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74BA8" w:rsidRPr="00D70686" w:rsidTr="009408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4BA8" w:rsidRPr="00D70686" w:rsidRDefault="00674BA8" w:rsidP="00940884">
            <w:pPr>
              <w:jc w:val="center"/>
              <w:rPr>
                <w:b/>
                <w:sz w:val="28"/>
              </w:rPr>
            </w:pPr>
            <w:r w:rsidRPr="00D70686">
              <w:rPr>
                <w:b/>
                <w:sz w:val="28"/>
              </w:rPr>
              <w:t>ПРАВИТЕЛЬСТВО УЛЬЯНОВСКОЙ ОБЛАСТИ</w:t>
            </w:r>
          </w:p>
        </w:tc>
      </w:tr>
      <w:tr w:rsidR="00674BA8" w:rsidRPr="00D70686" w:rsidTr="0094088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74BA8" w:rsidRPr="00D70686" w:rsidRDefault="00674BA8" w:rsidP="00940884">
            <w:pPr>
              <w:jc w:val="center"/>
              <w:rPr>
                <w:b/>
                <w:sz w:val="28"/>
              </w:rPr>
            </w:pPr>
            <w:proofErr w:type="gramStart"/>
            <w:r w:rsidRPr="00D70686">
              <w:rPr>
                <w:b/>
                <w:sz w:val="28"/>
              </w:rPr>
              <w:t>П</w:t>
            </w:r>
            <w:proofErr w:type="gramEnd"/>
            <w:r w:rsidRPr="00D70686">
              <w:rPr>
                <w:b/>
                <w:sz w:val="28"/>
              </w:rPr>
              <w:t xml:space="preserve"> О С Т А Н О В Л Е Н И Е</w:t>
            </w:r>
          </w:p>
        </w:tc>
      </w:tr>
      <w:tr w:rsidR="00674BA8" w:rsidRPr="00D70686" w:rsidTr="0094088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74BA8" w:rsidRPr="00D70686" w:rsidRDefault="00674BA8" w:rsidP="009408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02 июля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74BA8" w:rsidRPr="00D70686" w:rsidRDefault="00674BA8" w:rsidP="00940884">
            <w:pPr>
              <w:jc w:val="right"/>
              <w:rPr>
                <w:b/>
                <w:sz w:val="28"/>
              </w:rPr>
            </w:pPr>
            <w:r w:rsidRPr="00D70686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306-П</w:t>
            </w:r>
            <w:bookmarkStart w:id="0" w:name="_GoBack"/>
            <w:bookmarkEnd w:id="0"/>
          </w:p>
        </w:tc>
      </w:tr>
    </w:tbl>
    <w:p w:rsidR="009449A5" w:rsidRDefault="009449A5" w:rsidP="009449A5">
      <w:pPr>
        <w:pStyle w:val="a3"/>
        <w:tabs>
          <w:tab w:val="left" w:pos="2552"/>
          <w:tab w:val="left" w:pos="4253"/>
        </w:tabs>
        <w:ind w:firstLine="0"/>
        <w:rPr>
          <w:szCs w:val="28"/>
          <w:lang w:val="ru-RU"/>
        </w:rPr>
      </w:pPr>
    </w:p>
    <w:p w:rsidR="009449A5" w:rsidRDefault="009449A5" w:rsidP="009449A5">
      <w:pPr>
        <w:pStyle w:val="a3"/>
        <w:tabs>
          <w:tab w:val="left" w:pos="2552"/>
          <w:tab w:val="left" w:pos="4253"/>
        </w:tabs>
        <w:ind w:firstLine="0"/>
        <w:rPr>
          <w:szCs w:val="28"/>
          <w:lang w:val="ru-RU"/>
        </w:rPr>
      </w:pPr>
    </w:p>
    <w:p w:rsidR="009449A5" w:rsidRPr="009449A5" w:rsidRDefault="009449A5" w:rsidP="009449A5">
      <w:pPr>
        <w:pStyle w:val="a3"/>
        <w:tabs>
          <w:tab w:val="left" w:pos="2552"/>
          <w:tab w:val="left" w:pos="4253"/>
        </w:tabs>
        <w:ind w:firstLine="0"/>
        <w:rPr>
          <w:szCs w:val="28"/>
          <w:lang w:val="ru-RU"/>
        </w:rPr>
      </w:pPr>
    </w:p>
    <w:p w:rsidR="003D4F60" w:rsidRDefault="00AB157B" w:rsidP="009449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AB157B">
        <w:rPr>
          <w:b/>
          <w:sz w:val="28"/>
        </w:rPr>
        <w:t>О мерах по реализации постановления Правительства Российской Федерации от 06.03.2</w:t>
      </w:r>
      <w:r>
        <w:rPr>
          <w:b/>
          <w:sz w:val="28"/>
        </w:rPr>
        <w:t xml:space="preserve">015 № 199 </w:t>
      </w:r>
      <w:r w:rsidR="00996FA6" w:rsidRPr="00996FA6">
        <w:rPr>
          <w:b/>
          <w:sz w:val="28"/>
        </w:rPr>
        <w:t xml:space="preserve">«О случаях и условиях, при которых </w:t>
      </w:r>
      <w:r w:rsidR="00754642">
        <w:rPr>
          <w:b/>
          <w:sz w:val="28"/>
        </w:rPr>
        <w:br/>
      </w:r>
      <w:r w:rsidR="00996FA6" w:rsidRPr="00996FA6">
        <w:rPr>
          <w:b/>
          <w:sz w:val="28"/>
        </w:rPr>
        <w:t xml:space="preserve">в 2015 году заказчик вправе не устанавливать требование обеспечения исполнения контракта в извещении об осуществлении закупки </w:t>
      </w:r>
      <w:r w:rsidR="00754642">
        <w:rPr>
          <w:b/>
          <w:sz w:val="28"/>
        </w:rPr>
        <w:br/>
      </w:r>
      <w:r w:rsidR="00996FA6" w:rsidRPr="00996FA6">
        <w:rPr>
          <w:b/>
          <w:sz w:val="28"/>
        </w:rPr>
        <w:t>и (или) проекте контракта»</w:t>
      </w:r>
      <w:r w:rsidR="00996FA6">
        <w:rPr>
          <w:b/>
          <w:sz w:val="28"/>
        </w:rPr>
        <w:t xml:space="preserve"> </w:t>
      </w:r>
      <w:r>
        <w:rPr>
          <w:b/>
          <w:sz w:val="28"/>
        </w:rPr>
        <w:t xml:space="preserve">в Ульяновской области </w:t>
      </w:r>
    </w:p>
    <w:p w:rsidR="00AB157B" w:rsidRDefault="00AB15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AB157B" w:rsidRDefault="00AB15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8F3FA9" w:rsidRPr="00C01DF7" w:rsidRDefault="00AB157B" w:rsidP="00944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</w:t>
      </w:r>
      <w:r w:rsidRPr="00AB157B">
        <w:rPr>
          <w:sz w:val="28"/>
        </w:rPr>
        <w:t xml:space="preserve"> целях реализации абзаца шестого постановления Правительства Российской Федерации от 06.03.2015 № 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 </w:t>
      </w:r>
      <w:r w:rsidR="008F3FA9" w:rsidRPr="007D2722">
        <w:rPr>
          <w:sz w:val="28"/>
        </w:rPr>
        <w:t xml:space="preserve">Правительство </w:t>
      </w:r>
      <w:r w:rsidR="00E12684" w:rsidRPr="007D2722">
        <w:rPr>
          <w:sz w:val="28"/>
        </w:rPr>
        <w:t>Ульяновской</w:t>
      </w:r>
      <w:r w:rsidR="00E12684" w:rsidRPr="00C01DF7">
        <w:rPr>
          <w:sz w:val="28"/>
        </w:rPr>
        <w:t xml:space="preserve"> области</w:t>
      </w:r>
      <w:r w:rsidR="008F3FA9" w:rsidRPr="00C01DF7">
        <w:rPr>
          <w:sz w:val="28"/>
        </w:rPr>
        <w:t xml:space="preserve"> </w:t>
      </w:r>
      <w:r w:rsidR="009449A5">
        <w:rPr>
          <w:sz w:val="28"/>
        </w:rPr>
        <w:t xml:space="preserve"> </w:t>
      </w:r>
      <w:proofErr w:type="gramStart"/>
      <w:r w:rsidR="008F3FA9" w:rsidRPr="00C01DF7">
        <w:rPr>
          <w:sz w:val="28"/>
        </w:rPr>
        <w:t>п</w:t>
      </w:r>
      <w:proofErr w:type="gramEnd"/>
      <w:r w:rsidR="005A6A66">
        <w:rPr>
          <w:sz w:val="28"/>
        </w:rPr>
        <w:t xml:space="preserve"> </w:t>
      </w:r>
      <w:r w:rsidR="008F3FA9" w:rsidRPr="00C01DF7">
        <w:rPr>
          <w:sz w:val="28"/>
        </w:rPr>
        <w:t>о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с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т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а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н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о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в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л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я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е</w:t>
      </w:r>
      <w:r w:rsidR="005A6A66">
        <w:rPr>
          <w:sz w:val="28"/>
        </w:rPr>
        <w:t xml:space="preserve"> </w:t>
      </w:r>
      <w:r w:rsidR="008F3FA9" w:rsidRPr="00C01DF7">
        <w:rPr>
          <w:sz w:val="28"/>
        </w:rPr>
        <w:t>т:</w:t>
      </w:r>
    </w:p>
    <w:p w:rsidR="00AB157B" w:rsidRDefault="00AB157B" w:rsidP="009449A5">
      <w:pPr>
        <w:pStyle w:val="a3"/>
      </w:pPr>
      <w:r>
        <w:t xml:space="preserve">Определить, что </w:t>
      </w:r>
      <w:r w:rsidRPr="00AB157B">
        <w:t xml:space="preserve">в 2015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нужд </w:t>
      </w:r>
      <w:r w:rsidR="00996FA6">
        <w:t xml:space="preserve">Ульяновской области </w:t>
      </w:r>
      <w:r w:rsidRPr="00AB157B">
        <w:t xml:space="preserve">(далее </w:t>
      </w:r>
      <w:r w:rsidR="00996FA6">
        <w:t>–</w:t>
      </w:r>
      <w:r w:rsidRPr="00AB157B">
        <w:t xml:space="preserve"> контракт) в извещении об осуществлении за</w:t>
      </w:r>
      <w:r>
        <w:t>купки и (или) проекте контракта в случае</w:t>
      </w:r>
      <w:r w:rsidR="00996FA6">
        <w:t>,</w:t>
      </w:r>
      <w:r>
        <w:t xml:space="preserve"> если </w:t>
      </w:r>
      <w:r w:rsidRPr="00AB157B">
        <w:t xml:space="preserve">проект контракта предусматривает выплату авансовых платежей в размере не более 15 процентов цены контракта при осуществлении закупок для обеспечения </w:t>
      </w:r>
      <w:r>
        <w:t xml:space="preserve">государственных </w:t>
      </w:r>
      <w:r w:rsidRPr="00AB157B">
        <w:t xml:space="preserve">нужд </w:t>
      </w:r>
      <w:r>
        <w:t>Ульяновской области</w:t>
      </w:r>
      <w:r w:rsidRPr="00AB157B">
        <w:t>, а также проведение заказчиком расч</w:t>
      </w:r>
      <w:r>
        <w:t>ё</w:t>
      </w:r>
      <w:r w:rsidRPr="00AB157B">
        <w:t xml:space="preserve">та с поставщиком (подрядчиком, исполнителем) </w:t>
      </w:r>
      <w:r w:rsidR="009449A5">
        <w:rPr>
          <w:lang w:val="ru-RU"/>
        </w:rPr>
        <w:br/>
      </w:r>
      <w:r w:rsidRPr="00AB157B">
        <w:t>с оплатой в размере не более 70 процентов цены каждой поставки товара (этапа выполнения работ, оказания услуг)</w:t>
      </w:r>
      <w:r>
        <w:t xml:space="preserve"> </w:t>
      </w:r>
      <w:r w:rsidRPr="00AB157B">
        <w:t xml:space="preserve">для обеспечения государственных нужд Ульяновской области </w:t>
      </w:r>
      <w:r>
        <w:t>и проведение полного расчёта только после приё</w:t>
      </w:r>
      <w:r w:rsidRPr="00AB157B">
        <w:t>мки заказчиком всех предусмотренных контрактом поставленных товаров, выполненных работ, оказанных услуг и полного исполнения поставщиком (подрядчиком, исполнителем) иных обязательств, предусмотренных контрактом (за исключ</w:t>
      </w:r>
      <w:r>
        <w:t>ением гарантийных обязательств).</w:t>
      </w:r>
    </w:p>
    <w:p w:rsidR="008519BA" w:rsidRDefault="008519BA" w:rsidP="00C01DF7">
      <w:pPr>
        <w:pStyle w:val="a3"/>
        <w:ind w:firstLine="0"/>
        <w:rPr>
          <w:szCs w:val="28"/>
        </w:rPr>
      </w:pPr>
    </w:p>
    <w:p w:rsidR="00AB157B" w:rsidRDefault="00AB157B" w:rsidP="00C01DF7">
      <w:pPr>
        <w:pStyle w:val="a3"/>
        <w:ind w:firstLine="0"/>
        <w:rPr>
          <w:szCs w:val="28"/>
          <w:lang w:val="ru-RU"/>
        </w:rPr>
      </w:pPr>
    </w:p>
    <w:p w:rsidR="009449A5" w:rsidRPr="009449A5" w:rsidRDefault="009449A5" w:rsidP="00C01DF7">
      <w:pPr>
        <w:pStyle w:val="a3"/>
        <w:ind w:firstLine="0"/>
        <w:rPr>
          <w:szCs w:val="28"/>
          <w:lang w:val="ru-RU"/>
        </w:rPr>
      </w:pPr>
    </w:p>
    <w:p w:rsidR="00AB157B" w:rsidRPr="009449A5" w:rsidRDefault="009449A5" w:rsidP="00C01DF7">
      <w:pPr>
        <w:pStyle w:val="a3"/>
        <w:ind w:firstLine="0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Исполняющий</w:t>
      </w:r>
      <w:proofErr w:type="gramEnd"/>
      <w:r>
        <w:rPr>
          <w:szCs w:val="28"/>
          <w:lang w:val="ru-RU"/>
        </w:rPr>
        <w:t xml:space="preserve"> обязанности</w:t>
      </w:r>
    </w:p>
    <w:p w:rsidR="003F481C" w:rsidRPr="00C01DF7" w:rsidRDefault="003F481C" w:rsidP="00C01DF7">
      <w:pPr>
        <w:pStyle w:val="a3"/>
        <w:ind w:firstLine="0"/>
        <w:rPr>
          <w:szCs w:val="28"/>
        </w:rPr>
      </w:pPr>
      <w:r w:rsidRPr="00C01DF7">
        <w:rPr>
          <w:szCs w:val="28"/>
        </w:rPr>
        <w:t>Губернатор</w:t>
      </w:r>
      <w:r w:rsidR="009449A5">
        <w:rPr>
          <w:szCs w:val="28"/>
          <w:lang w:val="ru-RU"/>
        </w:rPr>
        <w:t>а</w:t>
      </w:r>
      <w:r w:rsidR="009449A5">
        <w:rPr>
          <w:szCs w:val="28"/>
        </w:rPr>
        <w:t xml:space="preserve"> – Председател</w:t>
      </w:r>
      <w:r w:rsidR="009449A5">
        <w:rPr>
          <w:szCs w:val="28"/>
          <w:lang w:val="ru-RU"/>
        </w:rPr>
        <w:t>я</w:t>
      </w:r>
      <w:r w:rsidRPr="00C01DF7">
        <w:rPr>
          <w:szCs w:val="28"/>
        </w:rPr>
        <w:t xml:space="preserve">  </w:t>
      </w:r>
    </w:p>
    <w:p w:rsidR="003F481C" w:rsidRPr="009449A5" w:rsidRDefault="003F481C" w:rsidP="00E6571C">
      <w:pPr>
        <w:pStyle w:val="a3"/>
        <w:ind w:firstLine="0"/>
        <w:rPr>
          <w:lang w:val="ru-RU"/>
        </w:rPr>
      </w:pPr>
      <w:r w:rsidRPr="00C01DF7">
        <w:rPr>
          <w:szCs w:val="28"/>
        </w:rPr>
        <w:t xml:space="preserve">Правительства области                                                                 </w:t>
      </w:r>
      <w:r w:rsidR="009449A5">
        <w:rPr>
          <w:szCs w:val="28"/>
          <w:lang w:val="ru-RU"/>
        </w:rPr>
        <w:t xml:space="preserve">     </w:t>
      </w:r>
      <w:r w:rsidRPr="00C01DF7">
        <w:rPr>
          <w:szCs w:val="28"/>
        </w:rPr>
        <w:t xml:space="preserve">       </w:t>
      </w:r>
      <w:r w:rsidR="009449A5">
        <w:rPr>
          <w:szCs w:val="28"/>
          <w:lang w:val="ru-RU"/>
        </w:rPr>
        <w:t>А</w:t>
      </w:r>
      <w:r w:rsidRPr="00C01DF7">
        <w:rPr>
          <w:szCs w:val="28"/>
        </w:rPr>
        <w:t>.</w:t>
      </w:r>
      <w:proofErr w:type="spellStart"/>
      <w:r w:rsidRPr="00C01DF7">
        <w:rPr>
          <w:szCs w:val="28"/>
        </w:rPr>
        <w:t>И.</w:t>
      </w:r>
      <w:bookmarkStart w:id="1" w:name="Par28"/>
      <w:bookmarkEnd w:id="1"/>
      <w:r w:rsidR="009449A5">
        <w:rPr>
          <w:szCs w:val="28"/>
          <w:lang w:val="ru-RU"/>
        </w:rPr>
        <w:t>Якунин</w:t>
      </w:r>
      <w:proofErr w:type="spellEnd"/>
    </w:p>
    <w:sectPr w:rsidR="003F481C" w:rsidRPr="009449A5" w:rsidSect="009449A5">
      <w:footerReference w:type="first" r:id="rId7"/>
      <w:pgSz w:w="11906" w:h="16838" w:code="9"/>
      <w:pgMar w:top="1134" w:right="567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46" w:rsidRDefault="00724146" w:rsidP="009449A5">
      <w:r>
        <w:separator/>
      </w:r>
    </w:p>
  </w:endnote>
  <w:endnote w:type="continuationSeparator" w:id="0">
    <w:p w:rsidR="00724146" w:rsidRDefault="00724146" w:rsidP="009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Pr="009449A5" w:rsidRDefault="009449A5" w:rsidP="009449A5">
    <w:pPr>
      <w:pStyle w:val="aa"/>
      <w:jc w:val="right"/>
      <w:rPr>
        <w:sz w:val="16"/>
        <w:szCs w:val="16"/>
      </w:rPr>
    </w:pPr>
    <w:r w:rsidRPr="009449A5">
      <w:rPr>
        <w:sz w:val="16"/>
        <w:szCs w:val="16"/>
      </w:rPr>
      <w:t>3006чл2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46" w:rsidRDefault="00724146" w:rsidP="009449A5">
      <w:r>
        <w:separator/>
      </w:r>
    </w:p>
  </w:footnote>
  <w:footnote w:type="continuationSeparator" w:id="0">
    <w:p w:rsidR="00724146" w:rsidRDefault="00724146" w:rsidP="0094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33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4BA8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D32"/>
    <w:rsid w:val="00720849"/>
    <w:rsid w:val="007224F2"/>
    <w:rsid w:val="007231BC"/>
    <w:rsid w:val="00723E0C"/>
    <w:rsid w:val="00724146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64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49A5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4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9A5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944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49A5"/>
    <w:rPr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49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9A5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944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49A5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Чаукина Лариса Николаевна</cp:lastModifiedBy>
  <cp:revision>4</cp:revision>
  <cp:lastPrinted>2015-06-30T08:04:00Z</cp:lastPrinted>
  <dcterms:created xsi:type="dcterms:W3CDTF">2015-06-30T08:00:00Z</dcterms:created>
  <dcterms:modified xsi:type="dcterms:W3CDTF">2015-07-03T13:25:00Z</dcterms:modified>
</cp:coreProperties>
</file>