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C04D21" w:rsidRPr="00C04D21" w:rsidTr="00064F6D">
        <w:trPr>
          <w:trHeight w:val="567"/>
        </w:trPr>
        <w:tc>
          <w:tcPr>
            <w:tcW w:w="9854" w:type="dxa"/>
            <w:gridSpan w:val="2"/>
            <w:vAlign w:val="center"/>
          </w:tcPr>
          <w:p w:rsidR="00C04D21" w:rsidRPr="00C04D21" w:rsidRDefault="00C04D21" w:rsidP="00064F6D">
            <w:pPr>
              <w:jc w:val="center"/>
              <w:rPr>
                <w:rFonts w:ascii="Times New Roman" w:hAnsi="Times New Roman"/>
                <w:b/>
                <w:sz w:val="28"/>
                <w:szCs w:val="28"/>
              </w:rPr>
            </w:pPr>
            <w:r w:rsidRPr="00C04D21">
              <w:rPr>
                <w:rFonts w:ascii="Times New Roman" w:hAnsi="Times New Roman"/>
                <w:b/>
                <w:sz w:val="28"/>
                <w:szCs w:val="28"/>
              </w:rPr>
              <w:t>ПРАВИТЕЛЬСТВО УЛЬЯНОВСКОЙ ОБЛАСТИ</w:t>
            </w:r>
          </w:p>
        </w:tc>
      </w:tr>
      <w:tr w:rsidR="00C04D21" w:rsidRPr="00C04D21" w:rsidTr="00064F6D">
        <w:trPr>
          <w:trHeight w:val="567"/>
        </w:trPr>
        <w:tc>
          <w:tcPr>
            <w:tcW w:w="9854" w:type="dxa"/>
            <w:gridSpan w:val="2"/>
            <w:vAlign w:val="center"/>
          </w:tcPr>
          <w:p w:rsidR="00C04D21" w:rsidRPr="00C04D21" w:rsidRDefault="00C04D21" w:rsidP="00064F6D">
            <w:pPr>
              <w:jc w:val="center"/>
              <w:rPr>
                <w:rFonts w:ascii="Times New Roman" w:hAnsi="Times New Roman"/>
                <w:b/>
                <w:sz w:val="28"/>
                <w:szCs w:val="28"/>
              </w:rPr>
            </w:pPr>
            <w:proofErr w:type="gramStart"/>
            <w:r w:rsidRPr="00C04D21">
              <w:rPr>
                <w:rFonts w:ascii="Times New Roman" w:hAnsi="Times New Roman"/>
                <w:b/>
                <w:sz w:val="28"/>
                <w:szCs w:val="28"/>
              </w:rPr>
              <w:t>П</w:t>
            </w:r>
            <w:proofErr w:type="gramEnd"/>
            <w:r w:rsidRPr="00C04D21">
              <w:rPr>
                <w:rFonts w:ascii="Times New Roman" w:hAnsi="Times New Roman"/>
                <w:b/>
                <w:sz w:val="28"/>
                <w:szCs w:val="28"/>
              </w:rPr>
              <w:t xml:space="preserve"> О С Т А Н О В Л Е Н И Е</w:t>
            </w:r>
          </w:p>
        </w:tc>
      </w:tr>
      <w:tr w:rsidR="00C04D21" w:rsidRPr="00C04D21" w:rsidTr="00064F6D">
        <w:trPr>
          <w:trHeight w:val="1134"/>
        </w:trPr>
        <w:tc>
          <w:tcPr>
            <w:tcW w:w="4927" w:type="dxa"/>
            <w:vAlign w:val="bottom"/>
          </w:tcPr>
          <w:p w:rsidR="00C04D21" w:rsidRPr="00C04D21" w:rsidRDefault="00C04D21" w:rsidP="00064F6D">
            <w:pPr>
              <w:rPr>
                <w:rFonts w:ascii="Times New Roman" w:hAnsi="Times New Roman"/>
                <w:b/>
                <w:sz w:val="28"/>
                <w:szCs w:val="28"/>
              </w:rPr>
            </w:pPr>
            <w:r>
              <w:rPr>
                <w:rFonts w:ascii="Times New Roman" w:hAnsi="Times New Roman"/>
                <w:b/>
                <w:sz w:val="28"/>
                <w:szCs w:val="28"/>
              </w:rPr>
              <w:t>14 июля 2015 г.</w:t>
            </w:r>
          </w:p>
        </w:tc>
        <w:tc>
          <w:tcPr>
            <w:tcW w:w="4927" w:type="dxa"/>
            <w:vAlign w:val="bottom"/>
          </w:tcPr>
          <w:p w:rsidR="00C04D21" w:rsidRPr="00C04D21" w:rsidRDefault="00C04D21" w:rsidP="00064F6D">
            <w:pPr>
              <w:jc w:val="right"/>
              <w:rPr>
                <w:rFonts w:ascii="Times New Roman" w:hAnsi="Times New Roman"/>
                <w:b/>
                <w:sz w:val="28"/>
                <w:szCs w:val="28"/>
              </w:rPr>
            </w:pPr>
            <w:r w:rsidRPr="00C04D21">
              <w:rPr>
                <w:rFonts w:ascii="Times New Roman" w:hAnsi="Times New Roman"/>
                <w:b/>
                <w:sz w:val="28"/>
                <w:szCs w:val="28"/>
              </w:rPr>
              <w:t>№</w:t>
            </w:r>
            <w:r>
              <w:rPr>
                <w:rFonts w:ascii="Times New Roman" w:hAnsi="Times New Roman"/>
                <w:b/>
                <w:sz w:val="28"/>
                <w:szCs w:val="28"/>
              </w:rPr>
              <w:t xml:space="preserve"> 326-П</w:t>
            </w:r>
          </w:p>
        </w:tc>
      </w:tr>
    </w:tbl>
    <w:p w:rsidR="00FA701F" w:rsidRDefault="00FA701F" w:rsidP="00CC7ED1">
      <w:pPr>
        <w:spacing w:after="0" w:line="240" w:lineRule="auto"/>
        <w:jc w:val="center"/>
        <w:rPr>
          <w:rFonts w:ascii="Times New Roman" w:hAnsi="Times New Roman"/>
          <w:bCs/>
          <w:sz w:val="28"/>
          <w:szCs w:val="28"/>
        </w:rPr>
      </w:pPr>
    </w:p>
    <w:p w:rsidR="00C04D21" w:rsidRPr="00CC7ED1" w:rsidRDefault="00C04D21" w:rsidP="00CC7ED1">
      <w:pPr>
        <w:spacing w:after="0" w:line="240" w:lineRule="auto"/>
        <w:jc w:val="center"/>
        <w:rPr>
          <w:rFonts w:ascii="Times New Roman" w:hAnsi="Times New Roman"/>
          <w:bCs/>
          <w:sz w:val="28"/>
          <w:szCs w:val="28"/>
        </w:rPr>
      </w:pPr>
      <w:bookmarkStart w:id="0" w:name="_GoBack"/>
      <w:bookmarkEnd w:id="0"/>
    </w:p>
    <w:p w:rsidR="00DD5F15" w:rsidRPr="00CC7ED1" w:rsidRDefault="00DD5F15" w:rsidP="00CC7ED1">
      <w:pPr>
        <w:spacing w:after="0" w:line="240" w:lineRule="auto"/>
        <w:jc w:val="center"/>
        <w:rPr>
          <w:rFonts w:ascii="Times New Roman" w:hAnsi="Times New Roman"/>
          <w:b/>
          <w:bCs/>
          <w:color w:val="000000"/>
          <w:sz w:val="28"/>
          <w:szCs w:val="28"/>
        </w:rPr>
      </w:pPr>
    </w:p>
    <w:p w:rsidR="00DD5F15" w:rsidRPr="00CC7ED1" w:rsidRDefault="00DD5F15" w:rsidP="00CC7ED1">
      <w:pPr>
        <w:spacing w:after="0" w:line="240" w:lineRule="auto"/>
        <w:rPr>
          <w:rFonts w:ascii="Times New Roman" w:hAnsi="Times New Roman"/>
          <w:b/>
          <w:bCs/>
          <w:color w:val="000000"/>
          <w:sz w:val="28"/>
          <w:szCs w:val="28"/>
        </w:rPr>
      </w:pPr>
    </w:p>
    <w:p w:rsidR="00DD5F15" w:rsidRPr="00CC7ED1" w:rsidRDefault="00DD5F15" w:rsidP="00CC7ED1">
      <w:pPr>
        <w:spacing w:after="0" w:line="240" w:lineRule="auto"/>
        <w:jc w:val="center"/>
        <w:rPr>
          <w:rFonts w:ascii="Times New Roman" w:hAnsi="Times New Roman"/>
          <w:b/>
          <w:sz w:val="28"/>
          <w:szCs w:val="28"/>
        </w:rPr>
      </w:pPr>
      <w:r w:rsidRPr="00CC7ED1">
        <w:rPr>
          <w:rFonts w:ascii="Times New Roman" w:hAnsi="Times New Roman"/>
          <w:b/>
          <w:sz w:val="28"/>
          <w:szCs w:val="28"/>
        </w:rPr>
        <w:t xml:space="preserve">Об утверждении </w:t>
      </w:r>
      <w:bookmarkStart w:id="1" w:name="Par1"/>
      <w:bookmarkStart w:id="2" w:name="Par19"/>
      <w:bookmarkEnd w:id="1"/>
      <w:bookmarkEnd w:id="2"/>
      <w:r w:rsidRPr="00CC7ED1">
        <w:rPr>
          <w:rFonts w:ascii="Times New Roman" w:hAnsi="Times New Roman"/>
          <w:b/>
          <w:sz w:val="28"/>
          <w:szCs w:val="28"/>
        </w:rPr>
        <w:t>региональной программы Ульяновской области «Повышение мобильности трудовых ресурсов» на 2015 год</w:t>
      </w:r>
    </w:p>
    <w:p w:rsidR="00DD5F15" w:rsidRPr="00CC7ED1" w:rsidRDefault="00DD5F15" w:rsidP="00CC7ED1">
      <w:pPr>
        <w:spacing w:after="0" w:line="240" w:lineRule="auto"/>
        <w:jc w:val="center"/>
        <w:rPr>
          <w:rFonts w:ascii="Times New Roman" w:hAnsi="Times New Roman"/>
          <w:sz w:val="28"/>
          <w:szCs w:val="28"/>
        </w:rPr>
      </w:pPr>
    </w:p>
    <w:p w:rsidR="00DD5F15" w:rsidRPr="00CC7ED1" w:rsidRDefault="00DD5F15" w:rsidP="00CC7ED1">
      <w:pPr>
        <w:spacing w:after="0" w:line="240" w:lineRule="auto"/>
        <w:jc w:val="center"/>
        <w:rPr>
          <w:rFonts w:ascii="Times New Roman" w:hAnsi="Times New Roman"/>
          <w:sz w:val="28"/>
          <w:szCs w:val="28"/>
        </w:rPr>
      </w:pPr>
    </w:p>
    <w:p w:rsidR="00DD5F15" w:rsidRPr="00CC7ED1" w:rsidRDefault="00DD5F15" w:rsidP="00CC7ED1">
      <w:pPr>
        <w:spacing w:after="0" w:line="240" w:lineRule="auto"/>
        <w:jc w:val="center"/>
        <w:rPr>
          <w:rFonts w:ascii="Times New Roman" w:hAnsi="Times New Roman"/>
          <w:sz w:val="28"/>
          <w:szCs w:val="28"/>
        </w:rPr>
      </w:pPr>
    </w:p>
    <w:p w:rsidR="00DD5F15" w:rsidRPr="00CC7ED1" w:rsidRDefault="00DD5F15" w:rsidP="00CC7ED1">
      <w:pPr>
        <w:autoSpaceDE w:val="0"/>
        <w:autoSpaceDN w:val="0"/>
        <w:adjustRightInd w:val="0"/>
        <w:spacing w:after="0" w:line="240" w:lineRule="auto"/>
        <w:ind w:firstLine="709"/>
        <w:jc w:val="both"/>
        <w:rPr>
          <w:rFonts w:ascii="Times New Roman" w:hAnsi="Times New Roman"/>
          <w:sz w:val="28"/>
          <w:szCs w:val="28"/>
        </w:rPr>
      </w:pPr>
      <w:r w:rsidRPr="00CC7ED1">
        <w:rPr>
          <w:rFonts w:ascii="Times New Roman" w:hAnsi="Times New Roman"/>
          <w:sz w:val="28"/>
          <w:szCs w:val="28"/>
        </w:rPr>
        <w:t xml:space="preserve">В соответствии с Законом Российской Федерации от 19.04.1991 № 1032-1 «О занятости населения в Российской Федерации», </w:t>
      </w:r>
      <w:r>
        <w:rPr>
          <w:rFonts w:ascii="Times New Roman" w:hAnsi="Times New Roman"/>
          <w:sz w:val="28"/>
          <w:szCs w:val="28"/>
        </w:rPr>
        <w:t>п</w:t>
      </w:r>
      <w:r w:rsidRPr="00CC7ED1">
        <w:rPr>
          <w:rFonts w:ascii="Times New Roman" w:hAnsi="Times New Roman"/>
          <w:sz w:val="28"/>
          <w:szCs w:val="28"/>
        </w:rPr>
        <w:t xml:space="preserve">риказом Министерства труда и социальной защиты  Российской Федерации от 04.06.2015 № 343н </w:t>
      </w:r>
      <w:r w:rsidR="00FA701F">
        <w:rPr>
          <w:rFonts w:ascii="Times New Roman" w:hAnsi="Times New Roman"/>
          <w:sz w:val="28"/>
          <w:szCs w:val="28"/>
        </w:rPr>
        <w:br/>
      </w:r>
      <w:r w:rsidRPr="00CC7ED1">
        <w:rPr>
          <w:rFonts w:ascii="Times New Roman" w:hAnsi="Times New Roman"/>
          <w:sz w:val="28"/>
          <w:szCs w:val="28"/>
        </w:rPr>
        <w:t xml:space="preserve">«Об утверждении Типовой региональной программы повышения мобильности трудовых ресурсов» Правительство Ульяновской области </w:t>
      </w:r>
      <w:r w:rsidR="00FA701F">
        <w:rPr>
          <w:rFonts w:ascii="Times New Roman" w:hAnsi="Times New Roman"/>
          <w:sz w:val="28"/>
          <w:szCs w:val="28"/>
        </w:rPr>
        <w:t xml:space="preserve"> </w:t>
      </w:r>
      <w:r w:rsidRPr="00CC7ED1">
        <w:rPr>
          <w:rFonts w:ascii="Times New Roman" w:hAnsi="Times New Roman"/>
          <w:spacing w:val="60"/>
          <w:sz w:val="28"/>
          <w:szCs w:val="28"/>
        </w:rPr>
        <w:t>постановляет:</w:t>
      </w:r>
    </w:p>
    <w:p w:rsidR="00DD5F15" w:rsidRPr="00CC7ED1" w:rsidRDefault="00DD5F15" w:rsidP="00CC7ED1">
      <w:pPr>
        <w:spacing w:after="0" w:line="240" w:lineRule="auto"/>
        <w:ind w:firstLine="709"/>
        <w:jc w:val="both"/>
        <w:rPr>
          <w:rFonts w:ascii="Times New Roman" w:hAnsi="Times New Roman"/>
          <w:sz w:val="28"/>
          <w:szCs w:val="28"/>
        </w:rPr>
      </w:pPr>
      <w:r w:rsidRPr="00CC7ED1">
        <w:rPr>
          <w:rFonts w:ascii="Times New Roman" w:hAnsi="Times New Roman"/>
          <w:sz w:val="28"/>
          <w:szCs w:val="28"/>
        </w:rPr>
        <w:t>Утвердить прилагаемую региональную программу Ульяновской области «Повышение мобильности трудовых ресурсов» на 2015 год.</w:t>
      </w:r>
    </w:p>
    <w:p w:rsidR="00DD5F15" w:rsidRPr="00CC7ED1" w:rsidRDefault="00DD5F15" w:rsidP="00CC7ED1">
      <w:pPr>
        <w:spacing w:after="0" w:line="240" w:lineRule="auto"/>
        <w:rPr>
          <w:rFonts w:ascii="Times New Roman" w:hAnsi="Times New Roman"/>
          <w:bCs/>
          <w:sz w:val="28"/>
          <w:szCs w:val="28"/>
        </w:rPr>
      </w:pPr>
    </w:p>
    <w:p w:rsidR="00DD5F15" w:rsidRPr="00CC7ED1" w:rsidRDefault="00DD5F15" w:rsidP="00CC7ED1">
      <w:pPr>
        <w:spacing w:after="0" w:line="240" w:lineRule="auto"/>
        <w:rPr>
          <w:rFonts w:ascii="Times New Roman" w:hAnsi="Times New Roman"/>
          <w:bCs/>
          <w:sz w:val="28"/>
          <w:szCs w:val="28"/>
        </w:rPr>
      </w:pPr>
    </w:p>
    <w:p w:rsidR="00DD5F15" w:rsidRPr="00CC7ED1" w:rsidRDefault="00DD5F15" w:rsidP="00CC7ED1">
      <w:pPr>
        <w:spacing w:after="0" w:line="240" w:lineRule="auto"/>
        <w:rPr>
          <w:rFonts w:ascii="Times New Roman" w:hAnsi="Times New Roman"/>
          <w:bCs/>
          <w:sz w:val="28"/>
          <w:szCs w:val="28"/>
        </w:rPr>
      </w:pPr>
    </w:p>
    <w:p w:rsidR="00DD5F15" w:rsidRPr="00CC7ED1" w:rsidRDefault="00DD5F15" w:rsidP="00CC7ED1">
      <w:pPr>
        <w:spacing w:after="0" w:line="240" w:lineRule="auto"/>
        <w:rPr>
          <w:rFonts w:ascii="Times New Roman" w:hAnsi="Times New Roman"/>
          <w:bCs/>
          <w:sz w:val="28"/>
          <w:szCs w:val="28"/>
        </w:rPr>
      </w:pPr>
      <w:r w:rsidRPr="00CC7ED1">
        <w:rPr>
          <w:rFonts w:ascii="Times New Roman" w:hAnsi="Times New Roman"/>
          <w:bCs/>
          <w:sz w:val="28"/>
          <w:szCs w:val="28"/>
        </w:rPr>
        <w:t>Губернатор – Председатель</w:t>
      </w:r>
    </w:p>
    <w:p w:rsidR="00CF22B8" w:rsidRDefault="00DD5F15" w:rsidP="00322EF3">
      <w:pPr>
        <w:spacing w:after="0" w:line="240" w:lineRule="auto"/>
        <w:rPr>
          <w:rFonts w:ascii="Times New Roman" w:hAnsi="Times New Roman"/>
          <w:sz w:val="28"/>
          <w:szCs w:val="28"/>
        </w:rPr>
        <w:sectPr w:rsidR="00CF22B8" w:rsidSect="00FA701F">
          <w:headerReference w:type="default" r:id="rId9"/>
          <w:footerReference w:type="first" r:id="rId10"/>
          <w:pgSz w:w="11906" w:h="16838" w:code="9"/>
          <w:pgMar w:top="1134" w:right="680" w:bottom="1134" w:left="1588" w:header="709" w:footer="709" w:gutter="0"/>
          <w:pgNumType w:start="1"/>
          <w:cols w:space="708"/>
          <w:titlePg/>
          <w:docGrid w:linePitch="360"/>
        </w:sectPr>
      </w:pPr>
      <w:r w:rsidRPr="00CC7ED1">
        <w:rPr>
          <w:rFonts w:ascii="Times New Roman" w:hAnsi="Times New Roman"/>
          <w:bCs/>
          <w:sz w:val="28"/>
          <w:szCs w:val="28"/>
        </w:rPr>
        <w:t xml:space="preserve">Правительства </w:t>
      </w:r>
      <w:r w:rsidRPr="00CC7ED1">
        <w:rPr>
          <w:rFonts w:ascii="Times New Roman" w:hAnsi="Times New Roman"/>
          <w:sz w:val="28"/>
          <w:szCs w:val="28"/>
        </w:rPr>
        <w:t xml:space="preserve">области </w:t>
      </w:r>
      <w:r w:rsidRPr="00CC7ED1">
        <w:rPr>
          <w:rFonts w:ascii="Times New Roman" w:hAnsi="Times New Roman"/>
          <w:sz w:val="28"/>
          <w:szCs w:val="28"/>
        </w:rPr>
        <w:tab/>
      </w:r>
      <w:r w:rsidRPr="00CC7ED1">
        <w:rPr>
          <w:rFonts w:ascii="Times New Roman" w:hAnsi="Times New Roman"/>
          <w:sz w:val="28"/>
          <w:szCs w:val="28"/>
        </w:rPr>
        <w:tab/>
        <w:t xml:space="preserve"> </w:t>
      </w:r>
      <w:r w:rsidRPr="00CC7ED1">
        <w:rPr>
          <w:rFonts w:ascii="Times New Roman" w:hAnsi="Times New Roman"/>
          <w:sz w:val="28"/>
          <w:szCs w:val="28"/>
        </w:rPr>
        <w:tab/>
      </w:r>
      <w:r w:rsidRPr="00CC7ED1">
        <w:rPr>
          <w:rFonts w:ascii="Times New Roman" w:hAnsi="Times New Roman"/>
          <w:sz w:val="28"/>
          <w:szCs w:val="28"/>
        </w:rPr>
        <w:tab/>
      </w:r>
      <w:r w:rsidRPr="00CC7ED1">
        <w:rPr>
          <w:rFonts w:ascii="Times New Roman" w:hAnsi="Times New Roman"/>
          <w:sz w:val="28"/>
          <w:szCs w:val="28"/>
        </w:rPr>
        <w:tab/>
      </w:r>
      <w:r w:rsidRPr="00CC7ED1">
        <w:rPr>
          <w:rFonts w:ascii="Times New Roman" w:hAnsi="Times New Roman"/>
          <w:sz w:val="28"/>
          <w:szCs w:val="28"/>
        </w:rPr>
        <w:tab/>
      </w:r>
      <w:r w:rsidRPr="00CC7ED1">
        <w:rPr>
          <w:rFonts w:ascii="Times New Roman" w:hAnsi="Times New Roman"/>
          <w:sz w:val="28"/>
          <w:szCs w:val="28"/>
        </w:rPr>
        <w:tab/>
        <w:t xml:space="preserve"> </w:t>
      </w:r>
      <w:r w:rsidR="00FA701F">
        <w:rPr>
          <w:rFonts w:ascii="Times New Roman" w:hAnsi="Times New Roman"/>
          <w:sz w:val="28"/>
          <w:szCs w:val="28"/>
        </w:rPr>
        <w:t xml:space="preserve"> </w:t>
      </w:r>
      <w:r w:rsidRPr="00CC7ED1">
        <w:rPr>
          <w:rFonts w:ascii="Times New Roman" w:hAnsi="Times New Roman"/>
          <w:sz w:val="28"/>
          <w:szCs w:val="28"/>
        </w:rPr>
        <w:t xml:space="preserve"> </w:t>
      </w:r>
      <w:proofErr w:type="spellStart"/>
      <w:r w:rsidRPr="00CC7ED1">
        <w:rPr>
          <w:rFonts w:ascii="Times New Roman" w:hAnsi="Times New Roman"/>
          <w:sz w:val="28"/>
          <w:szCs w:val="28"/>
        </w:rPr>
        <w:t>С.И.Морозов</w:t>
      </w:r>
      <w:proofErr w:type="spellEnd"/>
    </w:p>
    <w:p w:rsidR="00CF22B8" w:rsidRPr="00CC7ED1" w:rsidRDefault="00CF22B8" w:rsidP="00CF22B8">
      <w:pPr>
        <w:autoSpaceDE w:val="0"/>
        <w:autoSpaceDN w:val="0"/>
        <w:adjustRightInd w:val="0"/>
        <w:spacing w:after="0" w:line="360" w:lineRule="auto"/>
        <w:ind w:left="5670"/>
        <w:jc w:val="center"/>
        <w:outlineLvl w:val="0"/>
        <w:rPr>
          <w:rFonts w:ascii="Times New Roman" w:hAnsi="Times New Roman"/>
          <w:sz w:val="28"/>
          <w:szCs w:val="28"/>
        </w:rPr>
      </w:pPr>
      <w:r w:rsidRPr="00CC7ED1">
        <w:rPr>
          <w:rFonts w:ascii="Times New Roman" w:hAnsi="Times New Roman"/>
          <w:sz w:val="28"/>
          <w:szCs w:val="28"/>
        </w:rPr>
        <w:lastRenderedPageBreak/>
        <w:t>УТВЕРЖДЕНА</w:t>
      </w:r>
    </w:p>
    <w:p w:rsidR="00CF22B8" w:rsidRPr="00CC7ED1" w:rsidRDefault="00CF22B8" w:rsidP="00CF22B8">
      <w:pPr>
        <w:autoSpaceDE w:val="0"/>
        <w:autoSpaceDN w:val="0"/>
        <w:adjustRightInd w:val="0"/>
        <w:spacing w:after="0" w:line="240" w:lineRule="auto"/>
        <w:ind w:left="5670"/>
        <w:jc w:val="center"/>
        <w:rPr>
          <w:rFonts w:ascii="Times New Roman" w:hAnsi="Times New Roman"/>
          <w:sz w:val="28"/>
          <w:szCs w:val="28"/>
        </w:rPr>
      </w:pPr>
      <w:r w:rsidRPr="00CC7ED1">
        <w:rPr>
          <w:rFonts w:ascii="Times New Roman" w:hAnsi="Times New Roman"/>
          <w:sz w:val="28"/>
          <w:szCs w:val="28"/>
        </w:rPr>
        <w:t>постановлением Правительства</w:t>
      </w:r>
    </w:p>
    <w:p w:rsidR="00CF22B8" w:rsidRPr="00CC7ED1" w:rsidRDefault="00CF22B8" w:rsidP="00CF22B8">
      <w:pPr>
        <w:autoSpaceDE w:val="0"/>
        <w:autoSpaceDN w:val="0"/>
        <w:adjustRightInd w:val="0"/>
        <w:spacing w:after="0" w:line="240" w:lineRule="auto"/>
        <w:ind w:left="5670"/>
        <w:jc w:val="center"/>
        <w:rPr>
          <w:rFonts w:ascii="Times New Roman" w:hAnsi="Times New Roman"/>
          <w:sz w:val="28"/>
          <w:szCs w:val="28"/>
        </w:rPr>
      </w:pPr>
      <w:r w:rsidRPr="00CC7ED1">
        <w:rPr>
          <w:rFonts w:ascii="Times New Roman" w:hAnsi="Times New Roman"/>
          <w:sz w:val="28"/>
          <w:szCs w:val="28"/>
        </w:rPr>
        <w:t>Ульяновской области</w:t>
      </w:r>
    </w:p>
    <w:p w:rsidR="00CF22B8" w:rsidRPr="00CC7ED1" w:rsidRDefault="00CF22B8" w:rsidP="00CF22B8">
      <w:pPr>
        <w:autoSpaceDE w:val="0"/>
        <w:autoSpaceDN w:val="0"/>
        <w:adjustRightInd w:val="0"/>
        <w:spacing w:after="0" w:line="240" w:lineRule="auto"/>
        <w:ind w:left="5670"/>
        <w:jc w:val="center"/>
        <w:rPr>
          <w:rFonts w:ascii="Times New Roman" w:hAnsi="Times New Roman"/>
          <w:sz w:val="28"/>
          <w:szCs w:val="28"/>
        </w:rPr>
      </w:pPr>
      <w:r>
        <w:rPr>
          <w:rFonts w:ascii="Times New Roman" w:hAnsi="Times New Roman"/>
          <w:sz w:val="28"/>
          <w:szCs w:val="28"/>
        </w:rPr>
        <w:t>от 14 июля 2015 г. № 326-П</w:t>
      </w:r>
    </w:p>
    <w:p w:rsidR="00CF22B8" w:rsidRPr="00CC7ED1" w:rsidRDefault="00CF22B8" w:rsidP="00CF22B8">
      <w:pPr>
        <w:autoSpaceDE w:val="0"/>
        <w:autoSpaceDN w:val="0"/>
        <w:adjustRightInd w:val="0"/>
        <w:spacing w:after="0" w:line="240" w:lineRule="auto"/>
        <w:ind w:left="5670"/>
        <w:jc w:val="center"/>
        <w:rPr>
          <w:rFonts w:ascii="Times New Roman" w:hAnsi="Times New Roman"/>
          <w:sz w:val="28"/>
          <w:szCs w:val="28"/>
        </w:rPr>
      </w:pPr>
    </w:p>
    <w:p w:rsidR="00CF22B8" w:rsidRPr="00CC7ED1" w:rsidRDefault="00CF22B8" w:rsidP="00CF22B8">
      <w:pPr>
        <w:autoSpaceDE w:val="0"/>
        <w:autoSpaceDN w:val="0"/>
        <w:adjustRightInd w:val="0"/>
        <w:spacing w:after="0" w:line="240" w:lineRule="auto"/>
        <w:ind w:left="5670"/>
        <w:jc w:val="center"/>
        <w:rPr>
          <w:rFonts w:ascii="Times New Roman" w:hAnsi="Times New Roman"/>
          <w:sz w:val="28"/>
          <w:szCs w:val="28"/>
        </w:rPr>
      </w:pPr>
    </w:p>
    <w:p w:rsidR="00CF22B8" w:rsidRDefault="00CF22B8" w:rsidP="00CF22B8">
      <w:pPr>
        <w:spacing w:after="0" w:line="240" w:lineRule="auto"/>
        <w:ind w:firstLine="709"/>
        <w:rPr>
          <w:rFonts w:ascii="Times New Roman" w:hAnsi="Times New Roman"/>
          <w:sz w:val="28"/>
          <w:szCs w:val="28"/>
        </w:rPr>
      </w:pPr>
    </w:p>
    <w:p w:rsidR="00CF22B8" w:rsidRDefault="00CF22B8" w:rsidP="00CF22B8">
      <w:pPr>
        <w:spacing w:after="0" w:line="240" w:lineRule="auto"/>
        <w:ind w:firstLine="709"/>
        <w:rPr>
          <w:rFonts w:ascii="Times New Roman" w:hAnsi="Times New Roman"/>
          <w:sz w:val="28"/>
          <w:szCs w:val="28"/>
        </w:rPr>
      </w:pPr>
    </w:p>
    <w:p w:rsidR="00CF22B8" w:rsidRDefault="00CF22B8" w:rsidP="00CF22B8">
      <w:pPr>
        <w:spacing w:after="0" w:line="240" w:lineRule="auto"/>
        <w:ind w:firstLine="709"/>
        <w:rPr>
          <w:rFonts w:ascii="Times New Roman" w:hAnsi="Times New Roman"/>
          <w:sz w:val="28"/>
          <w:szCs w:val="28"/>
        </w:rPr>
      </w:pPr>
    </w:p>
    <w:p w:rsidR="00CF22B8" w:rsidRDefault="00CF22B8" w:rsidP="00CF22B8">
      <w:pPr>
        <w:spacing w:after="0" w:line="240" w:lineRule="auto"/>
        <w:ind w:firstLine="709"/>
        <w:rPr>
          <w:rFonts w:ascii="Times New Roman" w:hAnsi="Times New Roman"/>
          <w:sz w:val="28"/>
          <w:szCs w:val="28"/>
        </w:rPr>
      </w:pPr>
    </w:p>
    <w:p w:rsidR="00CF22B8" w:rsidRDefault="00CF22B8" w:rsidP="00CF22B8">
      <w:pPr>
        <w:spacing w:after="0" w:line="240" w:lineRule="auto"/>
        <w:ind w:firstLine="709"/>
        <w:rPr>
          <w:rFonts w:ascii="Times New Roman" w:hAnsi="Times New Roman"/>
          <w:sz w:val="28"/>
          <w:szCs w:val="28"/>
        </w:rPr>
      </w:pPr>
    </w:p>
    <w:p w:rsidR="00CF22B8" w:rsidRDefault="00CF22B8" w:rsidP="00CF22B8">
      <w:pPr>
        <w:spacing w:after="0" w:line="240" w:lineRule="auto"/>
        <w:ind w:firstLine="709"/>
        <w:rPr>
          <w:rFonts w:ascii="Times New Roman" w:hAnsi="Times New Roman"/>
          <w:sz w:val="28"/>
          <w:szCs w:val="28"/>
        </w:rPr>
      </w:pPr>
    </w:p>
    <w:p w:rsidR="00CF22B8" w:rsidRDefault="00CF22B8" w:rsidP="00CF22B8">
      <w:pPr>
        <w:spacing w:after="0" w:line="240" w:lineRule="auto"/>
        <w:ind w:firstLine="709"/>
        <w:rPr>
          <w:rFonts w:ascii="Times New Roman" w:hAnsi="Times New Roman"/>
          <w:sz w:val="28"/>
          <w:szCs w:val="28"/>
        </w:rPr>
      </w:pPr>
    </w:p>
    <w:p w:rsidR="00CF22B8" w:rsidRDefault="00CF22B8" w:rsidP="00CF22B8">
      <w:pPr>
        <w:spacing w:after="0" w:line="240" w:lineRule="auto"/>
        <w:ind w:firstLine="709"/>
        <w:rPr>
          <w:rFonts w:ascii="Times New Roman" w:hAnsi="Times New Roman"/>
          <w:sz w:val="28"/>
          <w:szCs w:val="28"/>
        </w:rPr>
      </w:pPr>
    </w:p>
    <w:p w:rsidR="00CF22B8" w:rsidRDefault="00CF22B8" w:rsidP="00CF22B8">
      <w:pPr>
        <w:spacing w:after="0" w:line="240" w:lineRule="auto"/>
        <w:ind w:firstLine="709"/>
        <w:rPr>
          <w:rFonts w:ascii="Times New Roman" w:hAnsi="Times New Roman"/>
          <w:sz w:val="28"/>
          <w:szCs w:val="28"/>
        </w:rPr>
      </w:pPr>
    </w:p>
    <w:p w:rsidR="00CF22B8" w:rsidRDefault="00CF22B8" w:rsidP="00CF22B8">
      <w:pPr>
        <w:spacing w:after="0" w:line="240" w:lineRule="auto"/>
        <w:ind w:firstLine="709"/>
        <w:rPr>
          <w:rFonts w:ascii="Times New Roman" w:hAnsi="Times New Roman"/>
          <w:sz w:val="28"/>
          <w:szCs w:val="28"/>
        </w:rPr>
      </w:pPr>
    </w:p>
    <w:p w:rsidR="00CF22B8" w:rsidRDefault="00CF22B8" w:rsidP="00CF22B8">
      <w:pPr>
        <w:spacing w:after="0" w:line="240" w:lineRule="auto"/>
        <w:ind w:firstLine="709"/>
        <w:rPr>
          <w:rFonts w:ascii="Times New Roman" w:hAnsi="Times New Roman"/>
          <w:sz w:val="28"/>
          <w:szCs w:val="28"/>
        </w:rPr>
      </w:pPr>
    </w:p>
    <w:p w:rsidR="00CF22B8" w:rsidRDefault="00CF22B8" w:rsidP="00CF22B8">
      <w:pPr>
        <w:spacing w:after="0" w:line="240" w:lineRule="auto"/>
        <w:ind w:firstLine="709"/>
        <w:rPr>
          <w:rFonts w:ascii="Times New Roman" w:hAnsi="Times New Roman"/>
          <w:sz w:val="28"/>
          <w:szCs w:val="28"/>
        </w:rPr>
      </w:pPr>
    </w:p>
    <w:p w:rsidR="00CF22B8" w:rsidRDefault="00CF22B8" w:rsidP="00CF22B8">
      <w:pPr>
        <w:spacing w:after="0" w:line="240" w:lineRule="auto"/>
        <w:ind w:firstLine="709"/>
        <w:rPr>
          <w:rFonts w:ascii="Times New Roman" w:hAnsi="Times New Roman"/>
          <w:sz w:val="28"/>
          <w:szCs w:val="28"/>
        </w:rPr>
      </w:pPr>
    </w:p>
    <w:p w:rsidR="00CF22B8" w:rsidRPr="00CC7ED1" w:rsidRDefault="00CF22B8" w:rsidP="00CF22B8">
      <w:pPr>
        <w:spacing w:after="0" w:line="240" w:lineRule="auto"/>
        <w:ind w:firstLine="709"/>
        <w:rPr>
          <w:rFonts w:ascii="Times New Roman" w:hAnsi="Times New Roman"/>
          <w:sz w:val="28"/>
          <w:szCs w:val="28"/>
        </w:rPr>
      </w:pPr>
    </w:p>
    <w:p w:rsidR="00CF22B8" w:rsidRPr="00D56BFA" w:rsidRDefault="00CF22B8" w:rsidP="00CF22B8">
      <w:pPr>
        <w:spacing w:after="0" w:line="240" w:lineRule="auto"/>
        <w:jc w:val="center"/>
        <w:rPr>
          <w:rFonts w:ascii="Times New Roman" w:hAnsi="Times New Roman"/>
          <w:b/>
          <w:sz w:val="32"/>
          <w:szCs w:val="32"/>
        </w:rPr>
      </w:pPr>
      <w:r w:rsidRPr="00D56BFA">
        <w:rPr>
          <w:rFonts w:ascii="Times New Roman" w:hAnsi="Times New Roman"/>
          <w:b/>
          <w:sz w:val="32"/>
          <w:szCs w:val="32"/>
        </w:rPr>
        <w:t>Региональная программа Ульяновской области</w:t>
      </w:r>
    </w:p>
    <w:p w:rsidR="00CF22B8" w:rsidRPr="00D56BFA" w:rsidRDefault="00CF22B8" w:rsidP="00CF22B8">
      <w:pPr>
        <w:spacing w:after="0" w:line="240" w:lineRule="auto"/>
        <w:jc w:val="center"/>
        <w:rPr>
          <w:rFonts w:ascii="Times New Roman" w:hAnsi="Times New Roman"/>
          <w:b/>
          <w:sz w:val="32"/>
          <w:szCs w:val="32"/>
        </w:rPr>
      </w:pPr>
      <w:r w:rsidRPr="00D56BFA">
        <w:rPr>
          <w:rFonts w:ascii="Times New Roman" w:hAnsi="Times New Roman"/>
          <w:b/>
          <w:sz w:val="32"/>
          <w:szCs w:val="32"/>
        </w:rPr>
        <w:t>«Повышение мобильности трудовых ресурсов» на 2015 год</w:t>
      </w:r>
    </w:p>
    <w:p w:rsidR="00CF22B8" w:rsidRPr="00CC7ED1" w:rsidRDefault="00CF22B8" w:rsidP="00CF22B8">
      <w:pPr>
        <w:spacing w:after="0" w:line="240" w:lineRule="auto"/>
        <w:ind w:firstLine="709"/>
        <w:rPr>
          <w:rFonts w:ascii="Times New Roman" w:hAnsi="Times New Roman"/>
          <w:sz w:val="28"/>
          <w:szCs w:val="28"/>
        </w:rPr>
      </w:pPr>
    </w:p>
    <w:p w:rsidR="00CF22B8" w:rsidRPr="00CC7ED1" w:rsidRDefault="00CF22B8" w:rsidP="00CF22B8">
      <w:pPr>
        <w:widowControl w:val="0"/>
        <w:spacing w:after="0" w:line="240" w:lineRule="auto"/>
        <w:jc w:val="both"/>
        <w:rPr>
          <w:rFonts w:ascii="Times New Roman" w:hAnsi="Times New Roman"/>
          <w:sz w:val="28"/>
          <w:szCs w:val="28"/>
        </w:rPr>
      </w:pPr>
    </w:p>
    <w:p w:rsidR="00CF22B8" w:rsidRDefault="00CF22B8" w:rsidP="00CF22B8">
      <w:pPr>
        <w:widowControl w:val="0"/>
        <w:spacing w:after="0" w:line="240" w:lineRule="auto"/>
        <w:jc w:val="both"/>
        <w:rPr>
          <w:rFonts w:ascii="Times New Roman" w:hAnsi="Times New Roman"/>
          <w:sz w:val="28"/>
          <w:szCs w:val="28"/>
        </w:rPr>
      </w:pPr>
    </w:p>
    <w:p w:rsidR="00CF22B8" w:rsidRDefault="00CF22B8" w:rsidP="00CF22B8">
      <w:pPr>
        <w:widowControl w:val="0"/>
        <w:spacing w:after="0" w:line="240" w:lineRule="auto"/>
        <w:jc w:val="both"/>
        <w:rPr>
          <w:rFonts w:ascii="Times New Roman" w:hAnsi="Times New Roman"/>
          <w:sz w:val="28"/>
          <w:szCs w:val="28"/>
        </w:rPr>
      </w:pPr>
    </w:p>
    <w:p w:rsidR="00CF22B8" w:rsidRPr="00CC7ED1" w:rsidRDefault="00CF22B8" w:rsidP="00CF22B8">
      <w:pPr>
        <w:widowControl w:val="0"/>
        <w:spacing w:after="0" w:line="240" w:lineRule="auto"/>
        <w:jc w:val="both"/>
        <w:rPr>
          <w:rFonts w:ascii="Times New Roman" w:hAnsi="Times New Roman"/>
          <w:sz w:val="28"/>
          <w:szCs w:val="28"/>
        </w:rPr>
      </w:pPr>
    </w:p>
    <w:p w:rsidR="00CF22B8" w:rsidRDefault="00CF22B8" w:rsidP="00CF22B8">
      <w:pPr>
        <w:widowControl w:val="0"/>
        <w:autoSpaceDE w:val="0"/>
        <w:autoSpaceDN w:val="0"/>
        <w:adjustRightInd w:val="0"/>
        <w:spacing w:after="0" w:line="240" w:lineRule="auto"/>
        <w:jc w:val="center"/>
        <w:outlineLvl w:val="2"/>
        <w:rPr>
          <w:rFonts w:ascii="Times New Roman" w:hAnsi="Times New Roman"/>
          <w:b/>
          <w:sz w:val="28"/>
          <w:szCs w:val="28"/>
        </w:rPr>
      </w:pPr>
    </w:p>
    <w:p w:rsidR="00CF22B8" w:rsidRDefault="00CF22B8" w:rsidP="00CF22B8">
      <w:pPr>
        <w:widowControl w:val="0"/>
        <w:autoSpaceDE w:val="0"/>
        <w:autoSpaceDN w:val="0"/>
        <w:adjustRightInd w:val="0"/>
        <w:spacing w:after="0" w:line="240" w:lineRule="auto"/>
        <w:jc w:val="center"/>
        <w:outlineLvl w:val="2"/>
        <w:rPr>
          <w:rFonts w:ascii="Times New Roman" w:hAnsi="Times New Roman"/>
          <w:b/>
          <w:sz w:val="28"/>
          <w:szCs w:val="28"/>
        </w:rPr>
      </w:pPr>
    </w:p>
    <w:p w:rsidR="00CF22B8" w:rsidRDefault="00CF22B8" w:rsidP="00CF22B8">
      <w:pPr>
        <w:widowControl w:val="0"/>
        <w:autoSpaceDE w:val="0"/>
        <w:autoSpaceDN w:val="0"/>
        <w:adjustRightInd w:val="0"/>
        <w:spacing w:after="0" w:line="240" w:lineRule="auto"/>
        <w:jc w:val="center"/>
        <w:outlineLvl w:val="2"/>
        <w:rPr>
          <w:rFonts w:ascii="Times New Roman" w:hAnsi="Times New Roman"/>
          <w:b/>
          <w:sz w:val="28"/>
          <w:szCs w:val="28"/>
        </w:rPr>
      </w:pPr>
    </w:p>
    <w:p w:rsidR="00CF22B8" w:rsidRDefault="00CF22B8" w:rsidP="00CF22B8">
      <w:pPr>
        <w:widowControl w:val="0"/>
        <w:autoSpaceDE w:val="0"/>
        <w:autoSpaceDN w:val="0"/>
        <w:adjustRightInd w:val="0"/>
        <w:spacing w:after="0" w:line="240" w:lineRule="auto"/>
        <w:jc w:val="center"/>
        <w:outlineLvl w:val="2"/>
        <w:rPr>
          <w:rFonts w:ascii="Times New Roman" w:hAnsi="Times New Roman"/>
          <w:b/>
          <w:sz w:val="28"/>
          <w:szCs w:val="28"/>
        </w:rPr>
      </w:pPr>
    </w:p>
    <w:p w:rsidR="00CF22B8" w:rsidRDefault="00CF22B8" w:rsidP="00CF22B8">
      <w:pPr>
        <w:widowControl w:val="0"/>
        <w:autoSpaceDE w:val="0"/>
        <w:autoSpaceDN w:val="0"/>
        <w:adjustRightInd w:val="0"/>
        <w:spacing w:after="0" w:line="240" w:lineRule="auto"/>
        <w:jc w:val="center"/>
        <w:outlineLvl w:val="2"/>
        <w:rPr>
          <w:rFonts w:ascii="Times New Roman" w:hAnsi="Times New Roman"/>
          <w:b/>
          <w:sz w:val="28"/>
          <w:szCs w:val="28"/>
        </w:rPr>
      </w:pPr>
    </w:p>
    <w:p w:rsidR="00CF22B8" w:rsidRDefault="00CF22B8" w:rsidP="00CF22B8">
      <w:pPr>
        <w:widowControl w:val="0"/>
        <w:autoSpaceDE w:val="0"/>
        <w:autoSpaceDN w:val="0"/>
        <w:adjustRightInd w:val="0"/>
        <w:spacing w:after="0" w:line="240" w:lineRule="auto"/>
        <w:jc w:val="center"/>
        <w:outlineLvl w:val="2"/>
        <w:rPr>
          <w:rFonts w:ascii="Times New Roman" w:hAnsi="Times New Roman"/>
          <w:b/>
          <w:sz w:val="28"/>
          <w:szCs w:val="28"/>
        </w:rPr>
      </w:pPr>
    </w:p>
    <w:p w:rsidR="00CF22B8" w:rsidRDefault="00CF22B8" w:rsidP="00CF22B8">
      <w:pPr>
        <w:widowControl w:val="0"/>
        <w:autoSpaceDE w:val="0"/>
        <w:autoSpaceDN w:val="0"/>
        <w:adjustRightInd w:val="0"/>
        <w:spacing w:after="0" w:line="240" w:lineRule="auto"/>
        <w:jc w:val="center"/>
        <w:outlineLvl w:val="2"/>
        <w:rPr>
          <w:rFonts w:ascii="Times New Roman" w:hAnsi="Times New Roman"/>
          <w:b/>
          <w:sz w:val="28"/>
          <w:szCs w:val="28"/>
        </w:rPr>
      </w:pPr>
    </w:p>
    <w:p w:rsidR="00CF22B8" w:rsidRDefault="00CF22B8" w:rsidP="00CF22B8">
      <w:pPr>
        <w:widowControl w:val="0"/>
        <w:autoSpaceDE w:val="0"/>
        <w:autoSpaceDN w:val="0"/>
        <w:adjustRightInd w:val="0"/>
        <w:spacing w:after="0" w:line="240" w:lineRule="auto"/>
        <w:jc w:val="center"/>
        <w:outlineLvl w:val="2"/>
        <w:rPr>
          <w:rFonts w:ascii="Times New Roman" w:hAnsi="Times New Roman"/>
          <w:b/>
          <w:sz w:val="28"/>
          <w:szCs w:val="28"/>
        </w:rPr>
      </w:pPr>
    </w:p>
    <w:p w:rsidR="00CF22B8" w:rsidRDefault="00CF22B8" w:rsidP="00CF22B8">
      <w:pPr>
        <w:widowControl w:val="0"/>
        <w:autoSpaceDE w:val="0"/>
        <w:autoSpaceDN w:val="0"/>
        <w:adjustRightInd w:val="0"/>
        <w:spacing w:after="0" w:line="240" w:lineRule="auto"/>
        <w:jc w:val="center"/>
        <w:outlineLvl w:val="2"/>
        <w:rPr>
          <w:rFonts w:ascii="Times New Roman" w:hAnsi="Times New Roman"/>
          <w:b/>
          <w:sz w:val="28"/>
          <w:szCs w:val="28"/>
        </w:rPr>
      </w:pPr>
    </w:p>
    <w:p w:rsidR="00CF22B8" w:rsidRDefault="00CF22B8" w:rsidP="00CF22B8">
      <w:pPr>
        <w:widowControl w:val="0"/>
        <w:autoSpaceDE w:val="0"/>
        <w:autoSpaceDN w:val="0"/>
        <w:adjustRightInd w:val="0"/>
        <w:spacing w:after="0" w:line="240" w:lineRule="auto"/>
        <w:jc w:val="center"/>
        <w:outlineLvl w:val="2"/>
        <w:rPr>
          <w:rFonts w:ascii="Times New Roman" w:hAnsi="Times New Roman"/>
          <w:b/>
          <w:sz w:val="28"/>
          <w:szCs w:val="28"/>
        </w:rPr>
      </w:pPr>
    </w:p>
    <w:p w:rsidR="00CF22B8" w:rsidRDefault="00CF22B8" w:rsidP="00CF22B8">
      <w:pPr>
        <w:widowControl w:val="0"/>
        <w:autoSpaceDE w:val="0"/>
        <w:autoSpaceDN w:val="0"/>
        <w:adjustRightInd w:val="0"/>
        <w:spacing w:after="0" w:line="240" w:lineRule="auto"/>
        <w:jc w:val="center"/>
        <w:outlineLvl w:val="2"/>
        <w:rPr>
          <w:rFonts w:ascii="Times New Roman" w:hAnsi="Times New Roman"/>
          <w:b/>
          <w:sz w:val="28"/>
          <w:szCs w:val="28"/>
        </w:rPr>
      </w:pPr>
    </w:p>
    <w:p w:rsidR="00CF22B8" w:rsidRDefault="00CF22B8" w:rsidP="00CF22B8">
      <w:pPr>
        <w:widowControl w:val="0"/>
        <w:autoSpaceDE w:val="0"/>
        <w:autoSpaceDN w:val="0"/>
        <w:adjustRightInd w:val="0"/>
        <w:spacing w:after="0" w:line="240" w:lineRule="auto"/>
        <w:jc w:val="center"/>
        <w:outlineLvl w:val="2"/>
        <w:rPr>
          <w:rFonts w:ascii="Times New Roman" w:hAnsi="Times New Roman"/>
          <w:b/>
          <w:sz w:val="28"/>
          <w:szCs w:val="28"/>
        </w:rPr>
      </w:pPr>
    </w:p>
    <w:p w:rsidR="00CF22B8" w:rsidRDefault="00CF22B8" w:rsidP="00CF22B8">
      <w:pPr>
        <w:widowControl w:val="0"/>
        <w:autoSpaceDE w:val="0"/>
        <w:autoSpaceDN w:val="0"/>
        <w:adjustRightInd w:val="0"/>
        <w:spacing w:after="0" w:line="240" w:lineRule="auto"/>
        <w:jc w:val="center"/>
        <w:outlineLvl w:val="2"/>
        <w:rPr>
          <w:rFonts w:ascii="Times New Roman" w:hAnsi="Times New Roman"/>
          <w:b/>
          <w:sz w:val="28"/>
          <w:szCs w:val="28"/>
        </w:rPr>
      </w:pPr>
    </w:p>
    <w:p w:rsidR="00CF22B8" w:rsidRDefault="00CF22B8" w:rsidP="00CF22B8">
      <w:pPr>
        <w:widowControl w:val="0"/>
        <w:autoSpaceDE w:val="0"/>
        <w:autoSpaceDN w:val="0"/>
        <w:adjustRightInd w:val="0"/>
        <w:spacing w:after="0" w:line="240" w:lineRule="auto"/>
        <w:jc w:val="center"/>
        <w:outlineLvl w:val="2"/>
        <w:rPr>
          <w:rFonts w:ascii="Times New Roman" w:hAnsi="Times New Roman"/>
          <w:b/>
          <w:sz w:val="28"/>
          <w:szCs w:val="28"/>
        </w:rPr>
      </w:pPr>
    </w:p>
    <w:p w:rsidR="00CF22B8" w:rsidRDefault="00CF22B8" w:rsidP="00CF22B8">
      <w:pPr>
        <w:widowControl w:val="0"/>
        <w:autoSpaceDE w:val="0"/>
        <w:autoSpaceDN w:val="0"/>
        <w:adjustRightInd w:val="0"/>
        <w:spacing w:after="0" w:line="240" w:lineRule="auto"/>
        <w:jc w:val="center"/>
        <w:outlineLvl w:val="2"/>
        <w:rPr>
          <w:rFonts w:ascii="Times New Roman" w:hAnsi="Times New Roman"/>
          <w:b/>
          <w:sz w:val="28"/>
          <w:szCs w:val="28"/>
        </w:rPr>
      </w:pPr>
    </w:p>
    <w:p w:rsidR="00CF22B8" w:rsidRDefault="00CF22B8" w:rsidP="00CF22B8">
      <w:pPr>
        <w:widowControl w:val="0"/>
        <w:autoSpaceDE w:val="0"/>
        <w:autoSpaceDN w:val="0"/>
        <w:adjustRightInd w:val="0"/>
        <w:spacing w:after="0" w:line="240" w:lineRule="auto"/>
        <w:jc w:val="center"/>
        <w:outlineLvl w:val="2"/>
        <w:rPr>
          <w:rFonts w:ascii="Times New Roman" w:hAnsi="Times New Roman"/>
          <w:b/>
          <w:sz w:val="28"/>
          <w:szCs w:val="28"/>
        </w:rPr>
      </w:pPr>
    </w:p>
    <w:p w:rsidR="00CF22B8" w:rsidRDefault="00CF22B8" w:rsidP="00CF22B8">
      <w:pPr>
        <w:widowControl w:val="0"/>
        <w:autoSpaceDE w:val="0"/>
        <w:autoSpaceDN w:val="0"/>
        <w:adjustRightInd w:val="0"/>
        <w:spacing w:after="0" w:line="240" w:lineRule="auto"/>
        <w:jc w:val="center"/>
        <w:outlineLvl w:val="2"/>
        <w:rPr>
          <w:rFonts w:ascii="Times New Roman" w:hAnsi="Times New Roman"/>
          <w:b/>
          <w:sz w:val="28"/>
          <w:szCs w:val="28"/>
        </w:rPr>
      </w:pPr>
    </w:p>
    <w:p w:rsidR="00CF22B8" w:rsidRPr="00CC7ED1" w:rsidRDefault="00CF22B8" w:rsidP="00CF22B8">
      <w:pPr>
        <w:widowControl w:val="0"/>
        <w:autoSpaceDE w:val="0"/>
        <w:autoSpaceDN w:val="0"/>
        <w:adjustRightInd w:val="0"/>
        <w:spacing w:after="0" w:line="240" w:lineRule="auto"/>
        <w:jc w:val="center"/>
        <w:outlineLvl w:val="2"/>
        <w:rPr>
          <w:rFonts w:ascii="Times New Roman" w:hAnsi="Times New Roman"/>
          <w:b/>
          <w:sz w:val="28"/>
          <w:szCs w:val="28"/>
        </w:rPr>
      </w:pPr>
      <w:r w:rsidRPr="00CC7ED1">
        <w:rPr>
          <w:rFonts w:ascii="Times New Roman" w:hAnsi="Times New Roman"/>
          <w:b/>
          <w:sz w:val="28"/>
          <w:szCs w:val="28"/>
        </w:rPr>
        <w:lastRenderedPageBreak/>
        <w:t xml:space="preserve">Паспорт </w:t>
      </w:r>
      <w:r>
        <w:rPr>
          <w:rFonts w:ascii="Times New Roman" w:hAnsi="Times New Roman"/>
          <w:b/>
          <w:sz w:val="28"/>
          <w:szCs w:val="28"/>
        </w:rPr>
        <w:t>П</w:t>
      </w:r>
      <w:r w:rsidRPr="00CC7ED1">
        <w:rPr>
          <w:rFonts w:ascii="Times New Roman" w:hAnsi="Times New Roman"/>
          <w:b/>
          <w:sz w:val="28"/>
          <w:szCs w:val="28"/>
        </w:rPr>
        <w:t>рограммы</w:t>
      </w:r>
    </w:p>
    <w:p w:rsidR="00CF22B8" w:rsidRPr="00CC7ED1" w:rsidRDefault="00CF22B8" w:rsidP="00CF22B8">
      <w:pPr>
        <w:widowControl w:val="0"/>
        <w:autoSpaceDE w:val="0"/>
        <w:autoSpaceDN w:val="0"/>
        <w:adjustRightInd w:val="0"/>
        <w:spacing w:after="0" w:line="240" w:lineRule="auto"/>
        <w:jc w:val="center"/>
        <w:outlineLvl w:val="2"/>
        <w:rPr>
          <w:rFonts w:ascii="Times New Roman" w:hAnsi="Times New Roman"/>
          <w:sz w:val="28"/>
          <w:szCs w:val="28"/>
        </w:rPr>
      </w:pPr>
    </w:p>
    <w:tbl>
      <w:tblPr>
        <w:tblW w:w="9667" w:type="dxa"/>
        <w:tblLayout w:type="fixed"/>
        <w:tblCellMar>
          <w:top w:w="75" w:type="dxa"/>
          <w:left w:w="0" w:type="dxa"/>
          <w:bottom w:w="75" w:type="dxa"/>
          <w:right w:w="0" w:type="dxa"/>
        </w:tblCellMar>
        <w:tblLook w:val="0000" w:firstRow="0" w:lastRow="0" w:firstColumn="0" w:lastColumn="0" w:noHBand="0" w:noVBand="0"/>
      </w:tblPr>
      <w:tblGrid>
        <w:gridCol w:w="3614"/>
        <w:gridCol w:w="425"/>
        <w:gridCol w:w="5628"/>
      </w:tblGrid>
      <w:tr w:rsidR="00CF22B8" w:rsidRPr="00CC7ED1" w:rsidTr="003D708B">
        <w:tc>
          <w:tcPr>
            <w:tcW w:w="3614" w:type="dxa"/>
            <w:tcMar>
              <w:top w:w="28" w:type="dxa"/>
              <w:left w:w="28" w:type="dxa"/>
              <w:bottom w:w="28" w:type="dxa"/>
              <w:right w:w="28" w:type="dxa"/>
            </w:tcMar>
          </w:tcPr>
          <w:p w:rsidR="00CF22B8" w:rsidRPr="00CC7ED1" w:rsidRDefault="00CF22B8" w:rsidP="00E326A9">
            <w:pPr>
              <w:widowControl w:val="0"/>
              <w:autoSpaceDE w:val="0"/>
              <w:autoSpaceDN w:val="0"/>
              <w:adjustRightInd w:val="0"/>
              <w:spacing w:after="0" w:line="240" w:lineRule="auto"/>
              <w:rPr>
                <w:rFonts w:ascii="Times New Roman" w:hAnsi="Times New Roman"/>
                <w:sz w:val="28"/>
                <w:szCs w:val="28"/>
              </w:rPr>
            </w:pPr>
            <w:r w:rsidRPr="00CC7ED1">
              <w:rPr>
                <w:rFonts w:ascii="Times New Roman" w:hAnsi="Times New Roman"/>
                <w:sz w:val="28"/>
                <w:szCs w:val="28"/>
              </w:rPr>
              <w:t xml:space="preserve">Наименование </w:t>
            </w:r>
            <w:r>
              <w:rPr>
                <w:rFonts w:ascii="Times New Roman" w:hAnsi="Times New Roman"/>
                <w:sz w:val="28"/>
                <w:szCs w:val="28"/>
              </w:rPr>
              <w:t>П</w:t>
            </w:r>
            <w:r w:rsidRPr="00CC7ED1">
              <w:rPr>
                <w:rFonts w:ascii="Times New Roman" w:hAnsi="Times New Roman"/>
                <w:sz w:val="28"/>
                <w:szCs w:val="28"/>
              </w:rPr>
              <w:t>рограммы</w:t>
            </w:r>
          </w:p>
        </w:tc>
        <w:tc>
          <w:tcPr>
            <w:tcW w:w="425" w:type="dxa"/>
            <w:tcMar>
              <w:top w:w="28" w:type="dxa"/>
              <w:left w:w="28" w:type="dxa"/>
              <w:bottom w:w="28" w:type="dxa"/>
              <w:right w:w="28" w:type="dxa"/>
            </w:tcMar>
          </w:tcPr>
          <w:p w:rsidR="00CF22B8" w:rsidRPr="00CC7ED1" w:rsidRDefault="00CF22B8" w:rsidP="00E326A9">
            <w:pPr>
              <w:widowControl w:val="0"/>
              <w:autoSpaceDE w:val="0"/>
              <w:autoSpaceDN w:val="0"/>
              <w:adjustRightInd w:val="0"/>
              <w:spacing w:after="0" w:line="240" w:lineRule="auto"/>
              <w:jc w:val="center"/>
              <w:rPr>
                <w:rFonts w:ascii="Times New Roman" w:hAnsi="Times New Roman"/>
                <w:sz w:val="28"/>
                <w:szCs w:val="28"/>
              </w:rPr>
            </w:pPr>
            <w:r w:rsidRPr="00CC7ED1">
              <w:rPr>
                <w:rFonts w:ascii="Times New Roman" w:hAnsi="Times New Roman"/>
                <w:sz w:val="28"/>
                <w:szCs w:val="28"/>
              </w:rPr>
              <w:t>–</w:t>
            </w:r>
          </w:p>
        </w:tc>
        <w:tc>
          <w:tcPr>
            <w:tcW w:w="5628" w:type="dxa"/>
            <w:tcMar>
              <w:top w:w="28" w:type="dxa"/>
              <w:left w:w="28" w:type="dxa"/>
              <w:bottom w:w="28" w:type="dxa"/>
              <w:right w:w="28" w:type="dxa"/>
            </w:tcMar>
          </w:tcPr>
          <w:p w:rsidR="00CF22B8" w:rsidRPr="00CC7ED1" w:rsidRDefault="00CF22B8" w:rsidP="00E326A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w:t>
            </w:r>
            <w:r w:rsidRPr="00CC7ED1">
              <w:rPr>
                <w:rFonts w:ascii="Times New Roman" w:hAnsi="Times New Roman"/>
                <w:sz w:val="28"/>
                <w:szCs w:val="28"/>
              </w:rPr>
              <w:t xml:space="preserve">егиональная программа Ульяновской области «Повышение мобильности трудовых ресурсов» на 2015 год (далее – </w:t>
            </w:r>
            <w:r>
              <w:rPr>
                <w:rFonts w:ascii="Times New Roman" w:hAnsi="Times New Roman"/>
                <w:sz w:val="28"/>
                <w:szCs w:val="28"/>
              </w:rPr>
              <w:t>П</w:t>
            </w:r>
            <w:r w:rsidRPr="00CC7ED1">
              <w:rPr>
                <w:rFonts w:ascii="Times New Roman" w:hAnsi="Times New Roman"/>
                <w:sz w:val="28"/>
                <w:szCs w:val="28"/>
              </w:rPr>
              <w:t>рограмма).</w:t>
            </w:r>
          </w:p>
        </w:tc>
      </w:tr>
      <w:tr w:rsidR="00CF22B8" w:rsidRPr="00CC7ED1" w:rsidTr="003D708B">
        <w:trPr>
          <w:trHeight w:val="2757"/>
        </w:trPr>
        <w:tc>
          <w:tcPr>
            <w:tcW w:w="3614" w:type="dxa"/>
            <w:tcMar>
              <w:top w:w="28" w:type="dxa"/>
              <w:left w:w="28" w:type="dxa"/>
              <w:bottom w:w="28" w:type="dxa"/>
              <w:right w:w="28" w:type="dxa"/>
            </w:tcMar>
          </w:tcPr>
          <w:p w:rsidR="00CF22B8" w:rsidRPr="00CC7ED1" w:rsidRDefault="00CF22B8" w:rsidP="00E326A9">
            <w:pPr>
              <w:pStyle w:val="21"/>
              <w:tabs>
                <w:tab w:val="left" w:pos="0"/>
                <w:tab w:val="left" w:pos="1134"/>
              </w:tabs>
              <w:snapToGrid w:val="0"/>
              <w:ind w:firstLine="0"/>
              <w:rPr>
                <w:rFonts w:cs="Times New Roman"/>
                <w:color w:val="auto"/>
                <w:szCs w:val="20"/>
                <w:lang w:val="ru-RU" w:eastAsia="ar-SA"/>
              </w:rPr>
            </w:pPr>
            <w:r w:rsidRPr="00CC7ED1">
              <w:rPr>
                <w:rFonts w:cs="Times New Roman"/>
                <w:color w:val="auto"/>
                <w:szCs w:val="20"/>
                <w:lang w:val="ru-RU" w:eastAsia="ar-SA"/>
              </w:rPr>
              <w:t xml:space="preserve">Основание для разработки </w:t>
            </w:r>
            <w:r>
              <w:rPr>
                <w:rFonts w:cs="Times New Roman"/>
                <w:color w:val="auto"/>
                <w:szCs w:val="20"/>
                <w:lang w:val="ru-RU" w:eastAsia="ar-SA"/>
              </w:rPr>
              <w:t>П</w:t>
            </w:r>
            <w:r w:rsidRPr="00CC7ED1">
              <w:rPr>
                <w:rFonts w:cs="Times New Roman"/>
                <w:color w:val="auto"/>
                <w:szCs w:val="20"/>
                <w:lang w:val="ru-RU" w:eastAsia="ar-SA"/>
              </w:rPr>
              <w:t xml:space="preserve">рограммы </w:t>
            </w:r>
          </w:p>
        </w:tc>
        <w:tc>
          <w:tcPr>
            <w:tcW w:w="425" w:type="dxa"/>
            <w:tcMar>
              <w:top w:w="28" w:type="dxa"/>
              <w:left w:w="28" w:type="dxa"/>
              <w:bottom w:w="28" w:type="dxa"/>
              <w:right w:w="28" w:type="dxa"/>
            </w:tcMar>
          </w:tcPr>
          <w:p w:rsidR="00CF22B8" w:rsidRPr="00CC7ED1" w:rsidRDefault="00CF22B8" w:rsidP="00E326A9">
            <w:pPr>
              <w:pStyle w:val="21"/>
              <w:tabs>
                <w:tab w:val="left" w:pos="1134"/>
              </w:tabs>
              <w:snapToGrid w:val="0"/>
              <w:ind w:firstLine="0"/>
              <w:rPr>
                <w:rFonts w:cs="Times New Roman"/>
                <w:bCs/>
                <w:color w:val="auto"/>
                <w:szCs w:val="20"/>
                <w:lang w:val="ru-RU" w:eastAsia="ar-SA"/>
              </w:rPr>
            </w:pPr>
            <w:r w:rsidRPr="00CC7ED1">
              <w:rPr>
                <w:rFonts w:cs="Times New Roman"/>
                <w:bCs/>
                <w:color w:val="auto"/>
                <w:szCs w:val="20"/>
                <w:lang w:val="ru-RU" w:eastAsia="ar-SA"/>
              </w:rPr>
              <w:t>–</w:t>
            </w:r>
          </w:p>
        </w:tc>
        <w:tc>
          <w:tcPr>
            <w:tcW w:w="5628" w:type="dxa"/>
            <w:tcMar>
              <w:top w:w="28" w:type="dxa"/>
              <w:left w:w="28" w:type="dxa"/>
              <w:bottom w:w="28" w:type="dxa"/>
              <w:right w:w="28" w:type="dxa"/>
            </w:tcMar>
          </w:tcPr>
          <w:p w:rsidR="00CF22B8" w:rsidRPr="00CC7ED1" w:rsidRDefault="00CF22B8" w:rsidP="00E326A9">
            <w:pPr>
              <w:pStyle w:val="21"/>
              <w:tabs>
                <w:tab w:val="left" w:pos="1134"/>
              </w:tabs>
              <w:suppressAutoHyphens w:val="0"/>
              <w:snapToGrid w:val="0"/>
              <w:ind w:firstLine="0"/>
              <w:rPr>
                <w:rFonts w:cs="Times New Roman"/>
                <w:bCs/>
                <w:color w:val="auto"/>
                <w:szCs w:val="28"/>
                <w:lang w:val="ru-RU" w:eastAsia="ar-SA"/>
              </w:rPr>
            </w:pPr>
            <w:r w:rsidRPr="00CC7ED1">
              <w:rPr>
                <w:rFonts w:cs="Times New Roman"/>
                <w:bCs/>
                <w:color w:val="auto"/>
                <w:szCs w:val="28"/>
                <w:lang w:val="ru-RU" w:eastAsia="ar-SA"/>
              </w:rPr>
              <w:t xml:space="preserve">Закон Российской Федерации от 19.04.1991              № 1032-1 «О занятости населения </w:t>
            </w:r>
            <w:r>
              <w:rPr>
                <w:rFonts w:cs="Times New Roman"/>
                <w:bCs/>
                <w:color w:val="auto"/>
                <w:szCs w:val="28"/>
                <w:lang w:val="ru-RU" w:eastAsia="ar-SA"/>
              </w:rPr>
              <w:br/>
            </w:r>
            <w:r w:rsidRPr="00CC7ED1">
              <w:rPr>
                <w:rFonts w:cs="Times New Roman"/>
                <w:bCs/>
                <w:color w:val="auto"/>
                <w:szCs w:val="28"/>
                <w:lang w:val="ru-RU" w:eastAsia="ar-SA"/>
              </w:rPr>
              <w:t>в Российской Федерации»;</w:t>
            </w:r>
          </w:p>
          <w:p w:rsidR="00CF22B8" w:rsidRPr="00CC7ED1" w:rsidRDefault="00CF22B8" w:rsidP="00E326A9">
            <w:pPr>
              <w:widowControl w:val="0"/>
              <w:autoSpaceDE w:val="0"/>
              <w:autoSpaceDN w:val="0"/>
              <w:adjustRightInd w:val="0"/>
              <w:spacing w:after="0" w:line="240" w:lineRule="auto"/>
              <w:jc w:val="both"/>
              <w:rPr>
                <w:rFonts w:ascii="Times New Roman" w:hAnsi="Times New Roman"/>
                <w:bCs/>
                <w:sz w:val="28"/>
                <w:szCs w:val="28"/>
                <w:lang w:eastAsia="ar-SA"/>
              </w:rPr>
            </w:pPr>
            <w:r>
              <w:rPr>
                <w:rFonts w:ascii="Times New Roman" w:hAnsi="Times New Roman"/>
                <w:bCs/>
                <w:sz w:val="28"/>
                <w:szCs w:val="28"/>
                <w:lang w:eastAsia="ar-SA"/>
              </w:rPr>
              <w:t>п</w:t>
            </w:r>
            <w:r w:rsidRPr="00CC7ED1">
              <w:rPr>
                <w:rFonts w:ascii="Times New Roman" w:hAnsi="Times New Roman"/>
                <w:bCs/>
                <w:sz w:val="28"/>
                <w:szCs w:val="28"/>
                <w:lang w:eastAsia="ar-SA"/>
              </w:rPr>
              <w:t xml:space="preserve">остановление Правительства Российской Федерации </w:t>
            </w:r>
            <w:r w:rsidRPr="00CC7ED1">
              <w:rPr>
                <w:rFonts w:ascii="Times New Roman" w:hAnsi="Times New Roman"/>
                <w:sz w:val="28"/>
                <w:szCs w:val="28"/>
              </w:rPr>
              <w:t xml:space="preserve">от 02.06.2015 № 530 </w:t>
            </w:r>
            <w:r w:rsidR="003D708B">
              <w:rPr>
                <w:rFonts w:ascii="Times New Roman" w:hAnsi="Times New Roman"/>
                <w:sz w:val="28"/>
                <w:szCs w:val="28"/>
              </w:rPr>
              <w:br/>
            </w:r>
            <w:r w:rsidRPr="00CC7ED1">
              <w:rPr>
                <w:rFonts w:ascii="Times New Roman" w:hAnsi="Times New Roman"/>
                <w:sz w:val="28"/>
                <w:szCs w:val="28"/>
              </w:rPr>
              <w:t>«</w:t>
            </w:r>
            <w:r w:rsidRPr="00CC7ED1">
              <w:rPr>
                <w:rFonts w:ascii="Times New Roman" w:hAnsi="Times New Roman"/>
                <w:bCs/>
                <w:sz w:val="28"/>
                <w:szCs w:val="28"/>
              </w:rPr>
              <w:t xml:space="preserve">Об утверждении Правил предоставления </w:t>
            </w:r>
            <w:r>
              <w:rPr>
                <w:rFonts w:ascii="Times New Roman" w:hAnsi="Times New Roman"/>
                <w:bCs/>
                <w:sz w:val="28"/>
                <w:szCs w:val="28"/>
              </w:rPr>
              <w:br/>
            </w:r>
            <w:r w:rsidRPr="00CC7ED1">
              <w:rPr>
                <w:rFonts w:ascii="Times New Roman" w:hAnsi="Times New Roman"/>
                <w:bCs/>
                <w:sz w:val="28"/>
                <w:szCs w:val="28"/>
              </w:rPr>
              <w:t xml:space="preserve">и распределения субсидий из федерального </w:t>
            </w:r>
            <w:r w:rsidRPr="00BE7960">
              <w:rPr>
                <w:rFonts w:ascii="Times New Roman" w:hAnsi="Times New Roman"/>
                <w:bCs/>
                <w:sz w:val="28"/>
                <w:szCs w:val="28"/>
              </w:rPr>
              <w:t>б</w:t>
            </w:r>
            <w:r w:rsidRPr="00CC7ED1">
              <w:rPr>
                <w:rFonts w:ascii="Times New Roman" w:hAnsi="Times New Roman"/>
                <w:bCs/>
                <w:sz w:val="28"/>
                <w:szCs w:val="28"/>
              </w:rPr>
              <w:t xml:space="preserve">юджета бюджетам субъектов Российской Федерации на </w:t>
            </w:r>
            <w:proofErr w:type="spellStart"/>
            <w:r w:rsidRPr="00CC7ED1">
              <w:rPr>
                <w:rFonts w:ascii="Times New Roman" w:hAnsi="Times New Roman"/>
                <w:bCs/>
                <w:sz w:val="28"/>
                <w:szCs w:val="28"/>
              </w:rPr>
              <w:t>софинансирование</w:t>
            </w:r>
            <w:proofErr w:type="spellEnd"/>
            <w:r w:rsidRPr="00CC7ED1">
              <w:rPr>
                <w:rFonts w:ascii="Times New Roman" w:hAnsi="Times New Roman"/>
                <w:bCs/>
                <w:sz w:val="28"/>
                <w:szCs w:val="28"/>
              </w:rPr>
              <w:t xml:space="preserve"> региональных программ повышения мобильности трудовых ресурсов в рамках подпрограммы «Активная политика занятости населения и социальная поддержка безработных граждан» </w:t>
            </w:r>
            <w:r>
              <w:rPr>
                <w:rFonts w:ascii="Times New Roman" w:hAnsi="Times New Roman"/>
                <w:bCs/>
                <w:sz w:val="28"/>
                <w:szCs w:val="28"/>
              </w:rPr>
              <w:t>г</w:t>
            </w:r>
            <w:r w:rsidRPr="00CC7ED1">
              <w:rPr>
                <w:rFonts w:ascii="Times New Roman" w:hAnsi="Times New Roman"/>
                <w:bCs/>
                <w:sz w:val="28"/>
                <w:szCs w:val="28"/>
              </w:rPr>
              <w:t>осударственной программы Российской Федерации «Содействие занятости населения</w:t>
            </w:r>
            <w:r w:rsidRPr="00CC7ED1">
              <w:rPr>
                <w:rFonts w:ascii="Times New Roman" w:hAnsi="Times New Roman"/>
                <w:sz w:val="28"/>
                <w:szCs w:val="28"/>
              </w:rPr>
              <w:t>»</w:t>
            </w:r>
            <w:r w:rsidRPr="00CC7ED1">
              <w:rPr>
                <w:rFonts w:ascii="Times New Roman" w:hAnsi="Times New Roman"/>
                <w:bCs/>
                <w:sz w:val="28"/>
                <w:szCs w:val="28"/>
                <w:lang w:eastAsia="ar-SA"/>
              </w:rPr>
              <w:t>;</w:t>
            </w:r>
          </w:p>
          <w:p w:rsidR="00CF22B8" w:rsidRPr="00CC7ED1" w:rsidRDefault="00CF22B8" w:rsidP="00E326A9">
            <w:pPr>
              <w:widowControl w:val="0"/>
              <w:autoSpaceDE w:val="0"/>
              <w:autoSpaceDN w:val="0"/>
              <w:adjustRightInd w:val="0"/>
              <w:spacing w:after="0" w:line="240" w:lineRule="auto"/>
              <w:jc w:val="both"/>
              <w:rPr>
                <w:rFonts w:ascii="Times New Roman" w:hAnsi="Times New Roman"/>
                <w:bCs/>
                <w:sz w:val="28"/>
                <w:szCs w:val="28"/>
                <w:lang w:eastAsia="ar-SA"/>
              </w:rPr>
            </w:pPr>
            <w:r>
              <w:rPr>
                <w:rFonts w:ascii="Times New Roman" w:hAnsi="Times New Roman"/>
                <w:bCs/>
                <w:sz w:val="28"/>
                <w:szCs w:val="28"/>
                <w:lang w:eastAsia="ar-SA"/>
              </w:rPr>
              <w:t>р</w:t>
            </w:r>
            <w:r w:rsidRPr="00CC7ED1">
              <w:rPr>
                <w:rFonts w:ascii="Times New Roman" w:hAnsi="Times New Roman"/>
                <w:bCs/>
                <w:sz w:val="28"/>
                <w:szCs w:val="28"/>
                <w:lang w:eastAsia="ar-SA"/>
              </w:rPr>
              <w:t>аспоряжение Правительства Российской Федерации от 20.04.2015 № 696-р;</w:t>
            </w:r>
          </w:p>
          <w:p w:rsidR="00CF22B8" w:rsidRPr="00CC7ED1" w:rsidRDefault="00CF22B8" w:rsidP="00E326A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Pr="00CC7ED1">
              <w:rPr>
                <w:rFonts w:ascii="Times New Roman" w:hAnsi="Times New Roman"/>
                <w:sz w:val="28"/>
                <w:szCs w:val="28"/>
              </w:rPr>
              <w:t>риказ Министерства труда и социальной защиты Российской Федерации от 04.06.2015 № 343н «Об утверждении Типовой региональной программы повышения мобильности трудовых ресурсов».</w:t>
            </w:r>
          </w:p>
        </w:tc>
      </w:tr>
      <w:tr w:rsidR="00CF22B8" w:rsidRPr="00CC7ED1" w:rsidTr="003D708B">
        <w:tc>
          <w:tcPr>
            <w:tcW w:w="3614" w:type="dxa"/>
            <w:tcMar>
              <w:top w:w="28" w:type="dxa"/>
              <w:left w:w="28" w:type="dxa"/>
              <w:bottom w:w="28" w:type="dxa"/>
              <w:right w:w="28" w:type="dxa"/>
            </w:tcMar>
          </w:tcPr>
          <w:p w:rsidR="00CF22B8" w:rsidRPr="00CC7ED1" w:rsidRDefault="00CF22B8" w:rsidP="00E326A9">
            <w:pPr>
              <w:widowControl w:val="0"/>
              <w:autoSpaceDE w:val="0"/>
              <w:autoSpaceDN w:val="0"/>
              <w:adjustRightInd w:val="0"/>
              <w:spacing w:after="0" w:line="240" w:lineRule="auto"/>
              <w:rPr>
                <w:rFonts w:ascii="Times New Roman" w:hAnsi="Times New Roman"/>
                <w:sz w:val="28"/>
                <w:szCs w:val="28"/>
              </w:rPr>
            </w:pPr>
            <w:r w:rsidRPr="00CC7ED1">
              <w:rPr>
                <w:rFonts w:ascii="Times New Roman" w:hAnsi="Times New Roman"/>
                <w:sz w:val="28"/>
                <w:szCs w:val="28"/>
              </w:rPr>
              <w:t>О</w:t>
            </w:r>
            <w:r>
              <w:rPr>
                <w:rFonts w:ascii="Times New Roman" w:hAnsi="Times New Roman"/>
                <w:sz w:val="28"/>
                <w:szCs w:val="28"/>
              </w:rPr>
              <w:t>тветственный исполнитель</w:t>
            </w:r>
            <w:r w:rsidRPr="00CC7ED1">
              <w:rPr>
                <w:rFonts w:ascii="Times New Roman" w:hAnsi="Times New Roman"/>
                <w:sz w:val="28"/>
                <w:szCs w:val="28"/>
              </w:rPr>
              <w:t xml:space="preserve"> </w:t>
            </w:r>
            <w:r>
              <w:rPr>
                <w:rFonts w:ascii="Times New Roman" w:hAnsi="Times New Roman"/>
                <w:sz w:val="28"/>
                <w:szCs w:val="28"/>
              </w:rPr>
              <w:t>П</w:t>
            </w:r>
            <w:r w:rsidRPr="00CC7ED1">
              <w:rPr>
                <w:rFonts w:ascii="Times New Roman" w:hAnsi="Times New Roman"/>
                <w:sz w:val="28"/>
                <w:szCs w:val="28"/>
              </w:rPr>
              <w:t>рограммы</w:t>
            </w:r>
          </w:p>
        </w:tc>
        <w:tc>
          <w:tcPr>
            <w:tcW w:w="425" w:type="dxa"/>
            <w:tcMar>
              <w:top w:w="28" w:type="dxa"/>
              <w:left w:w="28" w:type="dxa"/>
              <w:bottom w:w="28" w:type="dxa"/>
              <w:right w:w="28" w:type="dxa"/>
            </w:tcMar>
          </w:tcPr>
          <w:p w:rsidR="00CF22B8" w:rsidRPr="00CC7ED1" w:rsidRDefault="00CF22B8" w:rsidP="00E326A9">
            <w:pPr>
              <w:widowControl w:val="0"/>
              <w:autoSpaceDE w:val="0"/>
              <w:autoSpaceDN w:val="0"/>
              <w:adjustRightInd w:val="0"/>
              <w:spacing w:after="0" w:line="240" w:lineRule="auto"/>
              <w:jc w:val="center"/>
              <w:rPr>
                <w:rFonts w:ascii="Times New Roman" w:hAnsi="Times New Roman"/>
                <w:sz w:val="28"/>
                <w:szCs w:val="28"/>
              </w:rPr>
            </w:pPr>
            <w:r w:rsidRPr="00CC7ED1">
              <w:rPr>
                <w:rFonts w:ascii="Times New Roman" w:hAnsi="Times New Roman"/>
                <w:sz w:val="28"/>
                <w:szCs w:val="28"/>
              </w:rPr>
              <w:t>–</w:t>
            </w:r>
          </w:p>
        </w:tc>
        <w:tc>
          <w:tcPr>
            <w:tcW w:w="5628" w:type="dxa"/>
            <w:tcMar>
              <w:top w:w="28" w:type="dxa"/>
              <w:left w:w="28" w:type="dxa"/>
              <w:bottom w:w="28" w:type="dxa"/>
              <w:right w:w="28" w:type="dxa"/>
            </w:tcMar>
          </w:tcPr>
          <w:p w:rsidR="00CF22B8" w:rsidRPr="00CC7ED1" w:rsidRDefault="00CF22B8" w:rsidP="00E326A9">
            <w:pPr>
              <w:widowControl w:val="0"/>
              <w:autoSpaceDE w:val="0"/>
              <w:autoSpaceDN w:val="0"/>
              <w:adjustRightInd w:val="0"/>
              <w:spacing w:after="0" w:line="240" w:lineRule="auto"/>
              <w:jc w:val="both"/>
              <w:rPr>
                <w:rFonts w:ascii="Times New Roman" w:hAnsi="Times New Roman"/>
                <w:sz w:val="28"/>
                <w:szCs w:val="28"/>
              </w:rPr>
            </w:pPr>
            <w:r w:rsidRPr="00CC7ED1">
              <w:rPr>
                <w:rFonts w:ascii="Times New Roman" w:hAnsi="Times New Roman"/>
                <w:sz w:val="28"/>
                <w:szCs w:val="28"/>
              </w:rPr>
              <w:t xml:space="preserve">Главное управление труда, занятости </w:t>
            </w:r>
            <w:r>
              <w:rPr>
                <w:rFonts w:ascii="Times New Roman" w:hAnsi="Times New Roman"/>
                <w:sz w:val="28"/>
                <w:szCs w:val="28"/>
              </w:rPr>
              <w:br/>
            </w:r>
            <w:r w:rsidRPr="00CC7ED1">
              <w:rPr>
                <w:rFonts w:ascii="Times New Roman" w:hAnsi="Times New Roman"/>
                <w:sz w:val="28"/>
                <w:szCs w:val="28"/>
              </w:rPr>
              <w:t>и социального благополучия Ульяновской области</w:t>
            </w:r>
            <w:r>
              <w:rPr>
                <w:rFonts w:ascii="Times New Roman" w:hAnsi="Times New Roman"/>
                <w:sz w:val="28"/>
                <w:szCs w:val="28"/>
              </w:rPr>
              <w:t xml:space="preserve"> (далее – уполномоченный орган).</w:t>
            </w:r>
          </w:p>
        </w:tc>
      </w:tr>
      <w:tr w:rsidR="00CF22B8" w:rsidRPr="00CC7ED1" w:rsidTr="003D708B">
        <w:tc>
          <w:tcPr>
            <w:tcW w:w="3614" w:type="dxa"/>
            <w:tcMar>
              <w:top w:w="28" w:type="dxa"/>
              <w:left w:w="28" w:type="dxa"/>
              <w:bottom w:w="28" w:type="dxa"/>
              <w:right w:w="28" w:type="dxa"/>
            </w:tcMar>
          </w:tcPr>
          <w:p w:rsidR="00CF22B8" w:rsidRPr="00CC7ED1" w:rsidRDefault="00CF22B8" w:rsidP="00E326A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Участники Программы</w:t>
            </w:r>
          </w:p>
        </w:tc>
        <w:tc>
          <w:tcPr>
            <w:tcW w:w="425" w:type="dxa"/>
            <w:tcMar>
              <w:top w:w="28" w:type="dxa"/>
              <w:left w:w="28" w:type="dxa"/>
              <w:bottom w:w="28" w:type="dxa"/>
              <w:right w:w="28" w:type="dxa"/>
            </w:tcMar>
          </w:tcPr>
          <w:p w:rsidR="00CF22B8" w:rsidRPr="00CC7ED1" w:rsidRDefault="00CF22B8" w:rsidP="00E326A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5628" w:type="dxa"/>
            <w:tcMar>
              <w:top w:w="28" w:type="dxa"/>
              <w:left w:w="28" w:type="dxa"/>
              <w:bottom w:w="28" w:type="dxa"/>
              <w:right w:w="28" w:type="dxa"/>
            </w:tcMar>
          </w:tcPr>
          <w:p w:rsidR="00CF22B8" w:rsidRPr="006A3D8B" w:rsidRDefault="00CF22B8" w:rsidP="00E326A9">
            <w:pPr>
              <w:widowControl w:val="0"/>
              <w:autoSpaceDE w:val="0"/>
              <w:autoSpaceDN w:val="0"/>
              <w:adjustRightInd w:val="0"/>
              <w:spacing w:after="0" w:line="240" w:lineRule="auto"/>
              <w:jc w:val="both"/>
              <w:rPr>
                <w:rFonts w:ascii="Times New Roman" w:hAnsi="Times New Roman"/>
                <w:sz w:val="28"/>
                <w:szCs w:val="28"/>
              </w:rPr>
            </w:pPr>
            <w:r w:rsidRPr="006A3D8B">
              <w:rPr>
                <w:rFonts w:ascii="Times New Roman" w:hAnsi="Times New Roman"/>
                <w:sz w:val="28"/>
                <w:szCs w:val="28"/>
              </w:rPr>
              <w:t>акционерное общество «Авиастар СП»;</w:t>
            </w:r>
          </w:p>
          <w:p w:rsidR="00CF22B8" w:rsidRPr="006A3D8B" w:rsidRDefault="00CF22B8" w:rsidP="00E326A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w:t>
            </w:r>
            <w:r w:rsidRPr="006A3D8B">
              <w:rPr>
                <w:rFonts w:ascii="Times New Roman" w:hAnsi="Times New Roman"/>
                <w:sz w:val="28"/>
                <w:szCs w:val="28"/>
              </w:rPr>
              <w:t>бщество с ограниченной ответственностью  «</w:t>
            </w:r>
            <w:proofErr w:type="spellStart"/>
            <w:r w:rsidRPr="006A3D8B">
              <w:rPr>
                <w:rFonts w:ascii="Times New Roman" w:hAnsi="Times New Roman"/>
                <w:sz w:val="28"/>
                <w:szCs w:val="28"/>
              </w:rPr>
              <w:t>Сенгилеевский</w:t>
            </w:r>
            <w:proofErr w:type="spellEnd"/>
            <w:r w:rsidRPr="006A3D8B">
              <w:rPr>
                <w:rFonts w:ascii="Times New Roman" w:hAnsi="Times New Roman"/>
                <w:sz w:val="28"/>
                <w:szCs w:val="28"/>
              </w:rPr>
              <w:t xml:space="preserve"> цементный завод»;</w:t>
            </w:r>
          </w:p>
          <w:p w:rsidR="00CF22B8" w:rsidRPr="006A3D8B" w:rsidRDefault="00CF22B8" w:rsidP="00E326A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w:t>
            </w:r>
            <w:r w:rsidRPr="006A3D8B">
              <w:rPr>
                <w:rFonts w:ascii="Times New Roman" w:hAnsi="Times New Roman"/>
                <w:sz w:val="28"/>
                <w:szCs w:val="28"/>
                <w:lang w:eastAsia="ru-RU"/>
              </w:rPr>
              <w:t>бщество с ограниченной ответственностью «</w:t>
            </w:r>
            <w:proofErr w:type="gramStart"/>
            <w:r w:rsidRPr="006A3D8B">
              <w:rPr>
                <w:rFonts w:ascii="Times New Roman" w:hAnsi="Times New Roman"/>
                <w:sz w:val="28"/>
                <w:szCs w:val="28"/>
                <w:lang w:eastAsia="ru-RU"/>
              </w:rPr>
              <w:t>РОС-бекон</w:t>
            </w:r>
            <w:proofErr w:type="gramEnd"/>
            <w:r w:rsidRPr="006A3D8B">
              <w:rPr>
                <w:rFonts w:ascii="Times New Roman" w:hAnsi="Times New Roman"/>
                <w:sz w:val="28"/>
                <w:szCs w:val="28"/>
                <w:lang w:eastAsia="ru-RU"/>
              </w:rPr>
              <w:t>»;</w:t>
            </w:r>
          </w:p>
          <w:p w:rsidR="00CF22B8" w:rsidRPr="006A3D8B" w:rsidRDefault="00CF22B8" w:rsidP="00E326A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w:t>
            </w:r>
            <w:r w:rsidRPr="006A3D8B">
              <w:rPr>
                <w:rFonts w:ascii="Times New Roman" w:hAnsi="Times New Roman"/>
                <w:sz w:val="28"/>
                <w:szCs w:val="28"/>
                <w:lang w:eastAsia="ru-RU"/>
              </w:rPr>
              <w:t>бщество с ограниченной ответственностью «Марс»;</w:t>
            </w:r>
          </w:p>
          <w:p w:rsidR="00CF22B8" w:rsidRPr="006A3D8B" w:rsidRDefault="00CF22B8" w:rsidP="00E326A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w:t>
            </w:r>
            <w:r w:rsidRPr="006A3D8B">
              <w:rPr>
                <w:rFonts w:ascii="Times New Roman" w:hAnsi="Times New Roman"/>
                <w:sz w:val="28"/>
                <w:szCs w:val="28"/>
                <w:lang w:eastAsia="ru-RU"/>
              </w:rPr>
              <w:t xml:space="preserve">бщество с ограниченной ответственностью «Бриджстоун </w:t>
            </w:r>
            <w:proofErr w:type="spellStart"/>
            <w:r w:rsidRPr="006A3D8B">
              <w:rPr>
                <w:rFonts w:ascii="Times New Roman" w:hAnsi="Times New Roman"/>
                <w:sz w:val="28"/>
                <w:szCs w:val="28"/>
                <w:lang w:eastAsia="ru-RU"/>
              </w:rPr>
              <w:t>корпорейшн</w:t>
            </w:r>
            <w:proofErr w:type="spellEnd"/>
            <w:r w:rsidRPr="006A3D8B">
              <w:rPr>
                <w:rFonts w:ascii="Times New Roman" w:hAnsi="Times New Roman"/>
                <w:sz w:val="28"/>
                <w:szCs w:val="28"/>
                <w:lang w:eastAsia="ru-RU"/>
              </w:rPr>
              <w:t>»;</w:t>
            </w:r>
          </w:p>
          <w:p w:rsidR="00CF22B8" w:rsidRPr="006A3D8B" w:rsidRDefault="00CF22B8" w:rsidP="00E326A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w:t>
            </w:r>
            <w:r w:rsidRPr="006A3D8B">
              <w:rPr>
                <w:rFonts w:ascii="Times New Roman" w:hAnsi="Times New Roman"/>
                <w:sz w:val="28"/>
                <w:szCs w:val="28"/>
                <w:lang w:eastAsia="ru-RU"/>
              </w:rPr>
              <w:t>бщество с ограниченной ответственностью «</w:t>
            </w:r>
            <w:proofErr w:type="spellStart"/>
            <w:r w:rsidRPr="006A3D8B">
              <w:rPr>
                <w:rFonts w:ascii="Times New Roman" w:hAnsi="Times New Roman"/>
                <w:sz w:val="28"/>
                <w:szCs w:val="28"/>
                <w:lang w:eastAsia="ru-RU"/>
              </w:rPr>
              <w:t>Мартур</w:t>
            </w:r>
            <w:proofErr w:type="spellEnd"/>
            <w:r w:rsidRPr="006A3D8B">
              <w:rPr>
                <w:rFonts w:ascii="Times New Roman" w:hAnsi="Times New Roman"/>
                <w:sz w:val="28"/>
                <w:szCs w:val="28"/>
                <w:lang w:eastAsia="ru-RU"/>
              </w:rPr>
              <w:t>»;</w:t>
            </w:r>
          </w:p>
          <w:p w:rsidR="00CF22B8" w:rsidRPr="006A3D8B" w:rsidRDefault="00CF22B8" w:rsidP="00E326A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w:t>
            </w:r>
            <w:r w:rsidRPr="006A3D8B">
              <w:rPr>
                <w:rFonts w:ascii="Times New Roman" w:hAnsi="Times New Roman"/>
                <w:sz w:val="28"/>
                <w:szCs w:val="28"/>
                <w:lang w:eastAsia="ru-RU"/>
              </w:rPr>
              <w:t>бщество с ограниченной ответственностью «</w:t>
            </w:r>
            <w:proofErr w:type="spellStart"/>
            <w:r w:rsidRPr="006A3D8B">
              <w:rPr>
                <w:rFonts w:ascii="Times New Roman" w:hAnsi="Times New Roman"/>
                <w:sz w:val="28"/>
                <w:szCs w:val="28"/>
                <w:lang w:eastAsia="ru-RU"/>
              </w:rPr>
              <w:t>Интеравионика</w:t>
            </w:r>
            <w:proofErr w:type="spellEnd"/>
            <w:r w:rsidRPr="006A3D8B">
              <w:rPr>
                <w:rFonts w:ascii="Times New Roman" w:hAnsi="Times New Roman"/>
                <w:sz w:val="28"/>
                <w:szCs w:val="28"/>
                <w:lang w:eastAsia="ru-RU"/>
              </w:rPr>
              <w:t>»;</w:t>
            </w:r>
          </w:p>
          <w:p w:rsidR="00CF22B8" w:rsidRPr="006A3D8B" w:rsidRDefault="00CF22B8" w:rsidP="00E326A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о</w:t>
            </w:r>
            <w:r w:rsidRPr="006A3D8B">
              <w:rPr>
                <w:rFonts w:ascii="Times New Roman" w:hAnsi="Times New Roman"/>
                <w:sz w:val="28"/>
                <w:szCs w:val="28"/>
                <w:lang w:eastAsia="ru-RU"/>
              </w:rPr>
              <w:t>бщество с ограниченной ответственностью «</w:t>
            </w:r>
            <w:proofErr w:type="spellStart"/>
            <w:r w:rsidRPr="006A3D8B">
              <w:rPr>
                <w:rFonts w:ascii="Times New Roman" w:hAnsi="Times New Roman"/>
                <w:sz w:val="28"/>
                <w:szCs w:val="28"/>
                <w:lang w:eastAsia="ru-RU"/>
              </w:rPr>
              <w:t>Хелипорт</w:t>
            </w:r>
            <w:proofErr w:type="spellEnd"/>
            <w:r w:rsidRPr="006A3D8B">
              <w:rPr>
                <w:rFonts w:ascii="Times New Roman" w:hAnsi="Times New Roman"/>
                <w:sz w:val="28"/>
                <w:szCs w:val="28"/>
                <w:lang w:eastAsia="ru-RU"/>
              </w:rPr>
              <w:t xml:space="preserve"> Ульяновск»;</w:t>
            </w:r>
          </w:p>
          <w:p w:rsidR="00CF22B8" w:rsidRPr="006A3D8B" w:rsidRDefault="00CF22B8" w:rsidP="00E326A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w:t>
            </w:r>
            <w:r w:rsidRPr="006A3D8B">
              <w:rPr>
                <w:rFonts w:ascii="Times New Roman" w:hAnsi="Times New Roman"/>
                <w:sz w:val="28"/>
                <w:szCs w:val="28"/>
                <w:lang w:eastAsia="ru-RU"/>
              </w:rPr>
              <w:t>бщество с ограниченной ответственностью «Симбирские печи»;</w:t>
            </w:r>
          </w:p>
          <w:p w:rsidR="00CF22B8" w:rsidRPr="006A3D8B" w:rsidRDefault="00CF22B8" w:rsidP="00E326A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w:t>
            </w:r>
            <w:r w:rsidRPr="006A3D8B">
              <w:rPr>
                <w:rFonts w:ascii="Times New Roman" w:hAnsi="Times New Roman"/>
                <w:sz w:val="28"/>
                <w:szCs w:val="28"/>
                <w:lang w:eastAsia="ru-RU"/>
              </w:rPr>
              <w:t xml:space="preserve">бщество с ограниченной ответственностью </w:t>
            </w:r>
            <w:r>
              <w:rPr>
                <w:rFonts w:ascii="Times New Roman" w:hAnsi="Times New Roman"/>
                <w:sz w:val="28"/>
                <w:szCs w:val="28"/>
                <w:lang w:eastAsia="ru-RU"/>
              </w:rPr>
              <w:t>меловой завод</w:t>
            </w:r>
            <w:r w:rsidRPr="006A3D8B">
              <w:rPr>
                <w:rFonts w:ascii="Times New Roman" w:hAnsi="Times New Roman"/>
                <w:sz w:val="28"/>
                <w:szCs w:val="28"/>
                <w:lang w:eastAsia="ru-RU"/>
              </w:rPr>
              <w:t xml:space="preserve"> «Шиловский»;</w:t>
            </w:r>
          </w:p>
          <w:p w:rsidR="00CF22B8" w:rsidRPr="006A3D8B" w:rsidRDefault="00CF22B8" w:rsidP="00E326A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w:t>
            </w:r>
            <w:r w:rsidRPr="006A3D8B">
              <w:rPr>
                <w:rFonts w:ascii="Times New Roman" w:hAnsi="Times New Roman"/>
                <w:sz w:val="28"/>
                <w:szCs w:val="28"/>
                <w:lang w:eastAsia="ru-RU"/>
              </w:rPr>
              <w:t xml:space="preserve">бщество с ограниченной ответственностью </w:t>
            </w:r>
            <w:proofErr w:type="spellStart"/>
            <w:r w:rsidRPr="006A3D8B">
              <w:rPr>
                <w:rFonts w:ascii="Times New Roman" w:hAnsi="Times New Roman"/>
                <w:sz w:val="28"/>
                <w:szCs w:val="28"/>
                <w:lang w:eastAsia="ru-RU"/>
              </w:rPr>
              <w:t>Седрус</w:t>
            </w:r>
            <w:proofErr w:type="spellEnd"/>
            <w:r w:rsidRPr="006A3D8B">
              <w:rPr>
                <w:rFonts w:ascii="Times New Roman" w:hAnsi="Times New Roman"/>
                <w:sz w:val="28"/>
                <w:szCs w:val="28"/>
                <w:lang w:eastAsia="ru-RU"/>
              </w:rPr>
              <w:t xml:space="preserve"> (КС-Инвест);</w:t>
            </w:r>
          </w:p>
          <w:p w:rsidR="00CF22B8" w:rsidRPr="006A3D8B" w:rsidRDefault="00CF22B8" w:rsidP="00E326A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о</w:t>
            </w:r>
            <w:r w:rsidRPr="006A3D8B">
              <w:rPr>
                <w:rFonts w:ascii="Times New Roman" w:hAnsi="Times New Roman"/>
                <w:sz w:val="28"/>
                <w:szCs w:val="28"/>
                <w:lang w:eastAsia="ru-RU"/>
              </w:rPr>
              <w:t>бщество с ограниченной ответственностью «</w:t>
            </w:r>
            <w:proofErr w:type="spellStart"/>
            <w:r w:rsidRPr="006A3D8B">
              <w:rPr>
                <w:rFonts w:ascii="Times New Roman" w:hAnsi="Times New Roman"/>
                <w:sz w:val="28"/>
                <w:szCs w:val="28"/>
                <w:lang w:eastAsia="ru-RU"/>
              </w:rPr>
              <w:t>Финанс</w:t>
            </w:r>
            <w:proofErr w:type="spellEnd"/>
            <w:r w:rsidRPr="006A3D8B">
              <w:rPr>
                <w:rFonts w:ascii="Times New Roman" w:hAnsi="Times New Roman"/>
                <w:sz w:val="28"/>
                <w:szCs w:val="28"/>
                <w:lang w:eastAsia="ru-RU"/>
              </w:rPr>
              <w:t xml:space="preserve"> плюс».</w:t>
            </w:r>
          </w:p>
        </w:tc>
      </w:tr>
      <w:tr w:rsidR="00CF22B8" w:rsidRPr="00CC7ED1" w:rsidTr="003D708B">
        <w:tc>
          <w:tcPr>
            <w:tcW w:w="3614" w:type="dxa"/>
            <w:tcMar>
              <w:top w:w="28" w:type="dxa"/>
              <w:left w:w="28" w:type="dxa"/>
              <w:bottom w:w="28" w:type="dxa"/>
              <w:right w:w="28" w:type="dxa"/>
            </w:tcMar>
          </w:tcPr>
          <w:p w:rsidR="00CF22B8" w:rsidRPr="00CC7ED1" w:rsidRDefault="00CF22B8" w:rsidP="00E326A9">
            <w:pPr>
              <w:widowControl w:val="0"/>
              <w:autoSpaceDE w:val="0"/>
              <w:autoSpaceDN w:val="0"/>
              <w:adjustRightInd w:val="0"/>
              <w:spacing w:after="0" w:line="240" w:lineRule="auto"/>
              <w:rPr>
                <w:rFonts w:ascii="Times New Roman" w:hAnsi="Times New Roman"/>
                <w:sz w:val="28"/>
                <w:szCs w:val="28"/>
              </w:rPr>
            </w:pPr>
            <w:r w:rsidRPr="00CC7ED1">
              <w:rPr>
                <w:rFonts w:ascii="Times New Roman" w:hAnsi="Times New Roman"/>
                <w:sz w:val="28"/>
                <w:szCs w:val="28"/>
              </w:rPr>
              <w:lastRenderedPageBreak/>
              <w:t xml:space="preserve">Цель </w:t>
            </w:r>
            <w:r>
              <w:rPr>
                <w:rFonts w:ascii="Times New Roman" w:hAnsi="Times New Roman"/>
                <w:sz w:val="28"/>
                <w:szCs w:val="28"/>
              </w:rPr>
              <w:t>П</w:t>
            </w:r>
            <w:r w:rsidRPr="00CC7ED1">
              <w:rPr>
                <w:rFonts w:ascii="Times New Roman" w:hAnsi="Times New Roman"/>
                <w:sz w:val="28"/>
                <w:szCs w:val="28"/>
              </w:rPr>
              <w:t>рограммы</w:t>
            </w:r>
          </w:p>
        </w:tc>
        <w:tc>
          <w:tcPr>
            <w:tcW w:w="425" w:type="dxa"/>
            <w:tcMar>
              <w:top w:w="28" w:type="dxa"/>
              <w:left w:w="28" w:type="dxa"/>
              <w:bottom w:w="28" w:type="dxa"/>
              <w:right w:w="28" w:type="dxa"/>
            </w:tcMar>
          </w:tcPr>
          <w:p w:rsidR="00CF22B8" w:rsidRPr="00CC7ED1" w:rsidRDefault="00CF22B8" w:rsidP="00E326A9">
            <w:pPr>
              <w:widowControl w:val="0"/>
              <w:autoSpaceDE w:val="0"/>
              <w:autoSpaceDN w:val="0"/>
              <w:adjustRightInd w:val="0"/>
              <w:spacing w:after="0" w:line="240" w:lineRule="auto"/>
              <w:jc w:val="center"/>
              <w:rPr>
                <w:rFonts w:ascii="Times New Roman" w:hAnsi="Times New Roman"/>
                <w:sz w:val="28"/>
                <w:szCs w:val="28"/>
              </w:rPr>
            </w:pPr>
            <w:r w:rsidRPr="00CC7ED1">
              <w:rPr>
                <w:rFonts w:ascii="Times New Roman" w:hAnsi="Times New Roman"/>
                <w:sz w:val="28"/>
                <w:szCs w:val="28"/>
              </w:rPr>
              <w:t>–</w:t>
            </w:r>
          </w:p>
        </w:tc>
        <w:tc>
          <w:tcPr>
            <w:tcW w:w="5628" w:type="dxa"/>
            <w:tcMar>
              <w:top w:w="28" w:type="dxa"/>
              <w:left w:w="28" w:type="dxa"/>
              <w:bottom w:w="28" w:type="dxa"/>
              <w:right w:w="28" w:type="dxa"/>
            </w:tcMar>
          </w:tcPr>
          <w:p w:rsidR="00CF22B8" w:rsidRPr="00CC7ED1" w:rsidRDefault="00CF22B8" w:rsidP="000874D6">
            <w:pPr>
              <w:widowControl w:val="0"/>
              <w:autoSpaceDE w:val="0"/>
              <w:autoSpaceDN w:val="0"/>
              <w:adjustRightInd w:val="0"/>
              <w:spacing w:after="0" w:line="240" w:lineRule="auto"/>
              <w:jc w:val="both"/>
              <w:rPr>
                <w:rFonts w:ascii="Times New Roman" w:hAnsi="Times New Roman"/>
                <w:sz w:val="28"/>
                <w:szCs w:val="28"/>
              </w:rPr>
            </w:pPr>
            <w:r w:rsidRPr="00CC7ED1">
              <w:rPr>
                <w:rFonts w:ascii="Times New Roman" w:hAnsi="Times New Roman"/>
                <w:sz w:val="28"/>
                <w:szCs w:val="28"/>
              </w:rPr>
              <w:t>содействие социально-экономическому</w:t>
            </w:r>
            <w:r>
              <w:rPr>
                <w:rFonts w:ascii="Times New Roman" w:hAnsi="Times New Roman"/>
                <w:sz w:val="28"/>
                <w:szCs w:val="28"/>
              </w:rPr>
              <w:t xml:space="preserve"> </w:t>
            </w:r>
            <w:r w:rsidRPr="00CC7ED1">
              <w:rPr>
                <w:rFonts w:ascii="Times New Roman" w:hAnsi="Times New Roman"/>
                <w:sz w:val="28"/>
                <w:szCs w:val="28"/>
              </w:rPr>
              <w:t>раз</w:t>
            </w:r>
            <w:r>
              <w:rPr>
                <w:rFonts w:ascii="Times New Roman" w:hAnsi="Times New Roman"/>
                <w:sz w:val="28"/>
                <w:szCs w:val="28"/>
              </w:rPr>
              <w:t>-</w:t>
            </w:r>
            <w:r w:rsidRPr="00CC7ED1">
              <w:rPr>
                <w:rFonts w:ascii="Times New Roman" w:hAnsi="Times New Roman"/>
                <w:sz w:val="28"/>
                <w:szCs w:val="28"/>
              </w:rPr>
              <w:t xml:space="preserve">витию Ульяновской области </w:t>
            </w:r>
            <w:proofErr w:type="gramStart"/>
            <w:r w:rsidRPr="00CC7ED1">
              <w:rPr>
                <w:rFonts w:ascii="Times New Roman" w:hAnsi="Times New Roman"/>
                <w:sz w:val="28"/>
                <w:szCs w:val="28"/>
              </w:rPr>
              <w:t>в части обеспечения потребности экономики в притоке трудовых ресурсов за счёт привлечения в Ульяновскую область специалистов из других регионов</w:t>
            </w:r>
            <w:proofErr w:type="gramEnd"/>
            <w:r w:rsidRPr="00CC7ED1">
              <w:rPr>
                <w:rFonts w:ascii="Times New Roman" w:hAnsi="Times New Roman"/>
                <w:sz w:val="28"/>
                <w:szCs w:val="28"/>
              </w:rPr>
              <w:t xml:space="preserve"> Российской Федерации.</w:t>
            </w:r>
          </w:p>
        </w:tc>
      </w:tr>
      <w:tr w:rsidR="00CF22B8" w:rsidRPr="00CC7ED1" w:rsidTr="003D708B">
        <w:tc>
          <w:tcPr>
            <w:tcW w:w="3614" w:type="dxa"/>
            <w:tcMar>
              <w:top w:w="28" w:type="dxa"/>
              <w:left w:w="28" w:type="dxa"/>
              <w:bottom w:w="28" w:type="dxa"/>
              <w:right w:w="28" w:type="dxa"/>
            </w:tcMar>
          </w:tcPr>
          <w:p w:rsidR="00CF22B8" w:rsidRPr="00CC7ED1" w:rsidRDefault="00CF22B8" w:rsidP="00E326A9">
            <w:pPr>
              <w:widowControl w:val="0"/>
              <w:autoSpaceDE w:val="0"/>
              <w:autoSpaceDN w:val="0"/>
              <w:adjustRightInd w:val="0"/>
              <w:spacing w:after="0" w:line="240" w:lineRule="auto"/>
              <w:rPr>
                <w:rFonts w:ascii="Times New Roman" w:hAnsi="Times New Roman"/>
                <w:sz w:val="28"/>
                <w:szCs w:val="28"/>
              </w:rPr>
            </w:pPr>
            <w:r w:rsidRPr="00CC7ED1">
              <w:rPr>
                <w:rFonts w:ascii="Times New Roman" w:hAnsi="Times New Roman"/>
                <w:sz w:val="28"/>
                <w:szCs w:val="28"/>
              </w:rPr>
              <w:t xml:space="preserve">Задачи </w:t>
            </w:r>
            <w:r>
              <w:rPr>
                <w:rFonts w:ascii="Times New Roman" w:hAnsi="Times New Roman"/>
                <w:sz w:val="28"/>
                <w:szCs w:val="28"/>
              </w:rPr>
              <w:t>П</w:t>
            </w:r>
            <w:r w:rsidRPr="00CC7ED1">
              <w:rPr>
                <w:rFonts w:ascii="Times New Roman" w:hAnsi="Times New Roman"/>
                <w:sz w:val="28"/>
                <w:szCs w:val="28"/>
              </w:rPr>
              <w:t>рограммы</w:t>
            </w:r>
          </w:p>
          <w:p w:rsidR="00CF22B8" w:rsidRPr="00CC7ED1" w:rsidRDefault="00CF22B8" w:rsidP="00E326A9">
            <w:pPr>
              <w:widowControl w:val="0"/>
              <w:autoSpaceDE w:val="0"/>
              <w:autoSpaceDN w:val="0"/>
              <w:adjustRightInd w:val="0"/>
              <w:spacing w:after="0" w:line="240" w:lineRule="auto"/>
              <w:rPr>
                <w:rFonts w:ascii="Times New Roman" w:hAnsi="Times New Roman"/>
                <w:sz w:val="28"/>
                <w:szCs w:val="28"/>
              </w:rPr>
            </w:pPr>
          </w:p>
        </w:tc>
        <w:tc>
          <w:tcPr>
            <w:tcW w:w="425" w:type="dxa"/>
            <w:tcMar>
              <w:top w:w="28" w:type="dxa"/>
              <w:left w:w="28" w:type="dxa"/>
              <w:bottom w:w="28" w:type="dxa"/>
              <w:right w:w="28" w:type="dxa"/>
            </w:tcMar>
          </w:tcPr>
          <w:p w:rsidR="00CF22B8" w:rsidRPr="00CC7ED1" w:rsidRDefault="00CF22B8" w:rsidP="00E326A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5628" w:type="dxa"/>
            <w:tcMar>
              <w:top w:w="28" w:type="dxa"/>
              <w:left w:w="28" w:type="dxa"/>
              <w:bottom w:w="28" w:type="dxa"/>
              <w:right w:w="28" w:type="dxa"/>
            </w:tcMar>
          </w:tcPr>
          <w:p w:rsidR="00CF22B8" w:rsidRPr="00CC7ED1" w:rsidRDefault="00CF22B8" w:rsidP="00E326A9">
            <w:pPr>
              <w:widowControl w:val="0"/>
              <w:autoSpaceDE w:val="0"/>
              <w:autoSpaceDN w:val="0"/>
              <w:adjustRightInd w:val="0"/>
              <w:spacing w:after="0" w:line="240" w:lineRule="auto"/>
              <w:jc w:val="both"/>
              <w:rPr>
                <w:rFonts w:ascii="Times New Roman" w:hAnsi="Times New Roman"/>
                <w:sz w:val="28"/>
                <w:szCs w:val="28"/>
              </w:rPr>
            </w:pPr>
            <w:r w:rsidRPr="00CC7ED1">
              <w:rPr>
                <w:rFonts w:ascii="Times New Roman" w:hAnsi="Times New Roman"/>
                <w:sz w:val="28"/>
                <w:szCs w:val="28"/>
              </w:rPr>
              <w:t xml:space="preserve">формирование условий для </w:t>
            </w:r>
            <w:r>
              <w:rPr>
                <w:rFonts w:ascii="Times New Roman" w:hAnsi="Times New Roman"/>
                <w:sz w:val="28"/>
                <w:szCs w:val="28"/>
              </w:rPr>
              <w:t>безоговорочных</w:t>
            </w:r>
            <w:r w:rsidRPr="00CC7ED1">
              <w:rPr>
                <w:rFonts w:ascii="Times New Roman" w:hAnsi="Times New Roman"/>
                <w:sz w:val="28"/>
                <w:szCs w:val="28"/>
              </w:rPr>
              <w:t xml:space="preserve"> обязательств работодателя перед работниками, привлекаемыми из других регионов;</w:t>
            </w:r>
          </w:p>
          <w:p w:rsidR="00CF22B8" w:rsidRPr="00CC7ED1" w:rsidRDefault="00CF22B8" w:rsidP="00E326A9">
            <w:pPr>
              <w:widowControl w:val="0"/>
              <w:autoSpaceDE w:val="0"/>
              <w:autoSpaceDN w:val="0"/>
              <w:adjustRightInd w:val="0"/>
              <w:spacing w:after="0" w:line="240" w:lineRule="auto"/>
              <w:jc w:val="both"/>
              <w:rPr>
                <w:rFonts w:ascii="Times New Roman" w:hAnsi="Times New Roman"/>
                <w:sz w:val="28"/>
                <w:szCs w:val="28"/>
              </w:rPr>
            </w:pPr>
            <w:r w:rsidRPr="00CC7ED1">
              <w:rPr>
                <w:rFonts w:ascii="Times New Roman" w:hAnsi="Times New Roman"/>
                <w:sz w:val="28"/>
                <w:szCs w:val="28"/>
              </w:rPr>
              <w:t>финансовая поддержка работодателей, привлекающих работников в Ульяновскую область.</w:t>
            </w:r>
          </w:p>
        </w:tc>
      </w:tr>
      <w:tr w:rsidR="00CF22B8" w:rsidRPr="00CC7ED1" w:rsidTr="003D708B">
        <w:tc>
          <w:tcPr>
            <w:tcW w:w="3614" w:type="dxa"/>
            <w:tcMar>
              <w:top w:w="28" w:type="dxa"/>
              <w:left w:w="28" w:type="dxa"/>
              <w:bottom w:w="28" w:type="dxa"/>
              <w:right w:w="28" w:type="dxa"/>
            </w:tcMar>
          </w:tcPr>
          <w:p w:rsidR="00CF22B8" w:rsidRPr="00CC7ED1" w:rsidRDefault="00CF22B8" w:rsidP="003D708B">
            <w:pPr>
              <w:widowControl w:val="0"/>
              <w:autoSpaceDE w:val="0"/>
              <w:autoSpaceDN w:val="0"/>
              <w:adjustRightInd w:val="0"/>
              <w:spacing w:after="0" w:line="235" w:lineRule="auto"/>
              <w:rPr>
                <w:rFonts w:ascii="Times New Roman" w:hAnsi="Times New Roman"/>
                <w:sz w:val="28"/>
                <w:szCs w:val="28"/>
              </w:rPr>
            </w:pPr>
            <w:r w:rsidRPr="00CC7ED1">
              <w:rPr>
                <w:rFonts w:ascii="Times New Roman" w:hAnsi="Times New Roman"/>
                <w:sz w:val="28"/>
                <w:szCs w:val="28"/>
              </w:rPr>
              <w:t xml:space="preserve">Целевые индикаторы </w:t>
            </w:r>
            <w:r>
              <w:rPr>
                <w:rFonts w:ascii="Times New Roman" w:hAnsi="Times New Roman"/>
                <w:sz w:val="28"/>
                <w:szCs w:val="28"/>
              </w:rPr>
              <w:t>П</w:t>
            </w:r>
            <w:r w:rsidRPr="00CC7ED1">
              <w:rPr>
                <w:rFonts w:ascii="Times New Roman" w:hAnsi="Times New Roman"/>
                <w:sz w:val="28"/>
                <w:szCs w:val="28"/>
              </w:rPr>
              <w:t>рограммы</w:t>
            </w:r>
          </w:p>
        </w:tc>
        <w:tc>
          <w:tcPr>
            <w:tcW w:w="425" w:type="dxa"/>
            <w:tcMar>
              <w:top w:w="28" w:type="dxa"/>
              <w:left w:w="28" w:type="dxa"/>
              <w:bottom w:w="28" w:type="dxa"/>
              <w:right w:w="28" w:type="dxa"/>
            </w:tcMar>
          </w:tcPr>
          <w:p w:rsidR="00CF22B8" w:rsidRPr="00CC7ED1" w:rsidRDefault="00CF22B8" w:rsidP="003D708B">
            <w:pPr>
              <w:widowControl w:val="0"/>
              <w:autoSpaceDE w:val="0"/>
              <w:autoSpaceDN w:val="0"/>
              <w:adjustRightInd w:val="0"/>
              <w:spacing w:after="0" w:line="235" w:lineRule="auto"/>
              <w:jc w:val="center"/>
              <w:rPr>
                <w:rFonts w:ascii="Times New Roman" w:hAnsi="Times New Roman"/>
                <w:sz w:val="28"/>
                <w:szCs w:val="28"/>
              </w:rPr>
            </w:pPr>
            <w:r w:rsidRPr="00CC7ED1">
              <w:rPr>
                <w:rFonts w:ascii="Times New Roman" w:hAnsi="Times New Roman"/>
                <w:sz w:val="28"/>
                <w:szCs w:val="28"/>
              </w:rPr>
              <w:t>–</w:t>
            </w:r>
          </w:p>
        </w:tc>
        <w:tc>
          <w:tcPr>
            <w:tcW w:w="5628" w:type="dxa"/>
            <w:tcMar>
              <w:top w:w="28" w:type="dxa"/>
              <w:left w:w="28" w:type="dxa"/>
              <w:bottom w:w="28" w:type="dxa"/>
              <w:right w:w="28" w:type="dxa"/>
            </w:tcMar>
          </w:tcPr>
          <w:p w:rsidR="00CF22B8" w:rsidRPr="00CC7ED1" w:rsidRDefault="00CF22B8" w:rsidP="003D708B">
            <w:pPr>
              <w:autoSpaceDE w:val="0"/>
              <w:autoSpaceDN w:val="0"/>
              <w:adjustRightInd w:val="0"/>
              <w:spacing w:after="0" w:line="235" w:lineRule="auto"/>
              <w:jc w:val="both"/>
              <w:rPr>
                <w:rFonts w:ascii="Times New Roman" w:hAnsi="Times New Roman"/>
                <w:sz w:val="28"/>
                <w:szCs w:val="28"/>
              </w:rPr>
            </w:pPr>
            <w:r w:rsidRPr="00CC7ED1">
              <w:rPr>
                <w:rFonts w:ascii="Times New Roman" w:hAnsi="Times New Roman"/>
                <w:sz w:val="28"/>
                <w:szCs w:val="28"/>
              </w:rPr>
              <w:t xml:space="preserve">число созданных при реализации инвестиционного проекта, включённого </w:t>
            </w:r>
            <w:r>
              <w:rPr>
                <w:rFonts w:ascii="Times New Roman" w:hAnsi="Times New Roman"/>
                <w:sz w:val="28"/>
                <w:szCs w:val="28"/>
              </w:rPr>
              <w:br/>
            </w:r>
            <w:r w:rsidRPr="00CC7ED1">
              <w:rPr>
                <w:rFonts w:ascii="Times New Roman" w:hAnsi="Times New Roman"/>
                <w:sz w:val="28"/>
                <w:szCs w:val="28"/>
              </w:rPr>
              <w:t xml:space="preserve">в </w:t>
            </w:r>
            <w:r>
              <w:rPr>
                <w:rFonts w:ascii="Times New Roman" w:hAnsi="Times New Roman"/>
                <w:sz w:val="28"/>
                <w:szCs w:val="28"/>
              </w:rPr>
              <w:t>П</w:t>
            </w:r>
            <w:r w:rsidRPr="00CC7ED1">
              <w:rPr>
                <w:rFonts w:ascii="Times New Roman" w:hAnsi="Times New Roman"/>
                <w:sz w:val="28"/>
                <w:szCs w:val="28"/>
              </w:rPr>
              <w:t>рограмму, новых рабочих мест, включая высокопроизводительные рабочие места;</w:t>
            </w:r>
          </w:p>
          <w:p w:rsidR="00CF22B8" w:rsidRPr="00CC7ED1" w:rsidRDefault="00CF22B8" w:rsidP="003D708B">
            <w:pPr>
              <w:autoSpaceDE w:val="0"/>
              <w:autoSpaceDN w:val="0"/>
              <w:adjustRightInd w:val="0"/>
              <w:spacing w:after="0" w:line="235" w:lineRule="auto"/>
              <w:jc w:val="both"/>
              <w:rPr>
                <w:rFonts w:ascii="Times New Roman" w:hAnsi="Times New Roman"/>
                <w:sz w:val="28"/>
                <w:szCs w:val="28"/>
              </w:rPr>
            </w:pPr>
            <w:r w:rsidRPr="00CC7ED1">
              <w:rPr>
                <w:rFonts w:ascii="Times New Roman" w:hAnsi="Times New Roman"/>
                <w:sz w:val="28"/>
                <w:szCs w:val="28"/>
              </w:rPr>
              <w:t xml:space="preserve">численность работников, привлечённых работодателями из других субъектов Российской Федерации для реализации инвестиционных проектов, включённых </w:t>
            </w:r>
            <w:r>
              <w:rPr>
                <w:rFonts w:ascii="Times New Roman" w:hAnsi="Times New Roman"/>
                <w:sz w:val="28"/>
                <w:szCs w:val="28"/>
              </w:rPr>
              <w:br/>
            </w:r>
            <w:r w:rsidRPr="00CC7ED1">
              <w:rPr>
                <w:rFonts w:ascii="Times New Roman" w:hAnsi="Times New Roman"/>
                <w:sz w:val="28"/>
                <w:szCs w:val="28"/>
              </w:rPr>
              <w:t xml:space="preserve">в </w:t>
            </w:r>
            <w:r>
              <w:rPr>
                <w:rFonts w:ascii="Times New Roman" w:hAnsi="Times New Roman"/>
                <w:sz w:val="28"/>
                <w:szCs w:val="28"/>
              </w:rPr>
              <w:t>П</w:t>
            </w:r>
            <w:r w:rsidRPr="00CC7ED1">
              <w:rPr>
                <w:rFonts w:ascii="Times New Roman" w:hAnsi="Times New Roman"/>
                <w:sz w:val="28"/>
                <w:szCs w:val="28"/>
              </w:rPr>
              <w:t>рограмму;</w:t>
            </w:r>
          </w:p>
          <w:p w:rsidR="00CF22B8" w:rsidRPr="00CC7ED1" w:rsidRDefault="00CF22B8" w:rsidP="003D708B">
            <w:pPr>
              <w:autoSpaceDE w:val="0"/>
              <w:autoSpaceDN w:val="0"/>
              <w:adjustRightInd w:val="0"/>
              <w:spacing w:after="0" w:line="235" w:lineRule="auto"/>
              <w:jc w:val="both"/>
              <w:rPr>
                <w:rFonts w:ascii="Times New Roman" w:hAnsi="Times New Roman"/>
                <w:sz w:val="28"/>
                <w:szCs w:val="28"/>
              </w:rPr>
            </w:pPr>
            <w:r w:rsidRPr="00CC7ED1">
              <w:rPr>
                <w:rFonts w:ascii="Times New Roman" w:hAnsi="Times New Roman"/>
                <w:sz w:val="28"/>
                <w:szCs w:val="28"/>
              </w:rPr>
              <w:t xml:space="preserve">доля работников, продолжающих осуществлять трудовую деятельность, на конец отчётного периода в общей численности работников, привлечённых работодателями из других субъектов Российской Федерации для реализации инвестиционных проектов, включённых в </w:t>
            </w:r>
            <w:r>
              <w:rPr>
                <w:rFonts w:ascii="Times New Roman" w:hAnsi="Times New Roman"/>
                <w:sz w:val="28"/>
                <w:szCs w:val="28"/>
              </w:rPr>
              <w:t>П</w:t>
            </w:r>
            <w:r w:rsidRPr="00CC7ED1">
              <w:rPr>
                <w:rFonts w:ascii="Times New Roman" w:hAnsi="Times New Roman"/>
                <w:sz w:val="28"/>
                <w:szCs w:val="28"/>
              </w:rPr>
              <w:t>рограмму;</w:t>
            </w:r>
          </w:p>
          <w:p w:rsidR="00CF22B8" w:rsidRPr="00CC7ED1" w:rsidRDefault="00CF22B8" w:rsidP="00D20916">
            <w:pPr>
              <w:pStyle w:val="ConsPlusNormal"/>
              <w:spacing w:line="235" w:lineRule="auto"/>
              <w:jc w:val="both"/>
              <w:rPr>
                <w:rFonts w:ascii="Times New Roman" w:hAnsi="Times New Roman" w:cs="Times New Roman"/>
                <w:sz w:val="28"/>
                <w:szCs w:val="28"/>
              </w:rPr>
            </w:pPr>
            <w:r w:rsidRPr="00CC7ED1">
              <w:rPr>
                <w:rFonts w:ascii="Times New Roman" w:hAnsi="Times New Roman" w:cs="Times New Roman"/>
                <w:sz w:val="28"/>
                <w:szCs w:val="28"/>
              </w:rPr>
              <w:t xml:space="preserve">доля высококвалифицированных </w:t>
            </w:r>
            <w:proofErr w:type="spellStart"/>
            <w:proofErr w:type="gramStart"/>
            <w:r w:rsidRPr="00CC7ED1">
              <w:rPr>
                <w:rFonts w:ascii="Times New Roman" w:hAnsi="Times New Roman" w:cs="Times New Roman"/>
                <w:sz w:val="28"/>
                <w:szCs w:val="28"/>
              </w:rPr>
              <w:t>специа</w:t>
            </w:r>
            <w:proofErr w:type="spellEnd"/>
            <w:r w:rsidR="00D20916">
              <w:rPr>
                <w:rFonts w:ascii="Times New Roman" w:hAnsi="Times New Roman" w:cs="Times New Roman"/>
                <w:sz w:val="28"/>
                <w:szCs w:val="28"/>
              </w:rPr>
              <w:t>-</w:t>
            </w:r>
            <w:r w:rsidRPr="00CC7ED1">
              <w:rPr>
                <w:rFonts w:ascii="Times New Roman" w:hAnsi="Times New Roman" w:cs="Times New Roman"/>
                <w:sz w:val="28"/>
                <w:szCs w:val="28"/>
              </w:rPr>
              <w:t>листов</w:t>
            </w:r>
            <w:proofErr w:type="gramEnd"/>
            <w:r w:rsidRPr="00CC7ED1">
              <w:rPr>
                <w:rFonts w:ascii="Times New Roman" w:hAnsi="Times New Roman" w:cs="Times New Roman"/>
                <w:sz w:val="28"/>
                <w:szCs w:val="28"/>
              </w:rPr>
              <w:t xml:space="preserve"> в общей численности работников, привлечённых работодателями из других </w:t>
            </w:r>
            <w:r w:rsidRPr="00CC7ED1">
              <w:rPr>
                <w:rFonts w:ascii="Times New Roman" w:hAnsi="Times New Roman" w:cs="Times New Roman"/>
                <w:sz w:val="28"/>
                <w:szCs w:val="28"/>
              </w:rPr>
              <w:lastRenderedPageBreak/>
              <w:t xml:space="preserve">субъектов Российской Федерации для реализации инвестиционных проектов, включённых в </w:t>
            </w:r>
            <w:r>
              <w:rPr>
                <w:rFonts w:ascii="Times New Roman" w:hAnsi="Times New Roman" w:cs="Times New Roman"/>
                <w:sz w:val="28"/>
                <w:szCs w:val="28"/>
              </w:rPr>
              <w:t>П</w:t>
            </w:r>
            <w:r w:rsidRPr="00CC7ED1">
              <w:rPr>
                <w:rFonts w:ascii="Times New Roman" w:hAnsi="Times New Roman" w:cs="Times New Roman"/>
                <w:sz w:val="28"/>
                <w:szCs w:val="28"/>
              </w:rPr>
              <w:t>рограмму.</w:t>
            </w:r>
          </w:p>
        </w:tc>
      </w:tr>
      <w:tr w:rsidR="00CF22B8" w:rsidRPr="00CC7ED1" w:rsidTr="003D708B">
        <w:tc>
          <w:tcPr>
            <w:tcW w:w="3614" w:type="dxa"/>
            <w:tcMar>
              <w:top w:w="28" w:type="dxa"/>
              <w:left w:w="28" w:type="dxa"/>
              <w:bottom w:w="28" w:type="dxa"/>
              <w:right w:w="28" w:type="dxa"/>
            </w:tcMar>
          </w:tcPr>
          <w:p w:rsidR="00CF22B8" w:rsidRPr="00CC7ED1" w:rsidRDefault="00CF22B8" w:rsidP="003D708B">
            <w:pPr>
              <w:pStyle w:val="21"/>
              <w:tabs>
                <w:tab w:val="left" w:pos="0"/>
                <w:tab w:val="left" w:pos="1134"/>
              </w:tabs>
              <w:snapToGrid w:val="0"/>
              <w:ind w:right="140" w:firstLine="0"/>
              <w:jc w:val="left"/>
              <w:rPr>
                <w:rFonts w:cs="Times New Roman"/>
                <w:color w:val="auto"/>
                <w:szCs w:val="20"/>
                <w:lang w:val="ru-RU" w:eastAsia="ar-SA"/>
              </w:rPr>
            </w:pPr>
            <w:r w:rsidRPr="00CC7ED1">
              <w:rPr>
                <w:rFonts w:cs="Times New Roman"/>
                <w:color w:val="auto"/>
                <w:szCs w:val="20"/>
                <w:lang w:val="ru-RU" w:eastAsia="ar-SA"/>
              </w:rPr>
              <w:lastRenderedPageBreak/>
              <w:t xml:space="preserve">Срок реализации </w:t>
            </w:r>
            <w:r>
              <w:rPr>
                <w:rFonts w:cs="Times New Roman"/>
                <w:color w:val="auto"/>
                <w:szCs w:val="20"/>
                <w:lang w:val="ru-RU" w:eastAsia="ar-SA"/>
              </w:rPr>
              <w:t>П</w:t>
            </w:r>
            <w:r w:rsidRPr="00CC7ED1">
              <w:rPr>
                <w:rFonts w:cs="Times New Roman"/>
                <w:color w:val="auto"/>
                <w:szCs w:val="20"/>
                <w:lang w:val="ru-RU" w:eastAsia="ar-SA"/>
              </w:rPr>
              <w:t>рограммы</w:t>
            </w:r>
          </w:p>
        </w:tc>
        <w:tc>
          <w:tcPr>
            <w:tcW w:w="425" w:type="dxa"/>
            <w:tcMar>
              <w:top w:w="28" w:type="dxa"/>
              <w:left w:w="28" w:type="dxa"/>
              <w:bottom w:w="28" w:type="dxa"/>
              <w:right w:w="28" w:type="dxa"/>
            </w:tcMar>
          </w:tcPr>
          <w:p w:rsidR="00CF22B8" w:rsidRPr="00CC7ED1" w:rsidRDefault="00CF22B8" w:rsidP="003D708B">
            <w:pPr>
              <w:pStyle w:val="21"/>
              <w:tabs>
                <w:tab w:val="left" w:pos="0"/>
                <w:tab w:val="left" w:pos="1134"/>
              </w:tabs>
              <w:snapToGrid w:val="0"/>
              <w:ind w:right="14" w:firstLine="0"/>
              <w:jc w:val="center"/>
              <w:rPr>
                <w:rFonts w:cs="Times New Roman"/>
                <w:bCs/>
                <w:color w:val="auto"/>
                <w:szCs w:val="20"/>
                <w:lang w:val="ru-RU" w:eastAsia="ar-SA"/>
              </w:rPr>
            </w:pPr>
            <w:r w:rsidRPr="00CC7ED1">
              <w:rPr>
                <w:rFonts w:cs="Times New Roman"/>
                <w:bCs/>
                <w:color w:val="auto"/>
                <w:szCs w:val="20"/>
                <w:lang w:val="ru-RU" w:eastAsia="ar-SA"/>
              </w:rPr>
              <w:t>–</w:t>
            </w:r>
          </w:p>
        </w:tc>
        <w:tc>
          <w:tcPr>
            <w:tcW w:w="5628" w:type="dxa"/>
            <w:tcMar>
              <w:top w:w="28" w:type="dxa"/>
              <w:left w:w="28" w:type="dxa"/>
              <w:bottom w:w="28" w:type="dxa"/>
              <w:right w:w="28" w:type="dxa"/>
            </w:tcMar>
          </w:tcPr>
          <w:p w:rsidR="00CF22B8" w:rsidRPr="00CC7ED1" w:rsidRDefault="00CF22B8" w:rsidP="003D708B">
            <w:pPr>
              <w:pStyle w:val="21"/>
              <w:tabs>
                <w:tab w:val="left" w:pos="0"/>
                <w:tab w:val="left" w:pos="1134"/>
              </w:tabs>
              <w:suppressAutoHyphens w:val="0"/>
              <w:snapToGrid w:val="0"/>
              <w:ind w:right="142" w:firstLine="0"/>
              <w:rPr>
                <w:rFonts w:cs="Times New Roman"/>
                <w:bCs/>
                <w:color w:val="auto"/>
                <w:szCs w:val="20"/>
                <w:lang w:val="ru-RU" w:eastAsia="ar-SA"/>
              </w:rPr>
            </w:pPr>
            <w:r>
              <w:rPr>
                <w:rFonts w:cs="Times New Roman"/>
                <w:bCs/>
                <w:color w:val="auto"/>
                <w:szCs w:val="20"/>
                <w:lang w:val="ru-RU" w:eastAsia="ar-SA"/>
              </w:rPr>
              <w:t>2015 год.</w:t>
            </w:r>
          </w:p>
          <w:p w:rsidR="00CF22B8" w:rsidRPr="00CC7ED1" w:rsidRDefault="00CF22B8" w:rsidP="003D708B">
            <w:pPr>
              <w:pStyle w:val="21"/>
              <w:tabs>
                <w:tab w:val="left" w:pos="0"/>
                <w:tab w:val="left" w:pos="1134"/>
              </w:tabs>
              <w:suppressAutoHyphens w:val="0"/>
              <w:snapToGrid w:val="0"/>
              <w:ind w:right="142" w:firstLine="0"/>
              <w:rPr>
                <w:rFonts w:cs="Times New Roman"/>
                <w:bCs/>
                <w:color w:val="auto"/>
                <w:szCs w:val="28"/>
                <w:highlight w:val="yellow"/>
                <w:lang w:val="ru-RU" w:eastAsia="ar-SA"/>
              </w:rPr>
            </w:pPr>
          </w:p>
        </w:tc>
      </w:tr>
      <w:tr w:rsidR="00CF22B8" w:rsidRPr="00CC7ED1" w:rsidTr="003D708B">
        <w:tc>
          <w:tcPr>
            <w:tcW w:w="3614" w:type="dxa"/>
            <w:tcMar>
              <w:top w:w="28" w:type="dxa"/>
              <w:left w:w="28" w:type="dxa"/>
              <w:bottom w:w="28" w:type="dxa"/>
              <w:right w:w="28" w:type="dxa"/>
            </w:tcMar>
          </w:tcPr>
          <w:p w:rsidR="00CF22B8" w:rsidRPr="00CC7ED1" w:rsidRDefault="00CF22B8" w:rsidP="003D708B">
            <w:pPr>
              <w:widowControl w:val="0"/>
              <w:autoSpaceDE w:val="0"/>
              <w:autoSpaceDN w:val="0"/>
              <w:adjustRightInd w:val="0"/>
              <w:spacing w:after="0" w:line="240" w:lineRule="auto"/>
              <w:rPr>
                <w:rFonts w:ascii="Times New Roman" w:hAnsi="Times New Roman"/>
                <w:sz w:val="28"/>
                <w:szCs w:val="28"/>
              </w:rPr>
            </w:pPr>
            <w:r w:rsidRPr="00CC7ED1">
              <w:rPr>
                <w:rFonts w:ascii="Times New Roman" w:hAnsi="Times New Roman"/>
                <w:sz w:val="28"/>
                <w:szCs w:val="28"/>
              </w:rPr>
              <w:t>Объёмы и источники финансирования</w:t>
            </w:r>
          </w:p>
          <w:p w:rsidR="00CF22B8" w:rsidRPr="00CC7ED1" w:rsidRDefault="00CF22B8" w:rsidP="003D708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Программы</w:t>
            </w:r>
          </w:p>
        </w:tc>
        <w:tc>
          <w:tcPr>
            <w:tcW w:w="425" w:type="dxa"/>
            <w:tcMar>
              <w:top w:w="28" w:type="dxa"/>
              <w:left w:w="28" w:type="dxa"/>
              <w:bottom w:w="28" w:type="dxa"/>
              <w:right w:w="28" w:type="dxa"/>
            </w:tcMar>
          </w:tcPr>
          <w:p w:rsidR="00CF22B8" w:rsidRPr="00CC7ED1" w:rsidRDefault="00CF22B8" w:rsidP="003D708B">
            <w:pPr>
              <w:widowControl w:val="0"/>
              <w:autoSpaceDE w:val="0"/>
              <w:autoSpaceDN w:val="0"/>
              <w:adjustRightInd w:val="0"/>
              <w:spacing w:after="0" w:line="240" w:lineRule="auto"/>
              <w:jc w:val="center"/>
              <w:rPr>
                <w:rFonts w:ascii="Times New Roman" w:hAnsi="Times New Roman"/>
                <w:sz w:val="28"/>
                <w:szCs w:val="28"/>
              </w:rPr>
            </w:pPr>
            <w:r w:rsidRPr="00CC7ED1">
              <w:rPr>
                <w:rFonts w:ascii="Times New Roman" w:hAnsi="Times New Roman"/>
                <w:sz w:val="28"/>
                <w:szCs w:val="28"/>
              </w:rPr>
              <w:t>–</w:t>
            </w:r>
          </w:p>
        </w:tc>
        <w:tc>
          <w:tcPr>
            <w:tcW w:w="5628" w:type="dxa"/>
            <w:tcMar>
              <w:top w:w="28" w:type="dxa"/>
              <w:left w:w="28" w:type="dxa"/>
              <w:bottom w:w="28" w:type="dxa"/>
              <w:right w:w="28" w:type="dxa"/>
            </w:tcMar>
          </w:tcPr>
          <w:p w:rsidR="00CF22B8" w:rsidRPr="00CC7ED1" w:rsidRDefault="00CF22B8" w:rsidP="003D708B">
            <w:pPr>
              <w:pStyle w:val="21"/>
              <w:tabs>
                <w:tab w:val="left" w:pos="318"/>
                <w:tab w:val="left" w:pos="1134"/>
              </w:tabs>
              <w:suppressAutoHyphens w:val="0"/>
              <w:snapToGrid w:val="0"/>
              <w:ind w:right="-9" w:firstLine="0"/>
              <w:rPr>
                <w:rFonts w:cs="Times New Roman"/>
                <w:bCs/>
                <w:color w:val="auto"/>
                <w:szCs w:val="20"/>
                <w:lang w:val="ru-RU" w:eastAsia="ar-SA"/>
              </w:rPr>
            </w:pPr>
            <w:r w:rsidRPr="00CC7ED1">
              <w:rPr>
                <w:rFonts w:cs="Times New Roman"/>
                <w:bCs/>
                <w:color w:val="auto"/>
                <w:szCs w:val="20"/>
                <w:lang w:val="ru-RU" w:eastAsia="ar-SA"/>
              </w:rPr>
              <w:t xml:space="preserve">общий объём финансирования мероприятий </w:t>
            </w:r>
            <w:r>
              <w:rPr>
                <w:rFonts w:cs="Times New Roman"/>
                <w:bCs/>
                <w:color w:val="auto"/>
                <w:szCs w:val="20"/>
                <w:lang w:val="ru-RU" w:eastAsia="ar-SA"/>
              </w:rPr>
              <w:t>Программы</w:t>
            </w:r>
            <w:r w:rsidRPr="00CC7ED1">
              <w:rPr>
                <w:rFonts w:cs="Times New Roman"/>
                <w:bCs/>
                <w:color w:val="auto"/>
                <w:szCs w:val="20"/>
                <w:lang w:val="ru-RU" w:eastAsia="ar-SA"/>
              </w:rPr>
              <w:t xml:space="preserve"> составит </w:t>
            </w:r>
            <w:r w:rsidRPr="00CC7ED1">
              <w:rPr>
                <w:rFonts w:cs="Times New Roman"/>
                <w:color w:val="auto"/>
                <w:szCs w:val="28"/>
                <w:lang w:val="ru-RU"/>
              </w:rPr>
              <w:t>75</w:t>
            </w:r>
            <w:r>
              <w:rPr>
                <w:rFonts w:cs="Times New Roman"/>
                <w:color w:val="auto"/>
                <w:szCs w:val="28"/>
                <w:lang w:val="ru-RU"/>
              </w:rPr>
              <w:t>187</w:t>
            </w:r>
            <w:r w:rsidRPr="00CC7ED1">
              <w:rPr>
                <w:rFonts w:cs="Times New Roman"/>
                <w:color w:val="auto"/>
                <w:szCs w:val="28"/>
                <w:lang w:val="ru-RU"/>
              </w:rPr>
              <w:t xml:space="preserve">,0 </w:t>
            </w:r>
            <w:r w:rsidRPr="00CC7ED1">
              <w:rPr>
                <w:rFonts w:cs="Times New Roman"/>
                <w:bCs/>
                <w:color w:val="auto"/>
                <w:szCs w:val="20"/>
                <w:lang w:val="ru-RU" w:eastAsia="ar-SA"/>
              </w:rPr>
              <w:t xml:space="preserve">тыс. рублей, </w:t>
            </w:r>
            <w:r>
              <w:rPr>
                <w:rFonts w:cs="Times New Roman"/>
                <w:bCs/>
                <w:color w:val="auto"/>
                <w:szCs w:val="20"/>
                <w:lang w:val="ru-RU" w:eastAsia="ar-SA"/>
              </w:rPr>
              <w:br/>
            </w:r>
            <w:r w:rsidRPr="00CC7ED1">
              <w:rPr>
                <w:rFonts w:cs="Times New Roman"/>
                <w:bCs/>
                <w:color w:val="auto"/>
                <w:szCs w:val="20"/>
                <w:lang w:val="ru-RU" w:eastAsia="ar-SA"/>
              </w:rPr>
              <w:t xml:space="preserve">в том числе: </w:t>
            </w:r>
          </w:p>
          <w:p w:rsidR="00CF22B8" w:rsidRPr="00CC7ED1" w:rsidRDefault="00CF22B8" w:rsidP="003D708B">
            <w:pPr>
              <w:pStyle w:val="a8"/>
              <w:tabs>
                <w:tab w:val="left" w:pos="1037"/>
              </w:tabs>
              <w:spacing w:after="0"/>
              <w:ind w:left="0" w:right="-9" w:hanging="21"/>
              <w:jc w:val="both"/>
              <w:rPr>
                <w:sz w:val="28"/>
                <w:szCs w:val="28"/>
              </w:rPr>
            </w:pPr>
            <w:r w:rsidRPr="00CC7ED1">
              <w:rPr>
                <w:sz w:val="28"/>
                <w:szCs w:val="28"/>
                <w:lang w:eastAsia="ar-SA"/>
              </w:rPr>
              <w:t xml:space="preserve">субсидия из федерального бюджета </w:t>
            </w:r>
            <w:r>
              <w:rPr>
                <w:sz w:val="28"/>
                <w:szCs w:val="28"/>
              </w:rPr>
              <w:br/>
            </w:r>
            <w:r w:rsidRPr="00CC7ED1">
              <w:rPr>
                <w:sz w:val="28"/>
                <w:szCs w:val="28"/>
              </w:rPr>
              <w:t xml:space="preserve">на реализацию </w:t>
            </w:r>
            <w:r>
              <w:rPr>
                <w:sz w:val="28"/>
                <w:szCs w:val="28"/>
              </w:rPr>
              <w:t>Программы</w:t>
            </w:r>
            <w:r w:rsidRPr="00CC7ED1">
              <w:rPr>
                <w:sz w:val="28"/>
                <w:szCs w:val="28"/>
                <w:lang w:eastAsia="ar-SA"/>
              </w:rPr>
              <w:t xml:space="preserve"> – 42187,5 тыс</w:t>
            </w:r>
            <w:r w:rsidRPr="00CC7ED1">
              <w:rPr>
                <w:bCs/>
                <w:sz w:val="28"/>
                <w:szCs w:val="28"/>
                <w:lang w:eastAsia="ar-SA"/>
              </w:rPr>
              <w:t>. рублей</w:t>
            </w:r>
            <w:r w:rsidRPr="00CC7ED1">
              <w:rPr>
                <w:sz w:val="28"/>
                <w:szCs w:val="28"/>
              </w:rPr>
              <w:t>;</w:t>
            </w:r>
          </w:p>
          <w:p w:rsidR="00CF22B8" w:rsidRPr="00CC7ED1" w:rsidRDefault="00CF22B8" w:rsidP="003D708B">
            <w:pPr>
              <w:widowControl w:val="0"/>
              <w:autoSpaceDE w:val="0"/>
              <w:autoSpaceDN w:val="0"/>
              <w:adjustRightInd w:val="0"/>
              <w:spacing w:after="0" w:line="240" w:lineRule="auto"/>
              <w:jc w:val="both"/>
              <w:rPr>
                <w:rFonts w:ascii="Times New Roman" w:hAnsi="Times New Roman"/>
                <w:bCs/>
                <w:sz w:val="28"/>
                <w:szCs w:val="28"/>
                <w:lang w:eastAsia="ar-SA"/>
              </w:rPr>
            </w:pPr>
            <w:r w:rsidRPr="00CC7ED1">
              <w:rPr>
                <w:rFonts w:ascii="Times New Roman" w:hAnsi="Times New Roman"/>
                <w:spacing w:val="-4"/>
                <w:sz w:val="28"/>
                <w:szCs w:val="28"/>
                <w:lang w:eastAsia="ar-SA"/>
              </w:rPr>
              <w:t>средства областного бюджета Ульяновской области –</w:t>
            </w:r>
            <w:r w:rsidRPr="00CC7ED1">
              <w:rPr>
                <w:rFonts w:ascii="Times New Roman" w:hAnsi="Times New Roman"/>
                <w:sz w:val="28"/>
                <w:szCs w:val="28"/>
                <w:lang w:eastAsia="ar-SA"/>
              </w:rPr>
              <w:t xml:space="preserve"> </w:t>
            </w:r>
            <w:r w:rsidRPr="00811B0A">
              <w:rPr>
                <w:rFonts w:ascii="Times New Roman" w:hAnsi="Times New Roman"/>
                <w:sz w:val="28"/>
                <w:szCs w:val="28"/>
              </w:rPr>
              <w:t>14249,5</w:t>
            </w:r>
            <w:r w:rsidRPr="00CC7ED1">
              <w:rPr>
                <w:rFonts w:ascii="Times New Roman" w:hAnsi="Times New Roman"/>
                <w:spacing w:val="-2"/>
                <w:sz w:val="28"/>
                <w:szCs w:val="28"/>
                <w:lang w:eastAsia="ar-SA"/>
              </w:rPr>
              <w:t xml:space="preserve"> </w:t>
            </w:r>
            <w:r w:rsidRPr="00CC7ED1">
              <w:rPr>
                <w:rFonts w:ascii="Times New Roman" w:hAnsi="Times New Roman"/>
                <w:sz w:val="28"/>
                <w:szCs w:val="28"/>
                <w:lang w:eastAsia="ar-SA"/>
              </w:rPr>
              <w:t>тыс</w:t>
            </w:r>
            <w:r w:rsidRPr="00CC7ED1">
              <w:rPr>
                <w:rFonts w:ascii="Times New Roman" w:hAnsi="Times New Roman"/>
                <w:bCs/>
                <w:sz w:val="28"/>
                <w:szCs w:val="28"/>
                <w:lang w:eastAsia="ar-SA"/>
              </w:rPr>
              <w:t>. рублей;</w:t>
            </w:r>
          </w:p>
          <w:p w:rsidR="00CF22B8" w:rsidRPr="00CC7ED1" w:rsidRDefault="00CF22B8" w:rsidP="003D708B">
            <w:pPr>
              <w:widowControl w:val="0"/>
              <w:autoSpaceDE w:val="0"/>
              <w:autoSpaceDN w:val="0"/>
              <w:adjustRightInd w:val="0"/>
              <w:spacing w:after="0" w:line="240" w:lineRule="auto"/>
              <w:jc w:val="both"/>
              <w:rPr>
                <w:rFonts w:ascii="Times New Roman" w:hAnsi="Times New Roman"/>
                <w:sz w:val="28"/>
                <w:szCs w:val="28"/>
              </w:rPr>
            </w:pPr>
            <w:r w:rsidRPr="00CC7ED1">
              <w:rPr>
                <w:rFonts w:ascii="Times New Roman" w:hAnsi="Times New Roman"/>
                <w:bCs/>
                <w:sz w:val="28"/>
                <w:szCs w:val="28"/>
                <w:lang w:eastAsia="ar-SA"/>
              </w:rPr>
              <w:t>средства работодателей – 18750,0 тыс. рублей.</w:t>
            </w:r>
          </w:p>
        </w:tc>
      </w:tr>
      <w:tr w:rsidR="00CF22B8" w:rsidRPr="00CC7ED1" w:rsidTr="003D708B">
        <w:tc>
          <w:tcPr>
            <w:tcW w:w="3614" w:type="dxa"/>
            <w:tcMar>
              <w:top w:w="28" w:type="dxa"/>
              <w:left w:w="28" w:type="dxa"/>
              <w:bottom w:w="28" w:type="dxa"/>
              <w:right w:w="28" w:type="dxa"/>
            </w:tcMar>
          </w:tcPr>
          <w:p w:rsidR="00CF22B8" w:rsidRPr="007C0EC6" w:rsidRDefault="00CF22B8" w:rsidP="003D708B">
            <w:pPr>
              <w:pStyle w:val="21"/>
              <w:tabs>
                <w:tab w:val="left" w:pos="0"/>
                <w:tab w:val="left" w:pos="1134"/>
              </w:tabs>
              <w:snapToGrid w:val="0"/>
              <w:ind w:right="140" w:firstLine="0"/>
              <w:jc w:val="left"/>
              <w:rPr>
                <w:szCs w:val="28"/>
                <w:lang w:val="ru-RU"/>
              </w:rPr>
            </w:pPr>
            <w:r w:rsidRPr="00CC7ED1">
              <w:rPr>
                <w:rFonts w:cs="Times New Roman"/>
                <w:color w:val="auto"/>
                <w:szCs w:val="20"/>
                <w:lang w:val="ru-RU" w:eastAsia="ar-SA"/>
              </w:rPr>
              <w:t xml:space="preserve">Ожидаемые конечные результаты реализации </w:t>
            </w:r>
            <w:r>
              <w:rPr>
                <w:rFonts w:cs="Times New Roman"/>
                <w:color w:val="auto"/>
                <w:szCs w:val="20"/>
                <w:lang w:val="ru-RU" w:eastAsia="ar-SA"/>
              </w:rPr>
              <w:t>Программы</w:t>
            </w:r>
          </w:p>
        </w:tc>
        <w:tc>
          <w:tcPr>
            <w:tcW w:w="425" w:type="dxa"/>
            <w:tcMar>
              <w:top w:w="28" w:type="dxa"/>
              <w:left w:w="28" w:type="dxa"/>
              <w:bottom w:w="28" w:type="dxa"/>
              <w:right w:w="28" w:type="dxa"/>
            </w:tcMar>
          </w:tcPr>
          <w:p w:rsidR="00CF22B8" w:rsidRPr="00CC7ED1" w:rsidRDefault="00CF22B8" w:rsidP="003D708B">
            <w:pPr>
              <w:widowControl w:val="0"/>
              <w:autoSpaceDE w:val="0"/>
              <w:autoSpaceDN w:val="0"/>
              <w:adjustRightInd w:val="0"/>
              <w:spacing w:after="0" w:line="240" w:lineRule="auto"/>
              <w:jc w:val="center"/>
              <w:rPr>
                <w:rFonts w:ascii="Times New Roman" w:hAnsi="Times New Roman"/>
                <w:sz w:val="28"/>
                <w:szCs w:val="28"/>
              </w:rPr>
            </w:pPr>
            <w:r w:rsidRPr="00CC7ED1">
              <w:rPr>
                <w:rFonts w:ascii="Times New Roman" w:hAnsi="Times New Roman"/>
                <w:sz w:val="28"/>
                <w:szCs w:val="28"/>
              </w:rPr>
              <w:t>–</w:t>
            </w:r>
          </w:p>
        </w:tc>
        <w:tc>
          <w:tcPr>
            <w:tcW w:w="5628" w:type="dxa"/>
            <w:tcMar>
              <w:top w:w="28" w:type="dxa"/>
              <w:left w:w="28" w:type="dxa"/>
              <w:bottom w:w="28" w:type="dxa"/>
              <w:right w:w="28" w:type="dxa"/>
            </w:tcMar>
          </w:tcPr>
          <w:p w:rsidR="00CF22B8" w:rsidRPr="00CC7ED1" w:rsidRDefault="00CF22B8" w:rsidP="003D708B">
            <w:pPr>
              <w:autoSpaceDE w:val="0"/>
              <w:autoSpaceDN w:val="0"/>
              <w:adjustRightInd w:val="0"/>
              <w:spacing w:after="0" w:line="240" w:lineRule="auto"/>
              <w:jc w:val="both"/>
              <w:rPr>
                <w:rFonts w:ascii="Times New Roman" w:hAnsi="Times New Roman"/>
                <w:sz w:val="28"/>
                <w:szCs w:val="28"/>
              </w:rPr>
            </w:pPr>
            <w:r w:rsidRPr="00CC7ED1">
              <w:rPr>
                <w:rFonts w:ascii="Times New Roman" w:hAnsi="Times New Roman"/>
                <w:sz w:val="28"/>
                <w:szCs w:val="28"/>
              </w:rPr>
              <w:t xml:space="preserve">численность работников, привлечённых работодателями для реализации </w:t>
            </w:r>
            <w:proofErr w:type="spellStart"/>
            <w:proofErr w:type="gramStart"/>
            <w:r w:rsidRPr="00CC7ED1">
              <w:rPr>
                <w:rFonts w:ascii="Times New Roman" w:hAnsi="Times New Roman"/>
                <w:sz w:val="28"/>
                <w:szCs w:val="28"/>
              </w:rPr>
              <w:t>инвестици</w:t>
            </w:r>
            <w:r>
              <w:rPr>
                <w:rFonts w:ascii="Times New Roman" w:hAnsi="Times New Roman"/>
                <w:sz w:val="28"/>
                <w:szCs w:val="28"/>
              </w:rPr>
              <w:t>-</w:t>
            </w:r>
            <w:r w:rsidRPr="00CC7ED1">
              <w:rPr>
                <w:rFonts w:ascii="Times New Roman" w:hAnsi="Times New Roman"/>
                <w:sz w:val="28"/>
                <w:szCs w:val="28"/>
              </w:rPr>
              <w:t>онных</w:t>
            </w:r>
            <w:proofErr w:type="spellEnd"/>
            <w:proofErr w:type="gramEnd"/>
            <w:r w:rsidRPr="00CC7ED1">
              <w:rPr>
                <w:rFonts w:ascii="Times New Roman" w:hAnsi="Times New Roman"/>
                <w:sz w:val="28"/>
                <w:szCs w:val="28"/>
              </w:rPr>
              <w:t xml:space="preserve"> проектов</w:t>
            </w:r>
            <w:r>
              <w:rPr>
                <w:rFonts w:ascii="Times New Roman" w:hAnsi="Times New Roman"/>
                <w:sz w:val="28"/>
                <w:szCs w:val="28"/>
              </w:rPr>
              <w:t>, включённых в Программу,</w:t>
            </w:r>
            <w:r w:rsidRPr="00CC7ED1">
              <w:rPr>
                <w:rFonts w:ascii="Times New Roman" w:hAnsi="Times New Roman"/>
                <w:sz w:val="28"/>
                <w:szCs w:val="28"/>
              </w:rPr>
              <w:t xml:space="preserve"> – 250 человек.</w:t>
            </w:r>
          </w:p>
        </w:tc>
      </w:tr>
    </w:tbl>
    <w:p w:rsidR="00CF22B8" w:rsidRPr="00647341" w:rsidRDefault="00CF22B8" w:rsidP="003D708B">
      <w:pPr>
        <w:widowControl w:val="0"/>
        <w:spacing w:after="0" w:line="240" w:lineRule="auto"/>
        <w:jc w:val="both"/>
        <w:rPr>
          <w:rFonts w:ascii="Times New Roman" w:hAnsi="Times New Roman"/>
          <w:sz w:val="28"/>
          <w:szCs w:val="28"/>
        </w:rPr>
      </w:pPr>
    </w:p>
    <w:p w:rsidR="00CF22B8" w:rsidRPr="00CC7ED1" w:rsidRDefault="00CF22B8" w:rsidP="003D708B">
      <w:pPr>
        <w:widowControl w:val="0"/>
        <w:numPr>
          <w:ilvl w:val="0"/>
          <w:numId w:val="7"/>
        </w:numPr>
        <w:spacing w:after="0" w:line="240" w:lineRule="auto"/>
        <w:ind w:left="0" w:firstLine="360"/>
        <w:jc w:val="center"/>
        <w:rPr>
          <w:rFonts w:ascii="Times New Roman" w:hAnsi="Times New Roman"/>
          <w:b/>
          <w:sz w:val="28"/>
          <w:szCs w:val="28"/>
        </w:rPr>
      </w:pPr>
      <w:r w:rsidRPr="00CC7ED1">
        <w:rPr>
          <w:rFonts w:ascii="Times New Roman" w:hAnsi="Times New Roman"/>
          <w:b/>
          <w:sz w:val="28"/>
          <w:szCs w:val="28"/>
        </w:rPr>
        <w:t>Общие положения</w:t>
      </w:r>
    </w:p>
    <w:p w:rsidR="00CF22B8" w:rsidRPr="00CC7ED1" w:rsidRDefault="00CF22B8" w:rsidP="003D708B">
      <w:pPr>
        <w:widowControl w:val="0"/>
        <w:spacing w:after="0" w:line="240" w:lineRule="auto"/>
        <w:jc w:val="both"/>
        <w:rPr>
          <w:rFonts w:ascii="Times New Roman" w:hAnsi="Times New Roman"/>
          <w:sz w:val="28"/>
          <w:szCs w:val="28"/>
        </w:rPr>
      </w:pPr>
    </w:p>
    <w:p w:rsidR="00CF22B8" w:rsidRPr="00CC7ED1" w:rsidRDefault="00CF22B8" w:rsidP="003D708B">
      <w:pPr>
        <w:spacing w:after="0" w:line="240" w:lineRule="auto"/>
        <w:ind w:firstLine="709"/>
        <w:jc w:val="both"/>
        <w:rPr>
          <w:rFonts w:ascii="Times New Roman" w:hAnsi="Times New Roman"/>
          <w:sz w:val="28"/>
          <w:szCs w:val="28"/>
        </w:rPr>
      </w:pPr>
      <w:r w:rsidRPr="00CC7ED1">
        <w:rPr>
          <w:rFonts w:ascii="Times New Roman" w:hAnsi="Times New Roman"/>
          <w:sz w:val="28"/>
          <w:szCs w:val="28"/>
        </w:rPr>
        <w:t>1.</w:t>
      </w:r>
      <w:r>
        <w:rPr>
          <w:rFonts w:ascii="Times New Roman" w:hAnsi="Times New Roman"/>
          <w:sz w:val="28"/>
          <w:szCs w:val="28"/>
        </w:rPr>
        <w:t>1.</w:t>
      </w:r>
      <w:r w:rsidR="003D708B">
        <w:rPr>
          <w:rFonts w:ascii="Times New Roman" w:hAnsi="Times New Roman"/>
          <w:sz w:val="28"/>
          <w:szCs w:val="28"/>
        </w:rPr>
        <w:t> </w:t>
      </w:r>
      <w:proofErr w:type="gramStart"/>
      <w:r w:rsidRPr="00CC7ED1">
        <w:rPr>
          <w:rFonts w:ascii="Times New Roman" w:hAnsi="Times New Roman"/>
          <w:sz w:val="28"/>
          <w:szCs w:val="28"/>
        </w:rPr>
        <w:t xml:space="preserve">Программа направлена на содействие обеспечению трудовыми ресурсами значимых инвестиционных проектов, формирующихся </w:t>
      </w:r>
      <w:r>
        <w:rPr>
          <w:rFonts w:ascii="Times New Roman" w:hAnsi="Times New Roman"/>
          <w:sz w:val="28"/>
          <w:szCs w:val="28"/>
        </w:rPr>
        <w:br/>
      </w:r>
      <w:r w:rsidRPr="00CC7ED1">
        <w:rPr>
          <w:rFonts w:ascii="Times New Roman" w:hAnsi="Times New Roman"/>
          <w:sz w:val="28"/>
          <w:szCs w:val="28"/>
        </w:rPr>
        <w:t>и развиваю</w:t>
      </w:r>
      <w:r>
        <w:rPr>
          <w:rFonts w:ascii="Times New Roman" w:hAnsi="Times New Roman"/>
          <w:sz w:val="28"/>
          <w:szCs w:val="28"/>
        </w:rPr>
        <w:t>щих</w:t>
      </w:r>
      <w:r w:rsidRPr="00CC7ED1">
        <w:rPr>
          <w:rFonts w:ascii="Times New Roman" w:hAnsi="Times New Roman"/>
          <w:sz w:val="28"/>
          <w:szCs w:val="28"/>
        </w:rPr>
        <w:t xml:space="preserve">ся инновационных кластеров и технопарков, а также </w:t>
      </w:r>
      <w:r>
        <w:rPr>
          <w:rFonts w:ascii="Times New Roman" w:hAnsi="Times New Roman"/>
          <w:sz w:val="28"/>
          <w:szCs w:val="28"/>
        </w:rPr>
        <w:br/>
      </w:r>
      <w:r w:rsidRPr="00CC7ED1">
        <w:rPr>
          <w:rFonts w:ascii="Times New Roman" w:hAnsi="Times New Roman"/>
          <w:sz w:val="28"/>
          <w:szCs w:val="28"/>
        </w:rPr>
        <w:t xml:space="preserve">на стимулирование работодателей к созданию привлекательных условий для работников из других субъектов Российской Федерации с целью повышения </w:t>
      </w:r>
      <w:r>
        <w:rPr>
          <w:rFonts w:ascii="Times New Roman" w:hAnsi="Times New Roman"/>
          <w:sz w:val="28"/>
          <w:szCs w:val="28"/>
        </w:rPr>
        <w:br/>
      </w:r>
      <w:r w:rsidRPr="00CC7ED1">
        <w:rPr>
          <w:rFonts w:ascii="Times New Roman" w:hAnsi="Times New Roman"/>
          <w:sz w:val="28"/>
          <w:szCs w:val="28"/>
        </w:rPr>
        <w:t>их мотивации к переезду</w:t>
      </w:r>
      <w:r>
        <w:rPr>
          <w:rFonts w:ascii="Times New Roman" w:hAnsi="Times New Roman"/>
          <w:sz w:val="28"/>
          <w:szCs w:val="28"/>
        </w:rPr>
        <w:t xml:space="preserve"> в Ульяновскую область</w:t>
      </w:r>
      <w:r w:rsidRPr="00CC7ED1">
        <w:rPr>
          <w:rFonts w:ascii="Times New Roman" w:hAnsi="Times New Roman"/>
          <w:sz w:val="28"/>
          <w:szCs w:val="28"/>
        </w:rPr>
        <w:t>.</w:t>
      </w:r>
      <w:proofErr w:type="gramEnd"/>
    </w:p>
    <w:p w:rsidR="00CF22B8" w:rsidRPr="00CC7ED1" w:rsidRDefault="00CF22B8" w:rsidP="003D708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D708B">
        <w:rPr>
          <w:rFonts w:ascii="Times New Roman" w:hAnsi="Times New Roman"/>
          <w:sz w:val="28"/>
          <w:szCs w:val="28"/>
        </w:rPr>
        <w:t>2. </w:t>
      </w:r>
      <w:r w:rsidRPr="00CC7ED1">
        <w:rPr>
          <w:rFonts w:ascii="Times New Roman" w:hAnsi="Times New Roman"/>
          <w:sz w:val="28"/>
          <w:szCs w:val="28"/>
        </w:rPr>
        <w:t>Программа является инструментом стимулирования перераспределения трудовых ресурсов, направлени</w:t>
      </w:r>
      <w:r>
        <w:rPr>
          <w:rFonts w:ascii="Times New Roman" w:hAnsi="Times New Roman"/>
          <w:sz w:val="28"/>
          <w:szCs w:val="28"/>
        </w:rPr>
        <w:t>я</w:t>
      </w:r>
      <w:r w:rsidRPr="00CC7ED1">
        <w:rPr>
          <w:rFonts w:ascii="Times New Roman" w:hAnsi="Times New Roman"/>
          <w:sz w:val="28"/>
          <w:szCs w:val="28"/>
        </w:rPr>
        <w:t xml:space="preserve"> миграционных потоков </w:t>
      </w:r>
      <w:r w:rsidR="003D708B">
        <w:rPr>
          <w:rFonts w:ascii="Times New Roman" w:hAnsi="Times New Roman"/>
          <w:sz w:val="28"/>
          <w:szCs w:val="28"/>
        </w:rPr>
        <w:br/>
      </w:r>
      <w:r w:rsidRPr="00CC7ED1">
        <w:rPr>
          <w:rFonts w:ascii="Times New Roman" w:hAnsi="Times New Roman"/>
          <w:sz w:val="28"/>
          <w:szCs w:val="28"/>
        </w:rPr>
        <w:t xml:space="preserve">в субъекты Российской Федерации, являющиеся территориями приоритетного привлечения трудовых ресурсов, к которым отнесена и Ульяновская область </w:t>
      </w:r>
      <w:r w:rsidR="003D708B">
        <w:rPr>
          <w:rFonts w:ascii="Times New Roman" w:hAnsi="Times New Roman"/>
          <w:sz w:val="28"/>
          <w:szCs w:val="28"/>
        </w:rPr>
        <w:br/>
      </w:r>
      <w:r w:rsidRPr="00CC7ED1">
        <w:rPr>
          <w:rFonts w:ascii="Times New Roman" w:hAnsi="Times New Roman"/>
          <w:sz w:val="28"/>
          <w:szCs w:val="28"/>
        </w:rPr>
        <w:t xml:space="preserve">в соответствии с распоряжением Правительства Российской Федерации </w:t>
      </w:r>
      <w:r w:rsidR="003D708B">
        <w:rPr>
          <w:rFonts w:ascii="Times New Roman" w:hAnsi="Times New Roman"/>
          <w:sz w:val="28"/>
          <w:szCs w:val="28"/>
        </w:rPr>
        <w:br/>
      </w:r>
      <w:r w:rsidRPr="00CC7ED1">
        <w:rPr>
          <w:rFonts w:ascii="Times New Roman" w:hAnsi="Times New Roman"/>
          <w:sz w:val="28"/>
          <w:szCs w:val="28"/>
        </w:rPr>
        <w:t>от 20.04.2015 № 696-р.</w:t>
      </w:r>
    </w:p>
    <w:p w:rsidR="00CF22B8" w:rsidRPr="00CC7ED1" w:rsidRDefault="00CF22B8" w:rsidP="003D708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CC7ED1">
        <w:rPr>
          <w:rFonts w:ascii="Times New Roman" w:hAnsi="Times New Roman"/>
          <w:sz w:val="28"/>
          <w:szCs w:val="28"/>
        </w:rPr>
        <w:t xml:space="preserve">3. Основными принципами реализации </w:t>
      </w:r>
      <w:r>
        <w:rPr>
          <w:rFonts w:ascii="Times New Roman" w:hAnsi="Times New Roman"/>
          <w:sz w:val="28"/>
          <w:szCs w:val="28"/>
        </w:rPr>
        <w:t>Программы</w:t>
      </w:r>
      <w:r w:rsidRPr="00CC7ED1">
        <w:rPr>
          <w:rFonts w:ascii="Times New Roman" w:hAnsi="Times New Roman"/>
          <w:sz w:val="28"/>
          <w:szCs w:val="28"/>
        </w:rPr>
        <w:t xml:space="preserve"> являются:</w:t>
      </w:r>
    </w:p>
    <w:p w:rsidR="00CF22B8" w:rsidRPr="00CC7ED1" w:rsidRDefault="00CF22B8" w:rsidP="003D708B">
      <w:pPr>
        <w:widowControl w:val="0"/>
        <w:autoSpaceDE w:val="0"/>
        <w:autoSpaceDN w:val="0"/>
        <w:adjustRightInd w:val="0"/>
        <w:spacing w:after="0" w:line="240" w:lineRule="auto"/>
        <w:ind w:firstLine="709"/>
        <w:jc w:val="both"/>
        <w:rPr>
          <w:rFonts w:ascii="Times New Roman" w:hAnsi="Times New Roman"/>
          <w:sz w:val="28"/>
          <w:szCs w:val="28"/>
        </w:rPr>
      </w:pPr>
      <w:r w:rsidRPr="00CC7ED1">
        <w:rPr>
          <w:rFonts w:ascii="Times New Roman" w:hAnsi="Times New Roman"/>
          <w:sz w:val="28"/>
          <w:szCs w:val="28"/>
        </w:rPr>
        <w:t>а) добровольность участия работодателей и работников;</w:t>
      </w:r>
    </w:p>
    <w:p w:rsidR="00CF22B8" w:rsidRPr="00CC7ED1" w:rsidRDefault="00CF22B8" w:rsidP="003D708B">
      <w:pPr>
        <w:widowControl w:val="0"/>
        <w:autoSpaceDE w:val="0"/>
        <w:autoSpaceDN w:val="0"/>
        <w:adjustRightInd w:val="0"/>
        <w:spacing w:after="0" w:line="240" w:lineRule="auto"/>
        <w:ind w:firstLine="709"/>
        <w:jc w:val="both"/>
        <w:rPr>
          <w:rFonts w:ascii="Times New Roman" w:hAnsi="Times New Roman"/>
          <w:sz w:val="28"/>
          <w:szCs w:val="28"/>
        </w:rPr>
      </w:pPr>
      <w:r w:rsidRPr="00CC7ED1">
        <w:rPr>
          <w:rFonts w:ascii="Times New Roman" w:hAnsi="Times New Roman"/>
          <w:sz w:val="28"/>
          <w:szCs w:val="28"/>
        </w:rPr>
        <w:t xml:space="preserve">б) финансовая обеспеченность мероприятий, предусмотренных </w:t>
      </w:r>
      <w:r>
        <w:rPr>
          <w:rFonts w:ascii="Times New Roman" w:hAnsi="Times New Roman"/>
          <w:sz w:val="28"/>
          <w:szCs w:val="28"/>
        </w:rPr>
        <w:t>П</w:t>
      </w:r>
      <w:r w:rsidRPr="00CC7ED1">
        <w:rPr>
          <w:rFonts w:ascii="Times New Roman" w:hAnsi="Times New Roman"/>
          <w:sz w:val="28"/>
          <w:szCs w:val="28"/>
        </w:rPr>
        <w:t>рограммой;</w:t>
      </w:r>
    </w:p>
    <w:p w:rsidR="00CF22B8" w:rsidRPr="00CC7ED1" w:rsidRDefault="00CF22B8" w:rsidP="003D708B">
      <w:pPr>
        <w:widowControl w:val="0"/>
        <w:autoSpaceDE w:val="0"/>
        <w:autoSpaceDN w:val="0"/>
        <w:adjustRightInd w:val="0"/>
        <w:spacing w:after="0" w:line="240" w:lineRule="auto"/>
        <w:ind w:firstLine="709"/>
        <w:jc w:val="both"/>
        <w:rPr>
          <w:rFonts w:ascii="Times New Roman" w:hAnsi="Times New Roman"/>
          <w:sz w:val="28"/>
          <w:szCs w:val="28"/>
        </w:rPr>
      </w:pPr>
      <w:r w:rsidRPr="00CC7ED1">
        <w:rPr>
          <w:rFonts w:ascii="Times New Roman" w:hAnsi="Times New Roman"/>
          <w:sz w:val="28"/>
          <w:szCs w:val="28"/>
        </w:rPr>
        <w:t xml:space="preserve">в) адресность государственной финансовой поддержки, обусловленность её предоставления соблюдением участниками </w:t>
      </w:r>
      <w:r>
        <w:rPr>
          <w:rFonts w:ascii="Times New Roman" w:hAnsi="Times New Roman"/>
          <w:sz w:val="28"/>
          <w:szCs w:val="28"/>
        </w:rPr>
        <w:t>Программы</w:t>
      </w:r>
      <w:r w:rsidRPr="00CC7ED1">
        <w:rPr>
          <w:rFonts w:ascii="Times New Roman" w:hAnsi="Times New Roman"/>
          <w:sz w:val="28"/>
          <w:szCs w:val="28"/>
        </w:rPr>
        <w:t xml:space="preserve"> условий участия;</w:t>
      </w:r>
    </w:p>
    <w:p w:rsidR="00CF22B8" w:rsidRPr="00CC7ED1" w:rsidRDefault="00CF22B8" w:rsidP="003D708B">
      <w:pPr>
        <w:widowControl w:val="0"/>
        <w:autoSpaceDE w:val="0"/>
        <w:autoSpaceDN w:val="0"/>
        <w:adjustRightInd w:val="0"/>
        <w:spacing w:after="0" w:line="240" w:lineRule="auto"/>
        <w:ind w:firstLine="709"/>
        <w:jc w:val="both"/>
        <w:rPr>
          <w:rFonts w:ascii="Times New Roman" w:hAnsi="Times New Roman"/>
          <w:sz w:val="28"/>
          <w:szCs w:val="28"/>
        </w:rPr>
      </w:pPr>
      <w:r w:rsidRPr="00CC7ED1">
        <w:rPr>
          <w:rFonts w:ascii="Times New Roman" w:hAnsi="Times New Roman"/>
          <w:sz w:val="28"/>
          <w:szCs w:val="28"/>
        </w:rPr>
        <w:t xml:space="preserve">г) доступность информации об условиях участия в </w:t>
      </w:r>
      <w:r>
        <w:rPr>
          <w:rFonts w:ascii="Times New Roman" w:hAnsi="Times New Roman"/>
          <w:sz w:val="28"/>
          <w:szCs w:val="28"/>
        </w:rPr>
        <w:t>П</w:t>
      </w:r>
      <w:r w:rsidRPr="00CC7ED1">
        <w:rPr>
          <w:rFonts w:ascii="Times New Roman" w:hAnsi="Times New Roman"/>
          <w:sz w:val="28"/>
          <w:szCs w:val="28"/>
        </w:rPr>
        <w:t xml:space="preserve">рограмме, правах </w:t>
      </w:r>
      <w:r>
        <w:rPr>
          <w:rFonts w:ascii="Times New Roman" w:hAnsi="Times New Roman"/>
          <w:sz w:val="28"/>
          <w:szCs w:val="28"/>
        </w:rPr>
        <w:br/>
      </w:r>
      <w:r w:rsidRPr="00CC7ED1">
        <w:rPr>
          <w:rFonts w:ascii="Times New Roman" w:hAnsi="Times New Roman"/>
          <w:sz w:val="28"/>
          <w:szCs w:val="28"/>
        </w:rPr>
        <w:t xml:space="preserve">и обязательствах участников </w:t>
      </w:r>
      <w:r>
        <w:rPr>
          <w:rFonts w:ascii="Times New Roman" w:hAnsi="Times New Roman"/>
          <w:sz w:val="28"/>
          <w:szCs w:val="28"/>
        </w:rPr>
        <w:t>Программы</w:t>
      </w:r>
      <w:r w:rsidRPr="00CC7ED1">
        <w:rPr>
          <w:rFonts w:ascii="Times New Roman" w:hAnsi="Times New Roman"/>
          <w:sz w:val="28"/>
          <w:szCs w:val="28"/>
        </w:rPr>
        <w:t>, объ</w:t>
      </w:r>
      <w:r>
        <w:rPr>
          <w:rFonts w:ascii="Times New Roman" w:hAnsi="Times New Roman"/>
          <w:sz w:val="28"/>
          <w:szCs w:val="28"/>
        </w:rPr>
        <w:t>ё</w:t>
      </w:r>
      <w:r w:rsidRPr="00CC7ED1">
        <w:rPr>
          <w:rFonts w:ascii="Times New Roman" w:hAnsi="Times New Roman"/>
          <w:sz w:val="28"/>
          <w:szCs w:val="28"/>
        </w:rPr>
        <w:t>мах государственной поддержки.</w:t>
      </w:r>
    </w:p>
    <w:p w:rsidR="00CF22B8" w:rsidRPr="00CC7ED1" w:rsidRDefault="00CF22B8" w:rsidP="003D708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CC7ED1">
        <w:rPr>
          <w:rFonts w:ascii="Times New Roman" w:hAnsi="Times New Roman"/>
          <w:sz w:val="28"/>
          <w:szCs w:val="28"/>
        </w:rPr>
        <w:t xml:space="preserve">4. Основные понятия, используемые в </w:t>
      </w:r>
      <w:r>
        <w:rPr>
          <w:rFonts w:ascii="Times New Roman" w:hAnsi="Times New Roman"/>
          <w:sz w:val="28"/>
          <w:szCs w:val="28"/>
        </w:rPr>
        <w:t>П</w:t>
      </w:r>
      <w:r w:rsidRPr="00CC7ED1">
        <w:rPr>
          <w:rFonts w:ascii="Times New Roman" w:hAnsi="Times New Roman"/>
          <w:sz w:val="28"/>
          <w:szCs w:val="28"/>
        </w:rPr>
        <w:t>рограмме:</w:t>
      </w:r>
    </w:p>
    <w:p w:rsidR="00CF22B8" w:rsidRPr="00CC7ED1" w:rsidRDefault="00CF22B8" w:rsidP="003D708B">
      <w:pPr>
        <w:widowControl w:val="0"/>
        <w:autoSpaceDE w:val="0"/>
        <w:autoSpaceDN w:val="0"/>
        <w:adjustRightInd w:val="0"/>
        <w:spacing w:after="0" w:line="245" w:lineRule="auto"/>
        <w:ind w:firstLine="709"/>
        <w:jc w:val="both"/>
        <w:rPr>
          <w:rFonts w:ascii="Times New Roman" w:hAnsi="Times New Roman"/>
          <w:sz w:val="28"/>
          <w:szCs w:val="28"/>
        </w:rPr>
      </w:pPr>
      <w:r w:rsidRPr="00CC7ED1">
        <w:rPr>
          <w:rFonts w:ascii="Times New Roman" w:hAnsi="Times New Roman"/>
          <w:sz w:val="28"/>
          <w:szCs w:val="28"/>
        </w:rPr>
        <w:t xml:space="preserve">уполномоченный орган – исполнительный орган государственной власти </w:t>
      </w:r>
      <w:r w:rsidRPr="00CC7ED1">
        <w:rPr>
          <w:rFonts w:ascii="Times New Roman" w:hAnsi="Times New Roman"/>
          <w:sz w:val="28"/>
          <w:szCs w:val="28"/>
        </w:rPr>
        <w:lastRenderedPageBreak/>
        <w:t>Ульяновской области, осуществляющий полномочия в области содействия занятости населения;</w:t>
      </w:r>
    </w:p>
    <w:p w:rsidR="00CF22B8" w:rsidRPr="00CC7ED1" w:rsidRDefault="00CF22B8" w:rsidP="003D708B">
      <w:pPr>
        <w:widowControl w:val="0"/>
        <w:autoSpaceDE w:val="0"/>
        <w:autoSpaceDN w:val="0"/>
        <w:adjustRightInd w:val="0"/>
        <w:spacing w:after="0" w:line="245" w:lineRule="auto"/>
        <w:ind w:firstLine="709"/>
        <w:jc w:val="both"/>
        <w:rPr>
          <w:rFonts w:ascii="Times New Roman" w:hAnsi="Times New Roman"/>
          <w:sz w:val="28"/>
          <w:szCs w:val="28"/>
        </w:rPr>
      </w:pPr>
      <w:r w:rsidRPr="00CC7ED1">
        <w:rPr>
          <w:rFonts w:ascii="Times New Roman" w:hAnsi="Times New Roman"/>
          <w:sz w:val="28"/>
          <w:szCs w:val="28"/>
        </w:rPr>
        <w:t>работодатель – юридическое лицо, реализующее на территории Ульяновской области инвестиционный проект, предусматривающий создание новых рабочих мест, в том числе высокопроизводительных;</w:t>
      </w:r>
    </w:p>
    <w:p w:rsidR="00CF22B8" w:rsidRPr="00CC7ED1" w:rsidRDefault="00CF22B8" w:rsidP="003D708B">
      <w:pPr>
        <w:widowControl w:val="0"/>
        <w:autoSpaceDE w:val="0"/>
        <w:autoSpaceDN w:val="0"/>
        <w:adjustRightInd w:val="0"/>
        <w:spacing w:after="0" w:line="245" w:lineRule="auto"/>
        <w:ind w:firstLine="709"/>
        <w:jc w:val="both"/>
        <w:rPr>
          <w:rFonts w:ascii="Times New Roman" w:hAnsi="Times New Roman"/>
          <w:sz w:val="28"/>
          <w:szCs w:val="28"/>
        </w:rPr>
      </w:pPr>
      <w:r w:rsidRPr="00CC7ED1">
        <w:rPr>
          <w:rFonts w:ascii="Times New Roman" w:hAnsi="Times New Roman"/>
          <w:sz w:val="28"/>
          <w:szCs w:val="28"/>
        </w:rPr>
        <w:t>высокопроизводительное рабочее место – рабочее место, на котором работодателем обеспечивается уровень среднемесячной начисленной заработной платы на уровне или выше среднемесячной начисленной заработной платы за предыдущий отчётный период по муниципальному образованию Ульяновской области, на территории которого создано рабочее место;</w:t>
      </w:r>
    </w:p>
    <w:p w:rsidR="00CF22B8" w:rsidRPr="00CC7ED1" w:rsidRDefault="00CF22B8" w:rsidP="003D708B">
      <w:pPr>
        <w:widowControl w:val="0"/>
        <w:autoSpaceDE w:val="0"/>
        <w:autoSpaceDN w:val="0"/>
        <w:adjustRightInd w:val="0"/>
        <w:spacing w:after="0" w:line="245" w:lineRule="auto"/>
        <w:ind w:firstLine="709"/>
        <w:jc w:val="both"/>
        <w:rPr>
          <w:rFonts w:ascii="Times New Roman" w:hAnsi="Times New Roman"/>
          <w:sz w:val="28"/>
          <w:szCs w:val="28"/>
        </w:rPr>
      </w:pPr>
      <w:r w:rsidRPr="00CC7ED1">
        <w:rPr>
          <w:rFonts w:ascii="Times New Roman" w:hAnsi="Times New Roman"/>
          <w:sz w:val="28"/>
          <w:szCs w:val="28"/>
        </w:rPr>
        <w:t>высококвалифицированный специалист – гражданин Российской Федерации, имеющий высшее образование и стаж работы по специальности пять и более лет.</w:t>
      </w:r>
    </w:p>
    <w:p w:rsidR="00CF22B8" w:rsidRPr="00CC7ED1" w:rsidRDefault="00CF22B8" w:rsidP="003D708B">
      <w:pPr>
        <w:widowControl w:val="0"/>
        <w:spacing w:after="0" w:line="245" w:lineRule="auto"/>
        <w:jc w:val="both"/>
        <w:rPr>
          <w:rFonts w:ascii="Times New Roman" w:hAnsi="Times New Roman"/>
          <w:sz w:val="28"/>
          <w:szCs w:val="28"/>
        </w:rPr>
      </w:pPr>
    </w:p>
    <w:p w:rsidR="00CF22B8" w:rsidRPr="003D7AD0" w:rsidRDefault="00CF22B8" w:rsidP="003D708B">
      <w:pPr>
        <w:widowControl w:val="0"/>
        <w:numPr>
          <w:ilvl w:val="0"/>
          <w:numId w:val="7"/>
        </w:numPr>
        <w:autoSpaceDE w:val="0"/>
        <w:autoSpaceDN w:val="0"/>
        <w:adjustRightInd w:val="0"/>
        <w:spacing w:after="0" w:line="245" w:lineRule="auto"/>
        <w:jc w:val="center"/>
        <w:outlineLvl w:val="2"/>
        <w:rPr>
          <w:rFonts w:ascii="Times New Roman" w:hAnsi="Times New Roman"/>
          <w:b/>
          <w:sz w:val="28"/>
          <w:szCs w:val="28"/>
        </w:rPr>
      </w:pPr>
      <w:r w:rsidRPr="003D7AD0">
        <w:rPr>
          <w:rFonts w:ascii="Times New Roman" w:hAnsi="Times New Roman"/>
          <w:b/>
          <w:sz w:val="28"/>
          <w:szCs w:val="28"/>
        </w:rPr>
        <w:t xml:space="preserve">Общая характеристика сферы реализации </w:t>
      </w:r>
      <w:r>
        <w:rPr>
          <w:rFonts w:ascii="Times New Roman" w:hAnsi="Times New Roman"/>
          <w:b/>
          <w:sz w:val="28"/>
          <w:szCs w:val="28"/>
        </w:rPr>
        <w:t>Программы</w:t>
      </w:r>
    </w:p>
    <w:p w:rsidR="00CF22B8" w:rsidRPr="003D7AD0" w:rsidRDefault="00CF22B8" w:rsidP="003D708B">
      <w:pPr>
        <w:widowControl w:val="0"/>
        <w:spacing w:after="0" w:line="245" w:lineRule="auto"/>
        <w:contextualSpacing/>
        <w:jc w:val="both"/>
        <w:rPr>
          <w:rFonts w:ascii="Times New Roman" w:hAnsi="Times New Roman"/>
          <w:sz w:val="28"/>
          <w:szCs w:val="28"/>
        </w:rPr>
      </w:pPr>
    </w:p>
    <w:p w:rsidR="00CF22B8" w:rsidRPr="003D7AD0" w:rsidRDefault="00CF22B8" w:rsidP="003D708B">
      <w:pPr>
        <w:widowControl w:val="0"/>
        <w:spacing w:after="0" w:line="245" w:lineRule="auto"/>
        <w:ind w:firstLine="709"/>
        <w:contextualSpacing/>
        <w:jc w:val="both"/>
        <w:rPr>
          <w:rFonts w:ascii="Times New Roman" w:hAnsi="Times New Roman"/>
          <w:sz w:val="28"/>
          <w:szCs w:val="28"/>
        </w:rPr>
      </w:pPr>
      <w:r>
        <w:rPr>
          <w:rFonts w:ascii="Times New Roman" w:hAnsi="Times New Roman"/>
          <w:sz w:val="28"/>
          <w:szCs w:val="28"/>
        </w:rPr>
        <w:t>2.</w:t>
      </w:r>
      <w:r w:rsidRPr="003D7AD0">
        <w:rPr>
          <w:rFonts w:ascii="Times New Roman" w:hAnsi="Times New Roman"/>
          <w:sz w:val="28"/>
          <w:szCs w:val="28"/>
        </w:rPr>
        <w:t xml:space="preserve">1. Ульяновская область является индустриально-аграрной территорией </w:t>
      </w:r>
      <w:r w:rsidRPr="003D7AD0">
        <w:rPr>
          <w:rFonts w:ascii="Times New Roman" w:hAnsi="Times New Roman"/>
          <w:sz w:val="28"/>
          <w:szCs w:val="28"/>
        </w:rPr>
        <w:br/>
        <w:t xml:space="preserve">с многоотраслевой промышленностью. Ядром промышленности является машиностроение, представленное приборостроением, станкостроением, автомобилестроением, авиастроением, развиты также текстильная и пищевая отрасли промышленности. Работают предприятия строительной, деревообрабатывающей и лесной индустрии. Области принадлежит одно </w:t>
      </w:r>
      <w:r w:rsidRPr="003D7AD0">
        <w:rPr>
          <w:rFonts w:ascii="Times New Roman" w:hAnsi="Times New Roman"/>
          <w:sz w:val="28"/>
          <w:szCs w:val="28"/>
        </w:rPr>
        <w:br/>
        <w:t xml:space="preserve">из ведущих мест среди субъектов Российской Федерации в производстве автомобилей и самолётов, металлорежущих станков, сложных приборов </w:t>
      </w:r>
      <w:r w:rsidRPr="003D7AD0">
        <w:rPr>
          <w:rFonts w:ascii="Times New Roman" w:hAnsi="Times New Roman"/>
          <w:sz w:val="28"/>
          <w:szCs w:val="28"/>
        </w:rPr>
        <w:br/>
        <w:t>и средств автоматизации производства, моторов, трикотажа и других видов продукции.</w:t>
      </w:r>
    </w:p>
    <w:p w:rsidR="00CF22B8" w:rsidRPr="003D7AD0" w:rsidRDefault="00CF22B8" w:rsidP="003D708B">
      <w:pPr>
        <w:widowControl w:val="0"/>
        <w:shd w:val="clear" w:color="auto" w:fill="FFFFFF"/>
        <w:spacing w:after="0" w:line="245" w:lineRule="auto"/>
        <w:ind w:firstLine="709"/>
        <w:contextualSpacing/>
        <w:jc w:val="both"/>
        <w:rPr>
          <w:rFonts w:ascii="Times New Roman" w:hAnsi="Times New Roman"/>
          <w:sz w:val="28"/>
          <w:szCs w:val="28"/>
          <w:lang w:eastAsia="ar-SA"/>
        </w:rPr>
      </w:pPr>
      <w:r w:rsidRPr="003D7AD0">
        <w:rPr>
          <w:rFonts w:ascii="Times New Roman" w:hAnsi="Times New Roman"/>
          <w:sz w:val="28"/>
          <w:szCs w:val="28"/>
          <w:lang w:eastAsia="ar-SA"/>
        </w:rPr>
        <w:t xml:space="preserve">По итогам 2014 года индекс промышленного производства зафиксирован на уровне 100,7 процента относительно 2013 года; индекс физического объёма инвестиций в основной капитал составил не менее 100 процентов, или порядка 80 млрд. рублей; снижение уровня безработицы с 0,52 процента в 2013 году </w:t>
      </w:r>
      <w:r w:rsidRPr="003D7AD0">
        <w:rPr>
          <w:rFonts w:ascii="Times New Roman" w:hAnsi="Times New Roman"/>
          <w:sz w:val="28"/>
          <w:szCs w:val="28"/>
          <w:lang w:eastAsia="ar-SA"/>
        </w:rPr>
        <w:br/>
        <w:t>до 0,46 процента в 2014 году.</w:t>
      </w:r>
    </w:p>
    <w:p w:rsidR="00CF22B8" w:rsidRPr="003D7AD0" w:rsidRDefault="00CF22B8" w:rsidP="003D708B">
      <w:pPr>
        <w:widowControl w:val="0"/>
        <w:spacing w:after="0" w:line="245" w:lineRule="auto"/>
        <w:ind w:firstLine="709"/>
        <w:contextualSpacing/>
        <w:jc w:val="both"/>
        <w:rPr>
          <w:rFonts w:ascii="Times New Roman" w:hAnsi="Times New Roman"/>
          <w:sz w:val="28"/>
          <w:szCs w:val="28"/>
        </w:rPr>
      </w:pPr>
      <w:r w:rsidRPr="003D7AD0">
        <w:rPr>
          <w:rFonts w:ascii="Times New Roman" w:hAnsi="Times New Roman"/>
          <w:sz w:val="28"/>
          <w:szCs w:val="28"/>
        </w:rPr>
        <w:t>В Ульяновской области в 2014 год</w:t>
      </w:r>
      <w:r>
        <w:rPr>
          <w:rFonts w:ascii="Times New Roman" w:hAnsi="Times New Roman"/>
          <w:sz w:val="28"/>
          <w:szCs w:val="28"/>
        </w:rPr>
        <w:t xml:space="preserve">у </w:t>
      </w:r>
      <w:r w:rsidRPr="003D7AD0">
        <w:rPr>
          <w:rFonts w:ascii="Times New Roman" w:hAnsi="Times New Roman"/>
          <w:sz w:val="28"/>
          <w:szCs w:val="28"/>
        </w:rPr>
        <w:t>организаци</w:t>
      </w:r>
      <w:r>
        <w:rPr>
          <w:rFonts w:ascii="Times New Roman" w:hAnsi="Times New Roman"/>
          <w:sz w:val="28"/>
          <w:szCs w:val="28"/>
        </w:rPr>
        <w:t>ями</w:t>
      </w:r>
      <w:r w:rsidRPr="003D7AD0">
        <w:rPr>
          <w:rFonts w:ascii="Times New Roman" w:hAnsi="Times New Roman"/>
          <w:sz w:val="28"/>
          <w:szCs w:val="28"/>
        </w:rPr>
        <w:t>-производител</w:t>
      </w:r>
      <w:r>
        <w:rPr>
          <w:rFonts w:ascii="Times New Roman" w:hAnsi="Times New Roman"/>
          <w:sz w:val="28"/>
          <w:szCs w:val="28"/>
        </w:rPr>
        <w:t>ями</w:t>
      </w:r>
      <w:r w:rsidRPr="003D7AD0">
        <w:rPr>
          <w:rFonts w:ascii="Times New Roman" w:hAnsi="Times New Roman"/>
          <w:sz w:val="28"/>
          <w:szCs w:val="28"/>
        </w:rPr>
        <w:t xml:space="preserve"> отгружено товаров собственного производства, выполнено работ и оказано услуг </w:t>
      </w:r>
      <w:r>
        <w:rPr>
          <w:rFonts w:ascii="Times New Roman" w:hAnsi="Times New Roman"/>
          <w:sz w:val="28"/>
          <w:szCs w:val="28"/>
        </w:rPr>
        <w:t>(</w:t>
      </w:r>
      <w:r w:rsidRPr="003D7AD0">
        <w:rPr>
          <w:rFonts w:ascii="Times New Roman" w:hAnsi="Times New Roman"/>
          <w:sz w:val="28"/>
          <w:szCs w:val="28"/>
        </w:rPr>
        <w:t xml:space="preserve">без НДС, акциза и других аналогичных платежей) на 215184,3 млн. рублей, темп роста составил 107,5 процента к соответствующему периоду прошлого года. </w:t>
      </w:r>
    </w:p>
    <w:p w:rsidR="00CF22B8" w:rsidRPr="003D7AD0" w:rsidRDefault="00CF22B8" w:rsidP="003D708B">
      <w:pPr>
        <w:widowControl w:val="0"/>
        <w:spacing w:after="0" w:line="245" w:lineRule="auto"/>
        <w:ind w:firstLine="709"/>
        <w:contextualSpacing/>
        <w:jc w:val="both"/>
        <w:rPr>
          <w:rFonts w:ascii="Times New Roman" w:hAnsi="Times New Roman"/>
          <w:sz w:val="28"/>
          <w:szCs w:val="28"/>
        </w:rPr>
      </w:pPr>
      <w:r w:rsidRPr="003D7AD0">
        <w:rPr>
          <w:rFonts w:ascii="Times New Roman" w:hAnsi="Times New Roman"/>
          <w:sz w:val="28"/>
          <w:szCs w:val="28"/>
        </w:rPr>
        <w:t>Индекс промышленного производства по виду деятельности «Обрабатывающие производства» составил 10</w:t>
      </w:r>
      <w:r>
        <w:rPr>
          <w:rFonts w:ascii="Times New Roman" w:hAnsi="Times New Roman"/>
          <w:sz w:val="28"/>
          <w:szCs w:val="28"/>
        </w:rPr>
        <w:t>7</w:t>
      </w:r>
      <w:r w:rsidRPr="003D7AD0">
        <w:rPr>
          <w:rFonts w:ascii="Times New Roman" w:hAnsi="Times New Roman"/>
          <w:sz w:val="28"/>
          <w:szCs w:val="28"/>
        </w:rPr>
        <w:t xml:space="preserve">,1 процента к </w:t>
      </w:r>
      <w:r>
        <w:rPr>
          <w:rFonts w:ascii="Times New Roman" w:hAnsi="Times New Roman"/>
          <w:sz w:val="28"/>
          <w:szCs w:val="28"/>
        </w:rPr>
        <w:t xml:space="preserve">показателю </w:t>
      </w:r>
      <w:smartTag w:uri="urn:schemas-microsoft-com:office:smarttags" w:element="metricconverter">
        <w:smartTagPr>
          <w:attr w:name="ProductID" w:val="2013 г"/>
        </w:smartTagPr>
        <w:r w:rsidRPr="003D7AD0">
          <w:rPr>
            <w:rFonts w:ascii="Times New Roman" w:hAnsi="Times New Roman"/>
            <w:sz w:val="28"/>
            <w:szCs w:val="28"/>
          </w:rPr>
          <w:t>2013 г</w:t>
        </w:r>
        <w:r>
          <w:rPr>
            <w:rFonts w:ascii="Times New Roman" w:hAnsi="Times New Roman"/>
            <w:sz w:val="28"/>
            <w:szCs w:val="28"/>
          </w:rPr>
          <w:t>ода</w:t>
        </w:r>
      </w:smartTag>
      <w:r w:rsidRPr="003D7AD0">
        <w:rPr>
          <w:rFonts w:ascii="Times New Roman" w:hAnsi="Times New Roman"/>
          <w:sz w:val="28"/>
          <w:szCs w:val="28"/>
        </w:rPr>
        <w:t>.</w:t>
      </w:r>
    </w:p>
    <w:p w:rsidR="00CF22B8" w:rsidRPr="003D7AD0" w:rsidRDefault="00CF22B8" w:rsidP="003D708B">
      <w:pPr>
        <w:widowControl w:val="0"/>
        <w:spacing w:after="0" w:line="245" w:lineRule="auto"/>
        <w:ind w:firstLine="709"/>
        <w:contextualSpacing/>
        <w:jc w:val="both"/>
        <w:rPr>
          <w:rFonts w:ascii="Times New Roman" w:hAnsi="Times New Roman"/>
          <w:sz w:val="28"/>
          <w:szCs w:val="28"/>
        </w:rPr>
      </w:pPr>
      <w:r w:rsidRPr="003D7AD0">
        <w:rPr>
          <w:rFonts w:ascii="Times New Roman" w:hAnsi="Times New Roman"/>
          <w:sz w:val="28"/>
          <w:szCs w:val="28"/>
        </w:rPr>
        <w:t>Рост индекса</w:t>
      </w:r>
      <w:r>
        <w:rPr>
          <w:rFonts w:ascii="Times New Roman" w:hAnsi="Times New Roman"/>
          <w:sz w:val="28"/>
          <w:szCs w:val="28"/>
        </w:rPr>
        <w:t xml:space="preserve"> промышленного производства</w:t>
      </w:r>
      <w:r w:rsidRPr="003D7AD0">
        <w:rPr>
          <w:rFonts w:ascii="Times New Roman" w:hAnsi="Times New Roman"/>
          <w:sz w:val="28"/>
          <w:szCs w:val="28"/>
        </w:rPr>
        <w:t xml:space="preserve"> зафиксирован в следующих отраслях:</w:t>
      </w:r>
    </w:p>
    <w:p w:rsidR="00CF22B8" w:rsidRPr="003D7AD0" w:rsidRDefault="00CF22B8" w:rsidP="003D708B">
      <w:pPr>
        <w:widowControl w:val="0"/>
        <w:spacing w:after="0" w:line="245" w:lineRule="auto"/>
        <w:ind w:firstLine="714"/>
        <w:contextualSpacing/>
        <w:jc w:val="both"/>
        <w:rPr>
          <w:rFonts w:ascii="Times New Roman" w:hAnsi="Times New Roman"/>
          <w:sz w:val="28"/>
          <w:szCs w:val="28"/>
        </w:rPr>
      </w:pPr>
      <w:r w:rsidRPr="003D7AD0">
        <w:rPr>
          <w:rFonts w:ascii="Times New Roman" w:hAnsi="Times New Roman"/>
          <w:sz w:val="28"/>
          <w:szCs w:val="28"/>
        </w:rPr>
        <w:t>производство машин и оборудования – 148 процентов;</w:t>
      </w:r>
    </w:p>
    <w:p w:rsidR="00CF22B8" w:rsidRPr="003D7AD0" w:rsidRDefault="00CF22B8" w:rsidP="003D708B">
      <w:pPr>
        <w:widowControl w:val="0"/>
        <w:spacing w:after="0" w:line="245" w:lineRule="auto"/>
        <w:ind w:firstLine="709"/>
        <w:contextualSpacing/>
        <w:jc w:val="both"/>
        <w:rPr>
          <w:rFonts w:ascii="Times New Roman" w:hAnsi="Times New Roman"/>
          <w:sz w:val="28"/>
          <w:szCs w:val="28"/>
        </w:rPr>
      </w:pPr>
      <w:r w:rsidRPr="003D7AD0">
        <w:rPr>
          <w:rFonts w:ascii="Times New Roman" w:hAnsi="Times New Roman"/>
          <w:sz w:val="28"/>
          <w:szCs w:val="28"/>
        </w:rPr>
        <w:lastRenderedPageBreak/>
        <w:t>химическое производство – 118,4 процента;</w:t>
      </w:r>
    </w:p>
    <w:p w:rsidR="00CF22B8" w:rsidRPr="003D7AD0" w:rsidRDefault="00CF22B8" w:rsidP="003D708B">
      <w:pPr>
        <w:widowControl w:val="0"/>
        <w:spacing w:after="0" w:line="240" w:lineRule="auto"/>
        <w:ind w:firstLine="709"/>
        <w:contextualSpacing/>
        <w:jc w:val="both"/>
        <w:rPr>
          <w:rFonts w:ascii="Times New Roman" w:hAnsi="Times New Roman"/>
          <w:sz w:val="28"/>
          <w:szCs w:val="28"/>
        </w:rPr>
      </w:pPr>
      <w:r w:rsidRPr="003D7AD0">
        <w:rPr>
          <w:rFonts w:ascii="Times New Roman" w:hAnsi="Times New Roman"/>
          <w:sz w:val="28"/>
          <w:szCs w:val="28"/>
        </w:rPr>
        <w:t>металлургическое производство и производство готовых металлических изделий – 112,2 процента;</w:t>
      </w:r>
    </w:p>
    <w:p w:rsidR="00CF22B8" w:rsidRPr="003D7AD0" w:rsidRDefault="00CF22B8" w:rsidP="003D708B">
      <w:pPr>
        <w:widowControl w:val="0"/>
        <w:spacing w:after="0" w:line="240" w:lineRule="auto"/>
        <w:ind w:firstLine="709"/>
        <w:contextualSpacing/>
        <w:jc w:val="both"/>
        <w:rPr>
          <w:rFonts w:ascii="Times New Roman" w:hAnsi="Times New Roman"/>
          <w:sz w:val="28"/>
          <w:szCs w:val="28"/>
        </w:rPr>
      </w:pPr>
      <w:r w:rsidRPr="003D7AD0">
        <w:rPr>
          <w:rFonts w:ascii="Times New Roman" w:hAnsi="Times New Roman"/>
          <w:sz w:val="28"/>
          <w:szCs w:val="28"/>
        </w:rPr>
        <w:t>производство пищевых продуктов, включая напитки и табак</w:t>
      </w:r>
      <w:r>
        <w:rPr>
          <w:rFonts w:ascii="Times New Roman" w:hAnsi="Times New Roman"/>
          <w:sz w:val="28"/>
          <w:szCs w:val="28"/>
        </w:rPr>
        <w:t>,</w:t>
      </w:r>
      <w:r w:rsidRPr="003D7AD0">
        <w:rPr>
          <w:rFonts w:ascii="Times New Roman" w:hAnsi="Times New Roman"/>
          <w:sz w:val="28"/>
          <w:szCs w:val="28"/>
        </w:rPr>
        <w:t xml:space="preserve"> – </w:t>
      </w:r>
      <w:r w:rsidRPr="003D7AD0">
        <w:rPr>
          <w:rFonts w:ascii="Times New Roman" w:hAnsi="Times New Roman"/>
          <w:sz w:val="28"/>
          <w:szCs w:val="28"/>
        </w:rPr>
        <w:br/>
        <w:t>106 процентов;</w:t>
      </w:r>
    </w:p>
    <w:p w:rsidR="00CF22B8" w:rsidRPr="003D7AD0" w:rsidRDefault="00CF22B8" w:rsidP="003D708B">
      <w:pPr>
        <w:widowControl w:val="0"/>
        <w:spacing w:after="0" w:line="240" w:lineRule="auto"/>
        <w:ind w:firstLine="709"/>
        <w:contextualSpacing/>
        <w:jc w:val="both"/>
        <w:rPr>
          <w:rFonts w:ascii="Times New Roman" w:hAnsi="Times New Roman"/>
          <w:sz w:val="28"/>
          <w:szCs w:val="28"/>
        </w:rPr>
      </w:pPr>
      <w:r w:rsidRPr="003D7AD0">
        <w:rPr>
          <w:rFonts w:ascii="Times New Roman" w:hAnsi="Times New Roman"/>
          <w:sz w:val="28"/>
          <w:szCs w:val="28"/>
        </w:rPr>
        <w:t>производство кокса и нефтепродуктов – 107,1 процента;</w:t>
      </w:r>
    </w:p>
    <w:p w:rsidR="00CF22B8" w:rsidRPr="003D7AD0" w:rsidRDefault="00CF22B8" w:rsidP="003D708B">
      <w:pPr>
        <w:widowControl w:val="0"/>
        <w:spacing w:after="0" w:line="240" w:lineRule="auto"/>
        <w:ind w:firstLine="709"/>
        <w:contextualSpacing/>
        <w:jc w:val="both"/>
        <w:rPr>
          <w:rFonts w:ascii="Times New Roman" w:hAnsi="Times New Roman"/>
          <w:sz w:val="28"/>
          <w:szCs w:val="28"/>
        </w:rPr>
      </w:pPr>
      <w:r w:rsidRPr="003D7AD0">
        <w:rPr>
          <w:rFonts w:ascii="Times New Roman" w:hAnsi="Times New Roman"/>
          <w:sz w:val="28"/>
          <w:szCs w:val="28"/>
        </w:rPr>
        <w:t>производство электрооборудования, электронного и оптического оборудования – 102 процента;</w:t>
      </w:r>
    </w:p>
    <w:p w:rsidR="00CF22B8" w:rsidRPr="003D7AD0" w:rsidRDefault="00CF22B8" w:rsidP="003D708B">
      <w:pPr>
        <w:widowControl w:val="0"/>
        <w:spacing w:after="0" w:line="240" w:lineRule="auto"/>
        <w:ind w:firstLine="709"/>
        <w:contextualSpacing/>
        <w:jc w:val="both"/>
        <w:rPr>
          <w:rFonts w:ascii="Times New Roman" w:hAnsi="Times New Roman"/>
          <w:sz w:val="28"/>
          <w:szCs w:val="28"/>
        </w:rPr>
      </w:pPr>
      <w:r w:rsidRPr="003D7AD0">
        <w:rPr>
          <w:rFonts w:ascii="Times New Roman" w:hAnsi="Times New Roman"/>
          <w:sz w:val="28"/>
          <w:szCs w:val="28"/>
        </w:rPr>
        <w:t>прочие производства – 100,6 процента.</w:t>
      </w:r>
    </w:p>
    <w:p w:rsidR="00CF22B8" w:rsidRPr="003D7AD0" w:rsidRDefault="00CF22B8" w:rsidP="003D708B">
      <w:pPr>
        <w:widowControl w:val="0"/>
        <w:spacing w:after="0" w:line="240" w:lineRule="auto"/>
        <w:ind w:firstLine="709"/>
        <w:contextualSpacing/>
        <w:jc w:val="both"/>
        <w:rPr>
          <w:rFonts w:ascii="Times New Roman" w:hAnsi="Times New Roman"/>
          <w:sz w:val="28"/>
          <w:szCs w:val="28"/>
        </w:rPr>
      </w:pPr>
      <w:r w:rsidRPr="003D7AD0">
        <w:rPr>
          <w:rFonts w:ascii="Times New Roman" w:hAnsi="Times New Roman"/>
          <w:sz w:val="28"/>
          <w:szCs w:val="28"/>
        </w:rPr>
        <w:t>Снижение индекса</w:t>
      </w:r>
      <w:r>
        <w:rPr>
          <w:rFonts w:ascii="Times New Roman" w:hAnsi="Times New Roman"/>
          <w:sz w:val="28"/>
          <w:szCs w:val="28"/>
        </w:rPr>
        <w:t xml:space="preserve"> промышленного производства</w:t>
      </w:r>
      <w:r w:rsidRPr="003D7AD0">
        <w:rPr>
          <w:rFonts w:ascii="Times New Roman" w:hAnsi="Times New Roman"/>
          <w:sz w:val="28"/>
          <w:szCs w:val="28"/>
        </w:rPr>
        <w:t xml:space="preserve"> по итогам 2014 года зафиксировано в следующих отраслях:</w:t>
      </w:r>
    </w:p>
    <w:p w:rsidR="00CF22B8" w:rsidRPr="003D7AD0" w:rsidRDefault="00CF22B8" w:rsidP="003D708B">
      <w:pPr>
        <w:widowControl w:val="0"/>
        <w:spacing w:after="0" w:line="240" w:lineRule="auto"/>
        <w:ind w:firstLine="709"/>
        <w:contextualSpacing/>
        <w:jc w:val="both"/>
        <w:rPr>
          <w:rFonts w:ascii="Times New Roman" w:hAnsi="Times New Roman"/>
          <w:sz w:val="28"/>
          <w:szCs w:val="28"/>
        </w:rPr>
      </w:pPr>
      <w:r w:rsidRPr="003D7AD0">
        <w:rPr>
          <w:rFonts w:ascii="Times New Roman" w:hAnsi="Times New Roman"/>
          <w:sz w:val="28"/>
          <w:szCs w:val="28"/>
        </w:rPr>
        <w:t>текстильное и швейное производство – 92,7 процента;</w:t>
      </w:r>
    </w:p>
    <w:p w:rsidR="00CF22B8" w:rsidRPr="003D7AD0" w:rsidRDefault="00CF22B8" w:rsidP="003D708B">
      <w:pPr>
        <w:widowControl w:val="0"/>
        <w:spacing w:after="0" w:line="240" w:lineRule="auto"/>
        <w:ind w:firstLine="709"/>
        <w:contextualSpacing/>
        <w:jc w:val="both"/>
        <w:rPr>
          <w:rFonts w:ascii="Times New Roman" w:hAnsi="Times New Roman"/>
          <w:sz w:val="28"/>
          <w:szCs w:val="28"/>
        </w:rPr>
      </w:pPr>
      <w:r w:rsidRPr="003D7AD0">
        <w:rPr>
          <w:rFonts w:ascii="Times New Roman" w:hAnsi="Times New Roman"/>
          <w:sz w:val="28"/>
          <w:szCs w:val="28"/>
        </w:rPr>
        <w:t xml:space="preserve">производство кожи, изделий из кожи и производство обуви – </w:t>
      </w:r>
      <w:r w:rsidRPr="003D7AD0">
        <w:rPr>
          <w:rFonts w:ascii="Times New Roman" w:hAnsi="Times New Roman"/>
          <w:sz w:val="28"/>
          <w:szCs w:val="28"/>
        </w:rPr>
        <w:br/>
        <w:t>74,2 процента;</w:t>
      </w:r>
    </w:p>
    <w:p w:rsidR="00CF22B8" w:rsidRPr="003D7AD0" w:rsidRDefault="00CF22B8" w:rsidP="003D708B">
      <w:pPr>
        <w:widowControl w:val="0"/>
        <w:spacing w:after="0" w:line="240" w:lineRule="auto"/>
        <w:ind w:firstLine="709"/>
        <w:contextualSpacing/>
        <w:jc w:val="both"/>
        <w:rPr>
          <w:rFonts w:ascii="Times New Roman" w:hAnsi="Times New Roman"/>
          <w:sz w:val="28"/>
          <w:szCs w:val="28"/>
        </w:rPr>
      </w:pPr>
      <w:r w:rsidRPr="003D7AD0">
        <w:rPr>
          <w:rFonts w:ascii="Times New Roman" w:hAnsi="Times New Roman"/>
          <w:sz w:val="28"/>
          <w:szCs w:val="28"/>
        </w:rPr>
        <w:t>обработка древесины и производство изделий из дерева – 98,9 процента;</w:t>
      </w:r>
    </w:p>
    <w:p w:rsidR="00CF22B8" w:rsidRPr="003D7AD0" w:rsidRDefault="00CF22B8" w:rsidP="003D708B">
      <w:pPr>
        <w:widowControl w:val="0"/>
        <w:spacing w:after="0" w:line="240" w:lineRule="auto"/>
        <w:ind w:firstLine="709"/>
        <w:contextualSpacing/>
        <w:jc w:val="both"/>
        <w:rPr>
          <w:rFonts w:ascii="Times New Roman" w:hAnsi="Times New Roman"/>
          <w:sz w:val="28"/>
          <w:szCs w:val="28"/>
        </w:rPr>
      </w:pPr>
      <w:r w:rsidRPr="003D7AD0">
        <w:rPr>
          <w:rFonts w:ascii="Times New Roman" w:hAnsi="Times New Roman"/>
          <w:sz w:val="28"/>
          <w:szCs w:val="28"/>
        </w:rPr>
        <w:t>целлюлозно-бумажное производство, издательская и полиграфическая деятельность – 92,8 процента;</w:t>
      </w:r>
    </w:p>
    <w:p w:rsidR="00CF22B8" w:rsidRPr="003D7AD0" w:rsidRDefault="00CF22B8" w:rsidP="003D708B">
      <w:pPr>
        <w:widowControl w:val="0"/>
        <w:spacing w:after="0" w:line="240" w:lineRule="auto"/>
        <w:ind w:firstLine="709"/>
        <w:contextualSpacing/>
        <w:jc w:val="both"/>
        <w:rPr>
          <w:rFonts w:ascii="Times New Roman" w:hAnsi="Times New Roman"/>
          <w:sz w:val="28"/>
          <w:szCs w:val="28"/>
        </w:rPr>
      </w:pPr>
      <w:r w:rsidRPr="003D7AD0">
        <w:rPr>
          <w:rFonts w:ascii="Times New Roman" w:hAnsi="Times New Roman"/>
          <w:sz w:val="28"/>
          <w:szCs w:val="28"/>
        </w:rPr>
        <w:t>производство резиновых и пластмассовых изделий – 95,6 процента;</w:t>
      </w:r>
    </w:p>
    <w:p w:rsidR="00CF22B8" w:rsidRPr="003D7AD0" w:rsidRDefault="00CF22B8" w:rsidP="003D708B">
      <w:pPr>
        <w:widowControl w:val="0"/>
        <w:spacing w:after="0" w:line="240" w:lineRule="auto"/>
        <w:ind w:firstLine="709"/>
        <w:contextualSpacing/>
        <w:jc w:val="both"/>
        <w:rPr>
          <w:rFonts w:ascii="Times New Roman" w:hAnsi="Times New Roman"/>
          <w:sz w:val="28"/>
          <w:szCs w:val="28"/>
        </w:rPr>
      </w:pPr>
      <w:r w:rsidRPr="003D7AD0">
        <w:rPr>
          <w:rFonts w:ascii="Times New Roman" w:hAnsi="Times New Roman"/>
          <w:sz w:val="28"/>
          <w:szCs w:val="28"/>
        </w:rPr>
        <w:t xml:space="preserve">производство прочих неметаллических минеральных продуктов – </w:t>
      </w:r>
      <w:r w:rsidRPr="003D7AD0">
        <w:rPr>
          <w:rFonts w:ascii="Times New Roman" w:hAnsi="Times New Roman"/>
          <w:sz w:val="28"/>
          <w:szCs w:val="28"/>
        </w:rPr>
        <w:br/>
        <w:t>95,6 процента;</w:t>
      </w:r>
    </w:p>
    <w:p w:rsidR="00CF22B8" w:rsidRPr="003D7AD0" w:rsidRDefault="00CF22B8" w:rsidP="003D708B">
      <w:pPr>
        <w:widowControl w:val="0"/>
        <w:spacing w:after="0" w:line="240" w:lineRule="auto"/>
        <w:ind w:firstLine="709"/>
        <w:contextualSpacing/>
        <w:jc w:val="both"/>
        <w:rPr>
          <w:rFonts w:ascii="Times New Roman" w:hAnsi="Times New Roman"/>
          <w:sz w:val="28"/>
          <w:szCs w:val="28"/>
        </w:rPr>
      </w:pPr>
      <w:r w:rsidRPr="003D7AD0">
        <w:rPr>
          <w:rFonts w:ascii="Times New Roman" w:hAnsi="Times New Roman"/>
          <w:sz w:val="28"/>
          <w:szCs w:val="28"/>
        </w:rPr>
        <w:t>производство транспортных средств и оборудования – 90,6 процента;</w:t>
      </w:r>
    </w:p>
    <w:p w:rsidR="00CF22B8" w:rsidRPr="003D7AD0" w:rsidRDefault="00CF22B8" w:rsidP="003D708B">
      <w:pPr>
        <w:widowControl w:val="0"/>
        <w:spacing w:after="0" w:line="240" w:lineRule="auto"/>
        <w:ind w:firstLine="709"/>
        <w:contextualSpacing/>
        <w:jc w:val="both"/>
        <w:rPr>
          <w:rFonts w:ascii="Times New Roman" w:hAnsi="Times New Roman"/>
          <w:sz w:val="28"/>
          <w:szCs w:val="28"/>
        </w:rPr>
      </w:pPr>
      <w:r w:rsidRPr="003D7AD0">
        <w:rPr>
          <w:rFonts w:ascii="Times New Roman" w:hAnsi="Times New Roman"/>
          <w:sz w:val="28"/>
          <w:szCs w:val="28"/>
        </w:rPr>
        <w:t>прочие производства – 99 процентов.</w:t>
      </w:r>
    </w:p>
    <w:p w:rsidR="00CF22B8" w:rsidRPr="003D7AD0" w:rsidRDefault="00CF22B8" w:rsidP="003D708B">
      <w:pPr>
        <w:widowControl w:val="0"/>
        <w:spacing w:after="0" w:line="240" w:lineRule="auto"/>
        <w:ind w:firstLine="709"/>
        <w:jc w:val="both"/>
        <w:rPr>
          <w:rFonts w:ascii="Times New Roman" w:hAnsi="Times New Roman"/>
          <w:sz w:val="28"/>
          <w:szCs w:val="28"/>
        </w:rPr>
      </w:pPr>
      <w:r w:rsidRPr="003D7AD0">
        <w:rPr>
          <w:rFonts w:ascii="Times New Roman" w:hAnsi="Times New Roman"/>
          <w:sz w:val="28"/>
          <w:szCs w:val="28"/>
        </w:rPr>
        <w:t>В структуре обрабатывающих производств наибольший удельный вес имеют следующие отрасли, формирующие 83 процента отгрузки сектора:</w:t>
      </w:r>
    </w:p>
    <w:p w:rsidR="00CF22B8" w:rsidRPr="003D7AD0" w:rsidRDefault="00CF22B8" w:rsidP="003D708B">
      <w:pPr>
        <w:widowControl w:val="0"/>
        <w:spacing w:after="0" w:line="240" w:lineRule="auto"/>
        <w:ind w:firstLine="709"/>
        <w:jc w:val="both"/>
        <w:rPr>
          <w:rFonts w:ascii="Times New Roman" w:hAnsi="Times New Roman"/>
          <w:sz w:val="28"/>
          <w:szCs w:val="28"/>
        </w:rPr>
      </w:pPr>
      <w:r w:rsidRPr="003D7AD0">
        <w:rPr>
          <w:rFonts w:ascii="Times New Roman" w:hAnsi="Times New Roman"/>
          <w:sz w:val="28"/>
          <w:szCs w:val="28"/>
        </w:rPr>
        <w:t>производство транспортных средств и оборудования – 31 процент;</w:t>
      </w:r>
    </w:p>
    <w:p w:rsidR="00CF22B8" w:rsidRPr="003D7AD0" w:rsidRDefault="00CF22B8" w:rsidP="003D708B">
      <w:pPr>
        <w:widowControl w:val="0"/>
        <w:spacing w:after="0" w:line="240" w:lineRule="auto"/>
        <w:ind w:firstLine="709"/>
        <w:jc w:val="both"/>
        <w:rPr>
          <w:rFonts w:ascii="Times New Roman" w:hAnsi="Times New Roman"/>
          <w:sz w:val="28"/>
          <w:szCs w:val="28"/>
        </w:rPr>
      </w:pPr>
      <w:r w:rsidRPr="003D7AD0">
        <w:rPr>
          <w:rFonts w:ascii="Times New Roman" w:hAnsi="Times New Roman"/>
          <w:sz w:val="28"/>
          <w:szCs w:val="28"/>
        </w:rPr>
        <w:t>производство пищевых продуктов, включая напитки и табак</w:t>
      </w:r>
      <w:r>
        <w:rPr>
          <w:rFonts w:ascii="Times New Roman" w:hAnsi="Times New Roman"/>
          <w:sz w:val="28"/>
          <w:szCs w:val="28"/>
        </w:rPr>
        <w:t>,</w:t>
      </w:r>
      <w:r w:rsidRPr="003D7AD0">
        <w:rPr>
          <w:rFonts w:ascii="Times New Roman" w:hAnsi="Times New Roman"/>
          <w:sz w:val="28"/>
          <w:szCs w:val="28"/>
        </w:rPr>
        <w:t xml:space="preserve"> – </w:t>
      </w:r>
      <w:r>
        <w:rPr>
          <w:rFonts w:ascii="Times New Roman" w:hAnsi="Times New Roman"/>
          <w:sz w:val="28"/>
          <w:szCs w:val="28"/>
        </w:rPr>
        <w:br/>
      </w:r>
      <w:r w:rsidRPr="003D7AD0">
        <w:rPr>
          <w:rFonts w:ascii="Times New Roman" w:hAnsi="Times New Roman"/>
          <w:sz w:val="28"/>
          <w:szCs w:val="28"/>
        </w:rPr>
        <w:t>21 процент;</w:t>
      </w:r>
    </w:p>
    <w:p w:rsidR="00CF22B8" w:rsidRPr="003D7AD0" w:rsidRDefault="00CF22B8" w:rsidP="003D708B">
      <w:pPr>
        <w:widowControl w:val="0"/>
        <w:spacing w:after="0" w:line="240" w:lineRule="auto"/>
        <w:ind w:firstLine="709"/>
        <w:jc w:val="both"/>
        <w:rPr>
          <w:rFonts w:ascii="Times New Roman" w:hAnsi="Times New Roman"/>
          <w:sz w:val="28"/>
          <w:szCs w:val="28"/>
        </w:rPr>
      </w:pPr>
      <w:r w:rsidRPr="003D7AD0">
        <w:rPr>
          <w:rFonts w:ascii="Times New Roman" w:hAnsi="Times New Roman"/>
          <w:sz w:val="28"/>
          <w:szCs w:val="28"/>
        </w:rPr>
        <w:t>производство электрооборудования, электронного и оптического оборудования – 16 процентов;</w:t>
      </w:r>
    </w:p>
    <w:p w:rsidR="00CF22B8" w:rsidRPr="003D7AD0" w:rsidRDefault="00CF22B8" w:rsidP="003D708B">
      <w:pPr>
        <w:widowControl w:val="0"/>
        <w:spacing w:after="0" w:line="240" w:lineRule="auto"/>
        <w:ind w:firstLine="709"/>
        <w:jc w:val="both"/>
        <w:rPr>
          <w:rFonts w:ascii="Times New Roman" w:hAnsi="Times New Roman"/>
          <w:sz w:val="28"/>
          <w:szCs w:val="28"/>
        </w:rPr>
      </w:pPr>
      <w:r w:rsidRPr="003D7AD0">
        <w:rPr>
          <w:rFonts w:ascii="Times New Roman" w:hAnsi="Times New Roman"/>
          <w:sz w:val="28"/>
          <w:szCs w:val="28"/>
        </w:rPr>
        <w:t xml:space="preserve">производство прочих неметаллических минеральных продуктов – </w:t>
      </w:r>
      <w:r w:rsidRPr="003D7AD0">
        <w:rPr>
          <w:rFonts w:ascii="Times New Roman" w:hAnsi="Times New Roman"/>
          <w:sz w:val="28"/>
          <w:szCs w:val="28"/>
        </w:rPr>
        <w:br/>
        <w:t>9 процентов;</w:t>
      </w:r>
    </w:p>
    <w:p w:rsidR="00CF22B8" w:rsidRPr="003D7AD0" w:rsidRDefault="00CF22B8" w:rsidP="003D708B">
      <w:pPr>
        <w:widowControl w:val="0"/>
        <w:spacing w:after="0" w:line="240" w:lineRule="auto"/>
        <w:ind w:firstLine="709"/>
        <w:jc w:val="both"/>
        <w:rPr>
          <w:rFonts w:ascii="Times New Roman" w:hAnsi="Times New Roman"/>
          <w:sz w:val="28"/>
          <w:szCs w:val="28"/>
        </w:rPr>
      </w:pPr>
      <w:r w:rsidRPr="003D7AD0">
        <w:rPr>
          <w:rFonts w:ascii="Times New Roman" w:hAnsi="Times New Roman"/>
          <w:sz w:val="28"/>
          <w:szCs w:val="28"/>
        </w:rPr>
        <w:t>металлургическое производство и производство готовых металлических изделий – 7 процентов.</w:t>
      </w:r>
    </w:p>
    <w:p w:rsidR="00CF22B8" w:rsidRPr="003D7AD0" w:rsidRDefault="00CF22B8" w:rsidP="003D708B">
      <w:pPr>
        <w:widowControl w:val="0"/>
        <w:spacing w:after="0" w:line="240" w:lineRule="auto"/>
        <w:ind w:firstLine="709"/>
        <w:jc w:val="both"/>
        <w:rPr>
          <w:rFonts w:ascii="Times New Roman" w:hAnsi="Times New Roman"/>
          <w:sz w:val="28"/>
          <w:szCs w:val="28"/>
        </w:rPr>
      </w:pPr>
      <w:r w:rsidRPr="003D7AD0">
        <w:rPr>
          <w:rFonts w:ascii="Times New Roman" w:hAnsi="Times New Roman"/>
          <w:sz w:val="28"/>
          <w:szCs w:val="28"/>
        </w:rPr>
        <w:t>Индекс промышленного производства по виду «Добыча полезных ископаемых» за 2014 год составил 102,2 процента.</w:t>
      </w:r>
    </w:p>
    <w:p w:rsidR="00CF22B8" w:rsidRPr="003D7AD0" w:rsidRDefault="00CF22B8" w:rsidP="003D708B">
      <w:pPr>
        <w:widowControl w:val="0"/>
        <w:spacing w:after="0" w:line="240" w:lineRule="auto"/>
        <w:ind w:firstLine="709"/>
        <w:jc w:val="both"/>
        <w:rPr>
          <w:rFonts w:ascii="Times New Roman" w:hAnsi="Times New Roman"/>
          <w:sz w:val="28"/>
          <w:szCs w:val="28"/>
        </w:rPr>
      </w:pPr>
      <w:r w:rsidRPr="003D7AD0">
        <w:rPr>
          <w:rFonts w:ascii="Times New Roman" w:hAnsi="Times New Roman"/>
          <w:sz w:val="28"/>
          <w:szCs w:val="28"/>
        </w:rPr>
        <w:t>Объём отгруженной продукции в сфере добычи полезных ископаемых составил 11450,8 млн. рублей, или 100,2 процента к показателю 2013 года.</w:t>
      </w:r>
    </w:p>
    <w:p w:rsidR="00CF22B8" w:rsidRPr="003D7AD0" w:rsidRDefault="00CF22B8" w:rsidP="003D708B">
      <w:pPr>
        <w:widowControl w:val="0"/>
        <w:spacing w:after="0" w:line="235" w:lineRule="auto"/>
        <w:ind w:firstLine="709"/>
        <w:jc w:val="both"/>
        <w:rPr>
          <w:rFonts w:ascii="Times New Roman" w:hAnsi="Times New Roman"/>
          <w:sz w:val="28"/>
          <w:szCs w:val="28"/>
        </w:rPr>
      </w:pPr>
      <w:proofErr w:type="gramStart"/>
      <w:r w:rsidRPr="003D7AD0">
        <w:rPr>
          <w:rFonts w:ascii="Times New Roman" w:hAnsi="Times New Roman"/>
          <w:sz w:val="28"/>
          <w:szCs w:val="28"/>
        </w:rPr>
        <w:t xml:space="preserve">Индекс промышленного производства по виду «Добыча полезных ископаемых, кроме топливно-энергетических» за 2014 год составил </w:t>
      </w:r>
      <w:r w:rsidRPr="003D7AD0">
        <w:rPr>
          <w:rFonts w:ascii="Times New Roman" w:hAnsi="Times New Roman"/>
          <w:sz w:val="28"/>
          <w:szCs w:val="28"/>
        </w:rPr>
        <w:br/>
        <w:t>101,9 процента, за аналогичный период 2013 года данный показатель составлял 100,2 процента.</w:t>
      </w:r>
      <w:proofErr w:type="gramEnd"/>
      <w:r w:rsidRPr="003D7AD0">
        <w:rPr>
          <w:rFonts w:ascii="Times New Roman" w:hAnsi="Times New Roman"/>
          <w:bCs/>
          <w:sz w:val="28"/>
          <w:szCs w:val="28"/>
        </w:rPr>
        <w:t xml:space="preserve"> Небольшое повышение объёмов добычи твёрдых полезных ископаемых по сравнению с прошлым годом связано с ростом добычи стекольного сырья общество</w:t>
      </w:r>
      <w:r>
        <w:rPr>
          <w:rFonts w:ascii="Times New Roman" w:hAnsi="Times New Roman"/>
          <w:bCs/>
          <w:sz w:val="28"/>
          <w:szCs w:val="28"/>
        </w:rPr>
        <w:t>м</w:t>
      </w:r>
      <w:r w:rsidRPr="003D7AD0">
        <w:rPr>
          <w:rFonts w:ascii="Times New Roman" w:hAnsi="Times New Roman"/>
          <w:bCs/>
          <w:sz w:val="28"/>
          <w:szCs w:val="28"/>
        </w:rPr>
        <w:t xml:space="preserve"> с ограниченной ответственностью «</w:t>
      </w:r>
      <w:proofErr w:type="spellStart"/>
      <w:r w:rsidRPr="003D7AD0">
        <w:rPr>
          <w:rFonts w:ascii="Times New Roman" w:hAnsi="Times New Roman"/>
          <w:bCs/>
          <w:sz w:val="28"/>
          <w:szCs w:val="28"/>
        </w:rPr>
        <w:t>Кварцверке</w:t>
      </w:r>
      <w:proofErr w:type="spellEnd"/>
      <w:r w:rsidRPr="003D7AD0">
        <w:rPr>
          <w:rFonts w:ascii="Times New Roman" w:hAnsi="Times New Roman"/>
          <w:bCs/>
          <w:sz w:val="28"/>
          <w:szCs w:val="28"/>
        </w:rPr>
        <w:t>-Ульяновск», общераспростран</w:t>
      </w:r>
      <w:r>
        <w:rPr>
          <w:rFonts w:ascii="Times New Roman" w:hAnsi="Times New Roman"/>
          <w:bCs/>
          <w:sz w:val="28"/>
          <w:szCs w:val="28"/>
        </w:rPr>
        <w:t>ё</w:t>
      </w:r>
      <w:r w:rsidRPr="003D7AD0">
        <w:rPr>
          <w:rFonts w:ascii="Times New Roman" w:hAnsi="Times New Roman"/>
          <w:bCs/>
          <w:sz w:val="28"/>
          <w:szCs w:val="28"/>
        </w:rPr>
        <w:t>нных полезных ископаемых общество</w:t>
      </w:r>
      <w:r>
        <w:rPr>
          <w:rFonts w:ascii="Times New Roman" w:hAnsi="Times New Roman"/>
          <w:bCs/>
          <w:sz w:val="28"/>
          <w:szCs w:val="28"/>
        </w:rPr>
        <w:t xml:space="preserve">м </w:t>
      </w:r>
      <w:r w:rsidR="003D708B">
        <w:rPr>
          <w:rFonts w:ascii="Times New Roman" w:hAnsi="Times New Roman"/>
          <w:bCs/>
          <w:sz w:val="28"/>
          <w:szCs w:val="28"/>
        </w:rPr>
        <w:br/>
      </w:r>
      <w:r w:rsidRPr="003D7AD0">
        <w:rPr>
          <w:rFonts w:ascii="Times New Roman" w:hAnsi="Times New Roman"/>
          <w:bCs/>
          <w:sz w:val="28"/>
          <w:szCs w:val="28"/>
        </w:rPr>
        <w:lastRenderedPageBreak/>
        <w:t>с ограниченной ответственностью «</w:t>
      </w:r>
      <w:proofErr w:type="spellStart"/>
      <w:r w:rsidRPr="003D7AD0">
        <w:rPr>
          <w:rFonts w:ascii="Times New Roman" w:hAnsi="Times New Roman"/>
          <w:bCs/>
          <w:sz w:val="28"/>
          <w:szCs w:val="28"/>
        </w:rPr>
        <w:t>Ташлинский</w:t>
      </w:r>
      <w:proofErr w:type="spellEnd"/>
      <w:r w:rsidRPr="003D7AD0">
        <w:rPr>
          <w:rFonts w:ascii="Times New Roman" w:hAnsi="Times New Roman"/>
          <w:bCs/>
          <w:sz w:val="28"/>
          <w:szCs w:val="28"/>
        </w:rPr>
        <w:t xml:space="preserve"> </w:t>
      </w:r>
      <w:r>
        <w:rPr>
          <w:rFonts w:ascii="Times New Roman" w:hAnsi="Times New Roman"/>
          <w:bCs/>
          <w:sz w:val="28"/>
          <w:szCs w:val="28"/>
        </w:rPr>
        <w:t>горно-обогатительный комбинат</w:t>
      </w:r>
      <w:r w:rsidRPr="003D7AD0">
        <w:rPr>
          <w:rFonts w:ascii="Times New Roman" w:hAnsi="Times New Roman"/>
          <w:bCs/>
          <w:sz w:val="28"/>
          <w:szCs w:val="28"/>
        </w:rPr>
        <w:t>», общество</w:t>
      </w:r>
      <w:r>
        <w:rPr>
          <w:rFonts w:ascii="Times New Roman" w:hAnsi="Times New Roman"/>
          <w:bCs/>
          <w:sz w:val="28"/>
          <w:szCs w:val="28"/>
        </w:rPr>
        <w:t xml:space="preserve">м </w:t>
      </w:r>
      <w:r w:rsidRPr="003D7AD0">
        <w:rPr>
          <w:rFonts w:ascii="Times New Roman" w:hAnsi="Times New Roman"/>
          <w:bCs/>
          <w:sz w:val="28"/>
          <w:szCs w:val="28"/>
        </w:rPr>
        <w:t>с ограниченной ответственностью «</w:t>
      </w:r>
      <w:proofErr w:type="spellStart"/>
      <w:r w:rsidRPr="003D7AD0">
        <w:rPr>
          <w:rFonts w:ascii="Times New Roman" w:hAnsi="Times New Roman"/>
          <w:bCs/>
          <w:sz w:val="28"/>
          <w:szCs w:val="28"/>
        </w:rPr>
        <w:t>СимбирскКамень</w:t>
      </w:r>
      <w:proofErr w:type="spellEnd"/>
      <w:r w:rsidRPr="003D7AD0">
        <w:rPr>
          <w:rFonts w:ascii="Times New Roman" w:hAnsi="Times New Roman"/>
          <w:bCs/>
          <w:sz w:val="28"/>
          <w:szCs w:val="28"/>
        </w:rPr>
        <w:t>», закрыт</w:t>
      </w:r>
      <w:r>
        <w:rPr>
          <w:rFonts w:ascii="Times New Roman" w:hAnsi="Times New Roman"/>
          <w:bCs/>
          <w:sz w:val="28"/>
          <w:szCs w:val="28"/>
        </w:rPr>
        <w:t>ым</w:t>
      </w:r>
      <w:r w:rsidRPr="003D7AD0">
        <w:rPr>
          <w:rFonts w:ascii="Times New Roman" w:hAnsi="Times New Roman"/>
          <w:bCs/>
          <w:sz w:val="28"/>
          <w:szCs w:val="28"/>
        </w:rPr>
        <w:t xml:space="preserve"> акционерн</w:t>
      </w:r>
      <w:r>
        <w:rPr>
          <w:rFonts w:ascii="Times New Roman" w:hAnsi="Times New Roman"/>
          <w:bCs/>
          <w:sz w:val="28"/>
          <w:szCs w:val="28"/>
        </w:rPr>
        <w:t>ым</w:t>
      </w:r>
      <w:r w:rsidRPr="003D7AD0">
        <w:rPr>
          <w:rFonts w:ascii="Times New Roman" w:hAnsi="Times New Roman"/>
          <w:bCs/>
          <w:sz w:val="28"/>
          <w:szCs w:val="28"/>
        </w:rPr>
        <w:t xml:space="preserve"> общество</w:t>
      </w:r>
      <w:r>
        <w:rPr>
          <w:rFonts w:ascii="Times New Roman" w:hAnsi="Times New Roman"/>
          <w:bCs/>
          <w:sz w:val="28"/>
          <w:szCs w:val="28"/>
        </w:rPr>
        <w:t>м</w:t>
      </w:r>
      <w:r w:rsidRPr="003D7AD0">
        <w:rPr>
          <w:rFonts w:ascii="Times New Roman" w:hAnsi="Times New Roman"/>
          <w:bCs/>
          <w:sz w:val="28"/>
          <w:szCs w:val="28"/>
        </w:rPr>
        <w:t xml:space="preserve"> «Силикатчик».</w:t>
      </w:r>
    </w:p>
    <w:p w:rsidR="00CF22B8" w:rsidRPr="003D7AD0" w:rsidRDefault="00CF22B8" w:rsidP="003D708B">
      <w:pPr>
        <w:widowControl w:val="0"/>
        <w:spacing w:after="0" w:line="235" w:lineRule="auto"/>
        <w:ind w:firstLine="709"/>
        <w:jc w:val="both"/>
        <w:rPr>
          <w:rFonts w:ascii="Times New Roman" w:hAnsi="Times New Roman"/>
          <w:sz w:val="28"/>
          <w:szCs w:val="28"/>
        </w:rPr>
      </w:pPr>
      <w:r w:rsidRPr="003D7AD0">
        <w:rPr>
          <w:rFonts w:ascii="Times New Roman" w:hAnsi="Times New Roman"/>
          <w:bCs/>
          <w:sz w:val="28"/>
          <w:szCs w:val="28"/>
        </w:rPr>
        <w:t xml:space="preserve">Основным составляющим индекса </w:t>
      </w:r>
      <w:r w:rsidRPr="003D7AD0">
        <w:rPr>
          <w:rFonts w:ascii="Times New Roman" w:hAnsi="Times New Roman"/>
          <w:sz w:val="28"/>
          <w:szCs w:val="28"/>
        </w:rPr>
        <w:t xml:space="preserve">промышленного производства по виду «Добыча полезных ископаемых» </w:t>
      </w:r>
      <w:r w:rsidRPr="003D7AD0">
        <w:rPr>
          <w:rFonts w:ascii="Times New Roman" w:hAnsi="Times New Roman"/>
          <w:bCs/>
          <w:sz w:val="28"/>
          <w:szCs w:val="28"/>
        </w:rPr>
        <w:t xml:space="preserve">является показатель добычи нефти. </w:t>
      </w:r>
      <w:r w:rsidRPr="003D7AD0">
        <w:rPr>
          <w:rFonts w:ascii="Times New Roman" w:hAnsi="Times New Roman"/>
          <w:sz w:val="28"/>
          <w:szCs w:val="28"/>
        </w:rPr>
        <w:t>Индекс промышленного производства по виду «Добыча топливно-энергетических полезных ископаемых» за 2014 год составил 102,2 процента.</w:t>
      </w:r>
    </w:p>
    <w:p w:rsidR="00CF22B8" w:rsidRPr="003D7AD0" w:rsidRDefault="00CF22B8" w:rsidP="003D708B">
      <w:pPr>
        <w:widowControl w:val="0"/>
        <w:shd w:val="clear" w:color="auto" w:fill="FFFFFF"/>
        <w:spacing w:after="0" w:line="235" w:lineRule="auto"/>
        <w:ind w:firstLine="709"/>
        <w:contextualSpacing/>
        <w:jc w:val="both"/>
        <w:rPr>
          <w:rFonts w:ascii="Times New Roman" w:hAnsi="Times New Roman"/>
          <w:sz w:val="28"/>
          <w:szCs w:val="28"/>
        </w:rPr>
      </w:pPr>
      <w:r w:rsidRPr="003D7AD0">
        <w:rPr>
          <w:rFonts w:ascii="Times New Roman" w:hAnsi="Times New Roman"/>
          <w:sz w:val="28"/>
          <w:szCs w:val="28"/>
        </w:rPr>
        <w:t xml:space="preserve">Объём инвестиций в основной капитал по итогам 2014 года превысил </w:t>
      </w:r>
      <w:r>
        <w:rPr>
          <w:rFonts w:ascii="Times New Roman" w:hAnsi="Times New Roman"/>
          <w:sz w:val="28"/>
          <w:szCs w:val="28"/>
        </w:rPr>
        <w:br/>
      </w:r>
      <w:r w:rsidRPr="003D7AD0">
        <w:rPr>
          <w:rFonts w:ascii="Times New Roman" w:hAnsi="Times New Roman"/>
          <w:sz w:val="28"/>
          <w:szCs w:val="28"/>
        </w:rPr>
        <w:t xml:space="preserve">82 млрд. рублей, что выше уровня 2013 года на 3,2 процента. </w:t>
      </w:r>
    </w:p>
    <w:p w:rsidR="00CF22B8" w:rsidRPr="003D7AD0" w:rsidRDefault="00CF22B8" w:rsidP="003D708B">
      <w:pPr>
        <w:widowControl w:val="0"/>
        <w:shd w:val="clear" w:color="auto" w:fill="FFFFFF"/>
        <w:spacing w:after="0" w:line="235" w:lineRule="auto"/>
        <w:ind w:firstLine="709"/>
        <w:contextualSpacing/>
        <w:jc w:val="both"/>
        <w:rPr>
          <w:rFonts w:ascii="Times New Roman" w:hAnsi="Times New Roman"/>
          <w:sz w:val="28"/>
          <w:szCs w:val="28"/>
        </w:rPr>
      </w:pPr>
      <w:r w:rsidRPr="003D7AD0">
        <w:rPr>
          <w:rFonts w:ascii="Times New Roman" w:hAnsi="Times New Roman"/>
          <w:sz w:val="28"/>
          <w:szCs w:val="28"/>
        </w:rPr>
        <w:t>По состоянию на 01</w:t>
      </w:r>
      <w:r>
        <w:rPr>
          <w:rFonts w:ascii="Times New Roman" w:hAnsi="Times New Roman"/>
          <w:sz w:val="28"/>
          <w:szCs w:val="28"/>
        </w:rPr>
        <w:t xml:space="preserve"> декабря </w:t>
      </w:r>
      <w:r w:rsidRPr="003D7AD0">
        <w:rPr>
          <w:rFonts w:ascii="Times New Roman" w:hAnsi="Times New Roman"/>
          <w:sz w:val="28"/>
          <w:szCs w:val="28"/>
        </w:rPr>
        <w:t>2014</w:t>
      </w:r>
      <w:r>
        <w:rPr>
          <w:rFonts w:ascii="Times New Roman" w:hAnsi="Times New Roman"/>
          <w:sz w:val="28"/>
          <w:szCs w:val="28"/>
        </w:rPr>
        <w:t xml:space="preserve"> года</w:t>
      </w:r>
      <w:r w:rsidRPr="003D7AD0">
        <w:rPr>
          <w:rFonts w:ascii="Times New Roman" w:hAnsi="Times New Roman"/>
          <w:sz w:val="28"/>
          <w:szCs w:val="28"/>
        </w:rPr>
        <w:t xml:space="preserve"> областной реестр включа</w:t>
      </w:r>
      <w:r>
        <w:rPr>
          <w:rFonts w:ascii="Times New Roman" w:hAnsi="Times New Roman"/>
          <w:sz w:val="28"/>
          <w:szCs w:val="28"/>
        </w:rPr>
        <w:t>л</w:t>
      </w:r>
      <w:r w:rsidRPr="003D7AD0">
        <w:rPr>
          <w:rFonts w:ascii="Times New Roman" w:hAnsi="Times New Roman"/>
          <w:sz w:val="28"/>
          <w:szCs w:val="28"/>
        </w:rPr>
        <w:t xml:space="preserve"> в себя </w:t>
      </w:r>
      <w:r w:rsidRPr="003D7AD0">
        <w:rPr>
          <w:rFonts w:ascii="Times New Roman" w:hAnsi="Times New Roman"/>
          <w:sz w:val="28"/>
          <w:szCs w:val="28"/>
        </w:rPr>
        <w:br/>
        <w:t>290 инвестиционных проектов, в том числе:</w:t>
      </w:r>
    </w:p>
    <w:p w:rsidR="00CF22B8" w:rsidRPr="003D7AD0" w:rsidRDefault="00CF22B8" w:rsidP="003D708B">
      <w:pPr>
        <w:widowControl w:val="0"/>
        <w:shd w:val="clear" w:color="auto" w:fill="FFFFFF"/>
        <w:spacing w:after="0" w:line="235" w:lineRule="auto"/>
        <w:ind w:firstLine="709"/>
        <w:contextualSpacing/>
        <w:jc w:val="both"/>
        <w:rPr>
          <w:rFonts w:ascii="Times New Roman" w:hAnsi="Times New Roman"/>
          <w:sz w:val="28"/>
          <w:szCs w:val="28"/>
        </w:rPr>
      </w:pPr>
      <w:r w:rsidRPr="003D7AD0">
        <w:rPr>
          <w:rFonts w:ascii="Times New Roman" w:hAnsi="Times New Roman"/>
          <w:sz w:val="28"/>
          <w:szCs w:val="28"/>
        </w:rPr>
        <w:t>168 проектов в групп</w:t>
      </w:r>
      <w:r>
        <w:rPr>
          <w:rFonts w:ascii="Times New Roman" w:hAnsi="Times New Roman"/>
          <w:sz w:val="28"/>
          <w:szCs w:val="28"/>
        </w:rPr>
        <w:t>е</w:t>
      </w:r>
      <w:r w:rsidRPr="003D7AD0">
        <w:rPr>
          <w:rFonts w:ascii="Times New Roman" w:hAnsi="Times New Roman"/>
          <w:sz w:val="28"/>
          <w:szCs w:val="28"/>
        </w:rPr>
        <w:t xml:space="preserve"> индустриальных проектов;</w:t>
      </w:r>
    </w:p>
    <w:p w:rsidR="00CF22B8" w:rsidRPr="003D7AD0" w:rsidRDefault="00CF22B8" w:rsidP="003D708B">
      <w:pPr>
        <w:widowControl w:val="0"/>
        <w:shd w:val="clear" w:color="auto" w:fill="FFFFFF"/>
        <w:spacing w:after="0" w:line="235" w:lineRule="auto"/>
        <w:ind w:firstLine="709"/>
        <w:contextualSpacing/>
        <w:jc w:val="both"/>
        <w:rPr>
          <w:rFonts w:ascii="Times New Roman" w:hAnsi="Times New Roman"/>
          <w:sz w:val="28"/>
          <w:szCs w:val="28"/>
        </w:rPr>
      </w:pPr>
      <w:r w:rsidRPr="003D7AD0">
        <w:rPr>
          <w:rFonts w:ascii="Times New Roman" w:hAnsi="Times New Roman"/>
          <w:sz w:val="28"/>
          <w:szCs w:val="28"/>
        </w:rPr>
        <w:t>122 проекта в групп</w:t>
      </w:r>
      <w:r>
        <w:rPr>
          <w:rFonts w:ascii="Times New Roman" w:hAnsi="Times New Roman"/>
          <w:sz w:val="28"/>
          <w:szCs w:val="28"/>
        </w:rPr>
        <w:t>е</w:t>
      </w:r>
      <w:r w:rsidRPr="003D7AD0">
        <w:rPr>
          <w:rFonts w:ascii="Times New Roman" w:hAnsi="Times New Roman"/>
          <w:sz w:val="28"/>
          <w:szCs w:val="28"/>
        </w:rPr>
        <w:t xml:space="preserve"> проектов, реализующихся в социальной сфере.</w:t>
      </w:r>
    </w:p>
    <w:p w:rsidR="00CF22B8" w:rsidRPr="003D7AD0" w:rsidRDefault="00CF22B8" w:rsidP="003D708B">
      <w:pPr>
        <w:widowControl w:val="0"/>
        <w:shd w:val="clear" w:color="auto" w:fill="FFFFFF"/>
        <w:spacing w:after="0" w:line="235" w:lineRule="auto"/>
        <w:ind w:firstLine="709"/>
        <w:contextualSpacing/>
        <w:jc w:val="both"/>
        <w:rPr>
          <w:rFonts w:ascii="Times New Roman" w:hAnsi="Times New Roman"/>
          <w:sz w:val="28"/>
          <w:szCs w:val="28"/>
        </w:rPr>
      </w:pPr>
      <w:r w:rsidRPr="003D7AD0">
        <w:rPr>
          <w:rFonts w:ascii="Times New Roman" w:hAnsi="Times New Roman"/>
          <w:sz w:val="28"/>
          <w:szCs w:val="28"/>
        </w:rPr>
        <w:t xml:space="preserve">Группа реализованных проектов (1 группа) включает в себя </w:t>
      </w:r>
      <w:r w:rsidRPr="003D7AD0">
        <w:rPr>
          <w:rFonts w:ascii="Times New Roman" w:hAnsi="Times New Roman"/>
          <w:sz w:val="28"/>
          <w:szCs w:val="28"/>
        </w:rPr>
        <w:br/>
        <w:t xml:space="preserve">65 инвестиционных проектов с общим объёмом инвестиций 57,7 млрд. рублей </w:t>
      </w:r>
      <w:r>
        <w:rPr>
          <w:rFonts w:ascii="Times New Roman" w:hAnsi="Times New Roman"/>
          <w:sz w:val="28"/>
          <w:szCs w:val="28"/>
        </w:rPr>
        <w:br/>
      </w:r>
      <w:r w:rsidRPr="003D7AD0">
        <w:rPr>
          <w:rFonts w:ascii="Times New Roman" w:hAnsi="Times New Roman"/>
          <w:sz w:val="28"/>
          <w:szCs w:val="28"/>
        </w:rPr>
        <w:t>и 11247 новыми рабочими местами.</w:t>
      </w:r>
    </w:p>
    <w:p w:rsidR="00CF22B8" w:rsidRPr="003D7AD0" w:rsidRDefault="00CF22B8" w:rsidP="003D708B">
      <w:pPr>
        <w:widowControl w:val="0"/>
        <w:shd w:val="clear" w:color="auto" w:fill="FFFFFF"/>
        <w:spacing w:after="0" w:line="235" w:lineRule="auto"/>
        <w:ind w:firstLine="709"/>
        <w:contextualSpacing/>
        <w:jc w:val="both"/>
        <w:rPr>
          <w:rFonts w:ascii="Times New Roman" w:hAnsi="Times New Roman"/>
          <w:sz w:val="28"/>
          <w:szCs w:val="28"/>
        </w:rPr>
      </w:pPr>
      <w:r w:rsidRPr="003D7AD0">
        <w:rPr>
          <w:rFonts w:ascii="Times New Roman" w:hAnsi="Times New Roman"/>
          <w:sz w:val="28"/>
          <w:szCs w:val="28"/>
        </w:rPr>
        <w:t xml:space="preserve">Группа активной стадии реализации (2 группа) включает в себя </w:t>
      </w:r>
      <w:r w:rsidRPr="003D7AD0">
        <w:rPr>
          <w:rFonts w:ascii="Times New Roman" w:hAnsi="Times New Roman"/>
          <w:sz w:val="28"/>
          <w:szCs w:val="28"/>
        </w:rPr>
        <w:br/>
        <w:t xml:space="preserve">63 инвестиционных проекта с общим объёмом инвестиций 63 млрд. рублей </w:t>
      </w:r>
      <w:r w:rsidRPr="003D7AD0">
        <w:rPr>
          <w:rFonts w:ascii="Times New Roman" w:hAnsi="Times New Roman"/>
          <w:sz w:val="28"/>
          <w:szCs w:val="28"/>
        </w:rPr>
        <w:br/>
        <w:t xml:space="preserve">и </w:t>
      </w:r>
      <w:r>
        <w:rPr>
          <w:rFonts w:ascii="Times New Roman" w:hAnsi="Times New Roman"/>
          <w:sz w:val="28"/>
          <w:szCs w:val="28"/>
        </w:rPr>
        <w:t>36000</w:t>
      </w:r>
      <w:r w:rsidRPr="003D7AD0">
        <w:rPr>
          <w:rFonts w:ascii="Times New Roman" w:hAnsi="Times New Roman"/>
          <w:sz w:val="28"/>
          <w:szCs w:val="28"/>
        </w:rPr>
        <w:t xml:space="preserve"> новых рабочих мест. </w:t>
      </w:r>
    </w:p>
    <w:p w:rsidR="00CF22B8" w:rsidRPr="003D7AD0" w:rsidRDefault="00CF22B8" w:rsidP="003D708B">
      <w:pPr>
        <w:widowControl w:val="0"/>
        <w:shd w:val="clear" w:color="auto" w:fill="FFFFFF"/>
        <w:spacing w:after="0" w:line="235" w:lineRule="auto"/>
        <w:ind w:firstLine="709"/>
        <w:contextualSpacing/>
        <w:jc w:val="both"/>
        <w:rPr>
          <w:rFonts w:ascii="Times New Roman" w:hAnsi="Times New Roman"/>
          <w:sz w:val="28"/>
          <w:szCs w:val="28"/>
        </w:rPr>
      </w:pPr>
      <w:r w:rsidRPr="003D7AD0">
        <w:rPr>
          <w:rFonts w:ascii="Times New Roman" w:hAnsi="Times New Roman"/>
          <w:sz w:val="28"/>
          <w:szCs w:val="28"/>
        </w:rPr>
        <w:t xml:space="preserve">Группа приостановленных проектов (3 группа) включает в себя </w:t>
      </w:r>
      <w:r>
        <w:rPr>
          <w:rFonts w:ascii="Times New Roman" w:hAnsi="Times New Roman"/>
          <w:sz w:val="28"/>
          <w:szCs w:val="28"/>
        </w:rPr>
        <w:br/>
      </w:r>
      <w:r w:rsidRPr="003D7AD0">
        <w:rPr>
          <w:rFonts w:ascii="Times New Roman" w:hAnsi="Times New Roman"/>
          <w:sz w:val="28"/>
          <w:szCs w:val="28"/>
        </w:rPr>
        <w:t xml:space="preserve">40 инвестиционных проектов с общим объёмом инвестиций 5,2 млрд. рублей </w:t>
      </w:r>
      <w:r w:rsidRPr="003D7AD0">
        <w:rPr>
          <w:rFonts w:ascii="Times New Roman" w:hAnsi="Times New Roman"/>
          <w:sz w:val="28"/>
          <w:szCs w:val="28"/>
        </w:rPr>
        <w:br/>
        <w:t xml:space="preserve">и 900 новыми рабочими местами. </w:t>
      </w:r>
    </w:p>
    <w:p w:rsidR="00CF22B8" w:rsidRPr="003D7AD0" w:rsidRDefault="00CF22B8" w:rsidP="003D708B">
      <w:pPr>
        <w:widowControl w:val="0"/>
        <w:shd w:val="clear" w:color="auto" w:fill="FFFFFF"/>
        <w:spacing w:after="0" w:line="235" w:lineRule="auto"/>
        <w:ind w:firstLine="709"/>
        <w:contextualSpacing/>
        <w:jc w:val="both"/>
        <w:rPr>
          <w:rFonts w:ascii="Times New Roman" w:hAnsi="Times New Roman"/>
          <w:sz w:val="28"/>
          <w:szCs w:val="28"/>
        </w:rPr>
      </w:pPr>
      <w:r w:rsidRPr="003D7AD0">
        <w:rPr>
          <w:rFonts w:ascii="Times New Roman" w:hAnsi="Times New Roman"/>
          <w:sz w:val="28"/>
          <w:szCs w:val="28"/>
        </w:rPr>
        <w:t xml:space="preserve">Группа проектов, реализующихся в социальной сфере (4 группа) включает в себя 122 инвестиционных проекта с общим объёмом инвестиций 30,818 млрд. рублей и 2905 новыми рабочими местами. </w:t>
      </w:r>
    </w:p>
    <w:p w:rsidR="00CF22B8" w:rsidRPr="003D7AD0" w:rsidRDefault="00CF22B8" w:rsidP="003D708B">
      <w:pPr>
        <w:widowControl w:val="0"/>
        <w:shd w:val="clear" w:color="auto" w:fill="FFFFFF"/>
        <w:spacing w:after="0" w:line="235" w:lineRule="auto"/>
        <w:ind w:firstLine="709"/>
        <w:contextualSpacing/>
        <w:jc w:val="both"/>
        <w:rPr>
          <w:rFonts w:ascii="Times New Roman" w:hAnsi="Times New Roman"/>
          <w:sz w:val="28"/>
          <w:szCs w:val="28"/>
        </w:rPr>
      </w:pPr>
      <w:r w:rsidRPr="003D7AD0">
        <w:rPr>
          <w:rFonts w:ascii="Times New Roman" w:hAnsi="Times New Roman"/>
          <w:sz w:val="28"/>
          <w:szCs w:val="28"/>
        </w:rPr>
        <w:t xml:space="preserve">По состоянию на </w:t>
      </w:r>
      <w:r>
        <w:rPr>
          <w:rFonts w:ascii="Times New Roman" w:hAnsi="Times New Roman"/>
          <w:sz w:val="28"/>
          <w:szCs w:val="28"/>
        </w:rPr>
        <w:t>0</w:t>
      </w:r>
      <w:r w:rsidRPr="003D7AD0">
        <w:rPr>
          <w:rFonts w:ascii="Times New Roman" w:hAnsi="Times New Roman"/>
          <w:sz w:val="28"/>
          <w:szCs w:val="28"/>
        </w:rPr>
        <w:t xml:space="preserve">1 января 2015 года общий </w:t>
      </w:r>
      <w:r>
        <w:rPr>
          <w:rFonts w:ascii="Times New Roman" w:hAnsi="Times New Roman"/>
          <w:sz w:val="28"/>
          <w:szCs w:val="28"/>
        </w:rPr>
        <w:t xml:space="preserve">объём </w:t>
      </w:r>
      <w:r w:rsidRPr="003D7AD0">
        <w:rPr>
          <w:rFonts w:ascii="Times New Roman" w:hAnsi="Times New Roman"/>
          <w:sz w:val="28"/>
          <w:szCs w:val="28"/>
        </w:rPr>
        <w:t xml:space="preserve">инвестиций составляет 156,7 млрд. рублей, общая численность рабочих мест, предполагаемых к созданию по всем </w:t>
      </w:r>
      <w:r>
        <w:rPr>
          <w:rFonts w:ascii="Times New Roman" w:hAnsi="Times New Roman"/>
          <w:sz w:val="28"/>
          <w:szCs w:val="28"/>
        </w:rPr>
        <w:t xml:space="preserve">инвестиционным </w:t>
      </w:r>
      <w:r w:rsidRPr="003D7AD0">
        <w:rPr>
          <w:rFonts w:ascii="Times New Roman" w:hAnsi="Times New Roman"/>
          <w:sz w:val="28"/>
          <w:szCs w:val="28"/>
        </w:rPr>
        <w:t>проектам</w:t>
      </w:r>
      <w:r>
        <w:rPr>
          <w:rFonts w:ascii="Times New Roman" w:hAnsi="Times New Roman"/>
          <w:sz w:val="28"/>
          <w:szCs w:val="28"/>
        </w:rPr>
        <w:t>,</w:t>
      </w:r>
      <w:r w:rsidRPr="003D7AD0">
        <w:rPr>
          <w:rFonts w:ascii="Times New Roman" w:hAnsi="Times New Roman"/>
          <w:sz w:val="28"/>
          <w:szCs w:val="28"/>
        </w:rPr>
        <w:t xml:space="preserve"> – 51052.</w:t>
      </w:r>
    </w:p>
    <w:p w:rsidR="00CF22B8" w:rsidRPr="003D7AD0" w:rsidRDefault="00CF22B8" w:rsidP="003D708B">
      <w:pPr>
        <w:widowControl w:val="0"/>
        <w:spacing w:after="0" w:line="235" w:lineRule="auto"/>
        <w:ind w:firstLine="709"/>
        <w:jc w:val="both"/>
        <w:rPr>
          <w:rFonts w:ascii="Times New Roman" w:hAnsi="Times New Roman"/>
          <w:sz w:val="28"/>
          <w:szCs w:val="28"/>
        </w:rPr>
      </w:pPr>
      <w:r w:rsidRPr="003D7AD0">
        <w:rPr>
          <w:rFonts w:ascii="Times New Roman" w:hAnsi="Times New Roman"/>
          <w:sz w:val="28"/>
          <w:szCs w:val="28"/>
        </w:rPr>
        <w:t>Оборот розничной торговли в 2014 год</w:t>
      </w:r>
      <w:r>
        <w:rPr>
          <w:rFonts w:ascii="Times New Roman" w:hAnsi="Times New Roman"/>
          <w:sz w:val="28"/>
          <w:szCs w:val="28"/>
        </w:rPr>
        <w:t>у</w:t>
      </w:r>
      <w:r w:rsidRPr="003D7AD0">
        <w:rPr>
          <w:rFonts w:ascii="Times New Roman" w:hAnsi="Times New Roman"/>
          <w:sz w:val="28"/>
          <w:szCs w:val="28"/>
        </w:rPr>
        <w:t xml:space="preserve"> составил 163052,8 млн. рублей. Индекс физического объёма оборота розничной торговли к 2013 год</w:t>
      </w:r>
      <w:r>
        <w:rPr>
          <w:rFonts w:ascii="Times New Roman" w:hAnsi="Times New Roman"/>
          <w:sz w:val="28"/>
          <w:szCs w:val="28"/>
        </w:rPr>
        <w:t>у</w:t>
      </w:r>
      <w:r w:rsidRPr="003D7AD0">
        <w:rPr>
          <w:rFonts w:ascii="Times New Roman" w:hAnsi="Times New Roman"/>
          <w:sz w:val="28"/>
          <w:szCs w:val="28"/>
        </w:rPr>
        <w:t xml:space="preserve"> составил 101,1 процента. </w:t>
      </w:r>
    </w:p>
    <w:p w:rsidR="00CF22B8" w:rsidRPr="003D7AD0" w:rsidRDefault="00CF22B8" w:rsidP="003D708B">
      <w:pPr>
        <w:widowControl w:val="0"/>
        <w:spacing w:after="0" w:line="235" w:lineRule="auto"/>
        <w:ind w:firstLine="709"/>
        <w:jc w:val="both"/>
        <w:rPr>
          <w:rFonts w:ascii="Times New Roman" w:hAnsi="Times New Roman"/>
          <w:sz w:val="28"/>
          <w:szCs w:val="28"/>
        </w:rPr>
      </w:pPr>
      <w:r w:rsidRPr="003D7AD0">
        <w:rPr>
          <w:rFonts w:ascii="Times New Roman" w:hAnsi="Times New Roman"/>
          <w:sz w:val="28"/>
          <w:szCs w:val="28"/>
        </w:rPr>
        <w:t>Оборот розничной торговли на душу населения в 2014 год</w:t>
      </w:r>
      <w:r>
        <w:rPr>
          <w:rFonts w:ascii="Times New Roman" w:hAnsi="Times New Roman"/>
          <w:sz w:val="28"/>
          <w:szCs w:val="28"/>
        </w:rPr>
        <w:t>у</w:t>
      </w:r>
      <w:r w:rsidRPr="003D7AD0">
        <w:rPr>
          <w:rFonts w:ascii="Times New Roman" w:hAnsi="Times New Roman"/>
          <w:sz w:val="28"/>
          <w:szCs w:val="28"/>
        </w:rPr>
        <w:t xml:space="preserve"> составил 128631,1 рубл</w:t>
      </w:r>
      <w:r>
        <w:rPr>
          <w:rFonts w:ascii="Times New Roman" w:hAnsi="Times New Roman"/>
          <w:sz w:val="28"/>
          <w:szCs w:val="28"/>
        </w:rPr>
        <w:t>я</w:t>
      </w:r>
      <w:r w:rsidRPr="003D7AD0">
        <w:rPr>
          <w:rFonts w:ascii="Times New Roman" w:hAnsi="Times New Roman"/>
          <w:sz w:val="28"/>
          <w:szCs w:val="28"/>
        </w:rPr>
        <w:t xml:space="preserve">. </w:t>
      </w:r>
    </w:p>
    <w:p w:rsidR="00CF22B8" w:rsidRPr="003D7AD0" w:rsidRDefault="00CF22B8" w:rsidP="003D708B">
      <w:pPr>
        <w:widowControl w:val="0"/>
        <w:spacing w:after="0" w:line="235" w:lineRule="auto"/>
        <w:ind w:firstLine="709"/>
        <w:jc w:val="both"/>
        <w:rPr>
          <w:rFonts w:ascii="Times New Roman" w:hAnsi="Times New Roman"/>
          <w:sz w:val="28"/>
          <w:szCs w:val="28"/>
        </w:rPr>
      </w:pPr>
      <w:r w:rsidRPr="003D7AD0">
        <w:rPr>
          <w:rFonts w:ascii="Times New Roman" w:hAnsi="Times New Roman"/>
          <w:sz w:val="28"/>
          <w:szCs w:val="28"/>
        </w:rPr>
        <w:t>В макроструктуре оборота розничной торговли в 2014 год</w:t>
      </w:r>
      <w:r>
        <w:rPr>
          <w:rFonts w:ascii="Times New Roman" w:hAnsi="Times New Roman"/>
          <w:sz w:val="28"/>
          <w:szCs w:val="28"/>
        </w:rPr>
        <w:t>у</w:t>
      </w:r>
      <w:r w:rsidRPr="003D7AD0">
        <w:rPr>
          <w:rFonts w:ascii="Times New Roman" w:hAnsi="Times New Roman"/>
          <w:sz w:val="28"/>
          <w:szCs w:val="28"/>
        </w:rPr>
        <w:t xml:space="preserve"> удельный вес пищевых продуктов, включая напитки и табачные изделия, составил </w:t>
      </w:r>
      <w:r>
        <w:rPr>
          <w:rFonts w:ascii="Times New Roman" w:hAnsi="Times New Roman"/>
          <w:sz w:val="28"/>
          <w:szCs w:val="28"/>
        </w:rPr>
        <w:br/>
      </w:r>
      <w:r w:rsidRPr="003D7AD0">
        <w:rPr>
          <w:rFonts w:ascii="Times New Roman" w:hAnsi="Times New Roman"/>
          <w:sz w:val="28"/>
          <w:szCs w:val="28"/>
        </w:rPr>
        <w:t>49,3 процента, непродовольственных товаров – 50,7 процента.</w:t>
      </w:r>
    </w:p>
    <w:p w:rsidR="00CF22B8" w:rsidRPr="003D7AD0" w:rsidRDefault="00CF22B8" w:rsidP="003D708B">
      <w:pPr>
        <w:widowControl w:val="0"/>
        <w:spacing w:after="0" w:line="235" w:lineRule="auto"/>
        <w:ind w:firstLine="709"/>
        <w:jc w:val="both"/>
        <w:rPr>
          <w:rFonts w:ascii="Times New Roman" w:hAnsi="Times New Roman"/>
          <w:sz w:val="28"/>
          <w:szCs w:val="28"/>
        </w:rPr>
      </w:pPr>
      <w:r w:rsidRPr="003D7AD0">
        <w:rPr>
          <w:rFonts w:ascii="Times New Roman" w:hAnsi="Times New Roman"/>
          <w:sz w:val="28"/>
          <w:szCs w:val="28"/>
        </w:rPr>
        <w:t>В 2014 год</w:t>
      </w:r>
      <w:r>
        <w:rPr>
          <w:rFonts w:ascii="Times New Roman" w:hAnsi="Times New Roman"/>
          <w:sz w:val="28"/>
          <w:szCs w:val="28"/>
        </w:rPr>
        <w:t>у</w:t>
      </w:r>
      <w:r w:rsidRPr="003D7AD0">
        <w:rPr>
          <w:rFonts w:ascii="Times New Roman" w:hAnsi="Times New Roman"/>
          <w:sz w:val="28"/>
          <w:szCs w:val="28"/>
        </w:rPr>
        <w:t xml:space="preserve"> оборот розничной торговли пищевых продуктов, включая напитки и табачные изделия, составил 80315,6</w:t>
      </w:r>
      <w:r>
        <w:rPr>
          <w:rFonts w:ascii="Times New Roman" w:hAnsi="Times New Roman"/>
          <w:sz w:val="28"/>
          <w:szCs w:val="28"/>
        </w:rPr>
        <w:t xml:space="preserve"> </w:t>
      </w:r>
      <w:r w:rsidRPr="003D7AD0">
        <w:rPr>
          <w:rFonts w:ascii="Times New Roman" w:hAnsi="Times New Roman"/>
          <w:sz w:val="28"/>
          <w:szCs w:val="28"/>
        </w:rPr>
        <w:t>млн. рублей, непродовольственных товаров – 82737,2 млн. рублей, что в товарной массе составило к уровню 2013 года 100 процентов и 103,4 процента соответственно.</w:t>
      </w:r>
    </w:p>
    <w:p w:rsidR="00CF22B8" w:rsidRPr="003D7AD0" w:rsidRDefault="00CF22B8" w:rsidP="003D708B">
      <w:pPr>
        <w:pStyle w:val="1"/>
        <w:spacing w:line="235" w:lineRule="auto"/>
        <w:ind w:firstLine="709"/>
        <w:jc w:val="both"/>
        <w:rPr>
          <w:sz w:val="28"/>
          <w:szCs w:val="28"/>
        </w:rPr>
      </w:pPr>
      <w:r w:rsidRPr="003D7AD0">
        <w:rPr>
          <w:sz w:val="28"/>
          <w:szCs w:val="28"/>
        </w:rPr>
        <w:t xml:space="preserve">По итогам 2014 года внешнеторговый оборот Ульяновской области составил 794801 тыс. долларов США и по сравнению с аналогичным периодом 2013 года уменьшился на 2,7 процента. При этом экспорт увеличился </w:t>
      </w:r>
      <w:r>
        <w:rPr>
          <w:sz w:val="28"/>
          <w:szCs w:val="28"/>
        </w:rPr>
        <w:br/>
      </w:r>
      <w:r w:rsidRPr="003D7AD0">
        <w:rPr>
          <w:sz w:val="28"/>
          <w:szCs w:val="28"/>
        </w:rPr>
        <w:t>на</w:t>
      </w:r>
      <w:r>
        <w:rPr>
          <w:sz w:val="28"/>
          <w:szCs w:val="28"/>
        </w:rPr>
        <w:t xml:space="preserve"> </w:t>
      </w:r>
      <w:r w:rsidRPr="003D7AD0">
        <w:rPr>
          <w:sz w:val="28"/>
          <w:szCs w:val="28"/>
        </w:rPr>
        <w:t>36,6 процента и составил 387519 тыс. долларов США, импорт уменьшился на 23,6 процента и составил 407281,2 тыс. долларов США.</w:t>
      </w:r>
    </w:p>
    <w:p w:rsidR="00CF22B8" w:rsidRPr="003D7AD0" w:rsidRDefault="00CF22B8" w:rsidP="00CF22B8">
      <w:pPr>
        <w:pStyle w:val="1"/>
        <w:spacing w:line="240" w:lineRule="auto"/>
        <w:ind w:firstLine="714"/>
        <w:jc w:val="both"/>
        <w:rPr>
          <w:sz w:val="28"/>
          <w:szCs w:val="28"/>
        </w:rPr>
      </w:pPr>
      <w:r w:rsidRPr="003D7AD0">
        <w:rPr>
          <w:sz w:val="28"/>
          <w:szCs w:val="28"/>
        </w:rPr>
        <w:lastRenderedPageBreak/>
        <w:t xml:space="preserve">Доля внешнеторгового оборота Ульяновской области во внешней торговле Приволжского федерального округа составляет </w:t>
      </w:r>
      <w:r>
        <w:rPr>
          <w:sz w:val="28"/>
          <w:szCs w:val="28"/>
        </w:rPr>
        <w:t>более</w:t>
      </w:r>
      <w:r w:rsidRPr="003D7AD0">
        <w:rPr>
          <w:sz w:val="28"/>
          <w:szCs w:val="28"/>
        </w:rPr>
        <w:t xml:space="preserve"> 1 процента.</w:t>
      </w:r>
    </w:p>
    <w:p w:rsidR="00CF22B8" w:rsidRPr="003D7AD0" w:rsidRDefault="00CF22B8" w:rsidP="00CF22B8">
      <w:pPr>
        <w:pStyle w:val="1"/>
        <w:spacing w:line="240" w:lineRule="auto"/>
        <w:ind w:firstLine="714"/>
        <w:jc w:val="both"/>
        <w:rPr>
          <w:sz w:val="28"/>
          <w:szCs w:val="28"/>
        </w:rPr>
      </w:pPr>
      <w:r w:rsidRPr="003D7AD0">
        <w:rPr>
          <w:sz w:val="28"/>
          <w:szCs w:val="28"/>
        </w:rPr>
        <w:t xml:space="preserve">По итогам 2014 года сложилось отрицательное сальдо торгового баланса Ульяновской области (-19761,3 тыс. долларов США). </w:t>
      </w:r>
    </w:p>
    <w:p w:rsidR="00CF22B8" w:rsidRPr="003D7AD0" w:rsidRDefault="00CF22B8" w:rsidP="00CF22B8">
      <w:pPr>
        <w:widowControl w:val="0"/>
        <w:spacing w:after="0" w:line="240" w:lineRule="auto"/>
        <w:ind w:firstLine="709"/>
        <w:jc w:val="both"/>
        <w:rPr>
          <w:rFonts w:ascii="Times New Roman" w:hAnsi="Times New Roman"/>
          <w:sz w:val="28"/>
          <w:szCs w:val="28"/>
        </w:rPr>
      </w:pPr>
      <w:r w:rsidRPr="003D7AD0">
        <w:rPr>
          <w:rFonts w:ascii="Times New Roman" w:hAnsi="Times New Roman"/>
          <w:sz w:val="28"/>
          <w:szCs w:val="28"/>
        </w:rPr>
        <w:t>Наиболее заметные изменения среди стран, являющихся основными партнёрами Ульяновской области во внешнеторговой деятельности</w:t>
      </w:r>
      <w:r>
        <w:rPr>
          <w:rFonts w:ascii="Times New Roman" w:hAnsi="Times New Roman"/>
          <w:sz w:val="28"/>
          <w:szCs w:val="28"/>
        </w:rPr>
        <w:t>,</w:t>
      </w:r>
      <w:r w:rsidRPr="003D7AD0">
        <w:rPr>
          <w:rFonts w:ascii="Times New Roman" w:hAnsi="Times New Roman"/>
          <w:sz w:val="28"/>
          <w:szCs w:val="28"/>
        </w:rPr>
        <w:t xml:space="preserve"> связаны </w:t>
      </w:r>
      <w:r w:rsidRPr="003D7AD0">
        <w:rPr>
          <w:rFonts w:ascii="Times New Roman" w:hAnsi="Times New Roman"/>
          <w:sz w:val="28"/>
          <w:szCs w:val="28"/>
        </w:rPr>
        <w:br/>
        <w:t>со значительным снижением экспорта и импорта товаров двойного назначения в Российскую Федерацию. Данная ситуация сложилась ввиду политического кризиса на Украине, а также в связи с введением против Российской Федерации международных санкций.</w:t>
      </w:r>
    </w:p>
    <w:p w:rsidR="00CF22B8" w:rsidRPr="003D7AD0" w:rsidRDefault="00CF22B8" w:rsidP="00CF22B8">
      <w:pPr>
        <w:widowControl w:val="0"/>
        <w:spacing w:after="0" w:line="240" w:lineRule="auto"/>
        <w:ind w:firstLine="714"/>
        <w:jc w:val="both"/>
        <w:rPr>
          <w:rFonts w:ascii="Times New Roman" w:hAnsi="Times New Roman"/>
          <w:sz w:val="28"/>
          <w:szCs w:val="28"/>
        </w:rPr>
      </w:pPr>
      <w:r w:rsidRPr="003D7AD0">
        <w:rPr>
          <w:rFonts w:ascii="Times New Roman" w:hAnsi="Times New Roman"/>
          <w:sz w:val="28"/>
          <w:szCs w:val="28"/>
        </w:rPr>
        <w:t>Наибольшую долю в структуре экспортной продукции в 2014 году занима</w:t>
      </w:r>
      <w:r>
        <w:rPr>
          <w:rFonts w:ascii="Times New Roman" w:hAnsi="Times New Roman"/>
          <w:sz w:val="28"/>
          <w:szCs w:val="28"/>
        </w:rPr>
        <w:t>ла</w:t>
      </w:r>
      <w:r w:rsidRPr="003D7AD0">
        <w:rPr>
          <w:rFonts w:ascii="Times New Roman" w:hAnsi="Times New Roman"/>
          <w:sz w:val="28"/>
          <w:szCs w:val="28"/>
        </w:rPr>
        <w:t xml:space="preserve"> машиностроительная продукция – 59 процентов, затем </w:t>
      </w:r>
      <w:r w:rsidRPr="003D7AD0">
        <w:rPr>
          <w:rFonts w:ascii="Times New Roman" w:hAnsi="Times New Roman"/>
          <w:sz w:val="28"/>
          <w:szCs w:val="28"/>
        </w:rPr>
        <w:br/>
        <w:t>(со значительно меньшей долей) минеральные продукты – 11 процентов, топливно-энергетические товары – 9 процентов, продукция химической промышленности – 6 процентов, металлы и изделия – 6 процентов, продовольственные товары и сырьё – 5 процентов, древесина и целлюлозно-бумажные изделия – 2 процента.</w:t>
      </w:r>
    </w:p>
    <w:p w:rsidR="00CF22B8" w:rsidRPr="003D7AD0" w:rsidRDefault="00CF22B8" w:rsidP="00CF22B8">
      <w:pPr>
        <w:widowControl w:val="0"/>
        <w:spacing w:after="0" w:line="240" w:lineRule="auto"/>
        <w:ind w:firstLine="714"/>
        <w:jc w:val="both"/>
        <w:rPr>
          <w:rFonts w:ascii="Times New Roman" w:hAnsi="Times New Roman"/>
          <w:sz w:val="28"/>
          <w:szCs w:val="28"/>
        </w:rPr>
      </w:pPr>
      <w:r w:rsidRPr="003D7AD0">
        <w:rPr>
          <w:rFonts w:ascii="Times New Roman" w:hAnsi="Times New Roman"/>
          <w:sz w:val="28"/>
          <w:szCs w:val="28"/>
        </w:rPr>
        <w:t xml:space="preserve">Наибольшую долю в структуре импортной продукции </w:t>
      </w:r>
      <w:r>
        <w:rPr>
          <w:rFonts w:ascii="Times New Roman" w:hAnsi="Times New Roman"/>
          <w:sz w:val="28"/>
          <w:szCs w:val="28"/>
        </w:rPr>
        <w:t>в</w:t>
      </w:r>
      <w:r w:rsidRPr="003D7AD0">
        <w:rPr>
          <w:rFonts w:ascii="Times New Roman" w:hAnsi="Times New Roman"/>
          <w:sz w:val="28"/>
          <w:szCs w:val="28"/>
        </w:rPr>
        <w:t xml:space="preserve"> 2014 год</w:t>
      </w:r>
      <w:r>
        <w:rPr>
          <w:rFonts w:ascii="Times New Roman" w:hAnsi="Times New Roman"/>
          <w:sz w:val="28"/>
          <w:szCs w:val="28"/>
        </w:rPr>
        <w:t>у</w:t>
      </w:r>
      <w:r w:rsidRPr="003D7AD0">
        <w:rPr>
          <w:rFonts w:ascii="Times New Roman" w:hAnsi="Times New Roman"/>
          <w:sz w:val="28"/>
          <w:szCs w:val="28"/>
        </w:rPr>
        <w:t xml:space="preserve"> занима</w:t>
      </w:r>
      <w:r>
        <w:rPr>
          <w:rFonts w:ascii="Times New Roman" w:hAnsi="Times New Roman"/>
          <w:sz w:val="28"/>
          <w:szCs w:val="28"/>
        </w:rPr>
        <w:t>ла</w:t>
      </w:r>
      <w:r w:rsidRPr="003D7AD0">
        <w:rPr>
          <w:rFonts w:ascii="Times New Roman" w:hAnsi="Times New Roman"/>
          <w:sz w:val="28"/>
          <w:szCs w:val="28"/>
        </w:rPr>
        <w:t xml:space="preserve"> машиностроительная продукция – 83 процента, затем металлы </w:t>
      </w:r>
      <w:r w:rsidRPr="003D7AD0">
        <w:rPr>
          <w:rFonts w:ascii="Times New Roman" w:hAnsi="Times New Roman"/>
          <w:sz w:val="28"/>
          <w:szCs w:val="28"/>
        </w:rPr>
        <w:br/>
        <w:t xml:space="preserve">и изделия – 6 процентов, продукция химической промышленности – </w:t>
      </w:r>
      <w:r>
        <w:rPr>
          <w:rFonts w:ascii="Times New Roman" w:hAnsi="Times New Roman"/>
          <w:sz w:val="28"/>
          <w:szCs w:val="28"/>
        </w:rPr>
        <w:br/>
      </w:r>
      <w:r w:rsidRPr="003D7AD0">
        <w:rPr>
          <w:rFonts w:ascii="Times New Roman" w:hAnsi="Times New Roman"/>
          <w:sz w:val="28"/>
          <w:szCs w:val="28"/>
        </w:rPr>
        <w:t>5 процентов, древесина и целлюлозно-бумажные изделия – 3 процент</w:t>
      </w:r>
      <w:r>
        <w:rPr>
          <w:rFonts w:ascii="Times New Roman" w:hAnsi="Times New Roman"/>
          <w:sz w:val="28"/>
          <w:szCs w:val="28"/>
        </w:rPr>
        <w:t>а</w:t>
      </w:r>
      <w:r w:rsidRPr="003D7AD0">
        <w:rPr>
          <w:rFonts w:ascii="Times New Roman" w:hAnsi="Times New Roman"/>
          <w:sz w:val="28"/>
          <w:szCs w:val="28"/>
        </w:rPr>
        <w:t>, прочие товары – 2 процента.</w:t>
      </w:r>
    </w:p>
    <w:p w:rsidR="00CF22B8" w:rsidRPr="003D7AD0" w:rsidRDefault="00CF22B8" w:rsidP="00CF22B8">
      <w:pPr>
        <w:widowControl w:val="0"/>
        <w:tabs>
          <w:tab w:val="left" w:pos="-12"/>
        </w:tabs>
        <w:spacing w:after="0" w:line="240" w:lineRule="auto"/>
        <w:ind w:left="6" w:firstLine="709"/>
        <w:jc w:val="both"/>
        <w:rPr>
          <w:rFonts w:ascii="Times New Roman" w:hAnsi="Times New Roman"/>
          <w:sz w:val="28"/>
          <w:szCs w:val="28"/>
        </w:rPr>
      </w:pPr>
      <w:r w:rsidRPr="003D7AD0">
        <w:rPr>
          <w:rFonts w:ascii="Times New Roman" w:hAnsi="Times New Roman"/>
          <w:bCs/>
          <w:sz w:val="28"/>
          <w:szCs w:val="28"/>
        </w:rPr>
        <w:t>В 2014 году объём валовой продукции сельского хозяйства всех производителей составил 30555,3 млн. рублей в действующих ценах, в том числе продукци</w:t>
      </w:r>
      <w:r>
        <w:rPr>
          <w:rFonts w:ascii="Times New Roman" w:hAnsi="Times New Roman"/>
          <w:bCs/>
          <w:sz w:val="28"/>
          <w:szCs w:val="28"/>
        </w:rPr>
        <w:t>и</w:t>
      </w:r>
      <w:r w:rsidRPr="003D7AD0">
        <w:rPr>
          <w:rFonts w:ascii="Times New Roman" w:hAnsi="Times New Roman"/>
          <w:bCs/>
          <w:sz w:val="28"/>
          <w:szCs w:val="28"/>
        </w:rPr>
        <w:t xml:space="preserve"> растениеводства – </w:t>
      </w:r>
      <w:r w:rsidRPr="003D7AD0">
        <w:rPr>
          <w:rFonts w:ascii="Times New Roman" w:hAnsi="Times New Roman"/>
          <w:sz w:val="28"/>
          <w:szCs w:val="28"/>
        </w:rPr>
        <w:t>18003,5 млн. рублей, продукци</w:t>
      </w:r>
      <w:r>
        <w:rPr>
          <w:rFonts w:ascii="Times New Roman" w:hAnsi="Times New Roman"/>
          <w:sz w:val="28"/>
          <w:szCs w:val="28"/>
        </w:rPr>
        <w:t>и</w:t>
      </w:r>
      <w:r w:rsidRPr="003D7AD0">
        <w:rPr>
          <w:rFonts w:ascii="Times New Roman" w:hAnsi="Times New Roman"/>
          <w:sz w:val="28"/>
          <w:szCs w:val="28"/>
        </w:rPr>
        <w:t xml:space="preserve"> животноводства – 12551,8 млн. рублей.</w:t>
      </w:r>
    </w:p>
    <w:p w:rsidR="00CF22B8" w:rsidRPr="003D7AD0" w:rsidRDefault="00CF22B8" w:rsidP="00CF22B8">
      <w:pPr>
        <w:widowControl w:val="0"/>
        <w:tabs>
          <w:tab w:val="left" w:pos="-12"/>
        </w:tabs>
        <w:spacing w:after="0" w:line="240" w:lineRule="auto"/>
        <w:ind w:left="6" w:firstLine="709"/>
        <w:jc w:val="both"/>
        <w:rPr>
          <w:rFonts w:ascii="Times New Roman" w:hAnsi="Times New Roman"/>
          <w:bCs/>
          <w:sz w:val="28"/>
          <w:szCs w:val="28"/>
        </w:rPr>
      </w:pPr>
      <w:r w:rsidRPr="003D7AD0">
        <w:rPr>
          <w:rFonts w:ascii="Times New Roman" w:hAnsi="Times New Roman"/>
          <w:bCs/>
          <w:sz w:val="28"/>
          <w:szCs w:val="28"/>
        </w:rPr>
        <w:t xml:space="preserve">Индекс производства продукции сельского хозяйства составил </w:t>
      </w:r>
      <w:r w:rsidRPr="003D7AD0">
        <w:rPr>
          <w:rFonts w:ascii="Times New Roman" w:hAnsi="Times New Roman"/>
          <w:bCs/>
          <w:sz w:val="28"/>
          <w:szCs w:val="28"/>
        </w:rPr>
        <w:br/>
        <w:t>96,5 процента, в том числе продукци</w:t>
      </w:r>
      <w:r>
        <w:rPr>
          <w:rFonts w:ascii="Times New Roman" w:hAnsi="Times New Roman"/>
          <w:bCs/>
          <w:sz w:val="28"/>
          <w:szCs w:val="28"/>
        </w:rPr>
        <w:t>и</w:t>
      </w:r>
      <w:r w:rsidRPr="003D7AD0">
        <w:rPr>
          <w:rFonts w:ascii="Times New Roman" w:hAnsi="Times New Roman"/>
          <w:bCs/>
          <w:sz w:val="28"/>
          <w:szCs w:val="28"/>
        </w:rPr>
        <w:t xml:space="preserve"> растениеводства – 106,2 процента, продукци</w:t>
      </w:r>
      <w:r>
        <w:rPr>
          <w:rFonts w:ascii="Times New Roman" w:hAnsi="Times New Roman"/>
          <w:bCs/>
          <w:sz w:val="28"/>
          <w:szCs w:val="28"/>
        </w:rPr>
        <w:t>и</w:t>
      </w:r>
      <w:r w:rsidRPr="003D7AD0">
        <w:rPr>
          <w:rFonts w:ascii="Times New Roman" w:hAnsi="Times New Roman"/>
          <w:bCs/>
          <w:sz w:val="28"/>
          <w:szCs w:val="28"/>
        </w:rPr>
        <w:t xml:space="preserve"> животноводства – 85,9 процента.</w:t>
      </w:r>
    </w:p>
    <w:p w:rsidR="00CF22B8" w:rsidRPr="003D7AD0" w:rsidRDefault="00CF22B8" w:rsidP="00CF22B8">
      <w:pPr>
        <w:widowControl w:val="0"/>
        <w:tabs>
          <w:tab w:val="left" w:pos="-12"/>
        </w:tabs>
        <w:spacing w:after="0" w:line="240" w:lineRule="auto"/>
        <w:ind w:left="6" w:firstLine="709"/>
        <w:jc w:val="both"/>
        <w:rPr>
          <w:rFonts w:ascii="Times New Roman" w:hAnsi="Times New Roman"/>
          <w:bCs/>
          <w:sz w:val="28"/>
          <w:szCs w:val="28"/>
        </w:rPr>
      </w:pPr>
      <w:r w:rsidRPr="003D7AD0">
        <w:rPr>
          <w:rFonts w:ascii="Times New Roman" w:hAnsi="Times New Roman"/>
          <w:bCs/>
          <w:sz w:val="28"/>
          <w:szCs w:val="28"/>
        </w:rPr>
        <w:t xml:space="preserve">В отрасли растениеводства положительная динамика (106,2 процента) обусловлена главным образом увеличением производства зерна, что </w:t>
      </w:r>
      <w:r>
        <w:rPr>
          <w:rFonts w:ascii="Times New Roman" w:hAnsi="Times New Roman"/>
          <w:bCs/>
          <w:sz w:val="28"/>
          <w:szCs w:val="28"/>
        </w:rPr>
        <w:t xml:space="preserve">связано </w:t>
      </w:r>
      <w:r>
        <w:rPr>
          <w:rFonts w:ascii="Times New Roman" w:hAnsi="Times New Roman"/>
          <w:bCs/>
          <w:sz w:val="28"/>
          <w:szCs w:val="28"/>
        </w:rPr>
        <w:br/>
        <w:t xml:space="preserve">с </w:t>
      </w:r>
      <w:r w:rsidRPr="003D7AD0">
        <w:rPr>
          <w:rFonts w:ascii="Times New Roman" w:hAnsi="Times New Roman"/>
          <w:bCs/>
          <w:sz w:val="28"/>
          <w:szCs w:val="28"/>
        </w:rPr>
        <w:t xml:space="preserve">расширением посевных площадей, а также ростом производства овощей </w:t>
      </w:r>
      <w:r>
        <w:rPr>
          <w:rFonts w:ascii="Times New Roman" w:hAnsi="Times New Roman"/>
          <w:bCs/>
          <w:sz w:val="28"/>
          <w:szCs w:val="28"/>
        </w:rPr>
        <w:br/>
      </w:r>
      <w:r w:rsidRPr="003D7AD0">
        <w:rPr>
          <w:rFonts w:ascii="Times New Roman" w:hAnsi="Times New Roman"/>
          <w:bCs/>
          <w:sz w:val="28"/>
          <w:szCs w:val="28"/>
        </w:rPr>
        <w:t>и повышением общей урожайности.</w:t>
      </w:r>
    </w:p>
    <w:p w:rsidR="00CF22B8" w:rsidRPr="003D7AD0" w:rsidRDefault="00CF22B8" w:rsidP="00CF22B8">
      <w:pPr>
        <w:widowControl w:val="0"/>
        <w:tabs>
          <w:tab w:val="left" w:pos="-12"/>
        </w:tabs>
        <w:spacing w:after="0" w:line="240" w:lineRule="auto"/>
        <w:ind w:left="6" w:firstLine="709"/>
        <w:jc w:val="both"/>
        <w:rPr>
          <w:rFonts w:ascii="Times New Roman" w:hAnsi="Times New Roman"/>
          <w:sz w:val="28"/>
          <w:szCs w:val="28"/>
        </w:rPr>
      </w:pPr>
      <w:r w:rsidRPr="003D7AD0">
        <w:rPr>
          <w:rFonts w:ascii="Times New Roman" w:hAnsi="Times New Roman"/>
          <w:bCs/>
          <w:sz w:val="28"/>
          <w:szCs w:val="28"/>
        </w:rPr>
        <w:t>В</w:t>
      </w:r>
      <w:r w:rsidRPr="003D7AD0">
        <w:rPr>
          <w:rFonts w:ascii="Times New Roman" w:hAnsi="Times New Roman"/>
          <w:sz w:val="28"/>
          <w:szCs w:val="28"/>
        </w:rPr>
        <w:t xml:space="preserve">аловой сбор зерна составил 1063,7 тыс. тонн, или 117,7 процента </w:t>
      </w:r>
      <w:r w:rsidRPr="003D7AD0">
        <w:rPr>
          <w:rFonts w:ascii="Times New Roman" w:hAnsi="Times New Roman"/>
          <w:sz w:val="28"/>
          <w:szCs w:val="28"/>
        </w:rPr>
        <w:br/>
        <w:t>к 2013 году.</w:t>
      </w:r>
    </w:p>
    <w:p w:rsidR="00CF22B8" w:rsidRPr="003D7AD0" w:rsidRDefault="00CF22B8" w:rsidP="00CF22B8">
      <w:pPr>
        <w:widowControl w:val="0"/>
        <w:tabs>
          <w:tab w:val="left" w:pos="-12"/>
        </w:tabs>
        <w:spacing w:after="0" w:line="240" w:lineRule="auto"/>
        <w:ind w:left="6" w:firstLine="709"/>
        <w:jc w:val="both"/>
        <w:rPr>
          <w:rFonts w:ascii="Times New Roman" w:hAnsi="Times New Roman"/>
          <w:sz w:val="28"/>
          <w:szCs w:val="28"/>
        </w:rPr>
      </w:pPr>
      <w:r w:rsidRPr="003D7AD0">
        <w:rPr>
          <w:rFonts w:ascii="Times New Roman" w:hAnsi="Times New Roman"/>
          <w:sz w:val="28"/>
          <w:szCs w:val="28"/>
        </w:rPr>
        <w:t xml:space="preserve">Производство овощей (открытого и защищённого грунта) составило </w:t>
      </w:r>
      <w:r w:rsidRPr="003D7AD0">
        <w:rPr>
          <w:rFonts w:ascii="Times New Roman" w:hAnsi="Times New Roman"/>
          <w:sz w:val="28"/>
          <w:szCs w:val="28"/>
        </w:rPr>
        <w:br/>
        <w:t>107 тыс. тонн, что составляет 107,4 процента в сравнении с соответствующ</w:t>
      </w:r>
      <w:r>
        <w:rPr>
          <w:rFonts w:ascii="Times New Roman" w:hAnsi="Times New Roman"/>
          <w:sz w:val="28"/>
          <w:szCs w:val="28"/>
        </w:rPr>
        <w:t>им</w:t>
      </w:r>
      <w:r w:rsidRPr="003D7AD0">
        <w:rPr>
          <w:rFonts w:ascii="Times New Roman" w:hAnsi="Times New Roman"/>
          <w:sz w:val="28"/>
          <w:szCs w:val="28"/>
        </w:rPr>
        <w:t xml:space="preserve"> </w:t>
      </w:r>
      <w:r>
        <w:rPr>
          <w:rFonts w:ascii="Times New Roman" w:hAnsi="Times New Roman"/>
          <w:sz w:val="28"/>
          <w:szCs w:val="28"/>
        </w:rPr>
        <w:t>периодом</w:t>
      </w:r>
      <w:r w:rsidRPr="003D7AD0">
        <w:rPr>
          <w:rFonts w:ascii="Times New Roman" w:hAnsi="Times New Roman"/>
          <w:sz w:val="28"/>
          <w:szCs w:val="28"/>
        </w:rPr>
        <w:t xml:space="preserve"> </w:t>
      </w:r>
      <w:r>
        <w:rPr>
          <w:rFonts w:ascii="Times New Roman" w:hAnsi="Times New Roman"/>
          <w:sz w:val="28"/>
          <w:szCs w:val="28"/>
        </w:rPr>
        <w:t>прошлого</w:t>
      </w:r>
      <w:r w:rsidRPr="003D7AD0">
        <w:rPr>
          <w:rFonts w:ascii="Times New Roman" w:hAnsi="Times New Roman"/>
          <w:sz w:val="28"/>
          <w:szCs w:val="28"/>
        </w:rPr>
        <w:t xml:space="preserve"> года.</w:t>
      </w:r>
    </w:p>
    <w:p w:rsidR="00CF22B8" w:rsidRPr="003D7AD0" w:rsidRDefault="00CF22B8" w:rsidP="00CF22B8">
      <w:pPr>
        <w:widowControl w:val="0"/>
        <w:tabs>
          <w:tab w:val="left" w:pos="-12"/>
        </w:tabs>
        <w:spacing w:after="0" w:line="240" w:lineRule="auto"/>
        <w:ind w:left="6" w:firstLine="709"/>
        <w:jc w:val="both"/>
        <w:rPr>
          <w:rFonts w:ascii="Times New Roman" w:hAnsi="Times New Roman"/>
          <w:sz w:val="28"/>
          <w:szCs w:val="28"/>
        </w:rPr>
      </w:pPr>
      <w:r w:rsidRPr="003D7AD0">
        <w:rPr>
          <w:rFonts w:ascii="Times New Roman" w:hAnsi="Times New Roman"/>
          <w:sz w:val="28"/>
          <w:szCs w:val="28"/>
        </w:rPr>
        <w:t xml:space="preserve">Индекс производства продукции </w:t>
      </w:r>
      <w:r>
        <w:rPr>
          <w:rFonts w:ascii="Times New Roman" w:hAnsi="Times New Roman"/>
          <w:sz w:val="28"/>
          <w:szCs w:val="28"/>
        </w:rPr>
        <w:t xml:space="preserve">животноводства </w:t>
      </w:r>
      <w:r w:rsidRPr="003D7AD0">
        <w:rPr>
          <w:rFonts w:ascii="Times New Roman" w:hAnsi="Times New Roman"/>
          <w:sz w:val="28"/>
          <w:szCs w:val="28"/>
        </w:rPr>
        <w:t>– 85,9 процента.</w:t>
      </w:r>
    </w:p>
    <w:p w:rsidR="00CF22B8" w:rsidRPr="003D7AD0" w:rsidRDefault="00CF22B8" w:rsidP="00CF22B8">
      <w:pPr>
        <w:widowControl w:val="0"/>
        <w:tabs>
          <w:tab w:val="left" w:pos="-12"/>
        </w:tabs>
        <w:spacing w:after="0" w:line="240" w:lineRule="auto"/>
        <w:ind w:left="6" w:firstLine="709"/>
        <w:jc w:val="both"/>
        <w:rPr>
          <w:rFonts w:ascii="Times New Roman" w:hAnsi="Times New Roman"/>
          <w:sz w:val="28"/>
          <w:szCs w:val="28"/>
        </w:rPr>
      </w:pPr>
      <w:r w:rsidRPr="003D7AD0">
        <w:rPr>
          <w:rFonts w:ascii="Times New Roman" w:hAnsi="Times New Roman"/>
          <w:sz w:val="28"/>
          <w:szCs w:val="28"/>
        </w:rPr>
        <w:t>За 2014 год в хозяйствах всех категорий Ульяновской области производство продукции животноводства составило:</w:t>
      </w:r>
    </w:p>
    <w:p w:rsidR="00CF22B8" w:rsidRPr="003D7AD0" w:rsidRDefault="00CF22B8" w:rsidP="00CF22B8">
      <w:pPr>
        <w:widowControl w:val="0"/>
        <w:tabs>
          <w:tab w:val="left" w:pos="-12"/>
          <w:tab w:val="left" w:pos="993"/>
        </w:tabs>
        <w:spacing w:after="0" w:line="240" w:lineRule="auto"/>
        <w:ind w:left="715"/>
        <w:jc w:val="both"/>
        <w:rPr>
          <w:rFonts w:ascii="Times New Roman" w:hAnsi="Times New Roman"/>
          <w:sz w:val="28"/>
          <w:szCs w:val="28"/>
        </w:rPr>
      </w:pPr>
      <w:r w:rsidRPr="003D7AD0">
        <w:rPr>
          <w:rFonts w:ascii="Times New Roman" w:hAnsi="Times New Roman"/>
          <w:sz w:val="28"/>
          <w:szCs w:val="28"/>
        </w:rPr>
        <w:t>скот и птица в живом весе – 66,7 тыс. тонн (80,9 процента к 2013 году);</w:t>
      </w:r>
    </w:p>
    <w:p w:rsidR="00CF22B8" w:rsidRPr="003D7AD0" w:rsidRDefault="00CF22B8" w:rsidP="00CF22B8">
      <w:pPr>
        <w:widowControl w:val="0"/>
        <w:tabs>
          <w:tab w:val="left" w:pos="-12"/>
          <w:tab w:val="left" w:pos="993"/>
        </w:tabs>
        <w:spacing w:after="0" w:line="240" w:lineRule="auto"/>
        <w:ind w:left="715"/>
        <w:jc w:val="both"/>
        <w:rPr>
          <w:rFonts w:ascii="Times New Roman" w:hAnsi="Times New Roman"/>
          <w:sz w:val="28"/>
          <w:szCs w:val="28"/>
        </w:rPr>
      </w:pPr>
      <w:r w:rsidRPr="003D7AD0">
        <w:rPr>
          <w:rFonts w:ascii="Times New Roman" w:hAnsi="Times New Roman"/>
          <w:sz w:val="28"/>
          <w:szCs w:val="28"/>
        </w:rPr>
        <w:t>молоко – 232,8 тыс. тонн (87 процентов),</w:t>
      </w:r>
    </w:p>
    <w:p w:rsidR="00CF22B8" w:rsidRPr="003D7AD0" w:rsidRDefault="00CF22B8" w:rsidP="00CF22B8">
      <w:pPr>
        <w:widowControl w:val="0"/>
        <w:tabs>
          <w:tab w:val="left" w:pos="-12"/>
          <w:tab w:val="left" w:pos="993"/>
        </w:tabs>
        <w:spacing w:after="0" w:line="240" w:lineRule="auto"/>
        <w:ind w:left="715"/>
        <w:jc w:val="both"/>
        <w:rPr>
          <w:rFonts w:ascii="Times New Roman" w:hAnsi="Times New Roman"/>
          <w:sz w:val="28"/>
          <w:szCs w:val="28"/>
        </w:rPr>
      </w:pPr>
      <w:r w:rsidRPr="003D7AD0">
        <w:rPr>
          <w:rFonts w:ascii="Times New Roman" w:hAnsi="Times New Roman"/>
          <w:sz w:val="28"/>
          <w:szCs w:val="28"/>
        </w:rPr>
        <w:t>яйцо – 332,1 млн. штук (83,5 процента).</w:t>
      </w:r>
    </w:p>
    <w:p w:rsidR="00CF22B8" w:rsidRPr="003D7AD0" w:rsidRDefault="00CF22B8" w:rsidP="00D31C50">
      <w:pPr>
        <w:widowControl w:val="0"/>
        <w:spacing w:after="0" w:line="235" w:lineRule="auto"/>
        <w:ind w:left="-30" w:firstLine="709"/>
        <w:jc w:val="both"/>
        <w:rPr>
          <w:rFonts w:ascii="Times New Roman" w:hAnsi="Times New Roman"/>
          <w:sz w:val="28"/>
          <w:szCs w:val="28"/>
        </w:rPr>
      </w:pPr>
      <w:r w:rsidRPr="003D7AD0">
        <w:rPr>
          <w:rFonts w:ascii="Times New Roman" w:hAnsi="Times New Roman"/>
          <w:sz w:val="28"/>
          <w:szCs w:val="28"/>
        </w:rPr>
        <w:lastRenderedPageBreak/>
        <w:t>По итогам 2014 года размер среднемесячной начисленной заработной платы в целом по Ульяновской области по полному кругу организаций составил 21081 рубл</w:t>
      </w:r>
      <w:r>
        <w:rPr>
          <w:rFonts w:ascii="Times New Roman" w:hAnsi="Times New Roman"/>
          <w:sz w:val="28"/>
          <w:szCs w:val="28"/>
        </w:rPr>
        <w:t>ь</w:t>
      </w:r>
      <w:r w:rsidRPr="003D7AD0">
        <w:rPr>
          <w:rFonts w:ascii="Times New Roman" w:hAnsi="Times New Roman"/>
          <w:sz w:val="28"/>
          <w:szCs w:val="28"/>
        </w:rPr>
        <w:t xml:space="preserve">. За 2014 год заработная плата выросла на 109,4 процента </w:t>
      </w:r>
      <w:r>
        <w:rPr>
          <w:rFonts w:ascii="Times New Roman" w:hAnsi="Times New Roman"/>
          <w:sz w:val="28"/>
          <w:szCs w:val="28"/>
        </w:rPr>
        <w:br/>
      </w:r>
      <w:r w:rsidRPr="003D7AD0">
        <w:rPr>
          <w:rFonts w:ascii="Times New Roman" w:hAnsi="Times New Roman"/>
          <w:sz w:val="28"/>
          <w:szCs w:val="28"/>
        </w:rPr>
        <w:t xml:space="preserve">к соответствующему периоду 2013 года. </w:t>
      </w:r>
    </w:p>
    <w:p w:rsidR="00CF22B8" w:rsidRPr="003D7AD0" w:rsidRDefault="00CF22B8" w:rsidP="00D31C50">
      <w:pPr>
        <w:widowControl w:val="0"/>
        <w:tabs>
          <w:tab w:val="left" w:pos="820"/>
          <w:tab w:val="left" w:pos="6880"/>
        </w:tabs>
        <w:spacing w:after="0" w:line="235" w:lineRule="auto"/>
        <w:ind w:left="-30" w:firstLine="709"/>
        <w:jc w:val="both"/>
        <w:rPr>
          <w:rFonts w:ascii="Times New Roman" w:hAnsi="Times New Roman"/>
          <w:sz w:val="28"/>
          <w:szCs w:val="28"/>
        </w:rPr>
      </w:pPr>
      <w:r w:rsidRPr="003D7AD0">
        <w:rPr>
          <w:rFonts w:ascii="Times New Roman" w:hAnsi="Times New Roman"/>
          <w:sz w:val="28"/>
          <w:szCs w:val="28"/>
        </w:rPr>
        <w:t xml:space="preserve">По данным Федеральной службы государственной статистики, общий размер просроченной задолженности по заработной плате на </w:t>
      </w:r>
      <w:r>
        <w:rPr>
          <w:rFonts w:ascii="Times New Roman" w:hAnsi="Times New Roman"/>
          <w:sz w:val="28"/>
          <w:szCs w:val="28"/>
        </w:rPr>
        <w:t>0</w:t>
      </w:r>
      <w:r w:rsidRPr="003D7AD0">
        <w:rPr>
          <w:rFonts w:ascii="Times New Roman" w:hAnsi="Times New Roman"/>
          <w:sz w:val="28"/>
          <w:szCs w:val="28"/>
        </w:rPr>
        <w:t xml:space="preserve">1 января 2015 года составил 8,9 млн. рублей. </w:t>
      </w:r>
      <w:r>
        <w:rPr>
          <w:rFonts w:ascii="Times New Roman" w:hAnsi="Times New Roman"/>
          <w:sz w:val="28"/>
          <w:szCs w:val="28"/>
        </w:rPr>
        <w:t xml:space="preserve">Вся </w:t>
      </w:r>
      <w:r w:rsidRPr="003D7AD0">
        <w:rPr>
          <w:rFonts w:ascii="Times New Roman" w:hAnsi="Times New Roman"/>
          <w:sz w:val="28"/>
          <w:szCs w:val="28"/>
        </w:rPr>
        <w:t>задолженност</w:t>
      </w:r>
      <w:r>
        <w:rPr>
          <w:rFonts w:ascii="Times New Roman" w:hAnsi="Times New Roman"/>
          <w:sz w:val="28"/>
          <w:szCs w:val="28"/>
        </w:rPr>
        <w:t>ь</w:t>
      </w:r>
      <w:r w:rsidRPr="003D7AD0">
        <w:rPr>
          <w:rFonts w:ascii="Times New Roman" w:hAnsi="Times New Roman"/>
          <w:sz w:val="28"/>
          <w:szCs w:val="28"/>
        </w:rPr>
        <w:t xml:space="preserve"> сформировалась за счёт организаций, находящихся в процедуре банкротства.</w:t>
      </w:r>
    </w:p>
    <w:p w:rsidR="00CF22B8" w:rsidRPr="003D7AD0" w:rsidRDefault="00CF22B8" w:rsidP="00D31C50">
      <w:pPr>
        <w:widowControl w:val="0"/>
        <w:tabs>
          <w:tab w:val="left" w:pos="360"/>
          <w:tab w:val="left" w:pos="720"/>
        </w:tabs>
        <w:spacing w:after="0" w:line="235" w:lineRule="auto"/>
        <w:ind w:left="-30" w:firstLine="709"/>
        <w:jc w:val="both"/>
        <w:rPr>
          <w:rFonts w:ascii="Times New Roman" w:hAnsi="Times New Roman"/>
          <w:sz w:val="28"/>
          <w:szCs w:val="28"/>
        </w:rPr>
      </w:pPr>
      <w:r w:rsidRPr="003D7AD0">
        <w:rPr>
          <w:rFonts w:ascii="Times New Roman" w:hAnsi="Times New Roman"/>
          <w:sz w:val="28"/>
          <w:szCs w:val="28"/>
        </w:rPr>
        <w:t xml:space="preserve">По предварительным данным территориального органа </w:t>
      </w:r>
      <w:r>
        <w:rPr>
          <w:rFonts w:ascii="Times New Roman" w:hAnsi="Times New Roman"/>
          <w:sz w:val="28"/>
          <w:szCs w:val="28"/>
        </w:rPr>
        <w:t xml:space="preserve">Федеральной службы государственной статистики  </w:t>
      </w:r>
      <w:r w:rsidRPr="003D7AD0">
        <w:rPr>
          <w:rFonts w:ascii="Times New Roman" w:hAnsi="Times New Roman"/>
          <w:sz w:val="28"/>
          <w:szCs w:val="28"/>
        </w:rPr>
        <w:t>в Ульяновской области</w:t>
      </w:r>
      <w:r>
        <w:rPr>
          <w:rFonts w:ascii="Times New Roman" w:hAnsi="Times New Roman"/>
          <w:sz w:val="28"/>
          <w:szCs w:val="28"/>
        </w:rPr>
        <w:t xml:space="preserve"> (далее – </w:t>
      </w:r>
      <w:proofErr w:type="spellStart"/>
      <w:r>
        <w:rPr>
          <w:rFonts w:ascii="Times New Roman" w:hAnsi="Times New Roman"/>
          <w:sz w:val="28"/>
          <w:szCs w:val="28"/>
        </w:rPr>
        <w:t>Ульяновск</w:t>
      </w:r>
      <w:r w:rsidRPr="003D7AD0">
        <w:rPr>
          <w:rFonts w:ascii="Times New Roman" w:hAnsi="Times New Roman"/>
          <w:sz w:val="28"/>
          <w:szCs w:val="28"/>
        </w:rPr>
        <w:t>стат</w:t>
      </w:r>
      <w:proofErr w:type="spellEnd"/>
      <w:r>
        <w:rPr>
          <w:rFonts w:ascii="Times New Roman" w:hAnsi="Times New Roman"/>
          <w:sz w:val="28"/>
          <w:szCs w:val="28"/>
        </w:rPr>
        <w:t>)</w:t>
      </w:r>
      <w:r w:rsidRPr="003D7AD0">
        <w:rPr>
          <w:rFonts w:ascii="Times New Roman" w:hAnsi="Times New Roman"/>
          <w:sz w:val="28"/>
          <w:szCs w:val="28"/>
        </w:rPr>
        <w:t>, доля населения с денежными доходами ниже величины прожиточного минимума в Ульяновской области в 2013 год</w:t>
      </w:r>
      <w:r>
        <w:rPr>
          <w:rFonts w:ascii="Times New Roman" w:hAnsi="Times New Roman"/>
          <w:sz w:val="28"/>
          <w:szCs w:val="28"/>
        </w:rPr>
        <w:t>у</w:t>
      </w:r>
      <w:r w:rsidRPr="003D7AD0">
        <w:rPr>
          <w:rFonts w:ascii="Times New Roman" w:hAnsi="Times New Roman"/>
          <w:sz w:val="28"/>
          <w:szCs w:val="28"/>
        </w:rPr>
        <w:t xml:space="preserve"> составила </w:t>
      </w:r>
      <w:r>
        <w:rPr>
          <w:rFonts w:ascii="Times New Roman" w:hAnsi="Times New Roman"/>
          <w:sz w:val="28"/>
          <w:szCs w:val="28"/>
        </w:rPr>
        <w:br/>
      </w:r>
      <w:r w:rsidRPr="003D7AD0">
        <w:rPr>
          <w:rFonts w:ascii="Times New Roman" w:hAnsi="Times New Roman"/>
          <w:sz w:val="28"/>
          <w:szCs w:val="28"/>
        </w:rPr>
        <w:t>13,4 процента к общей численности населения (</w:t>
      </w:r>
      <w:r>
        <w:rPr>
          <w:rFonts w:ascii="Times New Roman" w:hAnsi="Times New Roman"/>
          <w:sz w:val="28"/>
          <w:szCs w:val="28"/>
        </w:rPr>
        <w:t>в</w:t>
      </w:r>
      <w:r w:rsidRPr="003D7AD0">
        <w:rPr>
          <w:rFonts w:ascii="Times New Roman" w:hAnsi="Times New Roman"/>
          <w:sz w:val="28"/>
          <w:szCs w:val="28"/>
        </w:rPr>
        <w:t xml:space="preserve"> 2012 год</w:t>
      </w:r>
      <w:r>
        <w:rPr>
          <w:rFonts w:ascii="Times New Roman" w:hAnsi="Times New Roman"/>
          <w:sz w:val="28"/>
          <w:szCs w:val="28"/>
        </w:rPr>
        <w:t>у</w:t>
      </w:r>
      <w:r w:rsidRPr="003D7AD0">
        <w:rPr>
          <w:rFonts w:ascii="Times New Roman" w:hAnsi="Times New Roman"/>
          <w:sz w:val="28"/>
          <w:szCs w:val="28"/>
        </w:rPr>
        <w:t xml:space="preserve"> – 13,3 процента). Среди регионов Приволжского федерального округа по уровню бедности </w:t>
      </w:r>
      <w:r w:rsidR="00D31C50">
        <w:rPr>
          <w:rFonts w:ascii="Times New Roman" w:hAnsi="Times New Roman"/>
          <w:sz w:val="28"/>
          <w:szCs w:val="28"/>
        </w:rPr>
        <w:br/>
      </w:r>
      <w:r w:rsidRPr="003D7AD0">
        <w:rPr>
          <w:rFonts w:ascii="Times New Roman" w:hAnsi="Times New Roman"/>
          <w:sz w:val="28"/>
          <w:szCs w:val="28"/>
        </w:rPr>
        <w:t xml:space="preserve">за 2013 год Ульяновская область не изменила позиции </w:t>
      </w:r>
      <w:r>
        <w:rPr>
          <w:rFonts w:ascii="Times New Roman" w:hAnsi="Times New Roman"/>
          <w:sz w:val="28"/>
          <w:szCs w:val="28"/>
        </w:rPr>
        <w:br/>
      </w:r>
      <w:r w:rsidRPr="003D7AD0">
        <w:rPr>
          <w:rFonts w:ascii="Times New Roman" w:hAnsi="Times New Roman"/>
          <w:sz w:val="28"/>
          <w:szCs w:val="28"/>
        </w:rPr>
        <w:t>и так</w:t>
      </w:r>
      <w:r>
        <w:rPr>
          <w:rFonts w:ascii="Times New Roman" w:hAnsi="Times New Roman"/>
          <w:sz w:val="28"/>
          <w:szCs w:val="28"/>
        </w:rPr>
        <w:t xml:space="preserve"> </w:t>
      </w:r>
      <w:r w:rsidRPr="003D7AD0">
        <w:rPr>
          <w:rFonts w:ascii="Times New Roman" w:hAnsi="Times New Roman"/>
          <w:sz w:val="28"/>
          <w:szCs w:val="28"/>
        </w:rPr>
        <w:t>же</w:t>
      </w:r>
      <w:r>
        <w:rPr>
          <w:rFonts w:ascii="Times New Roman" w:hAnsi="Times New Roman"/>
          <w:sz w:val="28"/>
          <w:szCs w:val="28"/>
        </w:rPr>
        <w:t>,</w:t>
      </w:r>
      <w:r w:rsidRPr="003D7AD0">
        <w:rPr>
          <w:rFonts w:ascii="Times New Roman" w:hAnsi="Times New Roman"/>
          <w:sz w:val="28"/>
          <w:szCs w:val="28"/>
        </w:rPr>
        <w:t xml:space="preserve"> </w:t>
      </w:r>
      <w:r>
        <w:rPr>
          <w:rFonts w:ascii="Times New Roman" w:hAnsi="Times New Roman"/>
          <w:sz w:val="28"/>
          <w:szCs w:val="28"/>
        </w:rPr>
        <w:t xml:space="preserve">как и в 2012 году, </w:t>
      </w:r>
      <w:r w:rsidRPr="003D7AD0">
        <w:rPr>
          <w:rFonts w:ascii="Times New Roman" w:hAnsi="Times New Roman"/>
          <w:sz w:val="28"/>
          <w:szCs w:val="28"/>
        </w:rPr>
        <w:t>зан</w:t>
      </w:r>
      <w:r>
        <w:rPr>
          <w:rFonts w:ascii="Times New Roman" w:hAnsi="Times New Roman"/>
          <w:sz w:val="28"/>
          <w:szCs w:val="28"/>
        </w:rPr>
        <w:t>има</w:t>
      </w:r>
      <w:r w:rsidRPr="003D7AD0">
        <w:rPr>
          <w:rFonts w:ascii="Times New Roman" w:hAnsi="Times New Roman"/>
          <w:sz w:val="28"/>
          <w:szCs w:val="28"/>
        </w:rPr>
        <w:t>ла 10 место.</w:t>
      </w:r>
    </w:p>
    <w:p w:rsidR="00CF22B8" w:rsidRPr="009B5E36" w:rsidRDefault="00CF22B8" w:rsidP="00D31C50">
      <w:pPr>
        <w:spacing w:after="0" w:line="235" w:lineRule="auto"/>
        <w:ind w:firstLine="709"/>
        <w:jc w:val="both"/>
        <w:rPr>
          <w:rFonts w:ascii="Times New Roman" w:hAnsi="Times New Roman"/>
          <w:sz w:val="28"/>
          <w:szCs w:val="28"/>
        </w:rPr>
      </w:pPr>
      <w:r>
        <w:rPr>
          <w:rFonts w:ascii="Times New Roman" w:hAnsi="Times New Roman"/>
          <w:sz w:val="28"/>
          <w:szCs w:val="28"/>
        </w:rPr>
        <w:t>2.</w:t>
      </w:r>
      <w:r w:rsidRPr="009B5E36">
        <w:rPr>
          <w:rFonts w:ascii="Times New Roman" w:hAnsi="Times New Roman"/>
          <w:sz w:val="28"/>
          <w:szCs w:val="28"/>
        </w:rPr>
        <w:t xml:space="preserve">2. </w:t>
      </w:r>
      <w:r>
        <w:rPr>
          <w:rFonts w:ascii="Times New Roman" w:hAnsi="Times New Roman"/>
          <w:sz w:val="28"/>
          <w:szCs w:val="28"/>
        </w:rPr>
        <w:t xml:space="preserve">В развитии </w:t>
      </w:r>
      <w:r w:rsidRPr="009B5E36">
        <w:rPr>
          <w:rFonts w:ascii="Times New Roman" w:hAnsi="Times New Roman"/>
          <w:sz w:val="28"/>
          <w:szCs w:val="28"/>
        </w:rPr>
        <w:t>Ульяновской области определены следующие стратегические приоритеты:</w:t>
      </w:r>
    </w:p>
    <w:p w:rsidR="00CF22B8" w:rsidRPr="009B5E36" w:rsidRDefault="00CF22B8" w:rsidP="00D31C50">
      <w:pPr>
        <w:spacing w:after="0" w:line="235" w:lineRule="auto"/>
        <w:ind w:firstLine="709"/>
        <w:jc w:val="both"/>
        <w:rPr>
          <w:rFonts w:ascii="Times New Roman" w:hAnsi="Times New Roman"/>
          <w:sz w:val="28"/>
          <w:szCs w:val="28"/>
        </w:rPr>
      </w:pPr>
      <w:r w:rsidRPr="009B5E36">
        <w:rPr>
          <w:rFonts w:ascii="Times New Roman" w:hAnsi="Times New Roman"/>
          <w:sz w:val="28"/>
          <w:szCs w:val="28"/>
        </w:rPr>
        <w:t xml:space="preserve">развитие человеческого потенциала Ульяновской области; </w:t>
      </w:r>
    </w:p>
    <w:p w:rsidR="00CF22B8" w:rsidRPr="009B5E36" w:rsidRDefault="00CF22B8" w:rsidP="00D31C50">
      <w:pPr>
        <w:spacing w:after="0" w:line="235" w:lineRule="auto"/>
        <w:ind w:firstLine="709"/>
        <w:jc w:val="both"/>
        <w:rPr>
          <w:rFonts w:ascii="Times New Roman" w:hAnsi="Times New Roman"/>
          <w:sz w:val="28"/>
          <w:szCs w:val="28"/>
        </w:rPr>
      </w:pPr>
      <w:r w:rsidRPr="009B5E36">
        <w:rPr>
          <w:rFonts w:ascii="Times New Roman" w:hAnsi="Times New Roman"/>
          <w:sz w:val="28"/>
          <w:szCs w:val="28"/>
        </w:rPr>
        <w:t xml:space="preserve">формирование институциональной и инфраструктурной среды инновационного развития в Ульяновской области; </w:t>
      </w:r>
    </w:p>
    <w:p w:rsidR="00CF22B8" w:rsidRPr="009B5E36" w:rsidRDefault="00CF22B8" w:rsidP="00D31C50">
      <w:pPr>
        <w:spacing w:after="0" w:line="235" w:lineRule="auto"/>
        <w:ind w:firstLine="709"/>
        <w:jc w:val="both"/>
        <w:rPr>
          <w:rFonts w:ascii="Times New Roman" w:hAnsi="Times New Roman"/>
          <w:sz w:val="28"/>
          <w:szCs w:val="28"/>
        </w:rPr>
      </w:pPr>
      <w:r w:rsidRPr="009B5E36">
        <w:rPr>
          <w:rFonts w:ascii="Times New Roman" w:hAnsi="Times New Roman"/>
          <w:sz w:val="28"/>
          <w:szCs w:val="28"/>
        </w:rPr>
        <w:t>обеспечение структурной диверсификации и инновационного развития экономики Ульяновской области;</w:t>
      </w:r>
    </w:p>
    <w:p w:rsidR="00CF22B8" w:rsidRPr="009B5E36" w:rsidRDefault="00CF22B8" w:rsidP="00D31C50">
      <w:pPr>
        <w:spacing w:after="0" w:line="235" w:lineRule="auto"/>
        <w:ind w:firstLine="709"/>
        <w:jc w:val="both"/>
        <w:rPr>
          <w:rFonts w:ascii="Times New Roman" w:hAnsi="Times New Roman"/>
          <w:sz w:val="28"/>
          <w:szCs w:val="28"/>
        </w:rPr>
      </w:pPr>
      <w:r w:rsidRPr="009B5E36">
        <w:rPr>
          <w:rFonts w:ascii="Times New Roman" w:hAnsi="Times New Roman"/>
          <w:sz w:val="28"/>
          <w:szCs w:val="28"/>
        </w:rPr>
        <w:t>сбалансированное пространственное развитие Ульяновской области.</w:t>
      </w:r>
    </w:p>
    <w:p w:rsidR="00CF22B8" w:rsidRPr="00C0292C" w:rsidRDefault="00CF22B8" w:rsidP="00D31C50">
      <w:pPr>
        <w:pStyle w:val="210"/>
        <w:widowControl w:val="0"/>
        <w:spacing w:line="235" w:lineRule="auto"/>
        <w:ind w:left="-30" w:firstLine="709"/>
        <w:rPr>
          <w:sz w:val="28"/>
          <w:szCs w:val="28"/>
        </w:rPr>
      </w:pPr>
      <w:r>
        <w:rPr>
          <w:sz w:val="28"/>
          <w:szCs w:val="28"/>
        </w:rPr>
        <w:t>2.</w:t>
      </w:r>
      <w:r w:rsidRPr="00C0292C">
        <w:rPr>
          <w:sz w:val="28"/>
          <w:szCs w:val="28"/>
        </w:rPr>
        <w:t>3. Прогноз основных параметров социально-экономического развития У</w:t>
      </w:r>
      <w:r>
        <w:rPr>
          <w:sz w:val="28"/>
          <w:szCs w:val="28"/>
        </w:rPr>
        <w:t>льяновской области до 2020 года.</w:t>
      </w:r>
    </w:p>
    <w:p w:rsidR="00CF22B8" w:rsidRPr="00C0292C" w:rsidRDefault="00CF22B8" w:rsidP="00D31C50">
      <w:pPr>
        <w:pStyle w:val="210"/>
        <w:widowControl w:val="0"/>
        <w:spacing w:line="235" w:lineRule="auto"/>
        <w:ind w:firstLine="709"/>
        <w:rPr>
          <w:sz w:val="28"/>
          <w:szCs w:val="28"/>
        </w:rPr>
      </w:pPr>
      <w:r>
        <w:rPr>
          <w:bCs/>
          <w:sz w:val="28"/>
          <w:szCs w:val="28"/>
        </w:rPr>
        <w:t>2.</w:t>
      </w:r>
      <w:r w:rsidRPr="00C0292C">
        <w:rPr>
          <w:bCs/>
          <w:sz w:val="28"/>
          <w:szCs w:val="28"/>
        </w:rPr>
        <w:t>3.1. Демографические показатели</w:t>
      </w:r>
      <w:r w:rsidRPr="00C0292C">
        <w:rPr>
          <w:sz w:val="28"/>
          <w:szCs w:val="28"/>
        </w:rPr>
        <w:t>.</w:t>
      </w:r>
    </w:p>
    <w:p w:rsidR="00CF22B8" w:rsidRPr="00C0292C" w:rsidRDefault="00CF22B8" w:rsidP="00D31C50">
      <w:pPr>
        <w:pStyle w:val="210"/>
        <w:widowControl w:val="0"/>
        <w:spacing w:line="235" w:lineRule="auto"/>
        <w:ind w:firstLine="709"/>
        <w:rPr>
          <w:sz w:val="28"/>
          <w:szCs w:val="28"/>
        </w:rPr>
      </w:pPr>
      <w:r w:rsidRPr="00C0292C">
        <w:rPr>
          <w:sz w:val="28"/>
          <w:szCs w:val="28"/>
        </w:rPr>
        <w:t>Среднегодовая численность постоянного населения – 1273,7 тыс. человек.</w:t>
      </w:r>
    </w:p>
    <w:p w:rsidR="00CF22B8" w:rsidRPr="00C0292C" w:rsidRDefault="00CF22B8" w:rsidP="00D31C50">
      <w:pPr>
        <w:pStyle w:val="210"/>
        <w:widowControl w:val="0"/>
        <w:spacing w:line="235" w:lineRule="auto"/>
        <w:ind w:firstLine="709"/>
        <w:rPr>
          <w:sz w:val="28"/>
          <w:szCs w:val="28"/>
        </w:rPr>
      </w:pPr>
      <w:r w:rsidRPr="00C0292C">
        <w:rPr>
          <w:sz w:val="28"/>
          <w:szCs w:val="28"/>
        </w:rPr>
        <w:t>Общий коэффициент рождаемости – 12,6 родившихся на 1000 человек населения.</w:t>
      </w:r>
    </w:p>
    <w:p w:rsidR="00CF22B8" w:rsidRPr="00C0292C" w:rsidRDefault="00CF22B8" w:rsidP="00D31C50">
      <w:pPr>
        <w:pStyle w:val="210"/>
        <w:widowControl w:val="0"/>
        <w:spacing w:line="235" w:lineRule="auto"/>
        <w:ind w:firstLine="709"/>
        <w:rPr>
          <w:sz w:val="28"/>
          <w:szCs w:val="28"/>
        </w:rPr>
      </w:pPr>
      <w:r w:rsidRPr="00C0292C">
        <w:rPr>
          <w:sz w:val="28"/>
          <w:szCs w:val="28"/>
        </w:rPr>
        <w:t>Общий коэффициент смертности – 12,4 умерших на 1000 человек населения.</w:t>
      </w:r>
    </w:p>
    <w:p w:rsidR="00CF22B8" w:rsidRPr="00C0292C" w:rsidRDefault="00CF22B8" w:rsidP="00D31C50">
      <w:pPr>
        <w:pStyle w:val="210"/>
        <w:widowControl w:val="0"/>
        <w:spacing w:line="235" w:lineRule="auto"/>
        <w:ind w:firstLine="709"/>
        <w:rPr>
          <w:sz w:val="28"/>
          <w:szCs w:val="28"/>
        </w:rPr>
      </w:pPr>
      <w:r w:rsidRPr="00C0292C">
        <w:rPr>
          <w:sz w:val="28"/>
          <w:szCs w:val="28"/>
        </w:rPr>
        <w:t>Коэффициент естественного прироста населения – 0,2 на 1000 человек населения.</w:t>
      </w:r>
    </w:p>
    <w:p w:rsidR="00CF22B8" w:rsidRPr="00C0292C" w:rsidRDefault="00CF22B8" w:rsidP="00D31C50">
      <w:pPr>
        <w:pStyle w:val="210"/>
        <w:widowControl w:val="0"/>
        <w:spacing w:line="235" w:lineRule="auto"/>
        <w:ind w:firstLine="709"/>
        <w:rPr>
          <w:sz w:val="28"/>
          <w:szCs w:val="28"/>
        </w:rPr>
      </w:pPr>
      <w:r w:rsidRPr="00C0292C">
        <w:rPr>
          <w:sz w:val="28"/>
          <w:szCs w:val="28"/>
        </w:rPr>
        <w:t>Коэффициент миграционного прироста – 1,0 на 10000 человек населения.</w:t>
      </w:r>
    </w:p>
    <w:p w:rsidR="00CF22B8" w:rsidRPr="00F700A1" w:rsidRDefault="00CF22B8" w:rsidP="00D31C50">
      <w:pPr>
        <w:pStyle w:val="210"/>
        <w:widowControl w:val="0"/>
        <w:spacing w:line="235" w:lineRule="auto"/>
        <w:ind w:firstLine="709"/>
        <w:rPr>
          <w:sz w:val="28"/>
          <w:szCs w:val="28"/>
        </w:rPr>
      </w:pPr>
      <w:r>
        <w:rPr>
          <w:bCs/>
          <w:sz w:val="28"/>
          <w:szCs w:val="28"/>
        </w:rPr>
        <w:t>2.</w:t>
      </w:r>
      <w:r w:rsidRPr="00F700A1">
        <w:rPr>
          <w:bCs/>
          <w:sz w:val="28"/>
          <w:szCs w:val="28"/>
        </w:rPr>
        <w:t>3.2. Валовой региональный продукт.</w:t>
      </w:r>
    </w:p>
    <w:p w:rsidR="00CF22B8" w:rsidRPr="00F700A1" w:rsidRDefault="00CF22B8" w:rsidP="00D31C50">
      <w:pPr>
        <w:pStyle w:val="210"/>
        <w:widowControl w:val="0"/>
        <w:spacing w:line="235" w:lineRule="auto"/>
        <w:ind w:firstLine="709"/>
        <w:rPr>
          <w:sz w:val="28"/>
          <w:szCs w:val="28"/>
        </w:rPr>
      </w:pPr>
      <w:r w:rsidRPr="00F700A1">
        <w:rPr>
          <w:sz w:val="28"/>
          <w:szCs w:val="28"/>
        </w:rPr>
        <w:t>Валовой региональный продукт (в осно</w:t>
      </w:r>
      <w:r>
        <w:rPr>
          <w:sz w:val="28"/>
          <w:szCs w:val="28"/>
        </w:rPr>
        <w:t xml:space="preserve">вных ценах соответствующих </w:t>
      </w:r>
      <w:r>
        <w:rPr>
          <w:sz w:val="28"/>
          <w:szCs w:val="28"/>
        </w:rPr>
        <w:br/>
        <w:t xml:space="preserve">лет) </w:t>
      </w:r>
      <w:r w:rsidRPr="00F700A1">
        <w:rPr>
          <w:sz w:val="28"/>
          <w:szCs w:val="28"/>
        </w:rPr>
        <w:t>– 520027,2 млн. рублей.</w:t>
      </w:r>
    </w:p>
    <w:p w:rsidR="00CF22B8" w:rsidRPr="00F700A1" w:rsidRDefault="00CF22B8" w:rsidP="00D31C50">
      <w:pPr>
        <w:pStyle w:val="210"/>
        <w:widowControl w:val="0"/>
        <w:spacing w:line="235" w:lineRule="auto"/>
        <w:ind w:firstLine="709"/>
        <w:rPr>
          <w:sz w:val="28"/>
          <w:szCs w:val="28"/>
        </w:rPr>
      </w:pPr>
      <w:r w:rsidRPr="00F700A1">
        <w:rPr>
          <w:sz w:val="28"/>
          <w:szCs w:val="28"/>
        </w:rPr>
        <w:t>Индекс физического объ</w:t>
      </w:r>
      <w:r>
        <w:rPr>
          <w:sz w:val="28"/>
          <w:szCs w:val="28"/>
        </w:rPr>
        <w:t>ё</w:t>
      </w:r>
      <w:r w:rsidRPr="00F700A1">
        <w:rPr>
          <w:sz w:val="28"/>
          <w:szCs w:val="28"/>
        </w:rPr>
        <w:t xml:space="preserve">ма валового регионального продукта – </w:t>
      </w:r>
      <w:r w:rsidRPr="00F700A1">
        <w:rPr>
          <w:sz w:val="28"/>
          <w:szCs w:val="28"/>
        </w:rPr>
        <w:br/>
        <w:t>107 процентов к предыдущему году (в постоянных основных ценах).</w:t>
      </w:r>
    </w:p>
    <w:p w:rsidR="00CF22B8" w:rsidRPr="00F700A1" w:rsidRDefault="00CF22B8" w:rsidP="00D31C50">
      <w:pPr>
        <w:pStyle w:val="210"/>
        <w:widowControl w:val="0"/>
        <w:spacing w:line="235" w:lineRule="auto"/>
        <w:ind w:firstLine="709"/>
        <w:rPr>
          <w:sz w:val="28"/>
          <w:szCs w:val="28"/>
        </w:rPr>
      </w:pPr>
      <w:r>
        <w:rPr>
          <w:bCs/>
          <w:sz w:val="28"/>
          <w:szCs w:val="28"/>
        </w:rPr>
        <w:t>2.</w:t>
      </w:r>
      <w:r w:rsidRPr="00F700A1">
        <w:rPr>
          <w:bCs/>
          <w:sz w:val="28"/>
          <w:szCs w:val="28"/>
        </w:rPr>
        <w:t xml:space="preserve">3.3. </w:t>
      </w:r>
      <w:r w:rsidRPr="00F700A1">
        <w:rPr>
          <w:sz w:val="28"/>
          <w:szCs w:val="28"/>
        </w:rPr>
        <w:t xml:space="preserve">Индекс промышленного производства – 109,4 процента </w:t>
      </w:r>
      <w:r w:rsidRPr="00F700A1">
        <w:rPr>
          <w:sz w:val="28"/>
          <w:szCs w:val="28"/>
        </w:rPr>
        <w:br/>
        <w:t>к предыдущему году</w:t>
      </w:r>
      <w:r>
        <w:rPr>
          <w:sz w:val="28"/>
          <w:szCs w:val="28"/>
        </w:rPr>
        <w:t>.</w:t>
      </w:r>
    </w:p>
    <w:p w:rsidR="00CF22B8" w:rsidRPr="00F700A1" w:rsidRDefault="00CF22B8" w:rsidP="00D31C50">
      <w:pPr>
        <w:pStyle w:val="210"/>
        <w:widowControl w:val="0"/>
        <w:spacing w:line="235" w:lineRule="auto"/>
        <w:ind w:firstLine="709"/>
        <w:rPr>
          <w:sz w:val="28"/>
          <w:szCs w:val="28"/>
        </w:rPr>
      </w:pPr>
      <w:r>
        <w:rPr>
          <w:bCs/>
          <w:sz w:val="28"/>
          <w:szCs w:val="28"/>
        </w:rPr>
        <w:t>2.</w:t>
      </w:r>
      <w:r w:rsidRPr="00F700A1">
        <w:rPr>
          <w:bCs/>
          <w:sz w:val="28"/>
          <w:szCs w:val="28"/>
        </w:rPr>
        <w:t>3.4. Рынок товаров и услуг</w:t>
      </w:r>
      <w:r w:rsidRPr="00F700A1">
        <w:rPr>
          <w:sz w:val="28"/>
          <w:szCs w:val="28"/>
        </w:rPr>
        <w:t>.</w:t>
      </w:r>
    </w:p>
    <w:p w:rsidR="00CF22B8" w:rsidRPr="00F700A1" w:rsidRDefault="00CF22B8" w:rsidP="00D31C50">
      <w:pPr>
        <w:pStyle w:val="210"/>
        <w:widowControl w:val="0"/>
        <w:spacing w:line="235" w:lineRule="auto"/>
        <w:ind w:firstLine="709"/>
        <w:rPr>
          <w:sz w:val="28"/>
          <w:szCs w:val="28"/>
        </w:rPr>
      </w:pPr>
      <w:r w:rsidRPr="00F700A1">
        <w:rPr>
          <w:sz w:val="28"/>
          <w:szCs w:val="28"/>
        </w:rPr>
        <w:t>Индекс потребительских цен за период с начала года (на конец периода) 106,2 процента к соответствующему периоду предыдущего года.</w:t>
      </w:r>
    </w:p>
    <w:p w:rsidR="00CF22B8" w:rsidRPr="00F700A1" w:rsidRDefault="00CF22B8" w:rsidP="008D31DC">
      <w:pPr>
        <w:pStyle w:val="210"/>
        <w:widowControl w:val="0"/>
        <w:spacing w:line="235" w:lineRule="auto"/>
        <w:ind w:firstLine="709"/>
        <w:rPr>
          <w:sz w:val="28"/>
          <w:szCs w:val="28"/>
        </w:rPr>
      </w:pPr>
      <w:r w:rsidRPr="00F700A1">
        <w:rPr>
          <w:sz w:val="28"/>
          <w:szCs w:val="28"/>
        </w:rPr>
        <w:lastRenderedPageBreak/>
        <w:t>Оборот розничной торговли – 244813,9 млн. рублей.</w:t>
      </w:r>
    </w:p>
    <w:p w:rsidR="00CF22B8" w:rsidRPr="00F700A1" w:rsidRDefault="00CF22B8" w:rsidP="008D31DC">
      <w:pPr>
        <w:pStyle w:val="210"/>
        <w:widowControl w:val="0"/>
        <w:spacing w:line="235" w:lineRule="auto"/>
        <w:ind w:firstLine="709"/>
        <w:rPr>
          <w:sz w:val="28"/>
          <w:szCs w:val="28"/>
        </w:rPr>
      </w:pPr>
      <w:r>
        <w:rPr>
          <w:sz w:val="28"/>
          <w:szCs w:val="28"/>
        </w:rPr>
        <w:t>Объём</w:t>
      </w:r>
      <w:r w:rsidRPr="00F700A1">
        <w:rPr>
          <w:sz w:val="28"/>
          <w:szCs w:val="28"/>
        </w:rPr>
        <w:t xml:space="preserve"> платных услуг населению – 99199,4 млн. рублей.</w:t>
      </w:r>
    </w:p>
    <w:p w:rsidR="00CF22B8" w:rsidRPr="00A93D93" w:rsidRDefault="00CF22B8" w:rsidP="008D31DC">
      <w:pPr>
        <w:pStyle w:val="210"/>
        <w:widowControl w:val="0"/>
        <w:spacing w:line="235" w:lineRule="auto"/>
        <w:ind w:firstLine="709"/>
        <w:rPr>
          <w:sz w:val="28"/>
          <w:szCs w:val="28"/>
        </w:rPr>
      </w:pPr>
      <w:r>
        <w:rPr>
          <w:bCs/>
          <w:sz w:val="28"/>
          <w:szCs w:val="28"/>
        </w:rPr>
        <w:t>2.</w:t>
      </w:r>
      <w:r w:rsidRPr="00A93D93">
        <w:rPr>
          <w:bCs/>
          <w:sz w:val="28"/>
          <w:szCs w:val="28"/>
        </w:rPr>
        <w:t>3.5. Инвестиции</w:t>
      </w:r>
      <w:r w:rsidRPr="00A93D93">
        <w:rPr>
          <w:sz w:val="28"/>
          <w:szCs w:val="28"/>
        </w:rPr>
        <w:t>.</w:t>
      </w:r>
    </w:p>
    <w:p w:rsidR="00CF22B8" w:rsidRPr="00A93D93" w:rsidRDefault="00CF22B8" w:rsidP="008D31DC">
      <w:pPr>
        <w:pStyle w:val="210"/>
        <w:widowControl w:val="0"/>
        <w:spacing w:line="235" w:lineRule="auto"/>
        <w:ind w:firstLine="709"/>
        <w:rPr>
          <w:sz w:val="28"/>
          <w:szCs w:val="28"/>
        </w:rPr>
      </w:pPr>
      <w:r>
        <w:rPr>
          <w:sz w:val="28"/>
          <w:szCs w:val="28"/>
        </w:rPr>
        <w:t>Объём</w:t>
      </w:r>
      <w:r w:rsidRPr="00A93D93">
        <w:rPr>
          <w:sz w:val="28"/>
          <w:szCs w:val="28"/>
        </w:rPr>
        <w:t xml:space="preserve"> инвестиций в основной капитал за сч</w:t>
      </w:r>
      <w:r>
        <w:rPr>
          <w:sz w:val="28"/>
          <w:szCs w:val="28"/>
        </w:rPr>
        <w:t>ё</w:t>
      </w:r>
      <w:r w:rsidRPr="00A93D93">
        <w:rPr>
          <w:sz w:val="28"/>
          <w:szCs w:val="28"/>
        </w:rPr>
        <w:t>т всех источников финансирования – 203548,2 млн. рублей.</w:t>
      </w:r>
    </w:p>
    <w:p w:rsidR="00CF22B8" w:rsidRPr="00A93D93" w:rsidRDefault="00CF22B8" w:rsidP="008D31DC">
      <w:pPr>
        <w:pStyle w:val="210"/>
        <w:widowControl w:val="0"/>
        <w:spacing w:line="235" w:lineRule="auto"/>
        <w:ind w:firstLine="709"/>
        <w:rPr>
          <w:sz w:val="28"/>
          <w:szCs w:val="28"/>
        </w:rPr>
      </w:pPr>
      <w:r w:rsidRPr="00A93D93">
        <w:rPr>
          <w:sz w:val="28"/>
          <w:szCs w:val="28"/>
        </w:rPr>
        <w:t>Государственные и муниципальные инвестиции в основной капитал – 9399,7 млн. рублей.</w:t>
      </w:r>
    </w:p>
    <w:p w:rsidR="00CF22B8" w:rsidRPr="00A93D93" w:rsidRDefault="00CF22B8" w:rsidP="008D31DC">
      <w:pPr>
        <w:pStyle w:val="210"/>
        <w:widowControl w:val="0"/>
        <w:spacing w:line="235" w:lineRule="auto"/>
        <w:ind w:firstLine="709"/>
        <w:rPr>
          <w:sz w:val="28"/>
          <w:szCs w:val="28"/>
        </w:rPr>
      </w:pPr>
      <w:r>
        <w:rPr>
          <w:sz w:val="28"/>
          <w:szCs w:val="28"/>
        </w:rPr>
        <w:t>2.</w:t>
      </w:r>
      <w:r w:rsidRPr="00A93D93">
        <w:rPr>
          <w:sz w:val="28"/>
          <w:szCs w:val="28"/>
        </w:rPr>
        <w:t>3.6. Ввод жилья – 1300 тыс.</w:t>
      </w:r>
      <w:r>
        <w:rPr>
          <w:sz w:val="28"/>
          <w:szCs w:val="28"/>
        </w:rPr>
        <w:t xml:space="preserve"> </w:t>
      </w:r>
      <w:r w:rsidRPr="00A93D93">
        <w:rPr>
          <w:sz w:val="28"/>
          <w:szCs w:val="28"/>
        </w:rPr>
        <w:t>кв</w:t>
      </w:r>
      <w:r>
        <w:rPr>
          <w:sz w:val="28"/>
          <w:szCs w:val="28"/>
        </w:rPr>
        <w:t>адратных</w:t>
      </w:r>
      <w:r w:rsidRPr="00A93D93">
        <w:rPr>
          <w:sz w:val="28"/>
          <w:szCs w:val="28"/>
        </w:rPr>
        <w:t xml:space="preserve"> метров общей площади.</w:t>
      </w:r>
    </w:p>
    <w:p w:rsidR="00CF22B8" w:rsidRPr="00A93D93" w:rsidRDefault="00CF22B8" w:rsidP="008D31DC">
      <w:pPr>
        <w:pStyle w:val="210"/>
        <w:widowControl w:val="0"/>
        <w:spacing w:line="235" w:lineRule="auto"/>
        <w:ind w:firstLine="709"/>
        <w:rPr>
          <w:sz w:val="28"/>
          <w:szCs w:val="28"/>
        </w:rPr>
      </w:pPr>
      <w:r>
        <w:rPr>
          <w:bCs/>
          <w:sz w:val="28"/>
          <w:szCs w:val="28"/>
        </w:rPr>
        <w:t>2.</w:t>
      </w:r>
      <w:r w:rsidRPr="00A93D93">
        <w:rPr>
          <w:bCs/>
          <w:sz w:val="28"/>
          <w:szCs w:val="28"/>
        </w:rPr>
        <w:t>3.7. Финансы</w:t>
      </w:r>
      <w:r w:rsidRPr="00A93D93">
        <w:rPr>
          <w:sz w:val="28"/>
          <w:szCs w:val="28"/>
        </w:rPr>
        <w:t>.</w:t>
      </w:r>
    </w:p>
    <w:p w:rsidR="00CF22B8" w:rsidRPr="00A93D93" w:rsidRDefault="00CF22B8" w:rsidP="008D31DC">
      <w:pPr>
        <w:pStyle w:val="210"/>
        <w:widowControl w:val="0"/>
        <w:spacing w:line="235" w:lineRule="auto"/>
        <w:ind w:firstLine="709"/>
        <w:rPr>
          <w:sz w:val="28"/>
          <w:szCs w:val="28"/>
        </w:rPr>
      </w:pPr>
      <w:r w:rsidRPr="00A93D93">
        <w:rPr>
          <w:sz w:val="28"/>
          <w:szCs w:val="28"/>
        </w:rPr>
        <w:t xml:space="preserve">Доходы консолидированного бюджета Ульяновской области – </w:t>
      </w:r>
      <w:r w:rsidRPr="00A93D93">
        <w:rPr>
          <w:sz w:val="28"/>
          <w:szCs w:val="28"/>
        </w:rPr>
        <w:br/>
        <w:t>48786,7 млн.</w:t>
      </w:r>
      <w:r>
        <w:rPr>
          <w:sz w:val="28"/>
          <w:szCs w:val="28"/>
        </w:rPr>
        <w:t xml:space="preserve"> </w:t>
      </w:r>
      <w:r w:rsidRPr="00A93D93">
        <w:rPr>
          <w:sz w:val="28"/>
          <w:szCs w:val="28"/>
        </w:rPr>
        <w:t>рублей, в том числе:</w:t>
      </w:r>
    </w:p>
    <w:p w:rsidR="00CF22B8" w:rsidRPr="00A93D93" w:rsidRDefault="00CF22B8" w:rsidP="008D31DC">
      <w:pPr>
        <w:pStyle w:val="210"/>
        <w:widowControl w:val="0"/>
        <w:spacing w:line="235" w:lineRule="auto"/>
        <w:ind w:firstLine="709"/>
        <w:rPr>
          <w:sz w:val="28"/>
          <w:szCs w:val="28"/>
        </w:rPr>
      </w:pPr>
      <w:r w:rsidRPr="00A93D93">
        <w:rPr>
          <w:sz w:val="28"/>
          <w:szCs w:val="28"/>
        </w:rPr>
        <w:t>трансферты из федерального бюджета – 4851,3 млн. рублей.</w:t>
      </w:r>
    </w:p>
    <w:p w:rsidR="00CF22B8" w:rsidRPr="00A93D93" w:rsidRDefault="00CF22B8" w:rsidP="008D31DC">
      <w:pPr>
        <w:pStyle w:val="210"/>
        <w:widowControl w:val="0"/>
        <w:spacing w:line="235" w:lineRule="auto"/>
        <w:ind w:firstLine="709"/>
        <w:rPr>
          <w:sz w:val="28"/>
          <w:szCs w:val="28"/>
        </w:rPr>
      </w:pPr>
      <w:r w:rsidRPr="00A93D93">
        <w:rPr>
          <w:sz w:val="28"/>
          <w:szCs w:val="28"/>
        </w:rPr>
        <w:t xml:space="preserve">Расходы консолидированного бюджета Ульяновской области – </w:t>
      </w:r>
      <w:r w:rsidRPr="00A93D93">
        <w:rPr>
          <w:sz w:val="28"/>
          <w:szCs w:val="28"/>
        </w:rPr>
        <w:br/>
        <w:t>59079,5 млн.</w:t>
      </w:r>
      <w:r>
        <w:rPr>
          <w:sz w:val="28"/>
          <w:szCs w:val="28"/>
        </w:rPr>
        <w:t xml:space="preserve"> </w:t>
      </w:r>
      <w:r w:rsidRPr="00A93D93">
        <w:rPr>
          <w:sz w:val="28"/>
          <w:szCs w:val="28"/>
        </w:rPr>
        <w:t>рублей.</w:t>
      </w:r>
    </w:p>
    <w:p w:rsidR="00CF22B8" w:rsidRPr="00770532" w:rsidRDefault="00CF22B8" w:rsidP="008D31DC">
      <w:pPr>
        <w:pStyle w:val="210"/>
        <w:widowControl w:val="0"/>
        <w:spacing w:line="235" w:lineRule="auto"/>
        <w:ind w:firstLine="709"/>
        <w:rPr>
          <w:sz w:val="28"/>
          <w:szCs w:val="28"/>
        </w:rPr>
      </w:pPr>
      <w:r>
        <w:rPr>
          <w:sz w:val="28"/>
          <w:szCs w:val="28"/>
        </w:rPr>
        <w:t>Дефицит</w:t>
      </w:r>
      <w:r w:rsidRPr="00770532">
        <w:rPr>
          <w:sz w:val="28"/>
          <w:szCs w:val="28"/>
        </w:rPr>
        <w:t xml:space="preserve"> консолидированного бюджета Ульяновской области </w:t>
      </w:r>
      <w:r>
        <w:rPr>
          <w:sz w:val="28"/>
          <w:szCs w:val="28"/>
        </w:rPr>
        <w:t xml:space="preserve">– </w:t>
      </w:r>
      <w:r>
        <w:rPr>
          <w:sz w:val="28"/>
          <w:szCs w:val="28"/>
        </w:rPr>
        <w:br/>
      </w:r>
      <w:r w:rsidRPr="00770532">
        <w:rPr>
          <w:sz w:val="28"/>
          <w:szCs w:val="28"/>
        </w:rPr>
        <w:t>10292,8 млн. рублей.</w:t>
      </w:r>
    </w:p>
    <w:p w:rsidR="00CF22B8" w:rsidRPr="00C47925" w:rsidRDefault="00CF22B8" w:rsidP="008D31DC">
      <w:pPr>
        <w:pStyle w:val="210"/>
        <w:widowControl w:val="0"/>
        <w:spacing w:line="235" w:lineRule="auto"/>
        <w:ind w:firstLine="709"/>
        <w:rPr>
          <w:sz w:val="28"/>
          <w:szCs w:val="28"/>
        </w:rPr>
      </w:pPr>
      <w:r>
        <w:rPr>
          <w:bCs/>
          <w:sz w:val="28"/>
          <w:szCs w:val="28"/>
        </w:rPr>
        <w:t>2.</w:t>
      </w:r>
      <w:r w:rsidRPr="00C47925">
        <w:rPr>
          <w:bCs/>
          <w:sz w:val="28"/>
          <w:szCs w:val="28"/>
        </w:rPr>
        <w:t>3.8. Труд и занятость</w:t>
      </w:r>
      <w:r w:rsidRPr="00C47925">
        <w:rPr>
          <w:sz w:val="28"/>
          <w:szCs w:val="28"/>
        </w:rPr>
        <w:t>.</w:t>
      </w:r>
    </w:p>
    <w:p w:rsidR="00CF22B8" w:rsidRPr="00C47925" w:rsidRDefault="00CF22B8" w:rsidP="008D31DC">
      <w:pPr>
        <w:pStyle w:val="210"/>
        <w:widowControl w:val="0"/>
        <w:spacing w:line="235" w:lineRule="auto"/>
        <w:ind w:firstLine="709"/>
        <w:rPr>
          <w:sz w:val="28"/>
          <w:szCs w:val="28"/>
        </w:rPr>
      </w:pPr>
      <w:r w:rsidRPr="00C47925">
        <w:rPr>
          <w:sz w:val="28"/>
          <w:szCs w:val="28"/>
        </w:rPr>
        <w:t>Численность экономически активного населения – 674,7 тыс. человек.</w:t>
      </w:r>
    </w:p>
    <w:p w:rsidR="00CF22B8" w:rsidRPr="00C47925" w:rsidRDefault="00CF22B8" w:rsidP="008D31DC">
      <w:pPr>
        <w:pStyle w:val="210"/>
        <w:widowControl w:val="0"/>
        <w:spacing w:line="235" w:lineRule="auto"/>
        <w:ind w:firstLine="709"/>
        <w:rPr>
          <w:sz w:val="28"/>
          <w:szCs w:val="28"/>
        </w:rPr>
      </w:pPr>
      <w:r w:rsidRPr="00C47925">
        <w:rPr>
          <w:sz w:val="28"/>
          <w:szCs w:val="28"/>
        </w:rPr>
        <w:t>Среднегодовая численность занятых в экономике (в методологии баланса трудовых ресурсов) – 638,7 тыс. человек.</w:t>
      </w:r>
    </w:p>
    <w:p w:rsidR="00CF22B8" w:rsidRPr="00C47925" w:rsidRDefault="00CF22B8" w:rsidP="008D31DC">
      <w:pPr>
        <w:pStyle w:val="210"/>
        <w:widowControl w:val="0"/>
        <w:spacing w:line="235" w:lineRule="auto"/>
        <w:ind w:firstLine="709"/>
        <w:rPr>
          <w:sz w:val="28"/>
          <w:szCs w:val="28"/>
        </w:rPr>
      </w:pPr>
      <w:r w:rsidRPr="00C47925">
        <w:rPr>
          <w:sz w:val="28"/>
          <w:szCs w:val="28"/>
        </w:rPr>
        <w:t xml:space="preserve">Численность безработных, рассчитанная по методологии </w:t>
      </w:r>
      <w:r>
        <w:rPr>
          <w:sz w:val="28"/>
          <w:szCs w:val="28"/>
        </w:rPr>
        <w:t xml:space="preserve">Международной организации труда (далее – </w:t>
      </w:r>
      <w:r w:rsidRPr="00C47925">
        <w:rPr>
          <w:sz w:val="28"/>
          <w:szCs w:val="28"/>
        </w:rPr>
        <w:t>МОТ</w:t>
      </w:r>
      <w:r>
        <w:rPr>
          <w:sz w:val="28"/>
          <w:szCs w:val="28"/>
        </w:rPr>
        <w:t>),</w:t>
      </w:r>
      <w:r w:rsidRPr="00C47925">
        <w:rPr>
          <w:sz w:val="28"/>
          <w:szCs w:val="28"/>
        </w:rPr>
        <w:t xml:space="preserve"> – 36 тыс. человек.</w:t>
      </w:r>
    </w:p>
    <w:p w:rsidR="00CF22B8" w:rsidRPr="00C47925" w:rsidRDefault="00CF22B8" w:rsidP="008D31DC">
      <w:pPr>
        <w:pStyle w:val="210"/>
        <w:widowControl w:val="0"/>
        <w:spacing w:line="235" w:lineRule="auto"/>
        <w:ind w:firstLine="709"/>
        <w:rPr>
          <w:sz w:val="28"/>
          <w:szCs w:val="28"/>
        </w:rPr>
      </w:pPr>
      <w:r w:rsidRPr="00C47925">
        <w:rPr>
          <w:sz w:val="28"/>
          <w:szCs w:val="28"/>
        </w:rPr>
        <w:t>Уровень безработицы (по методологии МОТ) – 5,3 процента к занятым</w:t>
      </w:r>
      <w:r>
        <w:rPr>
          <w:sz w:val="28"/>
          <w:szCs w:val="28"/>
        </w:rPr>
        <w:t xml:space="preserve"> гражданам</w:t>
      </w:r>
      <w:r w:rsidRPr="00C47925">
        <w:rPr>
          <w:sz w:val="28"/>
          <w:szCs w:val="28"/>
        </w:rPr>
        <w:t>.</w:t>
      </w:r>
    </w:p>
    <w:p w:rsidR="00CF22B8" w:rsidRPr="00C47925" w:rsidRDefault="00CF22B8" w:rsidP="008D31DC">
      <w:pPr>
        <w:pStyle w:val="210"/>
        <w:widowControl w:val="0"/>
        <w:spacing w:line="235" w:lineRule="auto"/>
        <w:ind w:firstLine="709"/>
        <w:rPr>
          <w:sz w:val="28"/>
          <w:szCs w:val="28"/>
        </w:rPr>
      </w:pPr>
      <w:r w:rsidRPr="00C47925">
        <w:rPr>
          <w:sz w:val="28"/>
          <w:szCs w:val="28"/>
        </w:rPr>
        <w:t xml:space="preserve">Численность </w:t>
      </w:r>
      <w:r>
        <w:rPr>
          <w:sz w:val="28"/>
          <w:szCs w:val="28"/>
        </w:rPr>
        <w:t xml:space="preserve">зарегистрированных </w:t>
      </w:r>
      <w:r w:rsidRPr="00C47925">
        <w:rPr>
          <w:sz w:val="28"/>
          <w:szCs w:val="28"/>
        </w:rPr>
        <w:t>безработных</w:t>
      </w:r>
      <w:r>
        <w:rPr>
          <w:sz w:val="28"/>
          <w:szCs w:val="28"/>
        </w:rPr>
        <w:t xml:space="preserve"> </w:t>
      </w:r>
      <w:r w:rsidRPr="00C47925">
        <w:rPr>
          <w:sz w:val="28"/>
          <w:szCs w:val="28"/>
        </w:rPr>
        <w:t xml:space="preserve">(в среднем за </w:t>
      </w:r>
      <w:r>
        <w:rPr>
          <w:sz w:val="28"/>
          <w:szCs w:val="28"/>
        </w:rPr>
        <w:t>год</w:t>
      </w:r>
      <w:r w:rsidRPr="00C47925">
        <w:rPr>
          <w:sz w:val="28"/>
          <w:szCs w:val="28"/>
        </w:rPr>
        <w:t xml:space="preserve">) – </w:t>
      </w:r>
      <w:r>
        <w:rPr>
          <w:sz w:val="28"/>
          <w:szCs w:val="28"/>
        </w:rPr>
        <w:br/>
      </w:r>
      <w:r w:rsidRPr="00C47925">
        <w:rPr>
          <w:sz w:val="28"/>
          <w:szCs w:val="28"/>
        </w:rPr>
        <w:t>6,5 тыс. человек.</w:t>
      </w:r>
    </w:p>
    <w:p w:rsidR="00CF22B8" w:rsidRPr="00C420B5" w:rsidRDefault="00CF22B8" w:rsidP="008D31DC">
      <w:pPr>
        <w:pStyle w:val="210"/>
        <w:widowControl w:val="0"/>
        <w:spacing w:line="235" w:lineRule="auto"/>
        <w:ind w:firstLine="709"/>
        <w:rPr>
          <w:sz w:val="28"/>
          <w:szCs w:val="28"/>
        </w:rPr>
      </w:pPr>
      <w:r w:rsidRPr="00C420B5">
        <w:rPr>
          <w:sz w:val="28"/>
          <w:szCs w:val="28"/>
        </w:rPr>
        <w:t xml:space="preserve">Уровень зарегистрированной безработицы – 0,96 процента </w:t>
      </w:r>
      <w:r w:rsidRPr="00C420B5">
        <w:rPr>
          <w:sz w:val="28"/>
          <w:szCs w:val="28"/>
        </w:rPr>
        <w:br/>
        <w:t>к экономически активному населению</w:t>
      </w:r>
      <w:r>
        <w:rPr>
          <w:sz w:val="28"/>
          <w:szCs w:val="28"/>
        </w:rPr>
        <w:t>.</w:t>
      </w:r>
    </w:p>
    <w:p w:rsidR="00CF22B8" w:rsidRPr="00C420B5" w:rsidRDefault="00CF22B8" w:rsidP="008D31DC">
      <w:pPr>
        <w:pStyle w:val="210"/>
        <w:widowControl w:val="0"/>
        <w:spacing w:line="235" w:lineRule="auto"/>
        <w:ind w:firstLine="709"/>
        <w:rPr>
          <w:sz w:val="28"/>
          <w:szCs w:val="28"/>
        </w:rPr>
      </w:pPr>
      <w:r w:rsidRPr="00C420B5">
        <w:rPr>
          <w:sz w:val="28"/>
          <w:szCs w:val="28"/>
        </w:rPr>
        <w:t xml:space="preserve">Фонд начисленной заработной платы всех работников – </w:t>
      </w:r>
      <w:r w:rsidRPr="00C420B5">
        <w:rPr>
          <w:sz w:val="28"/>
          <w:szCs w:val="28"/>
        </w:rPr>
        <w:br/>
        <w:t>185958,5 млн.</w:t>
      </w:r>
      <w:r>
        <w:rPr>
          <w:sz w:val="28"/>
          <w:szCs w:val="28"/>
        </w:rPr>
        <w:t xml:space="preserve"> </w:t>
      </w:r>
      <w:r w:rsidRPr="00C420B5">
        <w:rPr>
          <w:sz w:val="28"/>
          <w:szCs w:val="28"/>
        </w:rPr>
        <w:t>рублей, в том числе фонд заработной платы в бюджетной сфере – 52708,5 млн. рублей.</w:t>
      </w:r>
    </w:p>
    <w:p w:rsidR="00CF22B8" w:rsidRPr="00D152AD" w:rsidRDefault="00CF22B8" w:rsidP="008D31DC">
      <w:pPr>
        <w:widowControl w:val="0"/>
        <w:spacing w:after="0" w:line="235" w:lineRule="auto"/>
        <w:ind w:firstLine="709"/>
        <w:jc w:val="both"/>
        <w:rPr>
          <w:rFonts w:ascii="Times New Roman" w:hAnsi="Times New Roman"/>
          <w:sz w:val="28"/>
          <w:szCs w:val="28"/>
        </w:rPr>
      </w:pPr>
      <w:r>
        <w:rPr>
          <w:rFonts w:ascii="Times New Roman" w:hAnsi="Times New Roman"/>
          <w:sz w:val="28"/>
          <w:szCs w:val="28"/>
        </w:rPr>
        <w:t>2.</w:t>
      </w:r>
      <w:r w:rsidRPr="00D152AD">
        <w:rPr>
          <w:rFonts w:ascii="Times New Roman" w:hAnsi="Times New Roman"/>
          <w:sz w:val="28"/>
          <w:szCs w:val="28"/>
        </w:rPr>
        <w:t xml:space="preserve">4. Численность постоянного населения Ульяновской области </w:t>
      </w:r>
      <w:r w:rsidR="00D31C50">
        <w:rPr>
          <w:rFonts w:ascii="Times New Roman" w:hAnsi="Times New Roman"/>
          <w:sz w:val="28"/>
          <w:szCs w:val="28"/>
        </w:rPr>
        <w:br/>
      </w:r>
      <w:r w:rsidRPr="00D152AD">
        <w:rPr>
          <w:rFonts w:ascii="Times New Roman" w:hAnsi="Times New Roman"/>
          <w:sz w:val="28"/>
          <w:szCs w:val="28"/>
        </w:rPr>
        <w:t xml:space="preserve">на 01 января 2015 года составляла 1262,6 тыс. человек и с начала года уменьшилась на 0,4 процента (на </w:t>
      </w:r>
      <w:r>
        <w:rPr>
          <w:rFonts w:ascii="Times New Roman" w:hAnsi="Times New Roman"/>
          <w:sz w:val="28"/>
          <w:szCs w:val="28"/>
        </w:rPr>
        <w:t xml:space="preserve">01 января </w:t>
      </w:r>
      <w:r w:rsidRPr="00D152AD">
        <w:rPr>
          <w:rFonts w:ascii="Times New Roman" w:hAnsi="Times New Roman"/>
          <w:sz w:val="28"/>
          <w:szCs w:val="28"/>
        </w:rPr>
        <w:t xml:space="preserve">2014 года – на 0,5 процента). </w:t>
      </w:r>
      <w:r>
        <w:rPr>
          <w:rFonts w:ascii="Times New Roman" w:hAnsi="Times New Roman"/>
          <w:sz w:val="28"/>
          <w:szCs w:val="28"/>
        </w:rPr>
        <w:t xml:space="preserve">Численность постоянного населения Ульяновской области сокращается </w:t>
      </w:r>
      <w:r w:rsidR="00D31C50">
        <w:rPr>
          <w:rFonts w:ascii="Times New Roman" w:hAnsi="Times New Roman"/>
          <w:sz w:val="28"/>
          <w:szCs w:val="28"/>
        </w:rPr>
        <w:br/>
      </w:r>
      <w:r>
        <w:rPr>
          <w:rFonts w:ascii="Times New Roman" w:hAnsi="Times New Roman"/>
          <w:sz w:val="28"/>
          <w:szCs w:val="28"/>
        </w:rPr>
        <w:t xml:space="preserve">по причине </w:t>
      </w:r>
      <w:r w:rsidRPr="00D152AD">
        <w:rPr>
          <w:rFonts w:ascii="Times New Roman" w:hAnsi="Times New Roman"/>
          <w:sz w:val="28"/>
          <w:szCs w:val="28"/>
        </w:rPr>
        <w:t>продолжающегося процесса естественной и миграционной убыли населения.</w:t>
      </w:r>
    </w:p>
    <w:p w:rsidR="00CF22B8" w:rsidRPr="00C90F45" w:rsidRDefault="00CF22B8" w:rsidP="008D31DC">
      <w:pPr>
        <w:widowControl w:val="0"/>
        <w:spacing w:after="0" w:line="235" w:lineRule="auto"/>
        <w:ind w:firstLine="709"/>
        <w:jc w:val="both"/>
        <w:rPr>
          <w:rFonts w:ascii="Times New Roman" w:hAnsi="Times New Roman"/>
          <w:sz w:val="28"/>
          <w:szCs w:val="28"/>
        </w:rPr>
      </w:pPr>
      <w:r w:rsidRPr="00C90F45">
        <w:rPr>
          <w:rFonts w:ascii="Times New Roman" w:hAnsi="Times New Roman"/>
          <w:sz w:val="28"/>
          <w:szCs w:val="28"/>
        </w:rPr>
        <w:t xml:space="preserve">Численность экономически активного населения Ульяновской области также продолжает сокращаться. За 2014 год значение этого показателя сократилось на 30,7 тыс. человек и составило 651,6 тыс. человек. Численность занятых в экономике сократилась на 24,3 тыс. человек и составила </w:t>
      </w:r>
      <w:r w:rsidRPr="00C90F45">
        <w:rPr>
          <w:rFonts w:ascii="Times New Roman" w:hAnsi="Times New Roman"/>
          <w:sz w:val="28"/>
          <w:szCs w:val="28"/>
        </w:rPr>
        <w:br/>
        <w:t>620,6 тыс. человек.</w:t>
      </w:r>
    </w:p>
    <w:p w:rsidR="00CF22B8" w:rsidRPr="00C90F45" w:rsidRDefault="00CF22B8" w:rsidP="008D31DC">
      <w:pPr>
        <w:widowControl w:val="0"/>
        <w:spacing w:after="0" w:line="235" w:lineRule="auto"/>
        <w:ind w:firstLine="709"/>
        <w:jc w:val="both"/>
        <w:rPr>
          <w:rFonts w:ascii="Times New Roman" w:hAnsi="Times New Roman"/>
          <w:sz w:val="28"/>
          <w:szCs w:val="28"/>
        </w:rPr>
      </w:pPr>
      <w:r w:rsidRPr="00C90F45">
        <w:rPr>
          <w:rFonts w:ascii="Times New Roman" w:hAnsi="Times New Roman"/>
          <w:sz w:val="28"/>
          <w:szCs w:val="28"/>
        </w:rPr>
        <w:t>Среднесписочная численность работающих в экономике (по полному кругу организаций) в 2014 году составила 387,5 тыс. человек, или 98,4 процента по отношению к аналогичному периоду 2013 года.</w:t>
      </w:r>
    </w:p>
    <w:p w:rsidR="00CF22B8" w:rsidRPr="0060582C" w:rsidRDefault="00CF22B8" w:rsidP="008D31DC">
      <w:pPr>
        <w:pStyle w:val="ae"/>
        <w:spacing w:before="0" w:beforeAutospacing="0" w:after="0" w:afterAutospacing="0"/>
        <w:ind w:firstLine="709"/>
        <w:jc w:val="both"/>
        <w:rPr>
          <w:sz w:val="28"/>
          <w:szCs w:val="28"/>
        </w:rPr>
      </w:pPr>
      <w:r w:rsidRPr="0060582C">
        <w:rPr>
          <w:sz w:val="28"/>
          <w:szCs w:val="28"/>
        </w:rPr>
        <w:lastRenderedPageBreak/>
        <w:t xml:space="preserve">Число замещённых рабочих мест работниками списочного состава, внешними совместителями и лицами, выполняющими работы по договорам гражданско-правового характера, в организациях, осуществляющих деятельность на территории Ульяновской области (без субъектов малого предпринимательства), </w:t>
      </w:r>
      <w:proofErr w:type="gramStart"/>
      <w:r w:rsidRPr="0060582C">
        <w:rPr>
          <w:sz w:val="28"/>
          <w:szCs w:val="28"/>
        </w:rPr>
        <w:t>на конец</w:t>
      </w:r>
      <w:proofErr w:type="gramEnd"/>
      <w:r w:rsidRPr="0060582C">
        <w:rPr>
          <w:sz w:val="28"/>
          <w:szCs w:val="28"/>
        </w:rPr>
        <w:t xml:space="preserve"> 2014 года составило 294,8 тыс. человек и стало меньше, чем в 2013 году, на 1,8 процента.</w:t>
      </w:r>
    </w:p>
    <w:p w:rsidR="00CF22B8" w:rsidRPr="00801571" w:rsidRDefault="00CF22B8" w:rsidP="008D31DC">
      <w:pPr>
        <w:widowControl w:val="0"/>
        <w:spacing w:after="0" w:line="240" w:lineRule="auto"/>
        <w:ind w:firstLine="709"/>
        <w:jc w:val="both"/>
        <w:rPr>
          <w:rFonts w:ascii="Times New Roman" w:hAnsi="Times New Roman"/>
          <w:sz w:val="28"/>
          <w:szCs w:val="28"/>
        </w:rPr>
      </w:pPr>
      <w:r w:rsidRPr="00801571">
        <w:rPr>
          <w:rFonts w:ascii="Times New Roman" w:hAnsi="Times New Roman"/>
          <w:sz w:val="28"/>
          <w:szCs w:val="28"/>
        </w:rPr>
        <w:t xml:space="preserve">Ситуация на областном рынке труда в 2014 году сохранялась </w:t>
      </w:r>
      <w:proofErr w:type="gramStart"/>
      <w:r w:rsidRPr="00801571">
        <w:rPr>
          <w:rFonts w:ascii="Times New Roman" w:hAnsi="Times New Roman"/>
          <w:sz w:val="28"/>
          <w:szCs w:val="28"/>
        </w:rPr>
        <w:t>стабильной</w:t>
      </w:r>
      <w:proofErr w:type="gramEnd"/>
      <w:r w:rsidRPr="00801571">
        <w:rPr>
          <w:rFonts w:ascii="Times New Roman" w:hAnsi="Times New Roman"/>
          <w:sz w:val="28"/>
          <w:szCs w:val="28"/>
        </w:rPr>
        <w:t xml:space="preserve">, динамика основных показателей складывалась положительно. </w:t>
      </w:r>
    </w:p>
    <w:p w:rsidR="00CF22B8" w:rsidRPr="00801571" w:rsidRDefault="00CF22B8" w:rsidP="008D31DC">
      <w:pPr>
        <w:widowControl w:val="0"/>
        <w:spacing w:after="0" w:line="240" w:lineRule="auto"/>
        <w:ind w:firstLine="709"/>
        <w:jc w:val="both"/>
        <w:rPr>
          <w:rFonts w:ascii="Times New Roman" w:hAnsi="Times New Roman"/>
          <w:sz w:val="28"/>
          <w:szCs w:val="28"/>
        </w:rPr>
      </w:pPr>
      <w:r w:rsidRPr="00801571">
        <w:rPr>
          <w:rFonts w:ascii="Times New Roman" w:hAnsi="Times New Roman"/>
          <w:sz w:val="28"/>
          <w:szCs w:val="28"/>
        </w:rPr>
        <w:t xml:space="preserve">Сокращались численность безработных, уровень безработицы, напряжённость на рынке труда, численность работников, работающих в режиме неполного рабочего времени. </w:t>
      </w:r>
    </w:p>
    <w:p w:rsidR="00CF22B8" w:rsidRPr="00801571" w:rsidRDefault="00CF22B8" w:rsidP="008D31DC">
      <w:pPr>
        <w:widowControl w:val="0"/>
        <w:spacing w:after="0" w:line="240" w:lineRule="auto"/>
        <w:ind w:firstLine="709"/>
        <w:jc w:val="both"/>
        <w:rPr>
          <w:rFonts w:ascii="Times New Roman" w:hAnsi="Times New Roman"/>
          <w:sz w:val="28"/>
          <w:szCs w:val="28"/>
        </w:rPr>
      </w:pPr>
      <w:r w:rsidRPr="00801571">
        <w:rPr>
          <w:rFonts w:ascii="Times New Roman" w:hAnsi="Times New Roman"/>
          <w:sz w:val="28"/>
          <w:szCs w:val="28"/>
        </w:rPr>
        <w:t>Общая численность безработных (рассчитанная по методологии</w:t>
      </w:r>
      <w:r>
        <w:rPr>
          <w:rFonts w:ascii="Times New Roman" w:hAnsi="Times New Roman"/>
          <w:sz w:val="28"/>
          <w:szCs w:val="28"/>
        </w:rPr>
        <w:t xml:space="preserve"> МОТ</w:t>
      </w:r>
      <w:r w:rsidRPr="00801571">
        <w:rPr>
          <w:rFonts w:ascii="Times New Roman" w:hAnsi="Times New Roman"/>
          <w:sz w:val="28"/>
          <w:szCs w:val="28"/>
        </w:rPr>
        <w:t xml:space="preserve">) составила на </w:t>
      </w:r>
      <w:r>
        <w:rPr>
          <w:rFonts w:ascii="Times New Roman" w:hAnsi="Times New Roman"/>
          <w:sz w:val="28"/>
          <w:szCs w:val="28"/>
        </w:rPr>
        <w:t>0</w:t>
      </w:r>
      <w:r w:rsidRPr="00801571">
        <w:rPr>
          <w:rFonts w:ascii="Times New Roman" w:hAnsi="Times New Roman"/>
          <w:sz w:val="28"/>
          <w:szCs w:val="28"/>
        </w:rPr>
        <w:t xml:space="preserve">1 января 2015 года 29,6 тыс. человек (что на 6,1 тыс. человек меньше, чем в декабре 2013 года), уровень общей безработицы составил </w:t>
      </w:r>
      <w:r w:rsidR="008D31DC">
        <w:rPr>
          <w:rFonts w:ascii="Times New Roman" w:hAnsi="Times New Roman"/>
          <w:sz w:val="28"/>
          <w:szCs w:val="28"/>
        </w:rPr>
        <w:br/>
      </w:r>
      <w:r w:rsidRPr="00801571">
        <w:rPr>
          <w:rFonts w:ascii="Times New Roman" w:hAnsi="Times New Roman"/>
          <w:sz w:val="28"/>
          <w:szCs w:val="28"/>
        </w:rPr>
        <w:t>4,6 процента (в аналогичном периоде прошлого года – 5,1 процента).</w:t>
      </w:r>
    </w:p>
    <w:p w:rsidR="00CF22B8" w:rsidRPr="00801571" w:rsidRDefault="00CF22B8" w:rsidP="008D31DC">
      <w:pPr>
        <w:widowControl w:val="0"/>
        <w:spacing w:after="0" w:line="240" w:lineRule="auto"/>
        <w:ind w:firstLine="709"/>
        <w:jc w:val="both"/>
        <w:rPr>
          <w:rFonts w:ascii="Times New Roman" w:hAnsi="Times New Roman"/>
          <w:sz w:val="28"/>
          <w:szCs w:val="28"/>
        </w:rPr>
      </w:pPr>
      <w:r w:rsidRPr="00801571">
        <w:rPr>
          <w:rFonts w:ascii="Times New Roman" w:hAnsi="Times New Roman"/>
          <w:sz w:val="28"/>
          <w:szCs w:val="28"/>
        </w:rPr>
        <w:t xml:space="preserve">По состоянию на 01 января 2015 года уровень регистрируемой безработицы составил 0,46 процента к численности экономически активного населения, на учёте в центрах занятости населения состояло 3114 безработных граждан, в том числе 1741 женщина (55,9 процента), 630 безработных </w:t>
      </w:r>
      <w:r w:rsidRPr="00801571">
        <w:rPr>
          <w:rFonts w:ascii="Times New Roman" w:hAnsi="Times New Roman"/>
          <w:sz w:val="28"/>
          <w:szCs w:val="28"/>
        </w:rPr>
        <w:br/>
        <w:t xml:space="preserve">(20,2 процента) – жители сельской местности. За 2014 года численность зарегистрированных безработных сократилась на 414 человек, или </w:t>
      </w:r>
      <w:r w:rsidR="008D31DC">
        <w:rPr>
          <w:rFonts w:ascii="Times New Roman" w:hAnsi="Times New Roman"/>
          <w:sz w:val="28"/>
          <w:szCs w:val="28"/>
        </w:rPr>
        <w:br/>
      </w:r>
      <w:r w:rsidRPr="00801571">
        <w:rPr>
          <w:rFonts w:ascii="Times New Roman" w:hAnsi="Times New Roman"/>
          <w:sz w:val="28"/>
          <w:szCs w:val="28"/>
        </w:rPr>
        <w:t>на 12 процент</w:t>
      </w:r>
      <w:r>
        <w:rPr>
          <w:rFonts w:ascii="Times New Roman" w:hAnsi="Times New Roman"/>
          <w:sz w:val="28"/>
          <w:szCs w:val="28"/>
        </w:rPr>
        <w:t>ов</w:t>
      </w:r>
      <w:r w:rsidRPr="00801571">
        <w:rPr>
          <w:rFonts w:ascii="Times New Roman" w:hAnsi="Times New Roman"/>
          <w:sz w:val="28"/>
          <w:szCs w:val="28"/>
        </w:rPr>
        <w:t>.</w:t>
      </w:r>
    </w:p>
    <w:p w:rsidR="00CF22B8" w:rsidRPr="00801571" w:rsidRDefault="00CF22B8" w:rsidP="008D31DC">
      <w:pPr>
        <w:pStyle w:val="210"/>
        <w:widowControl w:val="0"/>
        <w:ind w:firstLine="709"/>
        <w:rPr>
          <w:sz w:val="28"/>
          <w:szCs w:val="28"/>
        </w:rPr>
      </w:pPr>
      <w:r w:rsidRPr="00801571">
        <w:rPr>
          <w:sz w:val="28"/>
          <w:szCs w:val="28"/>
        </w:rPr>
        <w:t xml:space="preserve">Коэффициент напряжённости на рынке труда на конец отчётного периода </w:t>
      </w:r>
      <w:r>
        <w:rPr>
          <w:sz w:val="28"/>
          <w:szCs w:val="28"/>
        </w:rPr>
        <w:t xml:space="preserve">составил </w:t>
      </w:r>
      <w:r w:rsidRPr="00801571">
        <w:rPr>
          <w:sz w:val="28"/>
          <w:szCs w:val="28"/>
        </w:rPr>
        <w:t xml:space="preserve">0,4, тогда как на начало года он составлял </w:t>
      </w:r>
      <w:r w:rsidRPr="00801571">
        <w:rPr>
          <w:sz w:val="28"/>
          <w:szCs w:val="28"/>
        </w:rPr>
        <w:br/>
        <w:t xml:space="preserve">0,6, среднегодовой – 0,35. </w:t>
      </w:r>
    </w:p>
    <w:p w:rsidR="00CF22B8" w:rsidRPr="00801571" w:rsidRDefault="00CF22B8" w:rsidP="008D31DC">
      <w:pPr>
        <w:pStyle w:val="ae"/>
        <w:spacing w:before="0" w:beforeAutospacing="0" w:after="0" w:afterAutospacing="0"/>
        <w:ind w:firstLine="709"/>
        <w:jc w:val="both"/>
        <w:rPr>
          <w:rFonts w:eastAsia="Arial Unicode MS"/>
          <w:sz w:val="28"/>
          <w:szCs w:val="28"/>
          <w:u w:color="000000"/>
        </w:rPr>
      </w:pPr>
      <w:r w:rsidRPr="00801571">
        <w:rPr>
          <w:rFonts w:eastAsia="Arial Unicode MS"/>
          <w:sz w:val="28"/>
          <w:szCs w:val="28"/>
          <w:u w:color="000000"/>
        </w:rPr>
        <w:t xml:space="preserve">Распределение населения по видам деятельности характеризуется значительной долей занятых в обрабатывающем производстве </w:t>
      </w:r>
      <w:r w:rsidRPr="00801571">
        <w:rPr>
          <w:sz w:val="28"/>
          <w:szCs w:val="28"/>
        </w:rPr>
        <w:t>–</w:t>
      </w:r>
      <w:r w:rsidRPr="00801571">
        <w:rPr>
          <w:rFonts w:eastAsia="Arial Unicode MS"/>
          <w:sz w:val="28"/>
          <w:szCs w:val="28"/>
          <w:u w:color="000000"/>
        </w:rPr>
        <w:t xml:space="preserve"> 25 процентов, доля занятых в сельском хозяйстве сократилась с 14 процентов (2004 год) </w:t>
      </w:r>
      <w:r>
        <w:rPr>
          <w:rFonts w:eastAsia="Arial Unicode MS"/>
          <w:sz w:val="28"/>
          <w:szCs w:val="28"/>
          <w:u w:color="000000"/>
        </w:rPr>
        <w:br/>
      </w:r>
      <w:r w:rsidRPr="00801571">
        <w:rPr>
          <w:rFonts w:eastAsia="Arial Unicode MS"/>
          <w:sz w:val="28"/>
          <w:szCs w:val="28"/>
          <w:u w:color="000000"/>
        </w:rPr>
        <w:t xml:space="preserve">до 10 процентов (2013 год). Рост занятости отмечается в сфере оптовой </w:t>
      </w:r>
      <w:r>
        <w:rPr>
          <w:rFonts w:eastAsia="Arial Unicode MS"/>
          <w:sz w:val="28"/>
          <w:szCs w:val="28"/>
          <w:u w:color="000000"/>
        </w:rPr>
        <w:br/>
      </w:r>
      <w:r w:rsidRPr="00801571">
        <w:rPr>
          <w:rFonts w:eastAsia="Arial Unicode MS"/>
          <w:sz w:val="28"/>
          <w:szCs w:val="28"/>
          <w:u w:color="000000"/>
        </w:rPr>
        <w:t xml:space="preserve">и розничной торговли, предоставления бытовых услуг. Устойчиво сохраняется доля </w:t>
      </w:r>
      <w:proofErr w:type="gramStart"/>
      <w:r w:rsidRPr="00801571">
        <w:rPr>
          <w:rFonts w:eastAsia="Arial Unicode MS"/>
          <w:sz w:val="28"/>
          <w:szCs w:val="28"/>
          <w:u w:color="000000"/>
        </w:rPr>
        <w:t>занятых</w:t>
      </w:r>
      <w:proofErr w:type="gramEnd"/>
      <w:r w:rsidRPr="00801571">
        <w:rPr>
          <w:rFonts w:eastAsia="Arial Unicode MS"/>
          <w:sz w:val="28"/>
          <w:szCs w:val="28"/>
          <w:u w:color="000000"/>
        </w:rPr>
        <w:t xml:space="preserve"> в сфере образования и здравоохранения.</w:t>
      </w:r>
    </w:p>
    <w:p w:rsidR="00CF22B8" w:rsidRPr="00801571" w:rsidRDefault="00CF22B8" w:rsidP="008D31DC">
      <w:pPr>
        <w:spacing w:after="0" w:line="240" w:lineRule="auto"/>
        <w:ind w:firstLine="709"/>
        <w:jc w:val="both"/>
        <w:rPr>
          <w:rFonts w:ascii="Times New Roman" w:hAnsi="Times New Roman"/>
          <w:sz w:val="28"/>
          <w:szCs w:val="28"/>
        </w:rPr>
      </w:pPr>
      <w:r w:rsidRPr="00801571">
        <w:rPr>
          <w:rFonts w:ascii="Times New Roman" w:hAnsi="Times New Roman"/>
          <w:sz w:val="28"/>
          <w:szCs w:val="28"/>
        </w:rPr>
        <w:t>Несколько последних лет на рынке труда наблюдался дефицит высококвалифицированных рабочих кадров. В</w:t>
      </w:r>
      <w:r>
        <w:rPr>
          <w:rFonts w:ascii="Times New Roman" w:hAnsi="Times New Roman"/>
          <w:sz w:val="28"/>
          <w:szCs w:val="28"/>
        </w:rPr>
        <w:t xml:space="preserve"> </w:t>
      </w:r>
      <w:r w:rsidRPr="00801571">
        <w:rPr>
          <w:rFonts w:ascii="Times New Roman" w:hAnsi="Times New Roman"/>
          <w:sz w:val="28"/>
          <w:szCs w:val="28"/>
        </w:rPr>
        <w:t xml:space="preserve">настоящее время </w:t>
      </w:r>
      <w:r>
        <w:rPr>
          <w:rFonts w:ascii="Times New Roman" w:hAnsi="Times New Roman"/>
          <w:sz w:val="28"/>
          <w:szCs w:val="28"/>
        </w:rPr>
        <w:t>создаются</w:t>
      </w:r>
      <w:r w:rsidRPr="00801571">
        <w:rPr>
          <w:rFonts w:ascii="Times New Roman" w:hAnsi="Times New Roman"/>
          <w:sz w:val="28"/>
          <w:szCs w:val="28"/>
        </w:rPr>
        <w:t xml:space="preserve"> условия для</w:t>
      </w:r>
      <w:r>
        <w:rPr>
          <w:rFonts w:ascii="Times New Roman" w:hAnsi="Times New Roman"/>
          <w:sz w:val="28"/>
          <w:szCs w:val="28"/>
        </w:rPr>
        <w:t xml:space="preserve"> </w:t>
      </w:r>
      <w:r w:rsidRPr="00801571">
        <w:rPr>
          <w:rFonts w:ascii="Times New Roman" w:hAnsi="Times New Roman"/>
          <w:sz w:val="28"/>
          <w:szCs w:val="28"/>
        </w:rPr>
        <w:t>изменения структуры занятости в</w:t>
      </w:r>
      <w:r>
        <w:rPr>
          <w:rFonts w:ascii="Times New Roman" w:hAnsi="Times New Roman"/>
          <w:sz w:val="28"/>
          <w:szCs w:val="28"/>
        </w:rPr>
        <w:t xml:space="preserve"> </w:t>
      </w:r>
      <w:r w:rsidRPr="00801571">
        <w:rPr>
          <w:rFonts w:ascii="Times New Roman" w:hAnsi="Times New Roman"/>
          <w:sz w:val="28"/>
          <w:szCs w:val="28"/>
        </w:rPr>
        <w:t xml:space="preserve">экономике. </w:t>
      </w:r>
    </w:p>
    <w:p w:rsidR="00CF22B8" w:rsidRPr="00F62C22" w:rsidRDefault="00CF22B8" w:rsidP="008D31DC">
      <w:pPr>
        <w:spacing w:after="0" w:line="240" w:lineRule="auto"/>
        <w:ind w:firstLine="709"/>
        <w:jc w:val="both"/>
        <w:rPr>
          <w:rFonts w:ascii="Times New Roman" w:hAnsi="Times New Roman"/>
          <w:sz w:val="28"/>
          <w:szCs w:val="28"/>
        </w:rPr>
      </w:pPr>
      <w:r w:rsidRPr="00F62C22">
        <w:rPr>
          <w:rFonts w:ascii="Times New Roman" w:hAnsi="Times New Roman"/>
          <w:sz w:val="28"/>
          <w:szCs w:val="28"/>
        </w:rPr>
        <w:t xml:space="preserve">В Ульяновской области </w:t>
      </w:r>
      <w:r>
        <w:rPr>
          <w:rFonts w:ascii="Times New Roman" w:hAnsi="Times New Roman"/>
          <w:sz w:val="28"/>
          <w:szCs w:val="28"/>
        </w:rPr>
        <w:t xml:space="preserve">принято </w:t>
      </w:r>
      <w:r w:rsidRPr="00F62C22">
        <w:rPr>
          <w:rFonts w:ascii="Times New Roman" w:hAnsi="Times New Roman"/>
          <w:sz w:val="28"/>
          <w:szCs w:val="28"/>
        </w:rPr>
        <w:t xml:space="preserve">распоряжение Правительства Ульяновской области от 26.12.2014 № 32/861-пр </w:t>
      </w:r>
      <w:r w:rsidRPr="00F62C22">
        <w:rPr>
          <w:rFonts w:ascii="Times New Roman" w:hAnsi="Times New Roman"/>
          <w:sz w:val="28"/>
          <w:szCs w:val="28"/>
          <w:shd w:val="clear" w:color="auto" w:fill="FFFFFF"/>
        </w:rPr>
        <w:t>«Об утверждении прогноза баланса трудовых ресурсов Ульяновской области на период до 2020 года»</w:t>
      </w:r>
      <w:r w:rsidRPr="00F62C22">
        <w:rPr>
          <w:rFonts w:ascii="Times New Roman" w:hAnsi="Times New Roman"/>
          <w:sz w:val="28"/>
          <w:szCs w:val="28"/>
        </w:rPr>
        <w:t xml:space="preserve">. </w:t>
      </w:r>
    </w:p>
    <w:p w:rsidR="00CF22B8" w:rsidRPr="00A34C68" w:rsidRDefault="00CF22B8" w:rsidP="008D31DC">
      <w:pPr>
        <w:spacing w:after="0" w:line="240" w:lineRule="auto"/>
        <w:ind w:firstLine="709"/>
        <w:jc w:val="both"/>
        <w:rPr>
          <w:rFonts w:ascii="Times New Roman" w:hAnsi="Times New Roman"/>
          <w:sz w:val="28"/>
          <w:szCs w:val="28"/>
        </w:rPr>
      </w:pPr>
      <w:r w:rsidRPr="00A34C68">
        <w:rPr>
          <w:rFonts w:ascii="Times New Roman" w:hAnsi="Times New Roman"/>
          <w:sz w:val="28"/>
          <w:szCs w:val="28"/>
        </w:rPr>
        <w:t xml:space="preserve">В целях создания условий для формирования эффективного рынка труда, развития конкурентоспособности трудовых ресурсов, организации опережающего кадрового обеспечения экономического развития в Ульяновской области </w:t>
      </w:r>
      <w:r>
        <w:rPr>
          <w:rFonts w:ascii="Times New Roman" w:hAnsi="Times New Roman"/>
          <w:sz w:val="28"/>
          <w:szCs w:val="28"/>
        </w:rPr>
        <w:t xml:space="preserve">принято </w:t>
      </w:r>
      <w:r w:rsidRPr="009F4A31">
        <w:rPr>
          <w:rFonts w:ascii="Times New Roman" w:hAnsi="Times New Roman"/>
          <w:sz w:val="28"/>
          <w:szCs w:val="28"/>
        </w:rPr>
        <w:t xml:space="preserve">распоряжение Правительства Ульяновской области </w:t>
      </w:r>
      <w:r>
        <w:rPr>
          <w:rFonts w:ascii="Times New Roman" w:hAnsi="Times New Roman"/>
          <w:sz w:val="28"/>
          <w:szCs w:val="28"/>
        </w:rPr>
        <w:br/>
      </w:r>
      <w:r w:rsidRPr="009F4A31">
        <w:rPr>
          <w:rFonts w:ascii="Times New Roman" w:hAnsi="Times New Roman"/>
          <w:sz w:val="28"/>
          <w:szCs w:val="28"/>
        </w:rPr>
        <w:t xml:space="preserve">от 26.12.2014 № 32/860-пр </w:t>
      </w:r>
      <w:r w:rsidRPr="009F4A31">
        <w:rPr>
          <w:rStyle w:val="af0"/>
          <w:rFonts w:ascii="Times New Roman" w:hAnsi="Times New Roman"/>
          <w:b w:val="0"/>
          <w:sz w:val="28"/>
          <w:szCs w:val="28"/>
          <w:shd w:val="clear" w:color="auto" w:fill="FFFFFF"/>
        </w:rPr>
        <w:t>«Об утверждении Стратегии развития трудовых ресурсов в соответствии с потребностями социально-экономического развития Ульяновской области на период до 2020 года»</w:t>
      </w:r>
      <w:r>
        <w:rPr>
          <w:rStyle w:val="af0"/>
          <w:rFonts w:ascii="Times New Roman" w:hAnsi="Times New Roman"/>
          <w:b w:val="0"/>
          <w:sz w:val="28"/>
          <w:szCs w:val="28"/>
          <w:shd w:val="clear" w:color="auto" w:fill="FFFFFF"/>
        </w:rPr>
        <w:t xml:space="preserve">. Стратегия развития трудовых </w:t>
      </w:r>
      <w:r>
        <w:rPr>
          <w:rStyle w:val="af0"/>
          <w:rFonts w:ascii="Times New Roman" w:hAnsi="Times New Roman"/>
          <w:b w:val="0"/>
          <w:sz w:val="28"/>
          <w:szCs w:val="28"/>
          <w:shd w:val="clear" w:color="auto" w:fill="FFFFFF"/>
        </w:rPr>
        <w:lastRenderedPageBreak/>
        <w:t xml:space="preserve">ресурсов </w:t>
      </w:r>
      <w:r w:rsidRPr="009F4A31">
        <w:rPr>
          <w:rFonts w:ascii="Times New Roman" w:hAnsi="Times New Roman"/>
          <w:sz w:val="28"/>
          <w:szCs w:val="28"/>
        </w:rPr>
        <w:t>направлена на привлечение на территорию Ульяновской области трудовых резервов трудоспособного возраста и их</w:t>
      </w:r>
      <w:r w:rsidRPr="00A34C68">
        <w:rPr>
          <w:rFonts w:ascii="Times New Roman" w:hAnsi="Times New Roman"/>
          <w:sz w:val="28"/>
          <w:szCs w:val="28"/>
        </w:rPr>
        <w:t xml:space="preserve"> эффективное использование, обеспечение оптимальной продуктивной занятости в условиях дальнейшей трансформации экономики Ульяновской области, усиление роли исполнительных органов государственной власти Ульяновской области </w:t>
      </w:r>
      <w:r w:rsidR="008D31DC">
        <w:rPr>
          <w:rFonts w:ascii="Times New Roman" w:hAnsi="Times New Roman"/>
          <w:sz w:val="28"/>
          <w:szCs w:val="28"/>
        </w:rPr>
        <w:br/>
      </w:r>
      <w:r w:rsidRPr="00A34C68">
        <w:rPr>
          <w:rFonts w:ascii="Times New Roman" w:hAnsi="Times New Roman"/>
          <w:sz w:val="28"/>
          <w:szCs w:val="28"/>
        </w:rPr>
        <w:t xml:space="preserve">в решении вопросов кадровой политики по обеспечению инновационной экономики квалифицированными трудовыми ресурсами. </w:t>
      </w:r>
    </w:p>
    <w:p w:rsidR="00CF22B8" w:rsidRDefault="00CF22B8" w:rsidP="00CF22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9342A6">
        <w:rPr>
          <w:rFonts w:ascii="Times New Roman" w:hAnsi="Times New Roman"/>
          <w:sz w:val="28"/>
          <w:szCs w:val="28"/>
        </w:rPr>
        <w:t xml:space="preserve">5. Меры государственного регулирования, необходимого для реализации </w:t>
      </w:r>
      <w:r>
        <w:rPr>
          <w:rFonts w:ascii="Times New Roman" w:hAnsi="Times New Roman"/>
          <w:sz w:val="28"/>
          <w:szCs w:val="28"/>
        </w:rPr>
        <w:t>Программы</w:t>
      </w:r>
      <w:r w:rsidR="009614BA">
        <w:rPr>
          <w:rFonts w:ascii="Times New Roman" w:hAnsi="Times New Roman"/>
          <w:sz w:val="28"/>
          <w:szCs w:val="28"/>
        </w:rPr>
        <w:t>,</w:t>
      </w:r>
      <w:r w:rsidRPr="009342A6">
        <w:rPr>
          <w:rFonts w:ascii="Times New Roman" w:hAnsi="Times New Roman"/>
          <w:sz w:val="28"/>
          <w:szCs w:val="28"/>
        </w:rPr>
        <w:t xml:space="preserve"> приведены в перечне программных мероприятий.</w:t>
      </w:r>
    </w:p>
    <w:p w:rsidR="00CF22B8" w:rsidRDefault="00CF22B8" w:rsidP="00CF22B8">
      <w:pPr>
        <w:pStyle w:val="20"/>
        <w:shd w:val="clear" w:color="auto" w:fill="auto"/>
        <w:spacing w:line="240" w:lineRule="auto"/>
        <w:ind w:firstLine="709"/>
      </w:pPr>
      <w:r>
        <w:t>2.</w:t>
      </w:r>
      <w:r w:rsidRPr="006B1F04">
        <w:t>6. В 2014 год</w:t>
      </w:r>
      <w:r>
        <w:t>у</w:t>
      </w:r>
      <w:r w:rsidRPr="006B1F04">
        <w:t xml:space="preserve"> организациями </w:t>
      </w:r>
      <w:r>
        <w:t xml:space="preserve">Ульяновской </w:t>
      </w:r>
      <w:r w:rsidRPr="006B1F04">
        <w:t>области</w:t>
      </w:r>
      <w:r>
        <w:t xml:space="preserve"> выполнено работ </w:t>
      </w:r>
      <w:r w:rsidR="008D31DC">
        <w:br/>
      </w:r>
      <w:r>
        <w:t xml:space="preserve">по виду деятельности «Строительство» на 40623,2 млн. рублей, или </w:t>
      </w:r>
      <w:r w:rsidR="008D31DC">
        <w:br/>
      </w:r>
      <w:r>
        <w:t>104,3 процента к 2013 году.</w:t>
      </w:r>
    </w:p>
    <w:p w:rsidR="00CF22B8" w:rsidRPr="00AD6F6F" w:rsidRDefault="00CF22B8" w:rsidP="00CF22B8">
      <w:pPr>
        <w:pStyle w:val="20"/>
        <w:shd w:val="clear" w:color="auto" w:fill="auto"/>
        <w:spacing w:line="240" w:lineRule="auto"/>
        <w:ind w:firstLine="709"/>
      </w:pPr>
      <w:r>
        <w:t xml:space="preserve">В 2014 году на территории области сдано в эксплуатацию 2564 жилых дома (10891 квартира) общей площадью 718,8 тыс. квадратных метров, что составило 113,4 процента к уровню 2013 года. Для сравнения: в 2004 году показатель ввода жилья в эксплуатацию по Ульяновской области составлял </w:t>
      </w:r>
      <w:r>
        <w:br/>
        <w:t xml:space="preserve">157 </w:t>
      </w:r>
      <w:r w:rsidRPr="00AD6F6F">
        <w:t xml:space="preserve">тыс. </w:t>
      </w:r>
      <w:r>
        <w:t>квадратных</w:t>
      </w:r>
      <w:r w:rsidRPr="00AD6F6F">
        <w:t xml:space="preserve"> метров. За 10 лет объёмы строительства жилья выросли </w:t>
      </w:r>
      <w:r>
        <w:rPr>
          <w:rStyle w:val="24"/>
          <w:b w:val="0"/>
        </w:rPr>
        <w:br/>
      </w:r>
      <w:r w:rsidRPr="00AD6F6F">
        <w:rPr>
          <w:rStyle w:val="24"/>
          <w:b w:val="0"/>
        </w:rPr>
        <w:t>в 4,5 раза.</w:t>
      </w:r>
    </w:p>
    <w:p w:rsidR="00CF22B8" w:rsidRDefault="00CF22B8" w:rsidP="00CF22B8">
      <w:pPr>
        <w:pStyle w:val="20"/>
        <w:shd w:val="clear" w:color="auto" w:fill="auto"/>
        <w:spacing w:line="240" w:lineRule="auto"/>
        <w:ind w:firstLine="709"/>
      </w:pPr>
      <w:r>
        <w:t>Утверждённый в 2014 году директивный план ввода жилья (713 тыс. квадратных метров) был выполнен на 100,8 процента. Перевыполнение годового объёма ввода жилья составило 5835 тыс. квадратных метров, выполнение планового показателя жилья экономичного класса – 428 тыс. квадратных метров.</w:t>
      </w:r>
    </w:p>
    <w:p w:rsidR="00CF22B8" w:rsidRDefault="00CF22B8" w:rsidP="00CF22B8">
      <w:pPr>
        <w:pStyle w:val="20"/>
        <w:shd w:val="clear" w:color="auto" w:fill="auto"/>
        <w:spacing w:line="240" w:lineRule="auto"/>
        <w:ind w:firstLine="709"/>
      </w:pPr>
      <w:r>
        <w:t xml:space="preserve">В эксплуатацию введено 48 многоквартирных жилых домов экономичного класса общей площадью 204 тыс. квадратных метров, что составляет 28,4 процента от общего объёма введённых многоквартирных жилых домов. Из числа строящихся за счёт бюджетных средств жилых помещений в эксплуатацию сдано 6,2 тыс. квадратных метров жилья, что </w:t>
      </w:r>
      <w:r>
        <w:br/>
        <w:t>на 2,5 процента больше, чем в 2013 году.</w:t>
      </w:r>
    </w:p>
    <w:p w:rsidR="00CF22B8" w:rsidRDefault="00CF22B8" w:rsidP="00CF22B8">
      <w:pPr>
        <w:pStyle w:val="20"/>
        <w:shd w:val="clear" w:color="auto" w:fill="auto"/>
        <w:spacing w:line="240" w:lineRule="auto"/>
        <w:ind w:firstLine="709"/>
      </w:pPr>
      <w:r>
        <w:t xml:space="preserve">Населением за счёт собственных и заёмных средств в 2014 году введено 2453 жилых дома общей площадью 284,9 тыс. квадратных метров, что составило 39,6 процента от общего объёма ввода жилья по области. </w:t>
      </w:r>
    </w:p>
    <w:p w:rsidR="00CF22B8" w:rsidRDefault="00CF22B8" w:rsidP="00CF22B8">
      <w:pPr>
        <w:pStyle w:val="20"/>
        <w:shd w:val="clear" w:color="auto" w:fill="auto"/>
        <w:spacing w:line="240" w:lineRule="auto"/>
        <w:ind w:firstLine="709"/>
      </w:pPr>
      <w:r>
        <w:t xml:space="preserve">По темпам роста за 2014 год Ульяновская область находится на 5 месте </w:t>
      </w:r>
      <w:r>
        <w:br/>
        <w:t xml:space="preserve">в Приволжском федеральном округе, и рост составляет 113,4 процента </w:t>
      </w:r>
      <w:r>
        <w:br/>
        <w:t>к 2013 году.</w:t>
      </w:r>
    </w:p>
    <w:p w:rsidR="00CF22B8" w:rsidRDefault="00CF22B8" w:rsidP="00CF22B8">
      <w:pPr>
        <w:pStyle w:val="20"/>
        <w:shd w:val="clear" w:color="auto" w:fill="auto"/>
        <w:spacing w:line="240" w:lineRule="auto"/>
        <w:ind w:firstLine="709"/>
      </w:pPr>
      <w:r>
        <w:t>Наблюдается устойчивая тенденция роста</w:t>
      </w:r>
      <w:r w:rsidRPr="000A53AA">
        <w:t xml:space="preserve"> </w:t>
      </w:r>
      <w:r>
        <w:t xml:space="preserve">обеспеченности населения жильём (с 22,7 </w:t>
      </w:r>
      <w:proofErr w:type="gramStart"/>
      <w:r>
        <w:t>квадратных</w:t>
      </w:r>
      <w:proofErr w:type="gramEnd"/>
      <w:r>
        <w:t xml:space="preserve"> метра на человека в 2009 году до 25,4 квадратных метра на </w:t>
      </w:r>
      <w:r w:rsidRPr="006D0532">
        <w:t>человека в 2014 году</w:t>
      </w:r>
      <w:r>
        <w:t>)</w:t>
      </w:r>
      <w:r w:rsidRPr="006D0532">
        <w:t>.</w:t>
      </w:r>
    </w:p>
    <w:p w:rsidR="00CF22B8" w:rsidRDefault="00CF22B8" w:rsidP="00E326A9">
      <w:pPr>
        <w:pStyle w:val="20"/>
        <w:shd w:val="clear" w:color="auto" w:fill="auto"/>
        <w:spacing w:line="235" w:lineRule="auto"/>
        <w:ind w:firstLine="709"/>
      </w:pPr>
      <w:r>
        <w:t xml:space="preserve">После тренда на снижение в 2014 году цены на недвижимость в 2015 году начали постепенно расти (7-8 процентов с начала года), в то время как цены на земельные участки продолжают снижаться (в среднем на 50-60 процентов </w:t>
      </w:r>
      <w:r>
        <w:br/>
        <w:t xml:space="preserve">с начала года). По состоянию на июнь 2015 года средняя цена одного квадратного метра на первичном рынке жилья составляет 42,4 тыс. рублей, </w:t>
      </w:r>
      <w:r w:rsidR="008D31DC">
        <w:br/>
      </w:r>
      <w:r>
        <w:t xml:space="preserve">а на вторичном рынке – 43,2 тыс. рублей. 0,01 га земли стоит в среднем </w:t>
      </w:r>
      <w:r w:rsidR="008D31DC">
        <w:br/>
      </w:r>
      <w:r>
        <w:lastRenderedPageBreak/>
        <w:t xml:space="preserve">81,2 тыс. рублей. </w:t>
      </w:r>
      <w:proofErr w:type="gramStart"/>
      <w:r>
        <w:t xml:space="preserve">Стоимость аренды квартир в Ульяновске продолжает оставаться достаточно невысокой по сравнению с крупными городами России: 10,8 тыс. рублей в месяц – за однокомнатную квартиру, 15,3 тыс. рублей </w:t>
      </w:r>
      <w:r w:rsidR="008D31DC">
        <w:br/>
      </w:r>
      <w:r>
        <w:t>в месяц – за двухкомнатную.</w:t>
      </w:r>
      <w:proofErr w:type="gramEnd"/>
      <w:r>
        <w:t xml:space="preserve"> По Ульяновской области указанные цены ниже </w:t>
      </w:r>
      <w:r w:rsidR="008D31DC">
        <w:br/>
      </w:r>
      <w:r>
        <w:t>в среднем на 20-40 процентов.</w:t>
      </w:r>
    </w:p>
    <w:p w:rsidR="00CF22B8" w:rsidRPr="001237B0" w:rsidRDefault="00CF22B8" w:rsidP="00E326A9">
      <w:pPr>
        <w:pStyle w:val="23"/>
        <w:shd w:val="clear" w:color="auto" w:fill="auto"/>
        <w:tabs>
          <w:tab w:val="left" w:pos="1121"/>
        </w:tabs>
        <w:spacing w:line="235" w:lineRule="auto"/>
        <w:ind w:firstLine="709"/>
        <w:jc w:val="both"/>
        <w:outlineLvl w:val="9"/>
        <w:rPr>
          <w:b w:val="0"/>
          <w:sz w:val="28"/>
          <w:szCs w:val="28"/>
        </w:rPr>
      </w:pPr>
      <w:r w:rsidRPr="00C133C8">
        <w:rPr>
          <w:b w:val="0"/>
          <w:sz w:val="28"/>
          <w:szCs w:val="28"/>
        </w:rPr>
        <w:t>2.</w:t>
      </w:r>
      <w:bookmarkStart w:id="3" w:name="bookmark36"/>
      <w:bookmarkStart w:id="4" w:name="bookmark37"/>
      <w:r w:rsidR="008D31DC">
        <w:rPr>
          <w:b w:val="0"/>
          <w:sz w:val="28"/>
          <w:szCs w:val="28"/>
        </w:rPr>
        <w:t>7. </w:t>
      </w:r>
      <w:r w:rsidRPr="00C133C8">
        <w:rPr>
          <w:b w:val="0"/>
          <w:sz w:val="28"/>
          <w:szCs w:val="28"/>
        </w:rPr>
        <w:t>Основная цель работы системы здравоохранения Ульяновской</w:t>
      </w:r>
      <w:r>
        <w:rPr>
          <w:b w:val="0"/>
          <w:sz w:val="28"/>
          <w:szCs w:val="28"/>
        </w:rPr>
        <w:t xml:space="preserve"> области</w:t>
      </w:r>
      <w:r w:rsidRPr="001237B0">
        <w:rPr>
          <w:b w:val="0"/>
          <w:sz w:val="28"/>
          <w:szCs w:val="28"/>
        </w:rPr>
        <w:t xml:space="preserve"> </w:t>
      </w:r>
      <w:r>
        <w:rPr>
          <w:b w:val="0"/>
          <w:sz w:val="28"/>
          <w:szCs w:val="28"/>
        </w:rPr>
        <w:t>в ближайшей и среднесрочной перспективе –</w:t>
      </w:r>
      <w:r w:rsidRPr="001237B0">
        <w:rPr>
          <w:b w:val="0"/>
          <w:sz w:val="28"/>
          <w:szCs w:val="28"/>
        </w:rPr>
        <w:t xml:space="preserve"> </w:t>
      </w:r>
      <w:r>
        <w:rPr>
          <w:b w:val="0"/>
          <w:sz w:val="28"/>
          <w:szCs w:val="28"/>
        </w:rPr>
        <w:t xml:space="preserve">это </w:t>
      </w:r>
      <w:r w:rsidRPr="001237B0">
        <w:rPr>
          <w:b w:val="0"/>
          <w:sz w:val="28"/>
          <w:szCs w:val="28"/>
        </w:rPr>
        <w:t>реализация указов Президента Р</w:t>
      </w:r>
      <w:r>
        <w:rPr>
          <w:b w:val="0"/>
          <w:sz w:val="28"/>
          <w:szCs w:val="28"/>
        </w:rPr>
        <w:t xml:space="preserve">оссийской </w:t>
      </w:r>
      <w:r w:rsidRPr="001237B0">
        <w:rPr>
          <w:b w:val="0"/>
          <w:sz w:val="28"/>
          <w:szCs w:val="28"/>
        </w:rPr>
        <w:t>Ф</w:t>
      </w:r>
      <w:r>
        <w:rPr>
          <w:b w:val="0"/>
          <w:sz w:val="28"/>
          <w:szCs w:val="28"/>
        </w:rPr>
        <w:t>едерации</w:t>
      </w:r>
      <w:r w:rsidRPr="001237B0">
        <w:rPr>
          <w:b w:val="0"/>
          <w:sz w:val="28"/>
          <w:szCs w:val="28"/>
        </w:rPr>
        <w:t>, включа</w:t>
      </w:r>
      <w:r>
        <w:rPr>
          <w:b w:val="0"/>
          <w:sz w:val="28"/>
          <w:szCs w:val="28"/>
        </w:rPr>
        <w:t>я</w:t>
      </w:r>
      <w:r w:rsidRPr="001237B0">
        <w:rPr>
          <w:b w:val="0"/>
          <w:sz w:val="28"/>
          <w:szCs w:val="28"/>
        </w:rPr>
        <w:t xml:space="preserve"> мероприятия по увеличению рождаемости и снижению смертности от управляемых причин, а также повышение </w:t>
      </w:r>
      <w:proofErr w:type="gramStart"/>
      <w:r w:rsidRPr="001237B0">
        <w:rPr>
          <w:b w:val="0"/>
          <w:sz w:val="28"/>
          <w:szCs w:val="28"/>
        </w:rPr>
        <w:t>эффективности работы учреждений здравоохранения региона</w:t>
      </w:r>
      <w:proofErr w:type="gramEnd"/>
      <w:r w:rsidRPr="001237B0">
        <w:rPr>
          <w:b w:val="0"/>
          <w:sz w:val="28"/>
          <w:szCs w:val="28"/>
        </w:rPr>
        <w:t>.</w:t>
      </w:r>
    </w:p>
    <w:p w:rsidR="00CF22B8" w:rsidRPr="001237B0" w:rsidRDefault="00CF22B8" w:rsidP="00E326A9">
      <w:pPr>
        <w:pStyle w:val="20"/>
        <w:shd w:val="clear" w:color="auto" w:fill="auto"/>
        <w:spacing w:line="235" w:lineRule="auto"/>
        <w:ind w:firstLine="709"/>
      </w:pPr>
      <w:r>
        <w:t>Бесплатная м</w:t>
      </w:r>
      <w:r w:rsidRPr="001237B0">
        <w:t xml:space="preserve">едицинская помощь в 2014 году </w:t>
      </w:r>
      <w:r>
        <w:t xml:space="preserve">оказывалась </w:t>
      </w:r>
      <w:r w:rsidRPr="001237B0">
        <w:t xml:space="preserve">жителям региона в 101 медицинской организации, из которых 75 </w:t>
      </w:r>
      <w:r w:rsidR="00716B57">
        <w:t xml:space="preserve">– </w:t>
      </w:r>
      <w:r w:rsidRPr="001237B0">
        <w:t>государственны</w:t>
      </w:r>
      <w:r>
        <w:t>е</w:t>
      </w:r>
      <w:r w:rsidRPr="001237B0">
        <w:t xml:space="preserve"> учреждени</w:t>
      </w:r>
      <w:r>
        <w:t>я</w:t>
      </w:r>
      <w:r w:rsidRPr="001237B0">
        <w:t xml:space="preserve"> здравоохранения, 4 </w:t>
      </w:r>
      <w:r w:rsidR="00716B57">
        <w:t xml:space="preserve">– </w:t>
      </w:r>
      <w:r w:rsidRPr="001237B0">
        <w:t>ведомственны</w:t>
      </w:r>
      <w:r>
        <w:t>е</w:t>
      </w:r>
      <w:r w:rsidRPr="001237B0">
        <w:t xml:space="preserve"> медицински</w:t>
      </w:r>
      <w:r>
        <w:t>е</w:t>
      </w:r>
      <w:r w:rsidRPr="001237B0">
        <w:t xml:space="preserve"> организаци</w:t>
      </w:r>
      <w:r>
        <w:t>и</w:t>
      </w:r>
      <w:r w:rsidRPr="001237B0">
        <w:t xml:space="preserve">, </w:t>
      </w:r>
      <w:r>
        <w:br/>
      </w:r>
      <w:r w:rsidRPr="001237B0">
        <w:t xml:space="preserve">22 </w:t>
      </w:r>
      <w:r w:rsidR="00716B57">
        <w:t xml:space="preserve">– </w:t>
      </w:r>
      <w:r w:rsidRPr="001237B0">
        <w:t>медицински</w:t>
      </w:r>
      <w:r>
        <w:t>е</w:t>
      </w:r>
      <w:r w:rsidRPr="001237B0">
        <w:t xml:space="preserve"> организации иных форм собственности. В сфере обязательного медицинского страхования осуществля</w:t>
      </w:r>
      <w:r>
        <w:t>е</w:t>
      </w:r>
      <w:r w:rsidRPr="001237B0">
        <w:t xml:space="preserve">т деятельность </w:t>
      </w:r>
      <w:r w:rsidR="00716B57">
        <w:br/>
      </w:r>
      <w:r w:rsidRPr="001237B0">
        <w:t>81 медицинская организация всех форм собственности.</w:t>
      </w:r>
    </w:p>
    <w:p w:rsidR="00CF22B8" w:rsidRPr="001237B0" w:rsidRDefault="00CF22B8" w:rsidP="00E326A9">
      <w:pPr>
        <w:pStyle w:val="20"/>
        <w:shd w:val="clear" w:color="auto" w:fill="auto"/>
        <w:tabs>
          <w:tab w:val="left" w:pos="9236"/>
        </w:tabs>
        <w:spacing w:line="235" w:lineRule="auto"/>
        <w:ind w:firstLine="709"/>
      </w:pPr>
      <w:r w:rsidRPr="001237B0">
        <w:t>Структура государственных учреждений здравоохранения:</w:t>
      </w:r>
      <w:r>
        <w:t xml:space="preserve"> </w:t>
      </w:r>
      <w:r>
        <w:br/>
      </w:r>
      <w:r w:rsidRPr="001237B0">
        <w:t>9</w:t>
      </w:r>
      <w:r>
        <w:t xml:space="preserve"> </w:t>
      </w:r>
      <w:r w:rsidRPr="001237B0">
        <w:t xml:space="preserve">самостоятельных поликлиник, 21 </w:t>
      </w:r>
      <w:r>
        <w:t>областная и городская больницы</w:t>
      </w:r>
      <w:r w:rsidRPr="001237B0">
        <w:t xml:space="preserve">, </w:t>
      </w:r>
      <w:r>
        <w:br/>
      </w:r>
      <w:r w:rsidRPr="001237B0">
        <w:t xml:space="preserve">20 центральных районных больниц, 7 участковых больниц </w:t>
      </w:r>
      <w:r>
        <w:t xml:space="preserve">в </w:t>
      </w:r>
      <w:proofErr w:type="spellStart"/>
      <w:r w:rsidRPr="001237B0">
        <w:t>Мелекесско</w:t>
      </w:r>
      <w:r>
        <w:t>м</w:t>
      </w:r>
      <w:proofErr w:type="spellEnd"/>
      <w:r w:rsidRPr="001237B0">
        <w:t xml:space="preserve"> район</w:t>
      </w:r>
      <w:r>
        <w:t>е</w:t>
      </w:r>
      <w:r w:rsidRPr="001237B0">
        <w:t>, 5 диспансеров, 4 санатория, 9 учреждений здравоохранения особого типа.</w:t>
      </w:r>
    </w:p>
    <w:p w:rsidR="00CF22B8" w:rsidRPr="001237B0" w:rsidRDefault="00CF22B8" w:rsidP="00E326A9">
      <w:pPr>
        <w:pStyle w:val="20"/>
        <w:shd w:val="clear" w:color="auto" w:fill="auto"/>
        <w:spacing w:line="235" w:lineRule="auto"/>
        <w:ind w:firstLine="709"/>
      </w:pPr>
      <w:r w:rsidRPr="001237B0">
        <w:t>В структуре учреждений функционир</w:t>
      </w:r>
      <w:r>
        <w:t>ую</w:t>
      </w:r>
      <w:r w:rsidRPr="001237B0">
        <w:t>т 24 врачебны</w:t>
      </w:r>
      <w:r>
        <w:t>е</w:t>
      </w:r>
      <w:r w:rsidRPr="001237B0">
        <w:t xml:space="preserve"> амбулатории </w:t>
      </w:r>
      <w:r>
        <w:br/>
      </w:r>
      <w:r w:rsidRPr="001237B0">
        <w:t>(из них 21</w:t>
      </w:r>
      <w:r>
        <w:t xml:space="preserve"> –</w:t>
      </w:r>
      <w:r w:rsidRPr="001237B0">
        <w:t xml:space="preserve"> в районах области, 3</w:t>
      </w:r>
      <w:r>
        <w:t xml:space="preserve"> –</w:t>
      </w:r>
      <w:r w:rsidRPr="001237B0">
        <w:t xml:space="preserve"> в г</w:t>
      </w:r>
      <w:r>
        <w:t>ороде</w:t>
      </w:r>
      <w:r w:rsidRPr="001237B0">
        <w:t xml:space="preserve"> Ульяновске), 21 участковая больница в сельских районах, развёрнуто 56 участков врача общей практики. Сохранена сеть </w:t>
      </w:r>
      <w:r>
        <w:t>фельдшерско-акушерских пунктов</w:t>
      </w:r>
      <w:r w:rsidRPr="001237B0">
        <w:t xml:space="preserve">, в том числе </w:t>
      </w:r>
      <w:r>
        <w:br/>
      </w:r>
      <w:r w:rsidRPr="001237B0">
        <w:t>в малонасел</w:t>
      </w:r>
      <w:r>
        <w:t>ё</w:t>
      </w:r>
      <w:r w:rsidRPr="001237B0">
        <w:t xml:space="preserve">нных пунктах. На территории </w:t>
      </w:r>
      <w:r>
        <w:t>Ульяновской области функционирую</w:t>
      </w:r>
      <w:r w:rsidRPr="001237B0">
        <w:t xml:space="preserve">т 487 </w:t>
      </w:r>
      <w:r>
        <w:t>таких пунктов</w:t>
      </w:r>
      <w:r w:rsidRPr="001237B0">
        <w:t xml:space="preserve">, входящих в состав учреждений здравоохранения. В 51 </w:t>
      </w:r>
      <w:r>
        <w:t>из них</w:t>
      </w:r>
      <w:r w:rsidRPr="001237B0">
        <w:t xml:space="preserve"> численность прикреплённого населения менее 100 человек, в 141 </w:t>
      </w:r>
      <w:r>
        <w:t>фельдшерско-акушерском пункте</w:t>
      </w:r>
      <w:r w:rsidRPr="001237B0">
        <w:t xml:space="preserve"> </w:t>
      </w:r>
      <w:r>
        <w:t>–</w:t>
      </w:r>
      <w:r w:rsidRPr="001237B0">
        <w:t xml:space="preserve"> от 101 до 300 человек.</w:t>
      </w:r>
    </w:p>
    <w:p w:rsidR="00CF22B8" w:rsidRPr="001237B0" w:rsidRDefault="00CF22B8" w:rsidP="00E326A9">
      <w:pPr>
        <w:pStyle w:val="20"/>
        <w:shd w:val="clear" w:color="auto" w:fill="auto"/>
        <w:spacing w:line="235" w:lineRule="auto"/>
        <w:ind w:firstLine="709"/>
      </w:pPr>
      <w:r w:rsidRPr="001237B0">
        <w:t xml:space="preserve">Число аптечных учреждений за </w:t>
      </w:r>
      <w:r>
        <w:t xml:space="preserve">2014 </w:t>
      </w:r>
      <w:r w:rsidRPr="001237B0">
        <w:t>год увеличилось на 4</w:t>
      </w:r>
      <w:r>
        <w:t xml:space="preserve"> процента </w:t>
      </w:r>
      <w:r>
        <w:br/>
      </w:r>
      <w:r w:rsidRPr="001237B0">
        <w:t xml:space="preserve">и </w:t>
      </w:r>
      <w:r>
        <w:t xml:space="preserve">на 01 января 2015 года </w:t>
      </w:r>
      <w:r w:rsidR="004C5AB4">
        <w:t>составляло</w:t>
      </w:r>
      <w:r w:rsidRPr="001237B0">
        <w:t xml:space="preserve"> 577, в </w:t>
      </w:r>
      <w:r>
        <w:t xml:space="preserve">том числе 286 аптек, </w:t>
      </w:r>
      <w:r w:rsidRPr="001237B0">
        <w:t>289 аптечных пунктов, 2 аптечных киоска.</w:t>
      </w:r>
    </w:p>
    <w:p w:rsidR="00CF22B8" w:rsidRPr="001237B0" w:rsidRDefault="00CF22B8" w:rsidP="00E326A9">
      <w:pPr>
        <w:pStyle w:val="20"/>
        <w:shd w:val="clear" w:color="auto" w:fill="auto"/>
        <w:spacing w:line="235" w:lineRule="auto"/>
        <w:ind w:firstLine="709"/>
      </w:pPr>
      <w:r w:rsidRPr="001237B0">
        <w:t>Одна аптечная организация обслуживает 2,27 тыс. человек, что свидетельствует о хорошей территориальной доступности лекарственной помощи населению региона.</w:t>
      </w:r>
    </w:p>
    <w:p w:rsidR="00CF22B8" w:rsidRPr="001237B0" w:rsidRDefault="00CF22B8" w:rsidP="00E326A9">
      <w:pPr>
        <w:pStyle w:val="23"/>
        <w:shd w:val="clear" w:color="auto" w:fill="auto"/>
        <w:tabs>
          <w:tab w:val="left" w:pos="1161"/>
        </w:tabs>
        <w:spacing w:line="235" w:lineRule="auto"/>
        <w:ind w:firstLine="709"/>
        <w:jc w:val="both"/>
        <w:outlineLvl w:val="9"/>
        <w:rPr>
          <w:b w:val="0"/>
          <w:sz w:val="28"/>
          <w:szCs w:val="28"/>
        </w:rPr>
      </w:pPr>
      <w:r>
        <w:rPr>
          <w:b w:val="0"/>
          <w:sz w:val="28"/>
          <w:szCs w:val="28"/>
        </w:rPr>
        <w:t xml:space="preserve">2.8. </w:t>
      </w:r>
      <w:r w:rsidRPr="001237B0">
        <w:rPr>
          <w:b w:val="0"/>
          <w:sz w:val="28"/>
          <w:szCs w:val="28"/>
        </w:rPr>
        <w:t>Сеть учреждений культуры Ульяновской области в 2014 году</w:t>
      </w:r>
      <w:r>
        <w:rPr>
          <w:b w:val="0"/>
          <w:sz w:val="28"/>
          <w:szCs w:val="28"/>
        </w:rPr>
        <w:t xml:space="preserve"> </w:t>
      </w:r>
      <w:r w:rsidRPr="001237B0">
        <w:rPr>
          <w:b w:val="0"/>
          <w:sz w:val="28"/>
          <w:szCs w:val="28"/>
        </w:rPr>
        <w:t>представл</w:t>
      </w:r>
      <w:r>
        <w:rPr>
          <w:b w:val="0"/>
          <w:sz w:val="28"/>
          <w:szCs w:val="28"/>
        </w:rPr>
        <w:t>яли</w:t>
      </w:r>
      <w:r w:rsidRPr="001237B0">
        <w:rPr>
          <w:b w:val="0"/>
          <w:sz w:val="28"/>
          <w:szCs w:val="28"/>
        </w:rPr>
        <w:t>:</w:t>
      </w:r>
    </w:p>
    <w:p w:rsidR="00CF22B8" w:rsidRPr="001237B0" w:rsidRDefault="00CF22B8" w:rsidP="00E326A9">
      <w:pPr>
        <w:pStyle w:val="20"/>
        <w:shd w:val="clear" w:color="auto" w:fill="auto"/>
        <w:tabs>
          <w:tab w:val="left" w:pos="0"/>
        </w:tabs>
        <w:spacing w:line="235" w:lineRule="auto"/>
        <w:ind w:firstLine="709"/>
      </w:pPr>
      <w:proofErr w:type="gramStart"/>
      <w:r>
        <w:rPr>
          <w:rStyle w:val="24"/>
          <w:b w:val="0"/>
        </w:rPr>
        <w:t>49 м</w:t>
      </w:r>
      <w:r w:rsidRPr="001237B0">
        <w:rPr>
          <w:rStyle w:val="24"/>
          <w:b w:val="0"/>
        </w:rPr>
        <w:t>узе</w:t>
      </w:r>
      <w:r>
        <w:rPr>
          <w:rStyle w:val="24"/>
          <w:b w:val="0"/>
        </w:rPr>
        <w:t>ев</w:t>
      </w:r>
      <w:r w:rsidRPr="001237B0">
        <w:rPr>
          <w:rStyle w:val="24"/>
          <w:b w:val="0"/>
        </w:rPr>
        <w:t xml:space="preserve">, </w:t>
      </w:r>
      <w:r w:rsidRPr="001237B0">
        <w:t xml:space="preserve">из них </w:t>
      </w:r>
      <w:r>
        <w:t>1</w:t>
      </w:r>
      <w:r w:rsidRPr="001237B0">
        <w:t xml:space="preserve"> федеральный «</w:t>
      </w:r>
      <w:r>
        <w:t>Музей</w:t>
      </w:r>
      <w:r w:rsidRPr="001237B0">
        <w:t xml:space="preserve">-заповедник «Родина </w:t>
      </w:r>
      <w:proofErr w:type="spellStart"/>
      <w:r w:rsidRPr="001237B0">
        <w:t>В.И.Ленина</w:t>
      </w:r>
      <w:proofErr w:type="spellEnd"/>
      <w:r w:rsidRPr="001237B0">
        <w:t xml:space="preserve">», 4 областных государственных музея, 8 муниципальных, </w:t>
      </w:r>
      <w:r>
        <w:br/>
      </w:r>
      <w:r w:rsidRPr="001237B0">
        <w:t xml:space="preserve">6 ведомственных районных музеев, 16 ведомственных музеев на территории поселений; 7 ведомственных музеев предприятий города Димитровграда </w:t>
      </w:r>
      <w:r>
        <w:br/>
      </w:r>
      <w:r w:rsidRPr="001237B0">
        <w:t xml:space="preserve">и города Ульяновска, 3 музея в составе учреждений культуры и образования, </w:t>
      </w:r>
      <w:r>
        <w:br/>
      </w:r>
      <w:r w:rsidRPr="001237B0">
        <w:t>4 музея в составе учреждений высшего и среднего образования</w:t>
      </w:r>
      <w:r>
        <w:t>;</w:t>
      </w:r>
      <w:proofErr w:type="gramEnd"/>
    </w:p>
    <w:p w:rsidR="00CF22B8" w:rsidRPr="001237B0" w:rsidRDefault="00CF22B8" w:rsidP="00E326A9">
      <w:pPr>
        <w:pStyle w:val="20"/>
        <w:shd w:val="clear" w:color="auto" w:fill="auto"/>
        <w:tabs>
          <w:tab w:val="left" w:pos="0"/>
        </w:tabs>
        <w:spacing w:line="235" w:lineRule="auto"/>
        <w:ind w:firstLine="709"/>
      </w:pPr>
      <w:r>
        <w:rPr>
          <w:rStyle w:val="24"/>
          <w:b w:val="0"/>
        </w:rPr>
        <w:t>6 т</w:t>
      </w:r>
      <w:r w:rsidRPr="001237B0">
        <w:rPr>
          <w:rStyle w:val="24"/>
          <w:b w:val="0"/>
        </w:rPr>
        <w:t>еатр</w:t>
      </w:r>
      <w:r>
        <w:rPr>
          <w:rStyle w:val="24"/>
          <w:b w:val="0"/>
        </w:rPr>
        <w:t xml:space="preserve">ов, из них </w:t>
      </w:r>
      <w:r w:rsidRPr="001237B0">
        <w:t xml:space="preserve">3 областных театра и 1 муниципальный, а также частные театральные труппы: театр-студия </w:t>
      </w:r>
      <w:r w:rsidRPr="001237B0">
        <w:rPr>
          <w:lang w:eastAsia="en-US" w:bidi="en-US"/>
        </w:rPr>
        <w:t>«</w:t>
      </w:r>
      <w:r w:rsidRPr="001237B0">
        <w:rPr>
          <w:lang w:val="en-US" w:eastAsia="en-US" w:bidi="en-US"/>
        </w:rPr>
        <w:t>Enfant</w:t>
      </w:r>
      <w:r w:rsidRPr="001237B0">
        <w:rPr>
          <w:lang w:eastAsia="en-US" w:bidi="en-US"/>
        </w:rPr>
        <w:t>-</w:t>
      </w:r>
      <w:r w:rsidRPr="001237B0">
        <w:rPr>
          <w:lang w:val="en-US" w:eastAsia="en-US" w:bidi="en-US"/>
        </w:rPr>
        <w:t>Terrible</w:t>
      </w:r>
      <w:r w:rsidRPr="001237B0">
        <w:rPr>
          <w:lang w:eastAsia="en-US" w:bidi="en-US"/>
        </w:rPr>
        <w:t>»</w:t>
      </w:r>
      <w:r>
        <w:rPr>
          <w:lang w:eastAsia="en-US" w:bidi="en-US"/>
        </w:rPr>
        <w:t xml:space="preserve"> и</w:t>
      </w:r>
      <w:r w:rsidRPr="001237B0">
        <w:rPr>
          <w:lang w:eastAsia="en-US" w:bidi="en-US"/>
        </w:rPr>
        <w:t xml:space="preserve"> </w:t>
      </w:r>
      <w:r w:rsidRPr="001237B0">
        <w:t>театр-студия «Подиум</w:t>
      </w:r>
      <w:r>
        <w:t>»;</w:t>
      </w:r>
    </w:p>
    <w:p w:rsidR="00CF22B8" w:rsidRPr="00DB5AC0" w:rsidRDefault="00CF22B8" w:rsidP="00CC2AB6">
      <w:pPr>
        <w:pStyle w:val="50"/>
        <w:shd w:val="clear" w:color="auto" w:fill="auto"/>
        <w:tabs>
          <w:tab w:val="left" w:pos="0"/>
        </w:tabs>
        <w:spacing w:line="235" w:lineRule="auto"/>
        <w:ind w:firstLine="709"/>
        <w:rPr>
          <w:b w:val="0"/>
        </w:rPr>
      </w:pPr>
      <w:r>
        <w:rPr>
          <w:b w:val="0"/>
        </w:rPr>
        <w:lastRenderedPageBreak/>
        <w:t xml:space="preserve">областное государственное автономное учреждение культуры «Ульяновская </w:t>
      </w:r>
      <w:r w:rsidRPr="00DB5AC0">
        <w:rPr>
          <w:b w:val="0"/>
        </w:rPr>
        <w:t xml:space="preserve">областная </w:t>
      </w:r>
      <w:r w:rsidRPr="00DB5AC0">
        <w:rPr>
          <w:rStyle w:val="51"/>
        </w:rPr>
        <w:t>филармония</w:t>
      </w:r>
      <w:r>
        <w:rPr>
          <w:rStyle w:val="51"/>
        </w:rPr>
        <w:t>»</w:t>
      </w:r>
      <w:r w:rsidR="00261D69">
        <w:rPr>
          <w:rStyle w:val="51"/>
        </w:rPr>
        <w:t>;</w:t>
      </w:r>
    </w:p>
    <w:p w:rsidR="00CF22B8" w:rsidRPr="001237B0" w:rsidRDefault="00CF22B8" w:rsidP="00CC2AB6">
      <w:pPr>
        <w:pStyle w:val="20"/>
        <w:shd w:val="clear" w:color="auto" w:fill="auto"/>
        <w:tabs>
          <w:tab w:val="left" w:pos="0"/>
        </w:tabs>
        <w:spacing w:line="235" w:lineRule="auto"/>
        <w:ind w:firstLine="709"/>
      </w:pPr>
      <w:r>
        <w:rPr>
          <w:rStyle w:val="24"/>
          <w:b w:val="0"/>
        </w:rPr>
        <w:t xml:space="preserve">3 организации профессионального образования </w:t>
      </w:r>
      <w:r w:rsidRPr="001237B0">
        <w:rPr>
          <w:rStyle w:val="24"/>
          <w:b w:val="0"/>
        </w:rPr>
        <w:t>в сфере культуры</w:t>
      </w:r>
      <w:r>
        <w:rPr>
          <w:rStyle w:val="24"/>
          <w:b w:val="0"/>
        </w:rPr>
        <w:t>;</w:t>
      </w:r>
    </w:p>
    <w:p w:rsidR="00CF22B8" w:rsidRPr="001237B0" w:rsidRDefault="00CF22B8" w:rsidP="00CC2AB6">
      <w:pPr>
        <w:pStyle w:val="50"/>
        <w:shd w:val="clear" w:color="auto" w:fill="auto"/>
        <w:tabs>
          <w:tab w:val="left" w:pos="0"/>
        </w:tabs>
        <w:spacing w:line="235" w:lineRule="auto"/>
        <w:ind w:firstLine="709"/>
        <w:rPr>
          <w:b w:val="0"/>
        </w:rPr>
      </w:pPr>
      <w:r>
        <w:rPr>
          <w:b w:val="0"/>
        </w:rPr>
        <w:t>77 к</w:t>
      </w:r>
      <w:r w:rsidRPr="001237B0">
        <w:rPr>
          <w:b w:val="0"/>
        </w:rPr>
        <w:t>инотеатр</w:t>
      </w:r>
      <w:r>
        <w:rPr>
          <w:b w:val="0"/>
        </w:rPr>
        <w:t xml:space="preserve">ов </w:t>
      </w:r>
      <w:r w:rsidRPr="001237B0">
        <w:rPr>
          <w:b w:val="0"/>
        </w:rPr>
        <w:t>(кинозал</w:t>
      </w:r>
      <w:r>
        <w:rPr>
          <w:b w:val="0"/>
        </w:rPr>
        <w:t>ов</w:t>
      </w:r>
      <w:r w:rsidRPr="001237B0">
        <w:rPr>
          <w:b w:val="0"/>
        </w:rPr>
        <w:t>)</w:t>
      </w:r>
      <w:r>
        <w:rPr>
          <w:b w:val="0"/>
        </w:rPr>
        <w:t>;</w:t>
      </w:r>
    </w:p>
    <w:p w:rsidR="00CF22B8" w:rsidRPr="001237B0" w:rsidRDefault="00CF22B8" w:rsidP="00CC2AB6">
      <w:pPr>
        <w:pStyle w:val="20"/>
        <w:shd w:val="clear" w:color="auto" w:fill="auto"/>
        <w:tabs>
          <w:tab w:val="left" w:pos="0"/>
        </w:tabs>
        <w:spacing w:line="235" w:lineRule="auto"/>
        <w:ind w:firstLine="709"/>
      </w:pPr>
      <w:r>
        <w:rPr>
          <w:rStyle w:val="24"/>
          <w:b w:val="0"/>
        </w:rPr>
        <w:t xml:space="preserve">26 архивов, из них </w:t>
      </w:r>
      <w:r w:rsidRPr="001237B0">
        <w:t>2 государственных и 24 муниципальных</w:t>
      </w:r>
      <w:r>
        <w:t>;</w:t>
      </w:r>
    </w:p>
    <w:p w:rsidR="00CF22B8" w:rsidRDefault="00CF22B8" w:rsidP="00CC2AB6">
      <w:pPr>
        <w:pStyle w:val="20"/>
        <w:shd w:val="clear" w:color="auto" w:fill="auto"/>
        <w:tabs>
          <w:tab w:val="left" w:pos="0"/>
        </w:tabs>
        <w:spacing w:line="235" w:lineRule="auto"/>
        <w:ind w:firstLine="709"/>
      </w:pPr>
      <w:proofErr w:type="gramStart"/>
      <w:r>
        <w:rPr>
          <w:rStyle w:val="24"/>
          <w:b w:val="0"/>
        </w:rPr>
        <w:t>542 биб</w:t>
      </w:r>
      <w:r w:rsidRPr="001237B0">
        <w:rPr>
          <w:rStyle w:val="24"/>
          <w:b w:val="0"/>
        </w:rPr>
        <w:t>лиотеки</w:t>
      </w:r>
      <w:r>
        <w:rPr>
          <w:rStyle w:val="24"/>
          <w:b w:val="0"/>
        </w:rPr>
        <w:t xml:space="preserve">, из которых </w:t>
      </w:r>
      <w:r w:rsidRPr="001237B0">
        <w:t>3 областны</w:t>
      </w:r>
      <w:r>
        <w:t>е</w:t>
      </w:r>
      <w:r w:rsidRPr="001237B0">
        <w:t>, 539 муниципальны</w:t>
      </w:r>
      <w:r>
        <w:t>х;</w:t>
      </w:r>
      <w:r w:rsidRPr="001237B0">
        <w:t xml:space="preserve"> </w:t>
      </w:r>
      <w:proofErr w:type="gramEnd"/>
    </w:p>
    <w:p w:rsidR="00CF22B8" w:rsidRDefault="00CF22B8" w:rsidP="00CC2AB6">
      <w:pPr>
        <w:pStyle w:val="20"/>
        <w:shd w:val="clear" w:color="auto" w:fill="auto"/>
        <w:tabs>
          <w:tab w:val="left" w:pos="0"/>
        </w:tabs>
        <w:spacing w:line="235" w:lineRule="auto"/>
        <w:ind w:firstLine="709"/>
      </w:pPr>
      <w:r>
        <w:rPr>
          <w:rStyle w:val="24"/>
          <w:b w:val="0"/>
        </w:rPr>
        <w:t>515 у</w:t>
      </w:r>
      <w:r w:rsidRPr="001237B0">
        <w:rPr>
          <w:rStyle w:val="24"/>
          <w:b w:val="0"/>
        </w:rPr>
        <w:t>чреждени</w:t>
      </w:r>
      <w:r>
        <w:rPr>
          <w:rStyle w:val="24"/>
          <w:b w:val="0"/>
        </w:rPr>
        <w:t>й</w:t>
      </w:r>
      <w:r w:rsidRPr="001237B0">
        <w:rPr>
          <w:rStyle w:val="24"/>
          <w:b w:val="0"/>
        </w:rPr>
        <w:t xml:space="preserve"> культурно-досугового типа</w:t>
      </w:r>
      <w:r w:rsidRPr="001237B0">
        <w:t xml:space="preserve">, в том числе 1 областное государственное бюджетное культурно-досуговое учреждение, 490 районных </w:t>
      </w:r>
      <w:r w:rsidR="00E326A9">
        <w:br/>
      </w:r>
      <w:r w:rsidRPr="001237B0">
        <w:t>и сельских домов культуры</w:t>
      </w:r>
      <w:r>
        <w:t>.</w:t>
      </w:r>
    </w:p>
    <w:p w:rsidR="00CF22B8" w:rsidRPr="001237B0" w:rsidRDefault="00CF22B8" w:rsidP="00CC2AB6">
      <w:pPr>
        <w:pStyle w:val="20"/>
        <w:shd w:val="clear" w:color="auto" w:fill="auto"/>
        <w:spacing w:line="235" w:lineRule="auto"/>
        <w:ind w:firstLine="709"/>
      </w:pPr>
      <w:r>
        <w:t xml:space="preserve">2.9. </w:t>
      </w:r>
      <w:r w:rsidRPr="001237B0">
        <w:t xml:space="preserve">В Ульяновской области по итогам 2014 года доля </w:t>
      </w:r>
      <w:proofErr w:type="gramStart"/>
      <w:r w:rsidRPr="001237B0">
        <w:t>занимающихся</w:t>
      </w:r>
      <w:proofErr w:type="gramEnd"/>
      <w:r w:rsidRPr="001237B0">
        <w:t xml:space="preserve"> физической культурой и спортом составля</w:t>
      </w:r>
      <w:r>
        <w:t>ла</w:t>
      </w:r>
      <w:r w:rsidRPr="001237B0">
        <w:t xml:space="preserve"> 29,6</w:t>
      </w:r>
      <w:r>
        <w:t xml:space="preserve"> процента</w:t>
      </w:r>
      <w:r w:rsidRPr="001237B0">
        <w:t xml:space="preserve"> всего населения </w:t>
      </w:r>
      <w:r>
        <w:br/>
      </w:r>
      <w:r w:rsidRPr="001237B0">
        <w:t xml:space="preserve">(в 2013 году </w:t>
      </w:r>
      <w:r>
        <w:t>–</w:t>
      </w:r>
      <w:r w:rsidRPr="001237B0">
        <w:t xml:space="preserve"> 27,2</w:t>
      </w:r>
      <w:r>
        <w:t xml:space="preserve"> процента</w:t>
      </w:r>
      <w:r w:rsidRPr="001237B0">
        <w:t>, в 2012</w:t>
      </w:r>
      <w:r w:rsidR="00012A18">
        <w:t xml:space="preserve"> году</w:t>
      </w:r>
      <w:r w:rsidRPr="001237B0">
        <w:t xml:space="preserve"> </w:t>
      </w:r>
      <w:r>
        <w:t>–</w:t>
      </w:r>
      <w:r w:rsidRPr="001237B0">
        <w:t xml:space="preserve"> 25,8</w:t>
      </w:r>
      <w:r>
        <w:t xml:space="preserve"> процента</w:t>
      </w:r>
      <w:r w:rsidRPr="001237B0">
        <w:t xml:space="preserve">). </w:t>
      </w:r>
    </w:p>
    <w:p w:rsidR="00CF22B8" w:rsidRPr="001237B0" w:rsidRDefault="00CF22B8" w:rsidP="00CC2AB6">
      <w:pPr>
        <w:pStyle w:val="20"/>
        <w:shd w:val="clear" w:color="auto" w:fill="auto"/>
        <w:spacing w:line="235" w:lineRule="auto"/>
        <w:ind w:firstLine="709"/>
      </w:pPr>
      <w:r w:rsidRPr="001237B0">
        <w:t xml:space="preserve">Обеспеченность спортивными сооружениями в Ульяновской области </w:t>
      </w:r>
      <w:r w:rsidR="00E326A9">
        <w:br/>
      </w:r>
      <w:r w:rsidRPr="001237B0">
        <w:t>по итогам 2014 года составляет: плоскостны</w:t>
      </w:r>
      <w:r>
        <w:t>е</w:t>
      </w:r>
      <w:r w:rsidRPr="001237B0">
        <w:t xml:space="preserve"> спортивны</w:t>
      </w:r>
      <w:r>
        <w:t>е</w:t>
      </w:r>
      <w:r w:rsidRPr="001237B0">
        <w:t xml:space="preserve"> сооружения </w:t>
      </w:r>
      <w:r>
        <w:t>–</w:t>
      </w:r>
      <w:r w:rsidRPr="001237B0">
        <w:t xml:space="preserve"> </w:t>
      </w:r>
      <w:r>
        <w:br/>
      </w:r>
      <w:r w:rsidRPr="001237B0">
        <w:t>67,8</w:t>
      </w:r>
      <w:r>
        <w:t xml:space="preserve"> процента</w:t>
      </w:r>
      <w:r w:rsidRPr="001237B0">
        <w:t xml:space="preserve"> (2013 год </w:t>
      </w:r>
      <w:r>
        <w:t>–</w:t>
      </w:r>
      <w:r w:rsidRPr="001237B0">
        <w:t xml:space="preserve"> 66</w:t>
      </w:r>
      <w:r>
        <w:t xml:space="preserve"> процентов</w:t>
      </w:r>
      <w:r w:rsidRPr="001237B0">
        <w:t>)</w:t>
      </w:r>
      <w:r>
        <w:t>,</w:t>
      </w:r>
      <w:r w:rsidRPr="001237B0">
        <w:t xml:space="preserve"> спортивны</w:t>
      </w:r>
      <w:r>
        <w:t>е</w:t>
      </w:r>
      <w:r w:rsidRPr="001237B0">
        <w:t xml:space="preserve"> зал</w:t>
      </w:r>
      <w:r>
        <w:t>ы</w:t>
      </w:r>
      <w:r w:rsidRPr="001237B0">
        <w:t xml:space="preserve"> </w:t>
      </w:r>
      <w:r>
        <w:t>–</w:t>
      </w:r>
      <w:r w:rsidRPr="001237B0">
        <w:t xml:space="preserve"> 39,3</w:t>
      </w:r>
      <w:r>
        <w:t xml:space="preserve"> процента</w:t>
      </w:r>
      <w:r w:rsidRPr="001237B0">
        <w:t xml:space="preserve"> (2013 год </w:t>
      </w:r>
      <w:r>
        <w:t>–</w:t>
      </w:r>
      <w:r w:rsidRPr="001237B0">
        <w:t xml:space="preserve"> 38,6</w:t>
      </w:r>
      <w:r>
        <w:t xml:space="preserve"> процента</w:t>
      </w:r>
      <w:r w:rsidRPr="001237B0">
        <w:t>)</w:t>
      </w:r>
      <w:r>
        <w:t>,</w:t>
      </w:r>
      <w:r w:rsidRPr="001237B0">
        <w:t xml:space="preserve"> плавательны</w:t>
      </w:r>
      <w:r>
        <w:t>е</w:t>
      </w:r>
      <w:r w:rsidRPr="001237B0">
        <w:t xml:space="preserve"> бассейн</w:t>
      </w:r>
      <w:r>
        <w:t>ы</w:t>
      </w:r>
      <w:r w:rsidRPr="001237B0">
        <w:t xml:space="preserve"> </w:t>
      </w:r>
      <w:r>
        <w:t>–</w:t>
      </w:r>
      <w:r w:rsidRPr="001237B0">
        <w:t xml:space="preserve"> 8,7</w:t>
      </w:r>
      <w:r>
        <w:t xml:space="preserve"> процента</w:t>
      </w:r>
      <w:r w:rsidRPr="001237B0">
        <w:t xml:space="preserve"> (2013 год </w:t>
      </w:r>
      <w:r>
        <w:t>–</w:t>
      </w:r>
      <w:r w:rsidRPr="001237B0">
        <w:t xml:space="preserve"> 8,3</w:t>
      </w:r>
      <w:r>
        <w:t xml:space="preserve"> процента</w:t>
      </w:r>
      <w:r w:rsidRPr="001237B0">
        <w:t>).</w:t>
      </w:r>
    </w:p>
    <w:p w:rsidR="00CF22B8" w:rsidRDefault="00CF22B8" w:rsidP="00CC2AB6">
      <w:pPr>
        <w:pStyle w:val="20"/>
        <w:shd w:val="clear" w:color="auto" w:fill="auto"/>
        <w:spacing w:line="235" w:lineRule="auto"/>
        <w:ind w:firstLine="709"/>
      </w:pPr>
      <w:r>
        <w:t xml:space="preserve">В целях </w:t>
      </w:r>
      <w:r w:rsidRPr="001237B0">
        <w:t>повышения доступности объектов спорта и создания условий для массовых занятий спортом все</w:t>
      </w:r>
      <w:r>
        <w:t>х</w:t>
      </w:r>
      <w:r w:rsidRPr="001237B0">
        <w:t xml:space="preserve"> категори</w:t>
      </w:r>
      <w:r>
        <w:t>й</w:t>
      </w:r>
      <w:r w:rsidRPr="001237B0">
        <w:t xml:space="preserve"> населения на территории Ульяновской области ведётся строительство и реконстру</w:t>
      </w:r>
      <w:r>
        <w:t>кция с</w:t>
      </w:r>
      <w:r w:rsidRPr="001237B0">
        <w:t>тадион</w:t>
      </w:r>
      <w:r w:rsidR="00A22221">
        <w:t>а</w:t>
      </w:r>
      <w:r>
        <w:t xml:space="preserve"> </w:t>
      </w:r>
      <w:r w:rsidRPr="001237B0">
        <w:t>в г</w:t>
      </w:r>
      <w:r>
        <w:t>ороде</w:t>
      </w:r>
      <w:r w:rsidRPr="001237B0">
        <w:t xml:space="preserve"> Сенгил</w:t>
      </w:r>
      <w:r w:rsidR="00A22221">
        <w:t>ее, физкультурно-оздоровительных комплексов</w:t>
      </w:r>
      <w:r>
        <w:t xml:space="preserve"> в городах Димитровграде и </w:t>
      </w:r>
      <w:proofErr w:type="spellStart"/>
      <w:r w:rsidRPr="001237B0">
        <w:t>Новоульяновск</w:t>
      </w:r>
      <w:r>
        <w:t>е</w:t>
      </w:r>
      <w:proofErr w:type="spellEnd"/>
      <w:r>
        <w:t xml:space="preserve">, посёлках Николаевка, </w:t>
      </w:r>
      <w:r w:rsidRPr="001237B0">
        <w:t>Карсун</w:t>
      </w:r>
      <w:r>
        <w:t>, Ба</w:t>
      </w:r>
      <w:r w:rsidRPr="001237B0">
        <w:t>зарный Сызган</w:t>
      </w:r>
      <w:r>
        <w:t xml:space="preserve">, </w:t>
      </w:r>
      <w:r w:rsidRPr="001237B0">
        <w:t>Новая Малыкла</w:t>
      </w:r>
      <w:r w:rsidR="00A22221">
        <w:t>, а также плавательного</w:t>
      </w:r>
      <w:r>
        <w:t xml:space="preserve"> бассейн</w:t>
      </w:r>
      <w:r w:rsidR="00A22221">
        <w:t>а</w:t>
      </w:r>
      <w:r>
        <w:t xml:space="preserve"> в городе </w:t>
      </w:r>
      <w:r w:rsidRPr="001237B0">
        <w:t>Инз</w:t>
      </w:r>
      <w:r>
        <w:t>е.</w:t>
      </w:r>
    </w:p>
    <w:p w:rsidR="00CF22B8" w:rsidRPr="001237B0" w:rsidRDefault="00CF22B8" w:rsidP="00CC2AB6">
      <w:pPr>
        <w:pStyle w:val="20"/>
        <w:shd w:val="clear" w:color="auto" w:fill="auto"/>
        <w:spacing w:line="235" w:lineRule="auto"/>
        <w:ind w:firstLine="709"/>
      </w:pPr>
      <w:r>
        <w:t xml:space="preserve">В рамках </w:t>
      </w:r>
      <w:proofErr w:type="spellStart"/>
      <w:r w:rsidRPr="001237B0">
        <w:t>частно</w:t>
      </w:r>
      <w:proofErr w:type="spellEnd"/>
      <w:r w:rsidRPr="001237B0">
        <w:t xml:space="preserve">-государственного партнёрства </w:t>
      </w:r>
      <w:r>
        <w:t xml:space="preserve">построены и сданы </w:t>
      </w:r>
      <w:r>
        <w:br/>
        <w:t xml:space="preserve">в эксплуатацию </w:t>
      </w:r>
      <w:r w:rsidRPr="001237B0">
        <w:t xml:space="preserve">в 2014 году крытый стадион с искусственным льдом </w:t>
      </w:r>
      <w:r w:rsidR="000C47BE">
        <w:br/>
      </w:r>
      <w:r w:rsidRPr="001237B0">
        <w:t>на 5000 зрительских мест «В</w:t>
      </w:r>
      <w:r>
        <w:t>олга-спорт</w:t>
      </w:r>
      <w:r w:rsidRPr="001237B0">
        <w:t>-</w:t>
      </w:r>
      <w:r>
        <w:t>арена</w:t>
      </w:r>
      <w:r w:rsidRPr="001237B0">
        <w:t xml:space="preserve">» </w:t>
      </w:r>
      <w:r>
        <w:t xml:space="preserve">и </w:t>
      </w:r>
      <w:r w:rsidRPr="001237B0">
        <w:t>легкоатлетический манеж «С</w:t>
      </w:r>
      <w:r>
        <w:t>партак</w:t>
      </w:r>
      <w:r w:rsidRPr="001237B0">
        <w:t>»</w:t>
      </w:r>
      <w:r>
        <w:t xml:space="preserve"> </w:t>
      </w:r>
      <w:r w:rsidRPr="001237B0">
        <w:t>в город</w:t>
      </w:r>
      <w:r>
        <w:t>е</w:t>
      </w:r>
      <w:r w:rsidRPr="001237B0">
        <w:t xml:space="preserve"> Ульяновск</w:t>
      </w:r>
      <w:r>
        <w:t>е</w:t>
      </w:r>
      <w:r w:rsidRPr="001237B0">
        <w:t>.</w:t>
      </w:r>
    </w:p>
    <w:bookmarkEnd w:id="3"/>
    <w:bookmarkEnd w:id="4"/>
    <w:p w:rsidR="00CF22B8" w:rsidRDefault="000C47BE" w:rsidP="00CC2AB6">
      <w:pPr>
        <w:pStyle w:val="20"/>
        <w:shd w:val="clear" w:color="auto" w:fill="auto"/>
        <w:spacing w:line="235" w:lineRule="auto"/>
        <w:ind w:firstLine="709"/>
      </w:pPr>
      <w:r>
        <w:t>2.10. </w:t>
      </w:r>
      <w:r w:rsidR="00CF22B8" w:rsidRPr="001237B0">
        <w:t xml:space="preserve">Сокращение очерёдности в дошкольные учреждения </w:t>
      </w:r>
      <w:r w:rsidR="00CF22B8">
        <w:t xml:space="preserve">осуществляется в соответствии с </w:t>
      </w:r>
      <w:r w:rsidR="00CF22B8" w:rsidRPr="001237B0">
        <w:t xml:space="preserve">распоряжением Правительства Ульяновской области от </w:t>
      </w:r>
      <w:r w:rsidR="00CF22B8" w:rsidRPr="00D4771B">
        <w:t>07.08.2014 № 512-пр</w:t>
      </w:r>
      <w:r w:rsidR="00CF22B8">
        <w:t xml:space="preserve"> </w:t>
      </w:r>
      <w:r w:rsidR="00CF22B8" w:rsidRPr="00E067F9">
        <w:t>«</w:t>
      </w:r>
      <w:r w:rsidR="00CF22B8" w:rsidRPr="00E067F9">
        <w:rPr>
          <w:bCs/>
        </w:rPr>
        <w:t xml:space="preserve">Об утверждении Плана мероприятий </w:t>
      </w:r>
      <w:r w:rsidR="00CF22B8" w:rsidRPr="00E067F9">
        <w:t>(«дорожной карты») «Изменения в отрасли «Образование» в Ульяновской области, направленные на повышение эффективности образования и науки»</w:t>
      </w:r>
      <w:r w:rsidR="00CF22B8" w:rsidRPr="00D4771B">
        <w:t xml:space="preserve">. </w:t>
      </w:r>
      <w:r w:rsidR="00CF22B8">
        <w:br/>
      </w:r>
      <w:r w:rsidR="00CF22B8" w:rsidRPr="00D4771B">
        <w:t>В 2014 году было создано 2810 мест в дошкольных</w:t>
      </w:r>
      <w:r w:rsidR="00CF22B8" w:rsidRPr="001237B0">
        <w:t xml:space="preserve"> образовательных </w:t>
      </w:r>
      <w:r w:rsidR="00CF22B8">
        <w:t>учреждения</w:t>
      </w:r>
      <w:r w:rsidR="00CF22B8" w:rsidRPr="00397C6F">
        <w:t>х.</w:t>
      </w:r>
      <w:r w:rsidR="00CF22B8">
        <w:rPr>
          <w:b/>
        </w:rPr>
        <w:t xml:space="preserve"> </w:t>
      </w:r>
    </w:p>
    <w:p w:rsidR="00CF22B8" w:rsidRPr="001237B0" w:rsidRDefault="00CF22B8" w:rsidP="00CC2AB6">
      <w:pPr>
        <w:pStyle w:val="20"/>
        <w:shd w:val="clear" w:color="auto" w:fill="auto"/>
        <w:spacing w:line="235" w:lineRule="auto"/>
        <w:ind w:firstLine="709"/>
      </w:pPr>
      <w:r w:rsidRPr="00DB5AC0">
        <w:t xml:space="preserve">В регионе развивается сеть частных негосударственных дошкольных организаций для детей дошкольного возраста. </w:t>
      </w:r>
      <w:r w:rsidRPr="00DB5AC0">
        <w:rPr>
          <w:rStyle w:val="51"/>
          <w:b w:val="0"/>
        </w:rPr>
        <w:t>По</w:t>
      </w:r>
      <w:r w:rsidRPr="00DB5AC0">
        <w:t xml:space="preserve"> состоянию на 01 января </w:t>
      </w:r>
      <w:r w:rsidR="00F5470E">
        <w:br/>
      </w:r>
      <w:r w:rsidRPr="00DB5AC0">
        <w:t>2015 года насчитывалось 15 таких организаци</w:t>
      </w:r>
      <w:r>
        <w:t>й</w:t>
      </w:r>
      <w:r w:rsidRPr="00DB5AC0">
        <w:t xml:space="preserve">, которые принимали </w:t>
      </w:r>
      <w:r w:rsidR="00F5470E">
        <w:br/>
      </w:r>
      <w:r w:rsidRPr="00DB5AC0">
        <w:t>662 ребёнка</w:t>
      </w:r>
      <w:r>
        <w:t xml:space="preserve"> дошкольного возраста.</w:t>
      </w:r>
    </w:p>
    <w:p w:rsidR="00CF22B8" w:rsidRPr="001237B0" w:rsidRDefault="00CF22B8" w:rsidP="00CC2AB6">
      <w:pPr>
        <w:pStyle w:val="20"/>
        <w:shd w:val="clear" w:color="auto" w:fill="auto"/>
        <w:spacing w:line="235" w:lineRule="auto"/>
        <w:ind w:firstLine="709"/>
      </w:pPr>
      <w:r w:rsidRPr="001237B0">
        <w:t xml:space="preserve">В </w:t>
      </w:r>
      <w:r>
        <w:t>20</w:t>
      </w:r>
      <w:r w:rsidRPr="001237B0">
        <w:t>14</w:t>
      </w:r>
      <w:r>
        <w:t>-</w:t>
      </w:r>
      <w:r w:rsidRPr="001237B0">
        <w:t xml:space="preserve">2015 учебном году сеть общеобразовательных организаций Ульяновской области </w:t>
      </w:r>
      <w:r>
        <w:t>включает в себя</w:t>
      </w:r>
      <w:r w:rsidRPr="001237B0">
        <w:t xml:space="preserve"> 439 школ (436 государственных (муниципальных) и 3 негосударственных) и 19 филиалов.</w:t>
      </w:r>
    </w:p>
    <w:p w:rsidR="00CF22B8" w:rsidRPr="001237B0" w:rsidRDefault="00CF22B8" w:rsidP="00CC2AB6">
      <w:pPr>
        <w:pStyle w:val="20"/>
        <w:shd w:val="clear" w:color="auto" w:fill="auto"/>
        <w:spacing w:line="235" w:lineRule="auto"/>
        <w:ind w:firstLine="709"/>
      </w:pPr>
      <w:proofErr w:type="gramStart"/>
      <w:r w:rsidRPr="001237B0">
        <w:t>В числе 436 государственных общеобразовательных организаций</w:t>
      </w:r>
      <w:r>
        <w:t xml:space="preserve"> </w:t>
      </w:r>
      <w:r>
        <w:br/>
      </w:r>
      <w:r w:rsidRPr="001237B0">
        <w:t>17 областных (Симбирский кадетский корпус юстиции и 16 специальных (коррекционных) образовательных учреждений)</w:t>
      </w:r>
      <w:r>
        <w:t xml:space="preserve">, </w:t>
      </w:r>
      <w:r w:rsidRPr="001237B0">
        <w:t xml:space="preserve">419 муниципальных </w:t>
      </w:r>
      <w:r>
        <w:br/>
      </w:r>
      <w:r w:rsidRPr="001237B0">
        <w:t>(412 дневных и 7 вечерних (сменных).</w:t>
      </w:r>
      <w:proofErr w:type="gramEnd"/>
    </w:p>
    <w:p w:rsidR="00CF22B8" w:rsidRPr="001237B0" w:rsidRDefault="00CF22B8" w:rsidP="00CC2AB6">
      <w:pPr>
        <w:pStyle w:val="20"/>
        <w:shd w:val="clear" w:color="auto" w:fill="auto"/>
        <w:spacing w:line="245" w:lineRule="auto"/>
        <w:ind w:firstLine="709"/>
        <w:rPr>
          <w:rStyle w:val="24"/>
          <w:b w:val="0"/>
        </w:rPr>
      </w:pPr>
      <w:r w:rsidRPr="001237B0">
        <w:rPr>
          <w:rStyle w:val="24"/>
          <w:b w:val="0"/>
        </w:rPr>
        <w:lastRenderedPageBreak/>
        <w:t>В 2014</w:t>
      </w:r>
      <w:r>
        <w:rPr>
          <w:rStyle w:val="24"/>
          <w:b w:val="0"/>
        </w:rPr>
        <w:t>-</w:t>
      </w:r>
      <w:r w:rsidRPr="001237B0">
        <w:rPr>
          <w:rStyle w:val="24"/>
          <w:b w:val="0"/>
        </w:rPr>
        <w:t xml:space="preserve">2015 учебном году контингент обучающихся составляет </w:t>
      </w:r>
      <w:r w:rsidR="000F0467">
        <w:rPr>
          <w:rStyle w:val="24"/>
          <w:b w:val="0"/>
        </w:rPr>
        <w:br/>
      </w:r>
      <w:r w:rsidRPr="001237B0">
        <w:rPr>
          <w:rStyle w:val="24"/>
          <w:b w:val="0"/>
        </w:rPr>
        <w:t>109514 человек</w:t>
      </w:r>
      <w:r>
        <w:rPr>
          <w:rStyle w:val="24"/>
          <w:b w:val="0"/>
        </w:rPr>
        <w:t xml:space="preserve">. </w:t>
      </w:r>
      <w:r w:rsidRPr="001237B0">
        <w:t>По сравнению с 2013 годом контингент обучающихся увеличился на 449 человек (0,4</w:t>
      </w:r>
      <w:r>
        <w:t xml:space="preserve"> процента</w:t>
      </w:r>
      <w:r w:rsidRPr="001237B0">
        <w:t xml:space="preserve">). </w:t>
      </w:r>
    </w:p>
    <w:p w:rsidR="00CF22B8" w:rsidRDefault="00CF22B8" w:rsidP="00CC2AB6">
      <w:pPr>
        <w:pStyle w:val="20"/>
        <w:shd w:val="clear" w:color="auto" w:fill="auto"/>
        <w:spacing w:line="245" w:lineRule="auto"/>
        <w:ind w:firstLine="709"/>
      </w:pPr>
      <w:r w:rsidRPr="001237B0">
        <w:rPr>
          <w:rStyle w:val="24"/>
          <w:b w:val="0"/>
        </w:rPr>
        <w:t xml:space="preserve">Показатель «средняя наполняемость классов» составляет в целом </w:t>
      </w:r>
      <w:r>
        <w:rPr>
          <w:rStyle w:val="24"/>
          <w:b w:val="0"/>
        </w:rPr>
        <w:br/>
      </w:r>
      <w:r w:rsidRPr="001237B0">
        <w:rPr>
          <w:rStyle w:val="24"/>
          <w:b w:val="0"/>
        </w:rPr>
        <w:t>16,83 человека</w:t>
      </w:r>
      <w:r w:rsidRPr="001237B0">
        <w:t xml:space="preserve">, для </w:t>
      </w:r>
      <w:r>
        <w:t xml:space="preserve">общеобразовательных </w:t>
      </w:r>
      <w:r w:rsidRPr="001237B0">
        <w:t>школ, расположенных в городских поселениях</w:t>
      </w:r>
      <w:r w:rsidR="00CC2AB6">
        <w:t>,</w:t>
      </w:r>
      <w:r w:rsidRPr="001237B0">
        <w:t xml:space="preserve"> </w:t>
      </w:r>
      <w:r>
        <w:t>–</w:t>
      </w:r>
      <w:r w:rsidRPr="001237B0">
        <w:t xml:space="preserve"> 23,66 человека (при нормативе 25 человек), для школ, расположенных в сельской местности</w:t>
      </w:r>
      <w:r>
        <w:t>,</w:t>
      </w:r>
      <w:r w:rsidRPr="001237B0">
        <w:t xml:space="preserve"> </w:t>
      </w:r>
      <w:r>
        <w:t>–</w:t>
      </w:r>
      <w:r w:rsidRPr="001237B0">
        <w:t xml:space="preserve"> 8,46 человек</w:t>
      </w:r>
      <w:r>
        <w:t>а</w:t>
      </w:r>
      <w:r w:rsidRPr="001237B0">
        <w:t xml:space="preserve"> (при нормативе </w:t>
      </w:r>
      <w:r>
        <w:br/>
      </w:r>
      <w:r w:rsidRPr="001237B0">
        <w:t xml:space="preserve">14 человек). </w:t>
      </w:r>
    </w:p>
    <w:p w:rsidR="00CF22B8" w:rsidRPr="001237B0" w:rsidRDefault="00CF22B8" w:rsidP="00CC2AB6">
      <w:pPr>
        <w:pStyle w:val="20"/>
        <w:shd w:val="clear" w:color="auto" w:fill="auto"/>
        <w:spacing w:line="245" w:lineRule="auto"/>
        <w:ind w:firstLine="709"/>
      </w:pPr>
      <w:r w:rsidRPr="001237B0">
        <w:t xml:space="preserve">2014 год может быть охарактеризован как год совершенствования региональной системы организации и проведения </w:t>
      </w:r>
      <w:r>
        <w:t>единого государственного экзамена</w:t>
      </w:r>
      <w:r w:rsidRPr="001237B0">
        <w:t>.</w:t>
      </w:r>
    </w:p>
    <w:p w:rsidR="00CF22B8" w:rsidRPr="001237B0" w:rsidRDefault="00CF22B8" w:rsidP="00CC2AB6">
      <w:pPr>
        <w:pStyle w:val="20"/>
        <w:shd w:val="clear" w:color="auto" w:fill="auto"/>
        <w:spacing w:line="245" w:lineRule="auto"/>
        <w:ind w:firstLine="709"/>
      </w:pPr>
      <w:r w:rsidRPr="001237B0">
        <w:t xml:space="preserve">В 2014 году выпускники 14 </w:t>
      </w:r>
      <w:r>
        <w:t xml:space="preserve">образовательных организаций </w:t>
      </w:r>
      <w:r w:rsidRPr="001237B0">
        <w:t xml:space="preserve">муниципальных образований в полном объёме справились с экзаменационными заданиями (в 2013 году данный результат </w:t>
      </w:r>
      <w:proofErr w:type="gramStart"/>
      <w:r w:rsidRPr="001237B0">
        <w:t>был</w:t>
      </w:r>
      <w:proofErr w:type="gramEnd"/>
      <w:r w:rsidRPr="001237B0">
        <w:t xml:space="preserve"> достигнут выпускниками </w:t>
      </w:r>
      <w:r>
        <w:t xml:space="preserve">общеобразовательных </w:t>
      </w:r>
      <w:r w:rsidRPr="001237B0">
        <w:t xml:space="preserve">школ 9 муниципальных образований, в 2012 году </w:t>
      </w:r>
      <w:r>
        <w:t>–</w:t>
      </w:r>
      <w:r w:rsidRPr="001237B0">
        <w:t xml:space="preserve"> </w:t>
      </w:r>
      <w:r>
        <w:br/>
      </w:r>
      <w:r w:rsidRPr="001237B0">
        <w:t>5 муниципальных образований)</w:t>
      </w:r>
      <w:r>
        <w:t>.</w:t>
      </w:r>
    </w:p>
    <w:p w:rsidR="00CF22B8" w:rsidRPr="001237B0" w:rsidRDefault="00CF22B8" w:rsidP="00CC2AB6">
      <w:pPr>
        <w:pStyle w:val="20"/>
        <w:shd w:val="clear" w:color="auto" w:fill="auto"/>
        <w:spacing w:line="245" w:lineRule="auto"/>
        <w:ind w:firstLine="709"/>
      </w:pPr>
      <w:r w:rsidRPr="001237B0">
        <w:t xml:space="preserve">Увеличилось число участников </w:t>
      </w:r>
      <w:r>
        <w:t>единого государственного экзамена</w:t>
      </w:r>
      <w:r w:rsidRPr="001237B0">
        <w:t xml:space="preserve">, набравших высокое количество баллов по учебным предметам </w:t>
      </w:r>
      <w:r>
        <w:t>(</w:t>
      </w:r>
      <w:r w:rsidRPr="001237B0">
        <w:t>80</w:t>
      </w:r>
      <w:r>
        <w:t xml:space="preserve"> баллов</w:t>
      </w:r>
      <w:r w:rsidRPr="001237B0">
        <w:t xml:space="preserve"> </w:t>
      </w:r>
      <w:r>
        <w:br/>
      </w:r>
      <w:r w:rsidRPr="001237B0">
        <w:t xml:space="preserve">и </w:t>
      </w:r>
      <w:r>
        <w:t>выше)</w:t>
      </w:r>
      <w:r w:rsidRPr="001237B0">
        <w:t>. Таких насчитывается 1577 чел</w:t>
      </w:r>
      <w:r>
        <w:t xml:space="preserve">овек или </w:t>
      </w:r>
      <w:r w:rsidRPr="001237B0">
        <w:t>6,58</w:t>
      </w:r>
      <w:r>
        <w:t xml:space="preserve"> процента</w:t>
      </w:r>
      <w:r w:rsidRPr="001237B0">
        <w:t xml:space="preserve"> от общего числа. Максимальное количество </w:t>
      </w:r>
      <w:r>
        <w:t xml:space="preserve">(100) </w:t>
      </w:r>
      <w:r w:rsidRPr="001237B0">
        <w:t>баллов получили 55 участников</w:t>
      </w:r>
      <w:r>
        <w:t xml:space="preserve">, что составляет </w:t>
      </w:r>
      <w:r w:rsidRPr="001237B0">
        <w:t>0,23</w:t>
      </w:r>
      <w:r>
        <w:t xml:space="preserve"> процента</w:t>
      </w:r>
      <w:r w:rsidRPr="001237B0">
        <w:t xml:space="preserve"> от общего числа участнико</w:t>
      </w:r>
      <w:r>
        <w:t xml:space="preserve">в </w:t>
      </w:r>
      <w:r w:rsidRPr="001237B0">
        <w:t>(в 2013</w:t>
      </w:r>
      <w:r>
        <w:t xml:space="preserve"> году</w:t>
      </w:r>
      <w:r w:rsidRPr="001237B0">
        <w:t xml:space="preserve"> </w:t>
      </w:r>
      <w:r>
        <w:t>–</w:t>
      </w:r>
      <w:r w:rsidRPr="001237B0">
        <w:t xml:space="preserve"> </w:t>
      </w:r>
      <w:r w:rsidR="000F0467">
        <w:br/>
      </w:r>
      <w:r w:rsidRPr="001237B0">
        <w:t>85 чел</w:t>
      </w:r>
      <w:r>
        <w:t>овек</w:t>
      </w:r>
      <w:r w:rsidRPr="001237B0">
        <w:t>).</w:t>
      </w:r>
    </w:p>
    <w:p w:rsidR="00CF22B8" w:rsidRPr="001237B0" w:rsidRDefault="00CF22B8" w:rsidP="00CC2AB6">
      <w:pPr>
        <w:pStyle w:val="23"/>
        <w:shd w:val="clear" w:color="auto" w:fill="auto"/>
        <w:tabs>
          <w:tab w:val="left" w:pos="1170"/>
        </w:tabs>
        <w:spacing w:line="245" w:lineRule="auto"/>
        <w:ind w:firstLine="709"/>
        <w:jc w:val="both"/>
        <w:outlineLvl w:val="9"/>
        <w:rPr>
          <w:b w:val="0"/>
          <w:sz w:val="28"/>
          <w:szCs w:val="28"/>
        </w:rPr>
      </w:pPr>
      <w:r>
        <w:rPr>
          <w:b w:val="0"/>
          <w:sz w:val="28"/>
          <w:szCs w:val="28"/>
        </w:rPr>
        <w:t xml:space="preserve">2.11. </w:t>
      </w:r>
      <w:r w:rsidRPr="001237B0">
        <w:rPr>
          <w:b w:val="0"/>
          <w:sz w:val="28"/>
          <w:szCs w:val="28"/>
        </w:rPr>
        <w:t xml:space="preserve">Основными направлениями реализации новой социальной политики в 2014-2015 годах является повышение эффективности и адресности предоставляемых мер социальной поддержки </w:t>
      </w:r>
      <w:r>
        <w:rPr>
          <w:b w:val="0"/>
          <w:sz w:val="28"/>
          <w:szCs w:val="28"/>
        </w:rPr>
        <w:t>посредством</w:t>
      </w:r>
      <w:r w:rsidRPr="001237B0">
        <w:rPr>
          <w:b w:val="0"/>
          <w:sz w:val="28"/>
          <w:szCs w:val="28"/>
        </w:rPr>
        <w:t xml:space="preserve"> использования следующих инструментов:</w:t>
      </w:r>
    </w:p>
    <w:p w:rsidR="00CF22B8" w:rsidRPr="001237B0" w:rsidRDefault="00CF22B8" w:rsidP="00CC2AB6">
      <w:pPr>
        <w:pStyle w:val="20"/>
        <w:shd w:val="clear" w:color="auto" w:fill="auto"/>
        <w:tabs>
          <w:tab w:val="left" w:pos="0"/>
        </w:tabs>
        <w:spacing w:line="245" w:lineRule="auto"/>
        <w:ind w:firstLine="709"/>
      </w:pPr>
      <w:r w:rsidRPr="001237B0">
        <w:t xml:space="preserve">введение критерия адресности предоставления мер социальной поддержки </w:t>
      </w:r>
      <w:r>
        <w:t>и обеспечение его соблюдения с помощью усиления</w:t>
      </w:r>
      <w:r w:rsidRPr="001237B0">
        <w:t xml:space="preserve"> </w:t>
      </w:r>
      <w:r>
        <w:t xml:space="preserve">роли </w:t>
      </w:r>
      <w:r w:rsidRPr="001237B0">
        <w:t xml:space="preserve">критерия нуждаемости </w:t>
      </w:r>
      <w:r>
        <w:t xml:space="preserve">при принятии решений, а также </w:t>
      </w:r>
      <w:proofErr w:type="gramStart"/>
      <w:r w:rsidRPr="001237B0">
        <w:t>контроля за</w:t>
      </w:r>
      <w:proofErr w:type="gramEnd"/>
      <w:r w:rsidRPr="001237B0">
        <w:t xml:space="preserve"> доходами лиц, претендующих на получение мер социальной поддержки;</w:t>
      </w:r>
    </w:p>
    <w:p w:rsidR="00CF22B8" w:rsidRPr="001237B0" w:rsidRDefault="00CF22B8" w:rsidP="00CC2AB6">
      <w:pPr>
        <w:pStyle w:val="20"/>
        <w:shd w:val="clear" w:color="auto" w:fill="auto"/>
        <w:tabs>
          <w:tab w:val="left" w:pos="0"/>
        </w:tabs>
        <w:spacing w:line="245" w:lineRule="auto"/>
        <w:ind w:firstLine="709"/>
      </w:pPr>
      <w:r w:rsidRPr="001237B0">
        <w:t>отмена неэффективных мер социальной поддержки, выполнивших свою временную функцию;</w:t>
      </w:r>
    </w:p>
    <w:p w:rsidR="00CF22B8" w:rsidRPr="001237B0" w:rsidRDefault="00CF22B8" w:rsidP="00CC2AB6">
      <w:pPr>
        <w:pStyle w:val="20"/>
        <w:shd w:val="clear" w:color="auto" w:fill="auto"/>
        <w:tabs>
          <w:tab w:val="left" w:pos="0"/>
        </w:tabs>
        <w:spacing w:line="245" w:lineRule="auto"/>
        <w:ind w:firstLine="709"/>
      </w:pPr>
      <w:r>
        <w:t xml:space="preserve">усиление </w:t>
      </w:r>
      <w:proofErr w:type="gramStart"/>
      <w:r>
        <w:t xml:space="preserve">роли зависимости </w:t>
      </w:r>
      <w:r w:rsidRPr="001237B0">
        <w:t>объёма оказываемых мер социальной поддержки</w:t>
      </w:r>
      <w:proofErr w:type="gramEnd"/>
      <w:r w:rsidRPr="001237B0">
        <w:t xml:space="preserve"> </w:t>
      </w:r>
      <w:r>
        <w:t>от фактического объёма затрат граждан на оплату жизненно важных услуг</w:t>
      </w:r>
      <w:r w:rsidRPr="001237B0">
        <w:t>;</w:t>
      </w:r>
    </w:p>
    <w:p w:rsidR="00CF22B8" w:rsidRPr="001237B0" w:rsidRDefault="00CF22B8" w:rsidP="00CC2AB6">
      <w:pPr>
        <w:pStyle w:val="20"/>
        <w:shd w:val="clear" w:color="auto" w:fill="auto"/>
        <w:tabs>
          <w:tab w:val="left" w:pos="0"/>
        </w:tabs>
        <w:spacing w:line="245" w:lineRule="auto"/>
        <w:ind w:firstLine="709"/>
      </w:pPr>
      <w:r w:rsidRPr="001237B0">
        <w:t>повышение значимости стимулирующих мер социальной поддержки.</w:t>
      </w:r>
    </w:p>
    <w:p w:rsidR="00CF22B8" w:rsidRPr="001237B0" w:rsidRDefault="00CF22B8" w:rsidP="00CC2AB6">
      <w:pPr>
        <w:pStyle w:val="20"/>
        <w:shd w:val="clear" w:color="auto" w:fill="auto"/>
        <w:spacing w:line="245" w:lineRule="auto"/>
        <w:ind w:firstLine="709"/>
      </w:pPr>
      <w:r w:rsidRPr="001237B0">
        <w:t>Министерством здравоохранения и социального развития Ульяновской области разработана</w:t>
      </w:r>
      <w:r>
        <w:t xml:space="preserve"> и </w:t>
      </w:r>
      <w:r w:rsidRPr="001237B0">
        <w:t>утвержд</w:t>
      </w:r>
      <w:r>
        <w:t>ена</w:t>
      </w:r>
      <w:r w:rsidRPr="001237B0">
        <w:t xml:space="preserve"> Губернатором</w:t>
      </w:r>
      <w:r>
        <w:t xml:space="preserve"> – </w:t>
      </w:r>
      <w:r w:rsidRPr="001237B0">
        <w:t xml:space="preserve">Председателем Правительства Ульяновской области </w:t>
      </w:r>
      <w:r>
        <w:t>(</w:t>
      </w:r>
      <w:r w:rsidRPr="001237B0">
        <w:t xml:space="preserve">№ 111-ПЛ </w:t>
      </w:r>
      <w:r>
        <w:t xml:space="preserve">от </w:t>
      </w:r>
      <w:r w:rsidRPr="001237B0">
        <w:t>10.04.2013)</w:t>
      </w:r>
      <w:r>
        <w:t xml:space="preserve"> </w:t>
      </w:r>
      <w:r w:rsidRPr="001237B0">
        <w:t>Перспективная схема развития и размещения стационарных учреждений социального обслуживания населения Ульяновской области до 2020 года, которая рассматривает развитие сети государственных учреждений социального обслуживания путём модернизации и расширения существующих учреждений.</w:t>
      </w:r>
    </w:p>
    <w:p w:rsidR="00CF22B8" w:rsidRPr="001237B0" w:rsidRDefault="00CF22B8" w:rsidP="00CF22B8">
      <w:pPr>
        <w:pStyle w:val="20"/>
        <w:shd w:val="clear" w:color="auto" w:fill="auto"/>
        <w:spacing w:line="240" w:lineRule="auto"/>
        <w:ind w:firstLine="709"/>
      </w:pPr>
      <w:r w:rsidRPr="001237B0">
        <w:lastRenderedPageBreak/>
        <w:t xml:space="preserve">В соответствии с </w:t>
      </w:r>
      <w:r>
        <w:t>указанным</w:t>
      </w:r>
      <w:r w:rsidRPr="001237B0">
        <w:t xml:space="preserve"> документом с ноября 2013 года после завершения капитального ремонта здания начал функционировать социально-оздоровительный центр в г</w:t>
      </w:r>
      <w:r>
        <w:t xml:space="preserve">ороде </w:t>
      </w:r>
      <w:proofErr w:type="spellStart"/>
      <w:r w:rsidRPr="001237B0">
        <w:t>Новоульяновске</w:t>
      </w:r>
      <w:proofErr w:type="spellEnd"/>
      <w:r w:rsidRPr="001237B0">
        <w:t>. Оздоровительный центр ежегодно может принимать до 1638 человек, что существенно позволит сократить очерёдность на предоставление санаторно-реабилитационных услуг.</w:t>
      </w:r>
    </w:p>
    <w:p w:rsidR="00CF22B8" w:rsidRPr="001237B0" w:rsidRDefault="00CF22B8" w:rsidP="00CF22B8">
      <w:pPr>
        <w:pStyle w:val="20"/>
        <w:shd w:val="clear" w:color="auto" w:fill="auto"/>
        <w:spacing w:line="240" w:lineRule="auto"/>
        <w:ind w:firstLine="709"/>
      </w:pPr>
      <w:r w:rsidRPr="001237B0">
        <w:t xml:space="preserve">Преобразование в январе 2014 года </w:t>
      </w:r>
      <w:proofErr w:type="spellStart"/>
      <w:r w:rsidRPr="001237B0">
        <w:t>Димитровградского</w:t>
      </w:r>
      <w:proofErr w:type="spellEnd"/>
      <w:r w:rsidRPr="001237B0">
        <w:t xml:space="preserve"> специального (коррекционного) профессионального училища в реабилитационный центр для детей и подростков с ограниченными возможностями </w:t>
      </w:r>
      <w:r>
        <w:t xml:space="preserve">повысило доступность </w:t>
      </w:r>
      <w:r w:rsidRPr="001237B0">
        <w:t>услуги по реабилитации для семей</w:t>
      </w:r>
      <w:r>
        <w:t>,</w:t>
      </w:r>
      <w:r w:rsidRPr="001237B0">
        <w:t xml:space="preserve"> воспитывающих детей-инвалидов</w:t>
      </w:r>
      <w:r>
        <w:t>,</w:t>
      </w:r>
      <w:r w:rsidRPr="001237B0">
        <w:t xml:space="preserve"> </w:t>
      </w:r>
      <w:r>
        <w:t xml:space="preserve">из </w:t>
      </w:r>
      <w:r w:rsidRPr="001237B0">
        <w:t>г</w:t>
      </w:r>
      <w:r>
        <w:t xml:space="preserve">орода </w:t>
      </w:r>
      <w:r w:rsidRPr="001237B0">
        <w:t>Димитровграда и близлежащих районов.</w:t>
      </w:r>
    </w:p>
    <w:p w:rsidR="00CF22B8" w:rsidRPr="001237B0" w:rsidRDefault="00CF22B8" w:rsidP="00CF22B8">
      <w:pPr>
        <w:pStyle w:val="20"/>
        <w:shd w:val="clear" w:color="auto" w:fill="auto"/>
        <w:spacing w:line="240" w:lineRule="auto"/>
        <w:ind w:firstLine="709"/>
      </w:pPr>
      <w:r w:rsidRPr="001237B0">
        <w:t xml:space="preserve">В 2015 году на базе больницы в </w:t>
      </w:r>
      <w:r>
        <w:t xml:space="preserve">рабочем посёлке </w:t>
      </w:r>
      <w:r w:rsidRPr="001237B0">
        <w:t xml:space="preserve">Языково </w:t>
      </w:r>
      <w:r>
        <w:br/>
      </w:r>
      <w:r w:rsidRPr="001237B0">
        <w:t xml:space="preserve">и </w:t>
      </w:r>
      <w:proofErr w:type="spellStart"/>
      <w:r w:rsidRPr="001237B0">
        <w:t>Новоульяновской</w:t>
      </w:r>
      <w:proofErr w:type="spellEnd"/>
      <w:r w:rsidRPr="001237B0">
        <w:t xml:space="preserve"> специальной коррекционной школы-интерната «Парус» планируется открытие учреждений для престарелых и инвалидов, </w:t>
      </w:r>
      <w:r>
        <w:t xml:space="preserve">благодаря чему количество </w:t>
      </w:r>
      <w:r w:rsidRPr="001237B0">
        <w:t>ко</w:t>
      </w:r>
      <w:r>
        <w:t xml:space="preserve">йко-мест увеличится </w:t>
      </w:r>
      <w:r w:rsidRPr="001237B0">
        <w:t>к 2018 году</w:t>
      </w:r>
      <w:r w:rsidRPr="00471969">
        <w:t xml:space="preserve"> </w:t>
      </w:r>
      <w:r>
        <w:t xml:space="preserve">на </w:t>
      </w:r>
      <w:r w:rsidRPr="001237B0">
        <w:t>245.</w:t>
      </w:r>
    </w:p>
    <w:p w:rsidR="00CF22B8" w:rsidRPr="001237B0" w:rsidRDefault="00CF22B8" w:rsidP="00CF22B8">
      <w:pPr>
        <w:pStyle w:val="20"/>
        <w:shd w:val="clear" w:color="auto" w:fill="auto"/>
        <w:spacing w:line="240" w:lineRule="auto"/>
        <w:ind w:firstLine="709"/>
      </w:pPr>
      <w:r w:rsidRPr="001237B0">
        <w:t>В 2013 году была разработана</w:t>
      </w:r>
      <w:r>
        <w:t xml:space="preserve"> и </w:t>
      </w:r>
      <w:r w:rsidRPr="001237B0">
        <w:t>утвержд</w:t>
      </w:r>
      <w:r>
        <w:t>ена</w:t>
      </w:r>
      <w:r w:rsidRPr="001237B0">
        <w:t xml:space="preserve"> распоряжением Правительства Ульяновской области от 30.01.2013 №</w:t>
      </w:r>
      <w:r>
        <w:t xml:space="preserve"> </w:t>
      </w:r>
      <w:r w:rsidRPr="001237B0">
        <w:t xml:space="preserve">36-пр Программа Ульяновской области по обеспечению доступности приоритетных объектов </w:t>
      </w:r>
      <w:r w:rsidR="00C06368">
        <w:br/>
      </w:r>
      <w:r w:rsidRPr="001237B0">
        <w:t>и услуг в приоритетных сферах жизнедеятельности инвалидов и других маломобильных групп</w:t>
      </w:r>
      <w:r>
        <w:t xml:space="preserve"> </w:t>
      </w:r>
      <w:r w:rsidRPr="001237B0">
        <w:t>населения на 2013-2015 годы</w:t>
      </w:r>
      <w:r>
        <w:t xml:space="preserve">. </w:t>
      </w:r>
      <w:r w:rsidRPr="001237B0">
        <w:t xml:space="preserve">Результатом реализации </w:t>
      </w:r>
      <w:r>
        <w:t>программы</w:t>
      </w:r>
      <w:r w:rsidRPr="001237B0">
        <w:t xml:space="preserve"> в 2014 году стало приведение в нормативное состояние 42 объектов социаль</w:t>
      </w:r>
      <w:r>
        <w:t>ной инфраструктуры, в том числе</w:t>
      </w:r>
      <w:r w:rsidRPr="001237B0">
        <w:t xml:space="preserve"> 11 объектов здравоохранения, </w:t>
      </w:r>
      <w:r>
        <w:br/>
      </w:r>
      <w:r w:rsidRPr="001237B0">
        <w:t>12 объектов образования (детские сады, школы искусств), 5 объектов социальной защиты, 2 объект</w:t>
      </w:r>
      <w:r>
        <w:t>ов</w:t>
      </w:r>
      <w:r w:rsidRPr="001237B0">
        <w:t xml:space="preserve"> спорта, 12 объектов культуры (дома культуры, библиотеки).</w:t>
      </w:r>
    </w:p>
    <w:p w:rsidR="00CF22B8" w:rsidRPr="001237B0" w:rsidRDefault="00CF22B8" w:rsidP="00CF22B8">
      <w:pPr>
        <w:pStyle w:val="20"/>
        <w:shd w:val="clear" w:color="auto" w:fill="auto"/>
        <w:spacing w:line="240" w:lineRule="auto"/>
        <w:ind w:firstLine="709"/>
      </w:pPr>
      <w:r w:rsidRPr="001237B0">
        <w:t xml:space="preserve">В 2015 году для инвалидов и маломобильных групп населения станут доступнее еще более 30 объектов социальной инфраструктуры, что позволит улучшить качество реализуемых реабилитационных мероприятий </w:t>
      </w:r>
      <w:r>
        <w:br/>
      </w:r>
      <w:r w:rsidRPr="001237B0">
        <w:t>и социальных услуг.</w:t>
      </w:r>
    </w:p>
    <w:p w:rsidR="00CF22B8" w:rsidRPr="00DB50A7" w:rsidRDefault="00CF22B8" w:rsidP="00CF22B8">
      <w:pPr>
        <w:pStyle w:val="90"/>
        <w:shd w:val="clear" w:color="auto" w:fill="auto"/>
        <w:spacing w:line="240" w:lineRule="auto"/>
        <w:ind w:firstLine="709"/>
        <w:rPr>
          <w:b w:val="0"/>
        </w:rPr>
      </w:pPr>
      <w:r>
        <w:rPr>
          <w:b w:val="0"/>
        </w:rPr>
        <w:t>2.12.</w:t>
      </w:r>
      <w:r w:rsidRPr="00DB50A7">
        <w:rPr>
          <w:b w:val="0"/>
        </w:rPr>
        <w:t xml:space="preserve"> </w:t>
      </w:r>
      <w:r w:rsidRPr="00DB50A7">
        <w:rPr>
          <w:rStyle w:val="91"/>
        </w:rPr>
        <w:t>На</w:t>
      </w:r>
      <w:r w:rsidRPr="00DB50A7">
        <w:rPr>
          <w:b w:val="0"/>
        </w:rPr>
        <w:t xml:space="preserve"> территории Ульяновской области размещен</w:t>
      </w:r>
      <w:r>
        <w:rPr>
          <w:b w:val="0"/>
        </w:rPr>
        <w:t>ы</w:t>
      </w:r>
      <w:r w:rsidRPr="00DB50A7">
        <w:rPr>
          <w:b w:val="0"/>
        </w:rPr>
        <w:t xml:space="preserve"> два крупных аэропорта</w:t>
      </w:r>
      <w:r>
        <w:rPr>
          <w:b w:val="0"/>
        </w:rPr>
        <w:t xml:space="preserve"> –</w:t>
      </w:r>
      <w:r w:rsidRPr="00DB50A7">
        <w:rPr>
          <w:b w:val="0"/>
        </w:rPr>
        <w:t xml:space="preserve"> аэропорт «Ульяновск» и аэропорт «</w:t>
      </w:r>
      <w:proofErr w:type="gramStart"/>
      <w:r w:rsidRPr="00DB50A7">
        <w:rPr>
          <w:b w:val="0"/>
        </w:rPr>
        <w:t>Ульяновск-Восточный</w:t>
      </w:r>
      <w:proofErr w:type="gramEnd"/>
      <w:r w:rsidRPr="00DB50A7">
        <w:rPr>
          <w:b w:val="0"/>
        </w:rPr>
        <w:t>».</w:t>
      </w:r>
    </w:p>
    <w:p w:rsidR="00CF22B8" w:rsidRPr="00DB50A7" w:rsidRDefault="00CF22B8" w:rsidP="00CF22B8">
      <w:pPr>
        <w:pStyle w:val="20"/>
        <w:shd w:val="clear" w:color="auto" w:fill="auto"/>
        <w:spacing w:line="240" w:lineRule="auto"/>
        <w:ind w:firstLine="709"/>
      </w:pPr>
      <w:proofErr w:type="gramStart"/>
      <w:r w:rsidRPr="00DB50A7">
        <w:t>Через аэропорт «Ульяновск» в 2014 году осуществлялись регулярные авиарейсы в города Екатеринбург, Москва, Нижний Новгород, Пермь, Саратов, Симферополь, Уфа</w:t>
      </w:r>
      <w:r w:rsidRPr="00DB50A7">
        <w:rPr>
          <w:lang w:eastAsia="en-US" w:bidi="en-US"/>
        </w:rPr>
        <w:t>.</w:t>
      </w:r>
      <w:proofErr w:type="gramEnd"/>
    </w:p>
    <w:p w:rsidR="00CF22B8" w:rsidRPr="00DB50A7" w:rsidRDefault="00CF22B8" w:rsidP="00CF22B8">
      <w:pPr>
        <w:pStyle w:val="20"/>
        <w:shd w:val="clear" w:color="auto" w:fill="auto"/>
        <w:tabs>
          <w:tab w:val="left" w:pos="0"/>
        </w:tabs>
        <w:spacing w:line="240" w:lineRule="auto"/>
        <w:ind w:firstLine="709"/>
      </w:pPr>
      <w:r w:rsidRPr="00DB50A7">
        <w:t>Через международный аэропорт «</w:t>
      </w:r>
      <w:proofErr w:type="gramStart"/>
      <w:r w:rsidRPr="00DB50A7">
        <w:t>Ульяновск-Восточный</w:t>
      </w:r>
      <w:proofErr w:type="gramEnd"/>
      <w:r w:rsidRPr="00DB50A7">
        <w:t xml:space="preserve">» в 2014 году выполнялись чартерные авиарейсы в Анталию (Турция), Салоники (Греция), Ираклион (Греция, остров Крит), </w:t>
      </w:r>
      <w:proofErr w:type="spellStart"/>
      <w:r w:rsidRPr="00DB50A7">
        <w:t>Хургаду</w:t>
      </w:r>
      <w:proofErr w:type="spellEnd"/>
      <w:r w:rsidRPr="00DB50A7">
        <w:t xml:space="preserve"> (Египет)</w:t>
      </w:r>
      <w:r w:rsidRPr="00DB50A7">
        <w:rPr>
          <w:lang w:eastAsia="en-US" w:bidi="en-US"/>
        </w:rPr>
        <w:t>.</w:t>
      </w:r>
    </w:p>
    <w:p w:rsidR="00CF22B8" w:rsidRPr="00DB50A7" w:rsidRDefault="00CF22B8" w:rsidP="00CF22B8">
      <w:pPr>
        <w:pStyle w:val="20"/>
        <w:shd w:val="clear" w:color="auto" w:fill="auto"/>
        <w:spacing w:line="240" w:lineRule="auto"/>
        <w:ind w:firstLine="709"/>
      </w:pPr>
      <w:r w:rsidRPr="00DB50A7">
        <w:t xml:space="preserve">За 2014 год отмечен рост пассажиропотока на воздушном транспорте. </w:t>
      </w:r>
      <w:r>
        <w:br/>
      </w:r>
      <w:r w:rsidRPr="00DB50A7">
        <w:t xml:space="preserve">В </w:t>
      </w:r>
      <w:r>
        <w:t xml:space="preserve">указанный период </w:t>
      </w:r>
      <w:r w:rsidRPr="00DB50A7">
        <w:t xml:space="preserve">через аэропорты Ульяновской области перевезено </w:t>
      </w:r>
      <w:r>
        <w:br/>
      </w:r>
      <w:r w:rsidRPr="00DB50A7">
        <w:t>179 тыс. пассажиров. Рост пассажиропотока по сравнению с 2013 годом составил 17 тыс. пассажиров, что составляет 11</w:t>
      </w:r>
      <w:r>
        <w:t xml:space="preserve"> процентов</w:t>
      </w:r>
      <w:r w:rsidRPr="00DB50A7">
        <w:t>. Через аэропорт Ульяновск (</w:t>
      </w:r>
      <w:proofErr w:type="spellStart"/>
      <w:r w:rsidRPr="00DB50A7">
        <w:t>Баратаевка</w:t>
      </w:r>
      <w:proofErr w:type="spellEnd"/>
      <w:r w:rsidRPr="00DB50A7">
        <w:t xml:space="preserve">) было перевезено 149 тыс. пассажиров, что </w:t>
      </w:r>
      <w:r>
        <w:br/>
      </w:r>
      <w:r w:rsidRPr="00DB50A7">
        <w:t>на 4</w:t>
      </w:r>
      <w:r>
        <w:t xml:space="preserve"> процента</w:t>
      </w:r>
      <w:r w:rsidRPr="00DB50A7">
        <w:t xml:space="preserve"> больше, чем в 2013 году (144 тыс. пассажиров), а через аэропорт </w:t>
      </w:r>
      <w:r>
        <w:t>«</w:t>
      </w:r>
      <w:proofErr w:type="gramStart"/>
      <w:r>
        <w:t>Ульяновск-</w:t>
      </w:r>
      <w:r w:rsidRPr="00DB50A7">
        <w:t>Восточный</w:t>
      </w:r>
      <w:proofErr w:type="gramEnd"/>
      <w:r w:rsidRPr="00DB50A7">
        <w:t xml:space="preserve">» </w:t>
      </w:r>
      <w:r>
        <w:t>–</w:t>
      </w:r>
      <w:r w:rsidRPr="00DB50A7">
        <w:t xml:space="preserve"> 30 тыс. пассажиров, что на 66</w:t>
      </w:r>
      <w:r>
        <w:t xml:space="preserve"> процентов</w:t>
      </w:r>
      <w:r w:rsidRPr="00DB50A7">
        <w:t xml:space="preserve"> больше, чем в 2013 году (18 тыс. пассажиров).</w:t>
      </w:r>
    </w:p>
    <w:p w:rsidR="00CF22B8" w:rsidRPr="00DB50A7" w:rsidRDefault="00CF22B8" w:rsidP="00CF22B8">
      <w:pPr>
        <w:pStyle w:val="20"/>
        <w:shd w:val="clear" w:color="auto" w:fill="auto"/>
        <w:spacing w:line="240" w:lineRule="auto"/>
        <w:ind w:firstLine="709"/>
      </w:pPr>
      <w:r w:rsidRPr="00DB50A7">
        <w:lastRenderedPageBreak/>
        <w:t xml:space="preserve">В целях дальнейшего развития аэропорта </w:t>
      </w:r>
      <w:r>
        <w:t>«</w:t>
      </w:r>
      <w:r w:rsidRPr="00DB50A7">
        <w:t>Ульяновск</w:t>
      </w:r>
      <w:r>
        <w:t>»</w:t>
      </w:r>
      <w:r w:rsidRPr="00DB50A7">
        <w:t xml:space="preserve"> осуществлялись мероприятия по организации международных авиарейсов. Распоряжением Правительства Российской Федерации от 24.07.2014 № 1382-р аэропорту Ульяно</w:t>
      </w:r>
      <w:proofErr w:type="gramStart"/>
      <w:r w:rsidRPr="00DB50A7">
        <w:t>вск пр</w:t>
      </w:r>
      <w:proofErr w:type="gramEnd"/>
      <w:r w:rsidRPr="00DB50A7">
        <w:t>исвоен статус</w:t>
      </w:r>
      <w:r w:rsidRPr="005C32F7">
        <w:t xml:space="preserve"> </w:t>
      </w:r>
      <w:r w:rsidRPr="00DB50A7">
        <w:t>международн</w:t>
      </w:r>
      <w:r>
        <w:t>ого</w:t>
      </w:r>
      <w:r w:rsidRPr="00DB50A7">
        <w:t xml:space="preserve">, а в соответствии с распоряжением Правительства Российской Федерации от </w:t>
      </w:r>
      <w:r>
        <w:t xml:space="preserve">16.10.2014 </w:t>
      </w:r>
      <w:r w:rsidRPr="00DB50A7">
        <w:t>№ 2050-р в аэропорту ведётся работа по установлению пункта пропуска через государственную границу Российской Федерации.</w:t>
      </w:r>
    </w:p>
    <w:p w:rsidR="00CF22B8" w:rsidRPr="00DB50A7" w:rsidRDefault="00CC2AB6" w:rsidP="00CC2AB6">
      <w:pPr>
        <w:pStyle w:val="20"/>
        <w:shd w:val="clear" w:color="auto" w:fill="auto"/>
        <w:spacing w:line="240" w:lineRule="auto"/>
        <w:ind w:firstLine="709"/>
      </w:pPr>
      <w:r>
        <w:t xml:space="preserve">2.13. </w:t>
      </w:r>
      <w:r w:rsidR="00CF22B8" w:rsidRPr="00DB50A7">
        <w:t xml:space="preserve">Перевозки пассажиров на территории Ульяновской </w:t>
      </w:r>
      <w:r w:rsidR="00CF22B8">
        <w:t xml:space="preserve">области </w:t>
      </w:r>
      <w:r w:rsidR="00CF22B8" w:rsidRPr="00DB50A7">
        <w:t>пригородным железнодорожным транспортом в 2014 году осуществляло открытое акционерное общество «</w:t>
      </w:r>
      <w:proofErr w:type="spellStart"/>
      <w:r w:rsidR="00CF22B8" w:rsidRPr="00DB50A7">
        <w:t>Башкортостанская</w:t>
      </w:r>
      <w:proofErr w:type="spellEnd"/>
      <w:r w:rsidR="00CF22B8" w:rsidRPr="00DB50A7">
        <w:t xml:space="preserve"> пригородная пассажирская компания».</w:t>
      </w:r>
    </w:p>
    <w:p w:rsidR="00CF22B8" w:rsidRPr="00DB50A7" w:rsidRDefault="00CF22B8" w:rsidP="00CF22B8">
      <w:pPr>
        <w:pStyle w:val="20"/>
        <w:shd w:val="clear" w:color="auto" w:fill="auto"/>
        <w:spacing w:line="240" w:lineRule="auto"/>
        <w:ind w:firstLine="709"/>
      </w:pPr>
      <w:r w:rsidRPr="00DB50A7">
        <w:t xml:space="preserve">За 2014 год железнодорожным транспортом в пригородном сообщении перевезено 702 тыс. пассажиров, что на 34 процента </w:t>
      </w:r>
      <w:r>
        <w:t xml:space="preserve">меньше, чем в </w:t>
      </w:r>
      <w:r w:rsidRPr="00DB50A7">
        <w:t>2013 год</w:t>
      </w:r>
      <w:r>
        <w:t>у</w:t>
      </w:r>
      <w:r w:rsidRPr="00DB50A7">
        <w:t xml:space="preserve">. Снижение пассажиропотока обусловлено отменой на территории Ульяновской области ряда пригородных железнодорожных поездов и заменой их </w:t>
      </w:r>
      <w:r>
        <w:br/>
      </w:r>
      <w:r w:rsidRPr="00DB50A7">
        <w:t xml:space="preserve">на отдельных направлениях альтернативным видом транспорта </w:t>
      </w:r>
      <w:r>
        <w:t>(</w:t>
      </w:r>
      <w:r w:rsidRPr="00DB50A7">
        <w:t>автомобильным</w:t>
      </w:r>
      <w:r>
        <w:t>)</w:t>
      </w:r>
      <w:r w:rsidRPr="00DB50A7">
        <w:t>.</w:t>
      </w:r>
    </w:p>
    <w:p w:rsidR="00CF22B8" w:rsidRPr="00DB50A7" w:rsidRDefault="00CF22B8" w:rsidP="00CF22B8">
      <w:pPr>
        <w:pStyle w:val="20"/>
        <w:shd w:val="clear" w:color="auto" w:fill="auto"/>
        <w:spacing w:line="240" w:lineRule="auto"/>
        <w:ind w:firstLine="709"/>
      </w:pPr>
      <w:r w:rsidRPr="00DB50A7">
        <w:t xml:space="preserve">В настоящее время Куйбышевской железной дорогой совместно </w:t>
      </w:r>
      <w:r>
        <w:br/>
      </w:r>
      <w:r w:rsidRPr="00DB50A7">
        <w:t>с акционерным обществом «Федеральная пассажирская компания» прорабатывается вопрос об организации движения ускоренных пассажирских поез</w:t>
      </w:r>
      <w:r>
        <w:t>дов «Самара-Пенза»</w:t>
      </w:r>
      <w:r w:rsidRPr="00DB50A7">
        <w:t>.</w:t>
      </w:r>
    </w:p>
    <w:p w:rsidR="00CF22B8" w:rsidRPr="00DB50A7" w:rsidRDefault="00CF22B8" w:rsidP="00CF22B8">
      <w:pPr>
        <w:pStyle w:val="20"/>
        <w:shd w:val="clear" w:color="auto" w:fill="auto"/>
        <w:spacing w:line="240" w:lineRule="auto"/>
        <w:ind w:firstLine="709"/>
      </w:pPr>
      <w:r w:rsidRPr="00DB50A7">
        <w:t>Таким образом, в 2015 году по территории Ульяновской области курсиру</w:t>
      </w:r>
      <w:r>
        <w:t>ю</w:t>
      </w:r>
      <w:r w:rsidRPr="00DB50A7">
        <w:t>т 9 поездов по следующим маршрутам:</w:t>
      </w:r>
    </w:p>
    <w:p w:rsidR="00CF22B8" w:rsidRPr="00DB50A7" w:rsidRDefault="00CF22B8" w:rsidP="00CF22B8">
      <w:pPr>
        <w:pStyle w:val="20"/>
        <w:shd w:val="clear" w:color="auto" w:fill="auto"/>
        <w:tabs>
          <w:tab w:val="left" w:pos="748"/>
        </w:tabs>
        <w:spacing w:line="240" w:lineRule="auto"/>
        <w:ind w:firstLine="709"/>
      </w:pPr>
      <w:r w:rsidRPr="00DB50A7">
        <w:t>Ульяновск-Инза (ежедневно);</w:t>
      </w:r>
    </w:p>
    <w:p w:rsidR="00CF22B8" w:rsidRPr="00DB50A7" w:rsidRDefault="00CF22B8" w:rsidP="00CF22B8">
      <w:pPr>
        <w:pStyle w:val="20"/>
        <w:shd w:val="clear" w:color="auto" w:fill="auto"/>
        <w:tabs>
          <w:tab w:val="left" w:pos="748"/>
        </w:tabs>
        <w:spacing w:line="240" w:lineRule="auto"/>
        <w:ind w:firstLine="709"/>
      </w:pPr>
      <w:r w:rsidRPr="00DB50A7">
        <w:t>Ульяновск-Глотовка (ежедневно);</w:t>
      </w:r>
    </w:p>
    <w:p w:rsidR="00CF22B8" w:rsidRPr="00DB50A7" w:rsidRDefault="00CF22B8" w:rsidP="00CF22B8">
      <w:pPr>
        <w:pStyle w:val="20"/>
        <w:shd w:val="clear" w:color="auto" w:fill="auto"/>
        <w:tabs>
          <w:tab w:val="left" w:pos="748"/>
        </w:tabs>
        <w:spacing w:line="240" w:lineRule="auto"/>
        <w:ind w:firstLine="709"/>
      </w:pPr>
      <w:r w:rsidRPr="00DB50A7">
        <w:t>Ульяновск-Майна (ежедневно);</w:t>
      </w:r>
    </w:p>
    <w:p w:rsidR="00CF22B8" w:rsidRPr="00DB50A7" w:rsidRDefault="00CF22B8" w:rsidP="00CF22B8">
      <w:pPr>
        <w:pStyle w:val="20"/>
        <w:shd w:val="clear" w:color="auto" w:fill="auto"/>
        <w:tabs>
          <w:tab w:val="left" w:pos="748"/>
        </w:tabs>
        <w:spacing w:line="240" w:lineRule="auto"/>
        <w:ind w:firstLine="709"/>
      </w:pPr>
      <w:r w:rsidRPr="00DB50A7">
        <w:t>Чуфарово-Инза (по рабочим дням);</w:t>
      </w:r>
    </w:p>
    <w:p w:rsidR="00CF22B8" w:rsidRPr="00DB50A7" w:rsidRDefault="00CF22B8" w:rsidP="00CF22B8">
      <w:pPr>
        <w:pStyle w:val="20"/>
        <w:shd w:val="clear" w:color="auto" w:fill="auto"/>
        <w:tabs>
          <w:tab w:val="left" w:pos="748"/>
        </w:tabs>
        <w:spacing w:line="240" w:lineRule="auto"/>
        <w:ind w:firstLine="709"/>
      </w:pPr>
      <w:r w:rsidRPr="00DB50A7">
        <w:t>Ульяновск-Димитровград (по вторникам, четвергам и субботам).</w:t>
      </w:r>
    </w:p>
    <w:p w:rsidR="00CF22B8" w:rsidRPr="00DB50A7" w:rsidRDefault="00CC2AB6" w:rsidP="00CC2AB6">
      <w:pPr>
        <w:pStyle w:val="20"/>
        <w:shd w:val="clear" w:color="auto" w:fill="auto"/>
        <w:spacing w:line="240" w:lineRule="auto"/>
        <w:ind w:firstLine="709"/>
      </w:pPr>
      <w:r>
        <w:t xml:space="preserve">2.14. </w:t>
      </w:r>
      <w:r w:rsidR="00CF22B8" w:rsidRPr="00DB50A7">
        <w:t xml:space="preserve">В навигацию 2014 года водным транспортом было перевезено </w:t>
      </w:r>
      <w:r w:rsidR="00075F42">
        <w:br/>
      </w:r>
      <w:r w:rsidR="00CF22B8" w:rsidRPr="00DB50A7">
        <w:t>25 тыс. пассажиров, что составило 95 процентов к 2013 году. Выполнено более 340 прогулочных туристических рейсов, что на 43 рейса больше</w:t>
      </w:r>
      <w:r w:rsidR="00CF22B8">
        <w:t>,</w:t>
      </w:r>
      <w:r w:rsidR="00CF22B8" w:rsidRPr="00DB50A7">
        <w:t xml:space="preserve"> чем в 2013 году.</w:t>
      </w:r>
    </w:p>
    <w:p w:rsidR="00CF22B8" w:rsidRPr="00DB50A7" w:rsidRDefault="00CF22B8" w:rsidP="00CF22B8">
      <w:pPr>
        <w:pStyle w:val="20"/>
        <w:shd w:val="clear" w:color="auto" w:fill="auto"/>
        <w:spacing w:line="240" w:lineRule="auto"/>
        <w:ind w:firstLine="709"/>
      </w:pPr>
      <w:r w:rsidRPr="00DB50A7">
        <w:t>В навигационный период 2014 года на стоянку и обслуживание речной порт принял свыше 160 транзитных круизных теплоходов, что на 5 теплоходов больше</w:t>
      </w:r>
      <w:r>
        <w:t>,</w:t>
      </w:r>
      <w:r w:rsidRPr="00DB50A7">
        <w:t xml:space="preserve"> чем за навигацию 2013 года.</w:t>
      </w:r>
    </w:p>
    <w:p w:rsidR="00CF22B8" w:rsidRPr="00DB50A7" w:rsidRDefault="00075F42" w:rsidP="00CC2AB6">
      <w:pPr>
        <w:pStyle w:val="20"/>
        <w:shd w:val="clear" w:color="auto" w:fill="auto"/>
        <w:spacing w:line="240" w:lineRule="auto"/>
        <w:ind w:firstLine="709"/>
      </w:pPr>
      <w:r>
        <w:t>2.</w:t>
      </w:r>
      <w:r w:rsidR="00CC2AB6">
        <w:t xml:space="preserve">15. </w:t>
      </w:r>
      <w:r w:rsidR="00CF22B8" w:rsidRPr="00DB50A7">
        <w:t xml:space="preserve">Основная внутренняя мобильность населения Ульяновской области обеспечивается работой общественного автомобильного транспорта, которым </w:t>
      </w:r>
      <w:r w:rsidR="00C06368">
        <w:br/>
      </w:r>
      <w:r w:rsidR="00CF22B8" w:rsidRPr="00DB50A7">
        <w:t>в 2014 году было перевезено 83 млн. человек.</w:t>
      </w:r>
    </w:p>
    <w:p w:rsidR="00CF22B8" w:rsidRPr="00DB50A7" w:rsidRDefault="00CF22B8" w:rsidP="00CF22B8">
      <w:pPr>
        <w:pStyle w:val="20"/>
        <w:shd w:val="clear" w:color="auto" w:fill="auto"/>
        <w:spacing w:line="240" w:lineRule="auto"/>
        <w:ind w:firstLine="709"/>
      </w:pPr>
      <w:r w:rsidRPr="00DB50A7">
        <w:t xml:space="preserve">По состоянию на 01 января 2015 года на территории Ульяновской области пассажирские перевозки автомобильным транспортом </w:t>
      </w:r>
      <w:r>
        <w:br/>
      </w:r>
      <w:r w:rsidRPr="00DB50A7">
        <w:t xml:space="preserve">по внутриобластным междугородным и пригородным маршрутам осуществляет 61 перевозчик, из них 26 юридических лиц, в том числе 14 предприятий, находящихся в государственной и муниципальной собственности, </w:t>
      </w:r>
      <w:r>
        <w:br/>
      </w:r>
      <w:r w:rsidRPr="00DB50A7">
        <w:t xml:space="preserve">и 35 индивидуальных предпринимателей. </w:t>
      </w:r>
    </w:p>
    <w:p w:rsidR="00CF22B8" w:rsidRPr="00DB50A7" w:rsidRDefault="00CF22B8" w:rsidP="0095689A">
      <w:pPr>
        <w:pStyle w:val="20"/>
        <w:shd w:val="clear" w:color="auto" w:fill="auto"/>
        <w:spacing w:line="245" w:lineRule="auto"/>
        <w:ind w:firstLine="709"/>
      </w:pPr>
      <w:r w:rsidRPr="00DB50A7">
        <w:lastRenderedPageBreak/>
        <w:t xml:space="preserve">На пассажирских перевозках автомобильным транспортом </w:t>
      </w:r>
      <w:r>
        <w:br/>
      </w:r>
      <w:r w:rsidRPr="00DB50A7">
        <w:t>по внутриобластным междугородным и пригородным маршрутам задействовано 810 единиц подвижного состава.</w:t>
      </w:r>
    </w:p>
    <w:p w:rsidR="00CF22B8" w:rsidRPr="00DB50A7" w:rsidRDefault="00CF22B8" w:rsidP="0095689A">
      <w:pPr>
        <w:pStyle w:val="20"/>
        <w:shd w:val="clear" w:color="auto" w:fill="auto"/>
        <w:tabs>
          <w:tab w:val="left" w:pos="4906"/>
        </w:tabs>
        <w:spacing w:line="245" w:lineRule="auto"/>
        <w:ind w:firstLine="709"/>
      </w:pPr>
      <w:r w:rsidRPr="00DB50A7">
        <w:t xml:space="preserve">В 2014 году организовано три новых внутриобластных </w:t>
      </w:r>
      <w:r>
        <w:t>автомобильных маршрута</w:t>
      </w:r>
      <w:r w:rsidRPr="00DB50A7">
        <w:t xml:space="preserve"> </w:t>
      </w:r>
      <w:r>
        <w:t>(</w:t>
      </w:r>
      <w:r w:rsidRPr="00DB50A7">
        <w:t>«Вешкайма-Сурское», «Ульяновск-</w:t>
      </w:r>
      <w:proofErr w:type="spellStart"/>
      <w:r w:rsidRPr="00DB50A7">
        <w:t>Сиуч</w:t>
      </w:r>
      <w:proofErr w:type="spellEnd"/>
      <w:r w:rsidRPr="00DB50A7">
        <w:t>», «Ульяновск-Ишеевка»</w:t>
      </w:r>
      <w:r>
        <w:t xml:space="preserve">) </w:t>
      </w:r>
      <w:r w:rsidR="00C06368">
        <w:br/>
      </w:r>
      <w:r w:rsidRPr="00DB50A7">
        <w:t>и семь меж</w:t>
      </w:r>
      <w:r>
        <w:t>дугородных</w:t>
      </w:r>
      <w:r w:rsidRPr="00DB50A7">
        <w:t xml:space="preserve"> автобусных маршрутов, обеспечивших транспортное сообщение населённых пунктов Ульяновской области с г</w:t>
      </w:r>
      <w:r>
        <w:t>ородом</w:t>
      </w:r>
      <w:r w:rsidRPr="00DB50A7">
        <w:t xml:space="preserve"> Сызрань Самарской области.</w:t>
      </w:r>
    </w:p>
    <w:p w:rsidR="00CF22B8" w:rsidRPr="00DB50A7" w:rsidRDefault="00CF22B8" w:rsidP="0095689A">
      <w:pPr>
        <w:widowControl w:val="0"/>
        <w:autoSpaceDE w:val="0"/>
        <w:autoSpaceDN w:val="0"/>
        <w:adjustRightInd w:val="0"/>
        <w:spacing w:after="0" w:line="245" w:lineRule="auto"/>
        <w:ind w:firstLine="709"/>
        <w:jc w:val="both"/>
        <w:rPr>
          <w:rFonts w:ascii="Times New Roman" w:hAnsi="Times New Roman"/>
          <w:sz w:val="28"/>
          <w:szCs w:val="28"/>
        </w:rPr>
      </w:pPr>
      <w:r w:rsidRPr="00DB50A7">
        <w:rPr>
          <w:rFonts w:ascii="Times New Roman" w:hAnsi="Times New Roman"/>
          <w:sz w:val="28"/>
          <w:szCs w:val="28"/>
        </w:rPr>
        <w:t xml:space="preserve">Анализ транспортной доступности населения Ульяновской области </w:t>
      </w:r>
      <w:r w:rsidR="00C06368">
        <w:rPr>
          <w:rFonts w:ascii="Times New Roman" w:hAnsi="Times New Roman"/>
          <w:sz w:val="28"/>
          <w:szCs w:val="28"/>
        </w:rPr>
        <w:br/>
      </w:r>
      <w:r w:rsidRPr="00DB50A7">
        <w:rPr>
          <w:rFonts w:ascii="Times New Roman" w:hAnsi="Times New Roman"/>
          <w:sz w:val="28"/>
          <w:szCs w:val="28"/>
        </w:rPr>
        <w:t>по итогам 2014 года показал, что охват транспортным обслуживанием населения в ср</w:t>
      </w:r>
      <w:r>
        <w:rPr>
          <w:rFonts w:ascii="Times New Roman" w:hAnsi="Times New Roman"/>
          <w:sz w:val="28"/>
          <w:szCs w:val="28"/>
        </w:rPr>
        <w:t>еднем по области составляет 97 процентов</w:t>
      </w:r>
      <w:r w:rsidRPr="00DB50A7">
        <w:rPr>
          <w:rFonts w:ascii="Times New Roman" w:hAnsi="Times New Roman"/>
          <w:sz w:val="28"/>
          <w:szCs w:val="28"/>
        </w:rPr>
        <w:t>.</w:t>
      </w:r>
    </w:p>
    <w:p w:rsidR="00CF22B8" w:rsidRPr="00CC7ED1" w:rsidRDefault="00CF22B8" w:rsidP="0095689A">
      <w:pPr>
        <w:widowControl w:val="0"/>
        <w:autoSpaceDE w:val="0"/>
        <w:autoSpaceDN w:val="0"/>
        <w:adjustRightInd w:val="0"/>
        <w:spacing w:after="0" w:line="245" w:lineRule="auto"/>
        <w:ind w:firstLine="709"/>
        <w:jc w:val="both"/>
        <w:rPr>
          <w:rFonts w:ascii="Times New Roman" w:hAnsi="Times New Roman"/>
          <w:sz w:val="28"/>
          <w:szCs w:val="28"/>
        </w:rPr>
      </w:pPr>
    </w:p>
    <w:p w:rsidR="00CF22B8" w:rsidRPr="00CC7ED1" w:rsidRDefault="00CF22B8" w:rsidP="0095689A">
      <w:pPr>
        <w:widowControl w:val="0"/>
        <w:numPr>
          <w:ilvl w:val="0"/>
          <w:numId w:val="7"/>
        </w:numPr>
        <w:autoSpaceDE w:val="0"/>
        <w:autoSpaceDN w:val="0"/>
        <w:adjustRightInd w:val="0"/>
        <w:spacing w:after="0" w:line="245" w:lineRule="auto"/>
        <w:jc w:val="center"/>
        <w:outlineLvl w:val="2"/>
        <w:rPr>
          <w:rFonts w:ascii="Times New Roman" w:hAnsi="Times New Roman"/>
          <w:b/>
          <w:sz w:val="28"/>
          <w:szCs w:val="28"/>
        </w:rPr>
      </w:pPr>
      <w:bookmarkStart w:id="5" w:name="Par883"/>
      <w:bookmarkEnd w:id="5"/>
      <w:r w:rsidRPr="00CC7ED1">
        <w:rPr>
          <w:rFonts w:ascii="Times New Roman" w:hAnsi="Times New Roman"/>
          <w:b/>
          <w:sz w:val="28"/>
          <w:szCs w:val="28"/>
        </w:rPr>
        <w:t xml:space="preserve">Цели, задачи и целевые индикаторы </w:t>
      </w:r>
      <w:r>
        <w:rPr>
          <w:rFonts w:ascii="Times New Roman" w:hAnsi="Times New Roman"/>
          <w:b/>
          <w:sz w:val="28"/>
          <w:szCs w:val="28"/>
        </w:rPr>
        <w:t>Программы</w:t>
      </w:r>
    </w:p>
    <w:p w:rsidR="00CF22B8" w:rsidRPr="00CC7ED1" w:rsidRDefault="00CF22B8" w:rsidP="0095689A">
      <w:pPr>
        <w:widowControl w:val="0"/>
        <w:autoSpaceDE w:val="0"/>
        <w:autoSpaceDN w:val="0"/>
        <w:adjustRightInd w:val="0"/>
        <w:spacing w:after="0" w:line="245" w:lineRule="auto"/>
        <w:jc w:val="center"/>
        <w:rPr>
          <w:rFonts w:ascii="Times New Roman" w:hAnsi="Times New Roman"/>
          <w:sz w:val="28"/>
          <w:szCs w:val="28"/>
        </w:rPr>
      </w:pPr>
    </w:p>
    <w:p w:rsidR="00CF22B8" w:rsidRPr="00CC7ED1" w:rsidRDefault="00CF22B8" w:rsidP="0095689A">
      <w:pPr>
        <w:widowControl w:val="0"/>
        <w:autoSpaceDE w:val="0"/>
        <w:autoSpaceDN w:val="0"/>
        <w:adjustRightInd w:val="0"/>
        <w:spacing w:after="0" w:line="245" w:lineRule="auto"/>
        <w:ind w:firstLine="709"/>
        <w:jc w:val="both"/>
        <w:rPr>
          <w:rFonts w:ascii="Times New Roman" w:hAnsi="Times New Roman"/>
          <w:sz w:val="28"/>
          <w:szCs w:val="28"/>
        </w:rPr>
      </w:pPr>
      <w:r>
        <w:rPr>
          <w:rFonts w:ascii="Times New Roman" w:hAnsi="Times New Roman"/>
          <w:sz w:val="28"/>
          <w:szCs w:val="28"/>
        </w:rPr>
        <w:t xml:space="preserve">3.1. </w:t>
      </w:r>
      <w:r w:rsidRPr="00CC7ED1">
        <w:rPr>
          <w:rFonts w:ascii="Times New Roman" w:hAnsi="Times New Roman"/>
          <w:sz w:val="28"/>
          <w:szCs w:val="28"/>
        </w:rPr>
        <w:t xml:space="preserve">Целью </w:t>
      </w:r>
      <w:r>
        <w:rPr>
          <w:rFonts w:ascii="Times New Roman" w:hAnsi="Times New Roman"/>
          <w:sz w:val="28"/>
          <w:szCs w:val="28"/>
        </w:rPr>
        <w:t>Программы</w:t>
      </w:r>
      <w:r w:rsidRPr="00CC7ED1">
        <w:rPr>
          <w:rFonts w:ascii="Times New Roman" w:hAnsi="Times New Roman"/>
          <w:sz w:val="28"/>
          <w:szCs w:val="28"/>
        </w:rPr>
        <w:t xml:space="preserve"> является содействие социально-экономическому развитию Ульяновской области </w:t>
      </w:r>
      <w:proofErr w:type="gramStart"/>
      <w:r w:rsidRPr="00CC7ED1">
        <w:rPr>
          <w:rFonts w:ascii="Times New Roman" w:hAnsi="Times New Roman"/>
          <w:sz w:val="28"/>
          <w:szCs w:val="28"/>
        </w:rPr>
        <w:t xml:space="preserve">в части обеспечения потребности экономики </w:t>
      </w:r>
      <w:r>
        <w:rPr>
          <w:rFonts w:ascii="Times New Roman" w:hAnsi="Times New Roman"/>
          <w:sz w:val="28"/>
          <w:szCs w:val="28"/>
        </w:rPr>
        <w:br/>
      </w:r>
      <w:r w:rsidRPr="00CC7ED1">
        <w:rPr>
          <w:rFonts w:ascii="Times New Roman" w:hAnsi="Times New Roman"/>
          <w:sz w:val="28"/>
          <w:szCs w:val="28"/>
        </w:rPr>
        <w:t>в притоке трудовых ресурсов за сч</w:t>
      </w:r>
      <w:r>
        <w:rPr>
          <w:rFonts w:ascii="Times New Roman" w:hAnsi="Times New Roman"/>
          <w:sz w:val="28"/>
          <w:szCs w:val="28"/>
        </w:rPr>
        <w:t>ё</w:t>
      </w:r>
      <w:r w:rsidRPr="00CC7ED1">
        <w:rPr>
          <w:rFonts w:ascii="Times New Roman" w:hAnsi="Times New Roman"/>
          <w:sz w:val="28"/>
          <w:szCs w:val="28"/>
        </w:rPr>
        <w:t>т привлечения в Ульяновскую область специалистов из других регионов</w:t>
      </w:r>
      <w:proofErr w:type="gramEnd"/>
      <w:r w:rsidRPr="00CC7ED1">
        <w:rPr>
          <w:rFonts w:ascii="Times New Roman" w:hAnsi="Times New Roman"/>
          <w:sz w:val="28"/>
          <w:szCs w:val="28"/>
        </w:rPr>
        <w:t xml:space="preserve"> Российской Федерации.</w:t>
      </w:r>
    </w:p>
    <w:p w:rsidR="00CF22B8" w:rsidRPr="00CC7ED1" w:rsidRDefault="00CF22B8" w:rsidP="0095689A">
      <w:pPr>
        <w:widowControl w:val="0"/>
        <w:autoSpaceDE w:val="0"/>
        <w:autoSpaceDN w:val="0"/>
        <w:adjustRightInd w:val="0"/>
        <w:spacing w:after="0" w:line="245" w:lineRule="auto"/>
        <w:ind w:firstLine="709"/>
        <w:jc w:val="both"/>
        <w:rPr>
          <w:rFonts w:ascii="Times New Roman" w:hAnsi="Times New Roman"/>
          <w:sz w:val="28"/>
          <w:szCs w:val="28"/>
        </w:rPr>
      </w:pPr>
      <w:r>
        <w:rPr>
          <w:rFonts w:ascii="Times New Roman" w:hAnsi="Times New Roman"/>
          <w:sz w:val="28"/>
          <w:szCs w:val="28"/>
        </w:rPr>
        <w:t xml:space="preserve">3.2. </w:t>
      </w:r>
      <w:r w:rsidRPr="00CC7ED1">
        <w:rPr>
          <w:rFonts w:ascii="Times New Roman" w:hAnsi="Times New Roman"/>
          <w:sz w:val="28"/>
          <w:szCs w:val="28"/>
        </w:rPr>
        <w:t xml:space="preserve">Для достижения поставленной цели в ходе реализации </w:t>
      </w:r>
      <w:r>
        <w:rPr>
          <w:rFonts w:ascii="Times New Roman" w:hAnsi="Times New Roman"/>
          <w:sz w:val="28"/>
          <w:szCs w:val="28"/>
        </w:rPr>
        <w:t>Программы</w:t>
      </w:r>
      <w:r w:rsidRPr="00CC7ED1">
        <w:rPr>
          <w:rFonts w:ascii="Times New Roman" w:hAnsi="Times New Roman"/>
          <w:sz w:val="28"/>
          <w:szCs w:val="28"/>
        </w:rPr>
        <w:t xml:space="preserve"> необходимо решение следующих задач:</w:t>
      </w:r>
    </w:p>
    <w:p w:rsidR="00CF22B8" w:rsidRPr="00CC7ED1" w:rsidRDefault="00CF22B8" w:rsidP="0095689A">
      <w:pPr>
        <w:widowControl w:val="0"/>
        <w:autoSpaceDE w:val="0"/>
        <w:autoSpaceDN w:val="0"/>
        <w:adjustRightInd w:val="0"/>
        <w:spacing w:after="0" w:line="245" w:lineRule="auto"/>
        <w:ind w:firstLine="709"/>
        <w:jc w:val="both"/>
        <w:rPr>
          <w:rFonts w:ascii="Times New Roman" w:hAnsi="Times New Roman"/>
          <w:sz w:val="28"/>
          <w:szCs w:val="28"/>
        </w:rPr>
      </w:pPr>
      <w:r w:rsidRPr="00CC7ED1">
        <w:rPr>
          <w:rFonts w:ascii="Times New Roman" w:hAnsi="Times New Roman"/>
          <w:sz w:val="28"/>
          <w:szCs w:val="28"/>
        </w:rPr>
        <w:t>формирование условий для безусловных обязательств работодателя перед работниками, привлекаемыми из других регионов;</w:t>
      </w:r>
    </w:p>
    <w:p w:rsidR="00CF22B8" w:rsidRPr="00CC7ED1" w:rsidRDefault="00CF22B8" w:rsidP="0095689A">
      <w:pPr>
        <w:widowControl w:val="0"/>
        <w:autoSpaceDE w:val="0"/>
        <w:autoSpaceDN w:val="0"/>
        <w:adjustRightInd w:val="0"/>
        <w:spacing w:after="0" w:line="245" w:lineRule="auto"/>
        <w:ind w:firstLine="709"/>
        <w:jc w:val="both"/>
        <w:rPr>
          <w:rFonts w:ascii="Times New Roman" w:hAnsi="Times New Roman"/>
          <w:sz w:val="28"/>
          <w:szCs w:val="28"/>
        </w:rPr>
      </w:pPr>
      <w:r w:rsidRPr="00CC7ED1">
        <w:rPr>
          <w:rFonts w:ascii="Times New Roman" w:hAnsi="Times New Roman"/>
          <w:sz w:val="28"/>
          <w:szCs w:val="28"/>
        </w:rPr>
        <w:t xml:space="preserve">финансовая поддержка работодателей, привлекающих работников </w:t>
      </w:r>
      <w:r>
        <w:rPr>
          <w:rFonts w:ascii="Times New Roman" w:hAnsi="Times New Roman"/>
          <w:sz w:val="28"/>
          <w:szCs w:val="28"/>
        </w:rPr>
        <w:br/>
      </w:r>
      <w:r w:rsidRPr="00CC7ED1">
        <w:rPr>
          <w:rFonts w:ascii="Times New Roman" w:hAnsi="Times New Roman"/>
          <w:sz w:val="28"/>
          <w:szCs w:val="28"/>
        </w:rPr>
        <w:t>в Ульяновскую область.</w:t>
      </w:r>
    </w:p>
    <w:p w:rsidR="00CF22B8" w:rsidRPr="00CC7ED1" w:rsidRDefault="00CF22B8" w:rsidP="0095689A">
      <w:pPr>
        <w:widowControl w:val="0"/>
        <w:autoSpaceDE w:val="0"/>
        <w:autoSpaceDN w:val="0"/>
        <w:adjustRightInd w:val="0"/>
        <w:spacing w:after="0" w:line="245" w:lineRule="auto"/>
        <w:ind w:firstLine="709"/>
        <w:jc w:val="both"/>
        <w:rPr>
          <w:rFonts w:ascii="Times New Roman" w:hAnsi="Times New Roman"/>
          <w:sz w:val="28"/>
          <w:szCs w:val="28"/>
        </w:rPr>
      </w:pPr>
      <w:r w:rsidRPr="00CC7ED1">
        <w:rPr>
          <w:rFonts w:ascii="Times New Roman" w:hAnsi="Times New Roman"/>
          <w:sz w:val="28"/>
          <w:szCs w:val="28"/>
        </w:rPr>
        <w:t xml:space="preserve">Реализация поставленных целей и задач способствует реализации приоритетных направлений развития Ульяновской области, установленных </w:t>
      </w:r>
      <w:r w:rsidR="0095689A">
        <w:rPr>
          <w:rFonts w:ascii="Times New Roman" w:hAnsi="Times New Roman"/>
          <w:sz w:val="28"/>
          <w:szCs w:val="28"/>
        </w:rPr>
        <w:br/>
      </w:r>
      <w:r w:rsidRPr="00CC7ED1">
        <w:rPr>
          <w:rFonts w:ascii="Times New Roman" w:hAnsi="Times New Roman"/>
          <w:sz w:val="28"/>
          <w:szCs w:val="28"/>
        </w:rPr>
        <w:t>на среднесрочную и долгосрочную перспективу.</w:t>
      </w:r>
    </w:p>
    <w:p w:rsidR="00CF22B8" w:rsidRPr="00CC7ED1" w:rsidRDefault="00CF22B8" w:rsidP="0095689A">
      <w:pPr>
        <w:widowControl w:val="0"/>
        <w:autoSpaceDE w:val="0"/>
        <w:autoSpaceDN w:val="0"/>
        <w:adjustRightInd w:val="0"/>
        <w:spacing w:after="0" w:line="245" w:lineRule="auto"/>
        <w:ind w:firstLine="709"/>
        <w:jc w:val="both"/>
        <w:rPr>
          <w:rFonts w:ascii="Times New Roman" w:hAnsi="Times New Roman"/>
          <w:sz w:val="28"/>
          <w:szCs w:val="28"/>
        </w:rPr>
      </w:pPr>
      <w:r>
        <w:rPr>
          <w:rFonts w:ascii="Times New Roman" w:hAnsi="Times New Roman"/>
          <w:sz w:val="28"/>
          <w:szCs w:val="28"/>
        </w:rPr>
        <w:t xml:space="preserve">3.3. </w:t>
      </w:r>
      <w:r w:rsidRPr="00CC7ED1">
        <w:rPr>
          <w:rFonts w:ascii="Times New Roman" w:hAnsi="Times New Roman"/>
          <w:sz w:val="28"/>
          <w:szCs w:val="28"/>
        </w:rPr>
        <w:t xml:space="preserve">Для оценки эффективности выполнения задач </w:t>
      </w:r>
      <w:r>
        <w:rPr>
          <w:rFonts w:ascii="Times New Roman" w:hAnsi="Times New Roman"/>
          <w:sz w:val="28"/>
          <w:szCs w:val="28"/>
        </w:rPr>
        <w:t>Программы</w:t>
      </w:r>
      <w:r w:rsidRPr="00CC7ED1">
        <w:rPr>
          <w:rFonts w:ascii="Times New Roman" w:hAnsi="Times New Roman"/>
          <w:sz w:val="28"/>
          <w:szCs w:val="28"/>
        </w:rPr>
        <w:t xml:space="preserve"> используются следующие целевые индикаторы:</w:t>
      </w:r>
    </w:p>
    <w:p w:rsidR="00CF22B8" w:rsidRPr="00CC7ED1" w:rsidRDefault="00CF22B8" w:rsidP="0095689A">
      <w:pPr>
        <w:autoSpaceDE w:val="0"/>
        <w:autoSpaceDN w:val="0"/>
        <w:adjustRightInd w:val="0"/>
        <w:spacing w:after="0" w:line="245" w:lineRule="auto"/>
        <w:ind w:firstLine="709"/>
        <w:jc w:val="both"/>
        <w:rPr>
          <w:rFonts w:ascii="Times New Roman" w:hAnsi="Times New Roman"/>
          <w:sz w:val="28"/>
          <w:szCs w:val="28"/>
        </w:rPr>
      </w:pPr>
      <w:r w:rsidRPr="00CC7ED1">
        <w:rPr>
          <w:rFonts w:ascii="Times New Roman" w:hAnsi="Times New Roman"/>
          <w:sz w:val="28"/>
          <w:szCs w:val="28"/>
        </w:rPr>
        <w:t>число созданных при реализации инвестиционного проекта, включ</w:t>
      </w:r>
      <w:r>
        <w:rPr>
          <w:rFonts w:ascii="Times New Roman" w:hAnsi="Times New Roman"/>
          <w:sz w:val="28"/>
          <w:szCs w:val="28"/>
        </w:rPr>
        <w:t>ё</w:t>
      </w:r>
      <w:r w:rsidRPr="00CC7ED1">
        <w:rPr>
          <w:rFonts w:ascii="Times New Roman" w:hAnsi="Times New Roman"/>
          <w:sz w:val="28"/>
          <w:szCs w:val="28"/>
        </w:rPr>
        <w:t xml:space="preserve">нного в </w:t>
      </w:r>
      <w:r>
        <w:rPr>
          <w:rFonts w:ascii="Times New Roman" w:hAnsi="Times New Roman"/>
          <w:sz w:val="28"/>
          <w:szCs w:val="28"/>
        </w:rPr>
        <w:t>П</w:t>
      </w:r>
      <w:r w:rsidRPr="00CC7ED1">
        <w:rPr>
          <w:rFonts w:ascii="Times New Roman" w:hAnsi="Times New Roman"/>
          <w:sz w:val="28"/>
          <w:szCs w:val="28"/>
        </w:rPr>
        <w:t>рограмму, новых рабочих мест, включая высокопроизводительные рабочие места;</w:t>
      </w:r>
    </w:p>
    <w:p w:rsidR="00CF22B8" w:rsidRPr="00CC7ED1" w:rsidRDefault="00CF22B8" w:rsidP="0095689A">
      <w:pPr>
        <w:autoSpaceDE w:val="0"/>
        <w:autoSpaceDN w:val="0"/>
        <w:adjustRightInd w:val="0"/>
        <w:spacing w:after="0" w:line="245" w:lineRule="auto"/>
        <w:ind w:firstLine="709"/>
        <w:jc w:val="both"/>
        <w:rPr>
          <w:rFonts w:ascii="Times New Roman" w:hAnsi="Times New Roman"/>
          <w:sz w:val="28"/>
          <w:szCs w:val="28"/>
        </w:rPr>
      </w:pPr>
      <w:r w:rsidRPr="00CC7ED1">
        <w:rPr>
          <w:rFonts w:ascii="Times New Roman" w:hAnsi="Times New Roman"/>
          <w:sz w:val="28"/>
          <w:szCs w:val="28"/>
        </w:rPr>
        <w:t>численность работников, привлеч</w:t>
      </w:r>
      <w:r>
        <w:rPr>
          <w:rFonts w:ascii="Times New Roman" w:hAnsi="Times New Roman"/>
          <w:sz w:val="28"/>
          <w:szCs w:val="28"/>
        </w:rPr>
        <w:t>ё</w:t>
      </w:r>
      <w:r w:rsidRPr="00CC7ED1">
        <w:rPr>
          <w:rFonts w:ascii="Times New Roman" w:hAnsi="Times New Roman"/>
          <w:sz w:val="28"/>
          <w:szCs w:val="28"/>
        </w:rPr>
        <w:t>нных работодателями из других субъектов Российской Федерации для реализации инвестиционных проектов, включ</w:t>
      </w:r>
      <w:r>
        <w:rPr>
          <w:rFonts w:ascii="Times New Roman" w:hAnsi="Times New Roman"/>
          <w:sz w:val="28"/>
          <w:szCs w:val="28"/>
        </w:rPr>
        <w:t>ё</w:t>
      </w:r>
      <w:r w:rsidRPr="00CC7ED1">
        <w:rPr>
          <w:rFonts w:ascii="Times New Roman" w:hAnsi="Times New Roman"/>
          <w:sz w:val="28"/>
          <w:szCs w:val="28"/>
        </w:rPr>
        <w:t xml:space="preserve">нных в </w:t>
      </w:r>
      <w:r>
        <w:rPr>
          <w:rFonts w:ascii="Times New Roman" w:hAnsi="Times New Roman"/>
          <w:sz w:val="28"/>
          <w:szCs w:val="28"/>
        </w:rPr>
        <w:t>П</w:t>
      </w:r>
      <w:r w:rsidRPr="00CC7ED1">
        <w:rPr>
          <w:rFonts w:ascii="Times New Roman" w:hAnsi="Times New Roman"/>
          <w:sz w:val="28"/>
          <w:szCs w:val="28"/>
        </w:rPr>
        <w:t>рограмму;</w:t>
      </w:r>
    </w:p>
    <w:p w:rsidR="00CF22B8" w:rsidRPr="00CC7ED1" w:rsidRDefault="00CF22B8" w:rsidP="0095689A">
      <w:pPr>
        <w:autoSpaceDE w:val="0"/>
        <w:autoSpaceDN w:val="0"/>
        <w:adjustRightInd w:val="0"/>
        <w:spacing w:after="0" w:line="245" w:lineRule="auto"/>
        <w:ind w:firstLine="709"/>
        <w:jc w:val="both"/>
        <w:rPr>
          <w:rFonts w:ascii="Times New Roman" w:hAnsi="Times New Roman"/>
          <w:sz w:val="28"/>
          <w:szCs w:val="28"/>
        </w:rPr>
      </w:pPr>
      <w:r w:rsidRPr="00CC7ED1">
        <w:rPr>
          <w:rFonts w:ascii="Times New Roman" w:hAnsi="Times New Roman"/>
          <w:sz w:val="28"/>
          <w:szCs w:val="28"/>
        </w:rPr>
        <w:t>доля работников, продолжающих осуществлять трудовую деятельность, на конец отч</w:t>
      </w:r>
      <w:r>
        <w:rPr>
          <w:rFonts w:ascii="Times New Roman" w:hAnsi="Times New Roman"/>
          <w:sz w:val="28"/>
          <w:szCs w:val="28"/>
        </w:rPr>
        <w:t>ё</w:t>
      </w:r>
      <w:r w:rsidRPr="00CC7ED1">
        <w:rPr>
          <w:rFonts w:ascii="Times New Roman" w:hAnsi="Times New Roman"/>
          <w:sz w:val="28"/>
          <w:szCs w:val="28"/>
        </w:rPr>
        <w:t>тного периода в общей численности работников, привлеч</w:t>
      </w:r>
      <w:r>
        <w:rPr>
          <w:rFonts w:ascii="Times New Roman" w:hAnsi="Times New Roman"/>
          <w:sz w:val="28"/>
          <w:szCs w:val="28"/>
        </w:rPr>
        <w:t>ё</w:t>
      </w:r>
      <w:r w:rsidRPr="00CC7ED1">
        <w:rPr>
          <w:rFonts w:ascii="Times New Roman" w:hAnsi="Times New Roman"/>
          <w:sz w:val="28"/>
          <w:szCs w:val="28"/>
        </w:rPr>
        <w:t>нных работодателями из других субъектов Российской Федерации для реализации инвестиционных проектов, включ</w:t>
      </w:r>
      <w:r>
        <w:rPr>
          <w:rFonts w:ascii="Times New Roman" w:hAnsi="Times New Roman"/>
          <w:sz w:val="28"/>
          <w:szCs w:val="28"/>
        </w:rPr>
        <w:t>ё</w:t>
      </w:r>
      <w:r w:rsidRPr="00CC7ED1">
        <w:rPr>
          <w:rFonts w:ascii="Times New Roman" w:hAnsi="Times New Roman"/>
          <w:sz w:val="28"/>
          <w:szCs w:val="28"/>
        </w:rPr>
        <w:t xml:space="preserve">нных в </w:t>
      </w:r>
      <w:r>
        <w:rPr>
          <w:rFonts w:ascii="Times New Roman" w:hAnsi="Times New Roman"/>
          <w:sz w:val="28"/>
          <w:szCs w:val="28"/>
        </w:rPr>
        <w:t>П</w:t>
      </w:r>
      <w:r w:rsidRPr="00CC7ED1">
        <w:rPr>
          <w:rFonts w:ascii="Times New Roman" w:hAnsi="Times New Roman"/>
          <w:sz w:val="28"/>
          <w:szCs w:val="28"/>
        </w:rPr>
        <w:t>рограмму;</w:t>
      </w:r>
    </w:p>
    <w:p w:rsidR="00CF22B8" w:rsidRDefault="00CF22B8" w:rsidP="0095689A">
      <w:pPr>
        <w:widowControl w:val="0"/>
        <w:autoSpaceDE w:val="0"/>
        <w:autoSpaceDN w:val="0"/>
        <w:adjustRightInd w:val="0"/>
        <w:spacing w:after="0" w:line="245" w:lineRule="auto"/>
        <w:ind w:firstLine="709"/>
        <w:jc w:val="both"/>
        <w:rPr>
          <w:rFonts w:ascii="Times New Roman" w:hAnsi="Times New Roman"/>
          <w:sz w:val="28"/>
          <w:szCs w:val="28"/>
        </w:rPr>
      </w:pPr>
      <w:r w:rsidRPr="00CC7ED1">
        <w:rPr>
          <w:rFonts w:ascii="Times New Roman" w:hAnsi="Times New Roman"/>
          <w:sz w:val="28"/>
          <w:szCs w:val="28"/>
        </w:rPr>
        <w:t>доля высококвалифицированных специалистов в общей численности работников, привлеч</w:t>
      </w:r>
      <w:r>
        <w:rPr>
          <w:rFonts w:ascii="Times New Roman" w:hAnsi="Times New Roman"/>
          <w:sz w:val="28"/>
          <w:szCs w:val="28"/>
        </w:rPr>
        <w:t>ё</w:t>
      </w:r>
      <w:r w:rsidRPr="00CC7ED1">
        <w:rPr>
          <w:rFonts w:ascii="Times New Roman" w:hAnsi="Times New Roman"/>
          <w:sz w:val="28"/>
          <w:szCs w:val="28"/>
        </w:rPr>
        <w:t>нных работодателями из других субъектов Российской Федерации для реализации инвестиционных пр</w:t>
      </w:r>
      <w:r>
        <w:rPr>
          <w:rFonts w:ascii="Times New Roman" w:hAnsi="Times New Roman"/>
          <w:sz w:val="28"/>
          <w:szCs w:val="28"/>
        </w:rPr>
        <w:t xml:space="preserve">оектов, включённых </w:t>
      </w:r>
      <w:r>
        <w:rPr>
          <w:rFonts w:ascii="Times New Roman" w:hAnsi="Times New Roman"/>
          <w:sz w:val="28"/>
          <w:szCs w:val="28"/>
        </w:rPr>
        <w:br/>
        <w:t>в Программу.</w:t>
      </w:r>
    </w:p>
    <w:p w:rsidR="00CF22B8" w:rsidRPr="00CC7ED1" w:rsidRDefault="00CF22B8" w:rsidP="00CF22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Значения целевых индикаторов определяются на основе данных ведомственного статистического наблюдения. Сбор данных для статистического наблюдения организует уполномоченный орган посредством информационного обмена с работодателями.</w:t>
      </w:r>
    </w:p>
    <w:p w:rsidR="00CF22B8" w:rsidRDefault="00CF22B8" w:rsidP="00CF22B8">
      <w:pPr>
        <w:widowControl w:val="0"/>
        <w:autoSpaceDE w:val="0"/>
        <w:autoSpaceDN w:val="0"/>
        <w:adjustRightInd w:val="0"/>
        <w:spacing w:after="0" w:line="240" w:lineRule="auto"/>
        <w:ind w:firstLine="709"/>
        <w:jc w:val="both"/>
        <w:rPr>
          <w:rFonts w:ascii="Times New Roman" w:hAnsi="Times New Roman"/>
          <w:sz w:val="28"/>
          <w:szCs w:val="28"/>
        </w:rPr>
      </w:pPr>
      <w:r w:rsidRPr="00CC7ED1">
        <w:rPr>
          <w:rFonts w:ascii="Times New Roman" w:hAnsi="Times New Roman"/>
          <w:sz w:val="28"/>
          <w:szCs w:val="28"/>
        </w:rPr>
        <w:t xml:space="preserve">Значения целевых индикаторов </w:t>
      </w:r>
      <w:r>
        <w:rPr>
          <w:rFonts w:ascii="Times New Roman" w:hAnsi="Times New Roman"/>
          <w:sz w:val="28"/>
          <w:szCs w:val="28"/>
        </w:rPr>
        <w:t>Программы</w:t>
      </w:r>
      <w:r w:rsidRPr="00CC7ED1">
        <w:rPr>
          <w:rFonts w:ascii="Times New Roman" w:hAnsi="Times New Roman"/>
          <w:sz w:val="28"/>
          <w:szCs w:val="28"/>
        </w:rPr>
        <w:t xml:space="preserve"> представлены в </w:t>
      </w:r>
      <w:hyperlink w:anchor="Par1135" w:history="1">
        <w:r w:rsidRPr="00CC7ED1">
          <w:rPr>
            <w:rFonts w:ascii="Times New Roman" w:hAnsi="Times New Roman"/>
            <w:sz w:val="28"/>
            <w:szCs w:val="28"/>
          </w:rPr>
          <w:t xml:space="preserve">приложении </w:t>
        </w:r>
      </w:hyperlink>
      <w:r w:rsidRPr="00CC7ED1">
        <w:rPr>
          <w:rFonts w:ascii="Times New Roman" w:hAnsi="Times New Roman"/>
          <w:sz w:val="28"/>
          <w:szCs w:val="28"/>
        </w:rPr>
        <w:t xml:space="preserve">№ 1 к </w:t>
      </w:r>
      <w:r>
        <w:rPr>
          <w:rFonts w:ascii="Times New Roman" w:hAnsi="Times New Roman"/>
          <w:sz w:val="28"/>
          <w:szCs w:val="28"/>
        </w:rPr>
        <w:t>П</w:t>
      </w:r>
      <w:r w:rsidRPr="00CC7ED1">
        <w:rPr>
          <w:rFonts w:ascii="Times New Roman" w:hAnsi="Times New Roman"/>
          <w:sz w:val="28"/>
          <w:szCs w:val="28"/>
        </w:rPr>
        <w:t>рограмме.</w:t>
      </w:r>
    </w:p>
    <w:p w:rsidR="00CF22B8" w:rsidRPr="00CC7ED1" w:rsidRDefault="00CF22B8" w:rsidP="00CF22B8">
      <w:pPr>
        <w:widowControl w:val="0"/>
        <w:autoSpaceDE w:val="0"/>
        <w:autoSpaceDN w:val="0"/>
        <w:adjustRightInd w:val="0"/>
        <w:spacing w:after="0" w:line="240" w:lineRule="auto"/>
        <w:ind w:firstLine="709"/>
        <w:jc w:val="both"/>
        <w:rPr>
          <w:rFonts w:ascii="Times New Roman" w:hAnsi="Times New Roman"/>
          <w:sz w:val="28"/>
          <w:szCs w:val="28"/>
        </w:rPr>
      </w:pPr>
    </w:p>
    <w:p w:rsidR="00CF22B8" w:rsidRPr="00CC7ED1" w:rsidRDefault="00CF22B8" w:rsidP="00CF22B8">
      <w:pPr>
        <w:widowControl w:val="0"/>
        <w:numPr>
          <w:ilvl w:val="0"/>
          <w:numId w:val="7"/>
        </w:numPr>
        <w:autoSpaceDE w:val="0"/>
        <w:autoSpaceDN w:val="0"/>
        <w:adjustRightInd w:val="0"/>
        <w:spacing w:after="0" w:line="240" w:lineRule="auto"/>
        <w:jc w:val="center"/>
        <w:rPr>
          <w:rFonts w:ascii="Times New Roman" w:hAnsi="Times New Roman"/>
          <w:b/>
          <w:sz w:val="28"/>
          <w:szCs w:val="28"/>
        </w:rPr>
      </w:pPr>
      <w:bookmarkStart w:id="6" w:name="Par896"/>
      <w:bookmarkEnd w:id="6"/>
      <w:r w:rsidRPr="00CC7ED1">
        <w:rPr>
          <w:rFonts w:ascii="Times New Roman" w:hAnsi="Times New Roman"/>
          <w:b/>
          <w:sz w:val="28"/>
          <w:szCs w:val="28"/>
        </w:rPr>
        <w:t>Общая характеристика инвестиционных проектов</w:t>
      </w:r>
    </w:p>
    <w:p w:rsidR="00CF22B8" w:rsidRPr="00CC7ED1" w:rsidRDefault="00CF22B8" w:rsidP="00CF22B8">
      <w:pPr>
        <w:widowControl w:val="0"/>
        <w:autoSpaceDE w:val="0"/>
        <w:autoSpaceDN w:val="0"/>
        <w:adjustRightInd w:val="0"/>
        <w:spacing w:after="0" w:line="240" w:lineRule="auto"/>
        <w:rPr>
          <w:rFonts w:ascii="Times New Roman" w:hAnsi="Times New Roman"/>
          <w:sz w:val="28"/>
          <w:szCs w:val="28"/>
        </w:rPr>
      </w:pPr>
    </w:p>
    <w:p w:rsidR="00CF22B8" w:rsidRPr="008B7BB7" w:rsidRDefault="00CF22B8" w:rsidP="00CF22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8B7BB7">
        <w:rPr>
          <w:rFonts w:ascii="Times New Roman" w:hAnsi="Times New Roman"/>
          <w:sz w:val="28"/>
          <w:szCs w:val="28"/>
        </w:rPr>
        <w:t>орядок и условия предоставления работодателям финансовой поддержки</w:t>
      </w:r>
      <w:r>
        <w:rPr>
          <w:rFonts w:ascii="Times New Roman" w:hAnsi="Times New Roman"/>
          <w:sz w:val="28"/>
          <w:szCs w:val="28"/>
        </w:rPr>
        <w:t xml:space="preserve"> устанавливаются правовым актом Правительства Ульяновской </w:t>
      </w:r>
      <w:r w:rsidRPr="008B7BB7">
        <w:rPr>
          <w:rFonts w:ascii="Times New Roman" w:hAnsi="Times New Roman"/>
          <w:sz w:val="28"/>
          <w:szCs w:val="28"/>
        </w:rPr>
        <w:t>области.</w:t>
      </w:r>
    </w:p>
    <w:p w:rsidR="00CF22B8" w:rsidRDefault="00CF22B8" w:rsidP="00CF22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8B7BB7">
        <w:rPr>
          <w:rFonts w:ascii="Times New Roman" w:hAnsi="Times New Roman"/>
          <w:sz w:val="28"/>
          <w:szCs w:val="28"/>
        </w:rPr>
        <w:t>орядок и условия предоставления работодателями мер поддержки, включая компенсации и иные выплаты гражданам, привлекаемым из других субъектов Российской Федерации для трудоустройства на объектах инвестиционных проектов,</w:t>
      </w:r>
      <w:r>
        <w:rPr>
          <w:rFonts w:ascii="Times New Roman" w:hAnsi="Times New Roman"/>
          <w:sz w:val="28"/>
          <w:szCs w:val="28"/>
        </w:rPr>
        <w:t xml:space="preserve"> включённых в Программу,</w:t>
      </w:r>
      <w:r w:rsidRPr="008B7BB7">
        <w:rPr>
          <w:rFonts w:ascii="Times New Roman" w:hAnsi="Times New Roman"/>
          <w:sz w:val="28"/>
          <w:szCs w:val="28"/>
        </w:rPr>
        <w:t xml:space="preserve"> </w:t>
      </w:r>
      <w:r>
        <w:rPr>
          <w:rFonts w:ascii="Times New Roman" w:hAnsi="Times New Roman"/>
          <w:sz w:val="28"/>
          <w:szCs w:val="28"/>
        </w:rPr>
        <w:t>устанавливаются трудовым договором.</w:t>
      </w:r>
    </w:p>
    <w:p w:rsidR="00CF22B8" w:rsidRDefault="00CF22B8" w:rsidP="00CF22B8">
      <w:pPr>
        <w:pStyle w:val="20"/>
        <w:shd w:val="clear" w:color="auto" w:fill="auto"/>
        <w:tabs>
          <w:tab w:val="left" w:pos="1134"/>
        </w:tabs>
        <w:spacing w:line="240" w:lineRule="auto"/>
        <w:ind w:firstLine="709"/>
      </w:pPr>
      <w:r w:rsidRPr="00C15767">
        <w:t xml:space="preserve">Система профессионального образования Ульяновской области предоставляет широкие возможности для профессионального образования </w:t>
      </w:r>
      <w:r>
        <w:br/>
      </w:r>
      <w:r w:rsidRPr="00C15767">
        <w:t>и дополнительного образования граждан, привлекаемых для трудоустройства на объектах инвестиционных проектов.</w:t>
      </w:r>
    </w:p>
    <w:p w:rsidR="00CF22B8" w:rsidRPr="008A1F59" w:rsidRDefault="00CF22B8" w:rsidP="00CF22B8">
      <w:pPr>
        <w:spacing w:after="0" w:line="240" w:lineRule="auto"/>
        <w:ind w:left="-142" w:firstLine="709"/>
        <w:jc w:val="both"/>
        <w:rPr>
          <w:rFonts w:ascii="Times New Roman" w:hAnsi="Times New Roman"/>
          <w:sz w:val="28"/>
          <w:szCs w:val="28"/>
          <w:lang w:eastAsia="ru-RU"/>
        </w:rPr>
      </w:pPr>
      <w:proofErr w:type="gramStart"/>
      <w:r w:rsidRPr="008A1F59">
        <w:rPr>
          <w:rFonts w:ascii="Times New Roman" w:hAnsi="Times New Roman"/>
          <w:sz w:val="28"/>
          <w:szCs w:val="28"/>
          <w:lang w:eastAsia="ru-RU"/>
        </w:rPr>
        <w:t xml:space="preserve">На территории Ульяновской области расположены пять образовательных </w:t>
      </w:r>
      <w:r>
        <w:rPr>
          <w:rFonts w:ascii="Times New Roman" w:hAnsi="Times New Roman"/>
          <w:sz w:val="28"/>
          <w:szCs w:val="28"/>
          <w:lang w:eastAsia="ru-RU"/>
        </w:rPr>
        <w:t>организаций</w:t>
      </w:r>
      <w:r w:rsidRPr="008A1F59">
        <w:rPr>
          <w:rFonts w:ascii="Times New Roman" w:hAnsi="Times New Roman"/>
          <w:sz w:val="28"/>
          <w:szCs w:val="28"/>
          <w:lang w:eastAsia="ru-RU"/>
        </w:rPr>
        <w:t xml:space="preserve"> высшего образования: </w:t>
      </w:r>
      <w:r>
        <w:rPr>
          <w:rFonts w:ascii="Times New Roman" w:hAnsi="Times New Roman"/>
          <w:sz w:val="28"/>
          <w:szCs w:val="28"/>
          <w:lang w:eastAsia="ru-RU"/>
        </w:rPr>
        <w:t xml:space="preserve">федеральные государственные бюджетные учреждения высшего профессионального образования (далее – ФГБУ ВПО) </w:t>
      </w:r>
      <w:r w:rsidRPr="008A1F59">
        <w:rPr>
          <w:rFonts w:ascii="Times New Roman" w:hAnsi="Times New Roman"/>
          <w:sz w:val="28"/>
          <w:szCs w:val="28"/>
          <w:lang w:eastAsia="ru-RU"/>
        </w:rPr>
        <w:t>«Ульяновский государственный университет»</w:t>
      </w:r>
      <w:r>
        <w:rPr>
          <w:rFonts w:ascii="Times New Roman" w:hAnsi="Times New Roman"/>
          <w:sz w:val="28"/>
          <w:szCs w:val="28"/>
          <w:lang w:eastAsia="ru-RU"/>
        </w:rPr>
        <w:t xml:space="preserve"> (далее – </w:t>
      </w:r>
      <w:proofErr w:type="spellStart"/>
      <w:r>
        <w:rPr>
          <w:rFonts w:ascii="Times New Roman" w:hAnsi="Times New Roman"/>
          <w:sz w:val="28"/>
          <w:szCs w:val="28"/>
          <w:lang w:eastAsia="ru-RU"/>
        </w:rPr>
        <w:t>УлГУ</w:t>
      </w:r>
      <w:proofErr w:type="spellEnd"/>
      <w:r>
        <w:rPr>
          <w:rFonts w:ascii="Times New Roman" w:hAnsi="Times New Roman"/>
          <w:sz w:val="28"/>
          <w:szCs w:val="28"/>
          <w:lang w:eastAsia="ru-RU"/>
        </w:rPr>
        <w:t>)</w:t>
      </w:r>
      <w:r w:rsidRPr="008A1F59">
        <w:rPr>
          <w:rFonts w:ascii="Times New Roman" w:hAnsi="Times New Roman"/>
          <w:sz w:val="28"/>
          <w:szCs w:val="28"/>
          <w:lang w:eastAsia="ru-RU"/>
        </w:rPr>
        <w:t>, «Ульяновский государственный техн</w:t>
      </w:r>
      <w:r>
        <w:rPr>
          <w:rFonts w:ascii="Times New Roman" w:hAnsi="Times New Roman"/>
          <w:sz w:val="28"/>
          <w:szCs w:val="28"/>
          <w:lang w:eastAsia="ru-RU"/>
        </w:rPr>
        <w:t xml:space="preserve">ический университет» (далее – </w:t>
      </w:r>
      <w:proofErr w:type="spellStart"/>
      <w:r>
        <w:rPr>
          <w:rFonts w:ascii="Times New Roman" w:hAnsi="Times New Roman"/>
          <w:sz w:val="28"/>
          <w:szCs w:val="28"/>
          <w:lang w:eastAsia="ru-RU"/>
        </w:rPr>
        <w:t>УлГТУ</w:t>
      </w:r>
      <w:proofErr w:type="spellEnd"/>
      <w:r>
        <w:rPr>
          <w:rFonts w:ascii="Times New Roman" w:hAnsi="Times New Roman"/>
          <w:sz w:val="28"/>
          <w:szCs w:val="28"/>
          <w:lang w:eastAsia="ru-RU"/>
        </w:rPr>
        <w:t xml:space="preserve">), </w:t>
      </w:r>
      <w:r w:rsidRPr="008A1F59">
        <w:rPr>
          <w:rFonts w:ascii="Times New Roman" w:hAnsi="Times New Roman"/>
          <w:sz w:val="28"/>
          <w:szCs w:val="28"/>
          <w:lang w:eastAsia="ru-RU"/>
        </w:rPr>
        <w:t xml:space="preserve">«Ульяновский государственный педагогический университет имени </w:t>
      </w:r>
      <w:proofErr w:type="spellStart"/>
      <w:r w:rsidRPr="008A1F59">
        <w:rPr>
          <w:rFonts w:ascii="Times New Roman" w:hAnsi="Times New Roman"/>
          <w:sz w:val="28"/>
          <w:szCs w:val="28"/>
          <w:lang w:eastAsia="ru-RU"/>
        </w:rPr>
        <w:t>И.Н.Ульянова</w:t>
      </w:r>
      <w:proofErr w:type="spellEnd"/>
      <w:r w:rsidRPr="008A1F59">
        <w:rPr>
          <w:rFonts w:ascii="Times New Roman" w:hAnsi="Times New Roman"/>
          <w:sz w:val="28"/>
          <w:szCs w:val="28"/>
          <w:lang w:eastAsia="ru-RU"/>
        </w:rPr>
        <w:t>»</w:t>
      </w:r>
      <w:r>
        <w:rPr>
          <w:rFonts w:ascii="Times New Roman" w:hAnsi="Times New Roman"/>
          <w:sz w:val="28"/>
          <w:szCs w:val="28"/>
          <w:lang w:eastAsia="ru-RU"/>
        </w:rPr>
        <w:t xml:space="preserve"> (далее – </w:t>
      </w:r>
      <w:proofErr w:type="spellStart"/>
      <w:r>
        <w:rPr>
          <w:rFonts w:ascii="Times New Roman" w:hAnsi="Times New Roman"/>
          <w:sz w:val="28"/>
          <w:szCs w:val="28"/>
          <w:lang w:eastAsia="ru-RU"/>
        </w:rPr>
        <w:t>УлГПУ</w:t>
      </w:r>
      <w:proofErr w:type="spellEnd"/>
      <w:r>
        <w:rPr>
          <w:rFonts w:ascii="Times New Roman" w:hAnsi="Times New Roman"/>
          <w:sz w:val="28"/>
          <w:szCs w:val="28"/>
          <w:lang w:eastAsia="ru-RU"/>
        </w:rPr>
        <w:t>)</w:t>
      </w:r>
      <w:r w:rsidRPr="008A1F59">
        <w:rPr>
          <w:rFonts w:ascii="Times New Roman" w:hAnsi="Times New Roman"/>
          <w:sz w:val="28"/>
          <w:szCs w:val="28"/>
          <w:lang w:eastAsia="ru-RU"/>
        </w:rPr>
        <w:t xml:space="preserve">, «Ульяновская государственная сельскохозяйственная академия имени </w:t>
      </w:r>
      <w:proofErr w:type="spellStart"/>
      <w:r w:rsidRPr="008A1F59">
        <w:rPr>
          <w:rFonts w:ascii="Times New Roman" w:hAnsi="Times New Roman"/>
          <w:sz w:val="28"/>
          <w:szCs w:val="28"/>
          <w:lang w:eastAsia="ru-RU"/>
        </w:rPr>
        <w:t>П.А.Столыпина</w:t>
      </w:r>
      <w:proofErr w:type="spellEnd"/>
      <w:r w:rsidRPr="008A1F59">
        <w:rPr>
          <w:rFonts w:ascii="Times New Roman" w:hAnsi="Times New Roman"/>
          <w:sz w:val="28"/>
          <w:szCs w:val="28"/>
          <w:lang w:eastAsia="ru-RU"/>
        </w:rPr>
        <w:t>»</w:t>
      </w:r>
      <w:r>
        <w:rPr>
          <w:rFonts w:ascii="Times New Roman" w:hAnsi="Times New Roman"/>
          <w:sz w:val="28"/>
          <w:szCs w:val="28"/>
          <w:lang w:eastAsia="ru-RU"/>
        </w:rPr>
        <w:t xml:space="preserve"> (далее – УГСХА)</w:t>
      </w:r>
      <w:r w:rsidRPr="008A1F59">
        <w:rPr>
          <w:rFonts w:ascii="Times New Roman" w:hAnsi="Times New Roman"/>
          <w:sz w:val="28"/>
          <w:szCs w:val="28"/>
          <w:lang w:eastAsia="ru-RU"/>
        </w:rPr>
        <w:t>, «Ульяновское высшее авиационное училище гражданской авиации (институт)»</w:t>
      </w:r>
      <w:r>
        <w:rPr>
          <w:rFonts w:ascii="Times New Roman" w:hAnsi="Times New Roman"/>
          <w:sz w:val="28"/>
          <w:szCs w:val="28"/>
          <w:lang w:eastAsia="ru-RU"/>
        </w:rPr>
        <w:t xml:space="preserve"> (далее – УВАУ</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ГА)</w:t>
      </w:r>
      <w:r w:rsidRPr="008A1F59">
        <w:rPr>
          <w:rFonts w:ascii="Times New Roman" w:hAnsi="Times New Roman"/>
          <w:sz w:val="28"/>
          <w:szCs w:val="28"/>
          <w:lang w:eastAsia="ru-RU"/>
        </w:rPr>
        <w:t xml:space="preserve">, а также 12 филиалов государственных и негосударственных </w:t>
      </w:r>
      <w:r>
        <w:rPr>
          <w:rFonts w:ascii="Times New Roman" w:hAnsi="Times New Roman"/>
          <w:sz w:val="28"/>
          <w:szCs w:val="28"/>
          <w:lang w:eastAsia="ru-RU"/>
        </w:rPr>
        <w:t>ФГБУ ВПО</w:t>
      </w:r>
      <w:r w:rsidRPr="008A1F59">
        <w:rPr>
          <w:rFonts w:ascii="Times New Roman" w:hAnsi="Times New Roman"/>
          <w:sz w:val="28"/>
          <w:szCs w:val="28"/>
          <w:lang w:eastAsia="ru-RU"/>
        </w:rPr>
        <w:t xml:space="preserve">, в том числе 10 филиалов иногородних </w:t>
      </w:r>
      <w:r>
        <w:rPr>
          <w:rFonts w:ascii="Times New Roman" w:hAnsi="Times New Roman"/>
          <w:sz w:val="28"/>
          <w:szCs w:val="28"/>
          <w:lang w:eastAsia="ru-RU"/>
        </w:rPr>
        <w:t>ФГБУ ВПО</w:t>
      </w:r>
      <w:r w:rsidRPr="008A1F59">
        <w:rPr>
          <w:rFonts w:ascii="Times New Roman" w:hAnsi="Times New Roman"/>
          <w:sz w:val="28"/>
          <w:szCs w:val="28"/>
          <w:lang w:eastAsia="ru-RU"/>
        </w:rPr>
        <w:t xml:space="preserve">. </w:t>
      </w:r>
      <w:proofErr w:type="gramEnd"/>
    </w:p>
    <w:p w:rsidR="00CF22B8" w:rsidRPr="008A1F59" w:rsidRDefault="00CF22B8" w:rsidP="00CF22B8">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ФГБУ ВПО</w:t>
      </w:r>
      <w:r w:rsidRPr="008A1F59">
        <w:rPr>
          <w:rFonts w:ascii="Times New Roman" w:hAnsi="Times New Roman"/>
          <w:sz w:val="28"/>
          <w:szCs w:val="28"/>
          <w:lang w:eastAsia="ru-RU"/>
        </w:rPr>
        <w:t xml:space="preserve"> реализуются образовательные </w:t>
      </w:r>
      <w:r>
        <w:rPr>
          <w:rFonts w:ascii="Times New Roman" w:hAnsi="Times New Roman"/>
          <w:sz w:val="28"/>
          <w:szCs w:val="28"/>
          <w:lang w:eastAsia="ru-RU"/>
        </w:rPr>
        <w:t>программы</w:t>
      </w:r>
      <w:r w:rsidRPr="008A1F59">
        <w:rPr>
          <w:rFonts w:ascii="Times New Roman" w:hAnsi="Times New Roman"/>
          <w:sz w:val="28"/>
          <w:szCs w:val="28"/>
          <w:lang w:eastAsia="ru-RU"/>
        </w:rPr>
        <w:t xml:space="preserve"> высшего профессионального образования во всех возможных формах: очная, очно-заочная, заочная, экстернат. В </w:t>
      </w:r>
      <w:r>
        <w:rPr>
          <w:rFonts w:ascii="Times New Roman" w:hAnsi="Times New Roman"/>
          <w:sz w:val="28"/>
          <w:szCs w:val="28"/>
          <w:lang w:eastAsia="ru-RU"/>
        </w:rPr>
        <w:t>ФГБУ ВПО</w:t>
      </w:r>
      <w:r w:rsidRPr="008A1F59">
        <w:rPr>
          <w:rFonts w:ascii="Times New Roman" w:hAnsi="Times New Roman"/>
          <w:sz w:val="28"/>
          <w:szCs w:val="28"/>
          <w:lang w:eastAsia="ru-RU"/>
        </w:rPr>
        <w:t xml:space="preserve"> обучается около 40,6 тыс</w:t>
      </w:r>
      <w:r>
        <w:rPr>
          <w:rFonts w:ascii="Times New Roman" w:hAnsi="Times New Roman"/>
          <w:sz w:val="28"/>
          <w:szCs w:val="28"/>
          <w:lang w:eastAsia="ru-RU"/>
        </w:rPr>
        <w:t>.</w:t>
      </w:r>
      <w:r w:rsidRPr="008A1F59">
        <w:rPr>
          <w:rFonts w:ascii="Times New Roman" w:hAnsi="Times New Roman"/>
          <w:sz w:val="28"/>
          <w:szCs w:val="28"/>
          <w:lang w:eastAsia="ru-RU"/>
        </w:rPr>
        <w:t xml:space="preserve"> студентов по всем формам обучения, среди них порядка 24 тыс</w:t>
      </w:r>
      <w:r>
        <w:rPr>
          <w:rFonts w:ascii="Times New Roman" w:hAnsi="Times New Roman"/>
          <w:sz w:val="28"/>
          <w:szCs w:val="28"/>
          <w:lang w:eastAsia="ru-RU"/>
        </w:rPr>
        <w:t>.</w:t>
      </w:r>
      <w:r w:rsidRPr="008A1F59">
        <w:rPr>
          <w:rFonts w:ascii="Times New Roman" w:hAnsi="Times New Roman"/>
          <w:sz w:val="28"/>
          <w:szCs w:val="28"/>
          <w:lang w:eastAsia="ru-RU"/>
        </w:rPr>
        <w:t xml:space="preserve"> студентов очной формы обучения.</w:t>
      </w:r>
    </w:p>
    <w:p w:rsidR="00CF22B8" w:rsidRPr="002535A5" w:rsidRDefault="00CF22B8" w:rsidP="00CF22B8">
      <w:pPr>
        <w:spacing w:after="0" w:line="240" w:lineRule="auto"/>
        <w:ind w:firstLine="540"/>
        <w:jc w:val="both"/>
        <w:rPr>
          <w:rFonts w:ascii="Times New Roman" w:hAnsi="Times New Roman"/>
          <w:b/>
          <w:sz w:val="28"/>
          <w:szCs w:val="28"/>
          <w:lang w:eastAsia="ru-RU"/>
        </w:rPr>
      </w:pPr>
      <w:proofErr w:type="spellStart"/>
      <w:r w:rsidRPr="008A1F59">
        <w:rPr>
          <w:rFonts w:ascii="Times New Roman" w:hAnsi="Times New Roman"/>
          <w:sz w:val="28"/>
          <w:szCs w:val="28"/>
          <w:lang w:val="uk-UA" w:eastAsia="ru-RU"/>
        </w:rPr>
        <w:t>Особое</w:t>
      </w:r>
      <w:proofErr w:type="spellEnd"/>
      <w:r w:rsidRPr="008A1F59">
        <w:rPr>
          <w:rFonts w:ascii="Times New Roman" w:hAnsi="Times New Roman"/>
          <w:sz w:val="28"/>
          <w:szCs w:val="28"/>
          <w:lang w:val="uk-UA" w:eastAsia="ru-RU"/>
        </w:rPr>
        <w:t xml:space="preserve"> </w:t>
      </w:r>
      <w:proofErr w:type="spellStart"/>
      <w:r w:rsidRPr="008A1F59">
        <w:rPr>
          <w:rFonts w:ascii="Times New Roman" w:hAnsi="Times New Roman"/>
          <w:sz w:val="28"/>
          <w:szCs w:val="28"/>
          <w:lang w:val="uk-UA" w:eastAsia="ru-RU"/>
        </w:rPr>
        <w:t>внимание</w:t>
      </w:r>
      <w:proofErr w:type="spellEnd"/>
      <w:r w:rsidRPr="008A1F59">
        <w:rPr>
          <w:rFonts w:ascii="Times New Roman" w:hAnsi="Times New Roman"/>
          <w:sz w:val="28"/>
          <w:szCs w:val="28"/>
          <w:lang w:val="uk-UA" w:eastAsia="ru-RU"/>
        </w:rPr>
        <w:t xml:space="preserve"> в </w:t>
      </w:r>
      <w:proofErr w:type="spellStart"/>
      <w:r w:rsidRPr="008A1F59">
        <w:rPr>
          <w:rFonts w:ascii="Times New Roman" w:hAnsi="Times New Roman"/>
          <w:sz w:val="28"/>
          <w:szCs w:val="28"/>
          <w:lang w:val="uk-UA" w:eastAsia="ru-RU"/>
        </w:rPr>
        <w:t>системе</w:t>
      </w:r>
      <w:proofErr w:type="spellEnd"/>
      <w:r w:rsidRPr="008A1F59">
        <w:rPr>
          <w:rFonts w:ascii="Times New Roman" w:hAnsi="Times New Roman"/>
          <w:sz w:val="28"/>
          <w:szCs w:val="28"/>
          <w:lang w:val="uk-UA" w:eastAsia="ru-RU"/>
        </w:rPr>
        <w:t xml:space="preserve"> </w:t>
      </w:r>
      <w:proofErr w:type="spellStart"/>
      <w:r w:rsidRPr="008A1F59">
        <w:rPr>
          <w:rFonts w:ascii="Times New Roman" w:hAnsi="Times New Roman"/>
          <w:sz w:val="28"/>
          <w:szCs w:val="28"/>
          <w:lang w:val="uk-UA" w:eastAsia="ru-RU"/>
        </w:rPr>
        <w:t>высшего</w:t>
      </w:r>
      <w:proofErr w:type="spellEnd"/>
      <w:r w:rsidRPr="008A1F59">
        <w:rPr>
          <w:rFonts w:ascii="Times New Roman" w:hAnsi="Times New Roman"/>
          <w:sz w:val="28"/>
          <w:szCs w:val="28"/>
          <w:lang w:val="uk-UA" w:eastAsia="ru-RU"/>
        </w:rPr>
        <w:t xml:space="preserve"> </w:t>
      </w:r>
      <w:proofErr w:type="spellStart"/>
      <w:r w:rsidRPr="008A1F59">
        <w:rPr>
          <w:rFonts w:ascii="Times New Roman" w:hAnsi="Times New Roman"/>
          <w:sz w:val="28"/>
          <w:szCs w:val="28"/>
          <w:lang w:val="uk-UA" w:eastAsia="ru-RU"/>
        </w:rPr>
        <w:t>профессионального</w:t>
      </w:r>
      <w:proofErr w:type="spellEnd"/>
      <w:r w:rsidRPr="008A1F59">
        <w:rPr>
          <w:rFonts w:ascii="Times New Roman" w:hAnsi="Times New Roman"/>
          <w:sz w:val="28"/>
          <w:szCs w:val="28"/>
          <w:lang w:val="uk-UA" w:eastAsia="ru-RU"/>
        </w:rPr>
        <w:t xml:space="preserve"> </w:t>
      </w:r>
      <w:proofErr w:type="spellStart"/>
      <w:r w:rsidRPr="008A1F59">
        <w:rPr>
          <w:rFonts w:ascii="Times New Roman" w:hAnsi="Times New Roman"/>
          <w:sz w:val="28"/>
          <w:szCs w:val="28"/>
          <w:lang w:val="uk-UA" w:eastAsia="ru-RU"/>
        </w:rPr>
        <w:t>образования</w:t>
      </w:r>
      <w:proofErr w:type="spellEnd"/>
      <w:r w:rsidRPr="008A1F59">
        <w:rPr>
          <w:rFonts w:ascii="Times New Roman" w:hAnsi="Times New Roman"/>
          <w:sz w:val="28"/>
          <w:szCs w:val="28"/>
          <w:lang w:val="uk-UA" w:eastAsia="ru-RU"/>
        </w:rPr>
        <w:t xml:space="preserve"> </w:t>
      </w:r>
      <w:r>
        <w:rPr>
          <w:rFonts w:ascii="Times New Roman" w:hAnsi="Times New Roman"/>
          <w:sz w:val="28"/>
          <w:szCs w:val="28"/>
          <w:lang w:val="uk-UA" w:eastAsia="ru-RU"/>
        </w:rPr>
        <w:br/>
      </w:r>
      <w:r w:rsidRPr="008A1F59">
        <w:rPr>
          <w:rFonts w:ascii="Times New Roman" w:hAnsi="Times New Roman"/>
          <w:sz w:val="28"/>
          <w:szCs w:val="28"/>
          <w:lang w:val="uk-UA" w:eastAsia="ru-RU"/>
        </w:rPr>
        <w:t xml:space="preserve">на </w:t>
      </w:r>
      <w:proofErr w:type="spellStart"/>
      <w:r w:rsidRPr="008A1F59">
        <w:rPr>
          <w:rFonts w:ascii="Times New Roman" w:hAnsi="Times New Roman"/>
          <w:sz w:val="28"/>
          <w:szCs w:val="28"/>
          <w:lang w:val="uk-UA" w:eastAsia="ru-RU"/>
        </w:rPr>
        <w:t>территории</w:t>
      </w:r>
      <w:proofErr w:type="spellEnd"/>
      <w:r w:rsidRPr="008A1F59">
        <w:rPr>
          <w:rFonts w:ascii="Times New Roman" w:hAnsi="Times New Roman"/>
          <w:sz w:val="28"/>
          <w:szCs w:val="28"/>
          <w:lang w:val="uk-UA" w:eastAsia="ru-RU"/>
        </w:rPr>
        <w:t xml:space="preserve"> </w:t>
      </w:r>
      <w:proofErr w:type="spellStart"/>
      <w:r w:rsidRPr="008A1F59">
        <w:rPr>
          <w:rFonts w:ascii="Times New Roman" w:hAnsi="Times New Roman"/>
          <w:sz w:val="28"/>
          <w:szCs w:val="28"/>
          <w:lang w:val="uk-UA" w:eastAsia="ru-RU"/>
        </w:rPr>
        <w:t>Ульяновской</w:t>
      </w:r>
      <w:proofErr w:type="spellEnd"/>
      <w:r w:rsidRPr="008A1F59">
        <w:rPr>
          <w:rFonts w:ascii="Times New Roman" w:hAnsi="Times New Roman"/>
          <w:sz w:val="28"/>
          <w:szCs w:val="28"/>
          <w:lang w:val="uk-UA" w:eastAsia="ru-RU"/>
        </w:rPr>
        <w:t xml:space="preserve"> </w:t>
      </w:r>
      <w:proofErr w:type="spellStart"/>
      <w:r w:rsidRPr="008A1F59">
        <w:rPr>
          <w:rFonts w:ascii="Times New Roman" w:hAnsi="Times New Roman"/>
          <w:sz w:val="28"/>
          <w:szCs w:val="28"/>
          <w:lang w:val="uk-UA" w:eastAsia="ru-RU"/>
        </w:rPr>
        <w:t>области</w:t>
      </w:r>
      <w:proofErr w:type="spellEnd"/>
      <w:r w:rsidRPr="008A1F59">
        <w:rPr>
          <w:rFonts w:ascii="Times New Roman" w:hAnsi="Times New Roman"/>
          <w:sz w:val="28"/>
          <w:szCs w:val="28"/>
          <w:lang w:val="uk-UA" w:eastAsia="ru-RU"/>
        </w:rPr>
        <w:t xml:space="preserve"> </w:t>
      </w:r>
      <w:proofErr w:type="spellStart"/>
      <w:r w:rsidRPr="008A1F59">
        <w:rPr>
          <w:rFonts w:ascii="Times New Roman" w:hAnsi="Times New Roman"/>
          <w:sz w:val="28"/>
          <w:szCs w:val="28"/>
          <w:lang w:val="uk-UA" w:eastAsia="ru-RU"/>
        </w:rPr>
        <w:t>уделяется</w:t>
      </w:r>
      <w:proofErr w:type="spellEnd"/>
      <w:r w:rsidRPr="008A1F59">
        <w:rPr>
          <w:rFonts w:ascii="Times New Roman" w:hAnsi="Times New Roman"/>
          <w:sz w:val="28"/>
          <w:szCs w:val="28"/>
          <w:lang w:val="uk-UA" w:eastAsia="ru-RU"/>
        </w:rPr>
        <w:t xml:space="preserve"> </w:t>
      </w:r>
      <w:proofErr w:type="spellStart"/>
      <w:r w:rsidRPr="008A1F59">
        <w:rPr>
          <w:rFonts w:ascii="Times New Roman" w:hAnsi="Times New Roman"/>
          <w:sz w:val="28"/>
          <w:szCs w:val="28"/>
          <w:lang w:val="uk-UA" w:eastAsia="ru-RU"/>
        </w:rPr>
        <w:t>подготовке</w:t>
      </w:r>
      <w:proofErr w:type="spellEnd"/>
      <w:r w:rsidRPr="008A1F59">
        <w:rPr>
          <w:rFonts w:ascii="Times New Roman" w:hAnsi="Times New Roman"/>
          <w:sz w:val="28"/>
          <w:szCs w:val="28"/>
          <w:lang w:val="uk-UA" w:eastAsia="ru-RU"/>
        </w:rPr>
        <w:t xml:space="preserve"> </w:t>
      </w:r>
      <w:proofErr w:type="spellStart"/>
      <w:r w:rsidRPr="008A1F59">
        <w:rPr>
          <w:rFonts w:ascii="Times New Roman" w:hAnsi="Times New Roman"/>
          <w:sz w:val="28"/>
          <w:szCs w:val="28"/>
          <w:lang w:val="uk-UA" w:eastAsia="ru-RU"/>
        </w:rPr>
        <w:t>специалистов</w:t>
      </w:r>
      <w:proofErr w:type="spellEnd"/>
      <w:r w:rsidRPr="008A1F59">
        <w:rPr>
          <w:rFonts w:ascii="Times New Roman" w:hAnsi="Times New Roman"/>
          <w:sz w:val="28"/>
          <w:szCs w:val="28"/>
          <w:lang w:val="uk-UA" w:eastAsia="ru-RU"/>
        </w:rPr>
        <w:t xml:space="preserve"> </w:t>
      </w:r>
      <w:r>
        <w:rPr>
          <w:rFonts w:ascii="Times New Roman" w:hAnsi="Times New Roman"/>
          <w:sz w:val="28"/>
          <w:szCs w:val="28"/>
          <w:lang w:val="uk-UA" w:eastAsia="ru-RU"/>
        </w:rPr>
        <w:br/>
      </w:r>
      <w:r w:rsidRPr="008A1F59">
        <w:rPr>
          <w:rFonts w:ascii="Times New Roman" w:hAnsi="Times New Roman"/>
          <w:sz w:val="28"/>
          <w:szCs w:val="28"/>
          <w:lang w:val="uk-UA" w:eastAsia="ru-RU"/>
        </w:rPr>
        <w:t xml:space="preserve">по </w:t>
      </w:r>
      <w:proofErr w:type="spellStart"/>
      <w:r w:rsidRPr="008A1F59">
        <w:rPr>
          <w:rFonts w:ascii="Times New Roman" w:hAnsi="Times New Roman"/>
          <w:sz w:val="28"/>
          <w:szCs w:val="28"/>
          <w:lang w:val="uk-UA" w:eastAsia="ru-RU"/>
        </w:rPr>
        <w:t>инженерно-техническому</w:t>
      </w:r>
      <w:proofErr w:type="spellEnd"/>
      <w:r w:rsidRPr="008A1F59">
        <w:rPr>
          <w:rFonts w:ascii="Times New Roman" w:hAnsi="Times New Roman"/>
          <w:sz w:val="28"/>
          <w:szCs w:val="28"/>
          <w:lang w:val="uk-UA" w:eastAsia="ru-RU"/>
        </w:rPr>
        <w:t xml:space="preserve"> и </w:t>
      </w:r>
      <w:r>
        <w:rPr>
          <w:rFonts w:ascii="Times New Roman" w:hAnsi="Times New Roman"/>
          <w:sz w:val="28"/>
          <w:szCs w:val="28"/>
          <w:lang w:val="uk-UA" w:eastAsia="ru-RU"/>
        </w:rPr>
        <w:t>медико-</w:t>
      </w:r>
      <w:proofErr w:type="spellStart"/>
      <w:r>
        <w:rPr>
          <w:rFonts w:ascii="Times New Roman" w:hAnsi="Times New Roman"/>
          <w:sz w:val="28"/>
          <w:szCs w:val="28"/>
          <w:lang w:val="uk-UA" w:eastAsia="ru-RU"/>
        </w:rPr>
        <w:t>биологическому</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профилям</w:t>
      </w:r>
      <w:proofErr w:type="spellEnd"/>
      <w:r>
        <w:rPr>
          <w:rFonts w:ascii="Times New Roman" w:hAnsi="Times New Roman"/>
          <w:sz w:val="28"/>
          <w:szCs w:val="28"/>
          <w:lang w:val="uk-UA" w:eastAsia="ru-RU"/>
        </w:rPr>
        <w:t xml:space="preserve">. </w:t>
      </w:r>
      <w:r w:rsidRPr="008A1F59">
        <w:rPr>
          <w:rFonts w:ascii="Times New Roman" w:hAnsi="Times New Roman"/>
          <w:sz w:val="28"/>
          <w:szCs w:val="28"/>
          <w:lang w:eastAsia="ru-RU"/>
        </w:rPr>
        <w:t xml:space="preserve">Специалистов с высшим профессиональным образованием по инженерно-техническим специальностям готовят в </w:t>
      </w:r>
      <w:r>
        <w:rPr>
          <w:rFonts w:ascii="Times New Roman" w:hAnsi="Times New Roman"/>
          <w:sz w:val="28"/>
          <w:szCs w:val="28"/>
          <w:lang w:eastAsia="ru-RU"/>
        </w:rPr>
        <w:t>трёх</w:t>
      </w:r>
      <w:r w:rsidRPr="008A1F59">
        <w:rPr>
          <w:rFonts w:ascii="Times New Roman" w:hAnsi="Times New Roman"/>
          <w:sz w:val="28"/>
          <w:szCs w:val="28"/>
          <w:lang w:eastAsia="ru-RU"/>
        </w:rPr>
        <w:t xml:space="preserve"> ульяновских </w:t>
      </w:r>
      <w:r>
        <w:rPr>
          <w:rFonts w:ascii="Times New Roman" w:hAnsi="Times New Roman"/>
          <w:sz w:val="28"/>
          <w:szCs w:val="28"/>
          <w:lang w:eastAsia="ru-RU"/>
        </w:rPr>
        <w:t>образовательных организациях</w:t>
      </w:r>
      <w:r w:rsidRPr="008A1F59">
        <w:rPr>
          <w:rFonts w:ascii="Times New Roman" w:hAnsi="Times New Roman"/>
          <w:sz w:val="28"/>
          <w:szCs w:val="28"/>
          <w:lang w:eastAsia="ru-RU"/>
        </w:rPr>
        <w:t xml:space="preserve">: </w:t>
      </w:r>
      <w:proofErr w:type="spellStart"/>
      <w:r w:rsidRPr="008A1F59">
        <w:rPr>
          <w:rFonts w:ascii="Times New Roman" w:hAnsi="Times New Roman"/>
          <w:sz w:val="28"/>
          <w:szCs w:val="28"/>
          <w:lang w:eastAsia="ru-RU"/>
        </w:rPr>
        <w:t>УлГТУ</w:t>
      </w:r>
      <w:proofErr w:type="spellEnd"/>
      <w:r w:rsidRPr="008A1F59">
        <w:rPr>
          <w:rFonts w:ascii="Times New Roman" w:hAnsi="Times New Roman"/>
          <w:sz w:val="28"/>
          <w:szCs w:val="28"/>
          <w:lang w:eastAsia="ru-RU"/>
        </w:rPr>
        <w:t>, УЛГУ, УГСХА.</w:t>
      </w:r>
      <w:r w:rsidRPr="008A1F59">
        <w:rPr>
          <w:rFonts w:ascii="Times New Roman" w:hAnsi="Times New Roman"/>
          <w:sz w:val="28"/>
          <w:szCs w:val="28"/>
          <w:lang w:val="uk-UA" w:eastAsia="ru-RU"/>
        </w:rPr>
        <w:t xml:space="preserve"> К</w:t>
      </w:r>
      <w:proofErr w:type="spellStart"/>
      <w:r w:rsidRPr="008A1F59">
        <w:rPr>
          <w:rFonts w:ascii="Times New Roman" w:hAnsi="Times New Roman"/>
          <w:sz w:val="28"/>
          <w:szCs w:val="28"/>
          <w:lang w:eastAsia="ru-RU"/>
        </w:rPr>
        <w:t>оличество</w:t>
      </w:r>
      <w:proofErr w:type="spellEnd"/>
      <w:r w:rsidRPr="008A1F59">
        <w:rPr>
          <w:rFonts w:ascii="Times New Roman" w:hAnsi="Times New Roman"/>
          <w:sz w:val="28"/>
          <w:szCs w:val="28"/>
          <w:lang w:eastAsia="ru-RU"/>
        </w:rPr>
        <w:t xml:space="preserve"> студентов, обучающихся </w:t>
      </w:r>
      <w:r>
        <w:rPr>
          <w:rFonts w:ascii="Times New Roman" w:hAnsi="Times New Roman"/>
          <w:sz w:val="28"/>
          <w:szCs w:val="28"/>
          <w:lang w:eastAsia="ru-RU"/>
        </w:rPr>
        <w:br/>
      </w:r>
      <w:r w:rsidRPr="008A1F59">
        <w:rPr>
          <w:rFonts w:ascii="Times New Roman" w:hAnsi="Times New Roman"/>
          <w:sz w:val="28"/>
          <w:szCs w:val="28"/>
          <w:lang w:eastAsia="ru-RU"/>
        </w:rPr>
        <w:t xml:space="preserve">в вышеуказанных </w:t>
      </w:r>
      <w:r>
        <w:rPr>
          <w:rFonts w:ascii="Times New Roman" w:hAnsi="Times New Roman"/>
          <w:sz w:val="28"/>
          <w:szCs w:val="28"/>
          <w:lang w:eastAsia="ru-RU"/>
        </w:rPr>
        <w:t>организациях</w:t>
      </w:r>
      <w:r w:rsidRPr="008A1F59">
        <w:rPr>
          <w:rFonts w:ascii="Times New Roman" w:hAnsi="Times New Roman"/>
          <w:sz w:val="28"/>
          <w:szCs w:val="28"/>
          <w:lang w:eastAsia="ru-RU"/>
        </w:rPr>
        <w:t xml:space="preserve"> по инженерно-техническим специальностям</w:t>
      </w:r>
      <w:r>
        <w:rPr>
          <w:rFonts w:ascii="Times New Roman" w:hAnsi="Times New Roman"/>
          <w:sz w:val="28"/>
          <w:szCs w:val="28"/>
          <w:lang w:eastAsia="ru-RU"/>
        </w:rPr>
        <w:t>,</w:t>
      </w:r>
      <w:r w:rsidRPr="008A1F59">
        <w:rPr>
          <w:rFonts w:ascii="Times New Roman" w:hAnsi="Times New Roman"/>
          <w:sz w:val="28"/>
          <w:szCs w:val="28"/>
          <w:lang w:eastAsia="ru-RU"/>
        </w:rPr>
        <w:t xml:space="preserve"> </w:t>
      </w:r>
      <w:r w:rsidRPr="008A1F59">
        <w:rPr>
          <w:rFonts w:ascii="Times New Roman" w:hAnsi="Times New Roman"/>
          <w:sz w:val="28"/>
          <w:szCs w:val="28"/>
          <w:lang w:eastAsia="ru-RU"/>
        </w:rPr>
        <w:lastRenderedPageBreak/>
        <w:t xml:space="preserve">составляет </w:t>
      </w:r>
      <w:r>
        <w:rPr>
          <w:rFonts w:ascii="Times New Roman" w:hAnsi="Times New Roman"/>
          <w:sz w:val="28"/>
          <w:szCs w:val="28"/>
          <w:lang w:eastAsia="ru-RU"/>
        </w:rPr>
        <w:t>более</w:t>
      </w:r>
      <w:r w:rsidRPr="008A1F59">
        <w:rPr>
          <w:rFonts w:ascii="Times New Roman" w:hAnsi="Times New Roman"/>
          <w:sz w:val="28"/>
          <w:szCs w:val="28"/>
          <w:lang w:eastAsia="ru-RU"/>
        </w:rPr>
        <w:t xml:space="preserve"> 9000 чел</w:t>
      </w:r>
      <w:r>
        <w:rPr>
          <w:rFonts w:ascii="Times New Roman" w:hAnsi="Times New Roman"/>
          <w:sz w:val="28"/>
          <w:szCs w:val="28"/>
          <w:lang w:eastAsia="ru-RU"/>
        </w:rPr>
        <w:t>овек</w:t>
      </w:r>
      <w:r w:rsidRPr="008A1F59">
        <w:rPr>
          <w:rFonts w:ascii="Times New Roman" w:hAnsi="Times New Roman"/>
          <w:sz w:val="28"/>
          <w:szCs w:val="28"/>
          <w:lang w:eastAsia="ru-RU"/>
        </w:rPr>
        <w:t>.</w:t>
      </w:r>
      <w:r w:rsidRPr="008A1F59">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С</w:t>
      </w:r>
      <w:r w:rsidRPr="008A1F59">
        <w:rPr>
          <w:rFonts w:ascii="Times New Roman" w:hAnsi="Times New Roman"/>
          <w:sz w:val="28"/>
          <w:szCs w:val="28"/>
          <w:lang w:val="uk-UA" w:eastAsia="ru-RU"/>
        </w:rPr>
        <w:t>ущественный</w:t>
      </w:r>
      <w:proofErr w:type="spellEnd"/>
      <w:r w:rsidRPr="008A1F59">
        <w:rPr>
          <w:rFonts w:ascii="Times New Roman" w:hAnsi="Times New Roman"/>
          <w:sz w:val="28"/>
          <w:szCs w:val="28"/>
          <w:lang w:val="uk-UA" w:eastAsia="ru-RU"/>
        </w:rPr>
        <w:t xml:space="preserve"> вклад </w:t>
      </w:r>
      <w:r>
        <w:rPr>
          <w:rFonts w:ascii="Times New Roman" w:hAnsi="Times New Roman"/>
          <w:sz w:val="28"/>
          <w:szCs w:val="28"/>
          <w:lang w:val="uk-UA" w:eastAsia="ru-RU"/>
        </w:rPr>
        <w:t xml:space="preserve">в </w:t>
      </w:r>
      <w:proofErr w:type="spellStart"/>
      <w:r w:rsidRPr="008A1F59">
        <w:rPr>
          <w:rFonts w:ascii="Times New Roman" w:hAnsi="Times New Roman"/>
          <w:sz w:val="28"/>
          <w:szCs w:val="28"/>
          <w:lang w:val="uk-UA" w:eastAsia="ru-RU"/>
        </w:rPr>
        <w:t>дело</w:t>
      </w:r>
      <w:proofErr w:type="spellEnd"/>
      <w:r w:rsidRPr="008A1F59">
        <w:rPr>
          <w:rFonts w:ascii="Times New Roman" w:hAnsi="Times New Roman"/>
          <w:sz w:val="28"/>
          <w:szCs w:val="28"/>
          <w:lang w:val="uk-UA" w:eastAsia="ru-RU"/>
        </w:rPr>
        <w:t xml:space="preserve"> п</w:t>
      </w:r>
      <w:r w:rsidRPr="008A1F59">
        <w:rPr>
          <w:rFonts w:ascii="Times New Roman" w:hAnsi="Times New Roman"/>
          <w:sz w:val="28"/>
          <w:szCs w:val="28"/>
          <w:lang w:eastAsia="ru-RU"/>
        </w:rPr>
        <w:t>о</w:t>
      </w:r>
      <w:proofErr w:type="spellStart"/>
      <w:r w:rsidRPr="008A1F59">
        <w:rPr>
          <w:rFonts w:ascii="Times New Roman" w:hAnsi="Times New Roman"/>
          <w:sz w:val="28"/>
          <w:szCs w:val="28"/>
          <w:lang w:val="uk-UA" w:eastAsia="ru-RU"/>
        </w:rPr>
        <w:t>дготовки</w:t>
      </w:r>
      <w:proofErr w:type="spellEnd"/>
      <w:r w:rsidRPr="008A1F59">
        <w:rPr>
          <w:rFonts w:ascii="Times New Roman" w:hAnsi="Times New Roman"/>
          <w:sz w:val="28"/>
          <w:szCs w:val="28"/>
          <w:lang w:val="uk-UA" w:eastAsia="ru-RU"/>
        </w:rPr>
        <w:t xml:space="preserve"> </w:t>
      </w:r>
      <w:proofErr w:type="spellStart"/>
      <w:r w:rsidRPr="002535A5">
        <w:rPr>
          <w:rFonts w:ascii="Times New Roman" w:hAnsi="Times New Roman"/>
          <w:sz w:val="28"/>
          <w:szCs w:val="28"/>
          <w:lang w:val="uk-UA" w:eastAsia="ru-RU"/>
        </w:rPr>
        <w:t>кадров</w:t>
      </w:r>
      <w:proofErr w:type="spellEnd"/>
      <w:r w:rsidRPr="002535A5">
        <w:rPr>
          <w:rFonts w:ascii="Times New Roman" w:hAnsi="Times New Roman"/>
          <w:sz w:val="28"/>
          <w:szCs w:val="28"/>
          <w:lang w:val="uk-UA" w:eastAsia="ru-RU"/>
        </w:rPr>
        <w:t xml:space="preserve"> для </w:t>
      </w:r>
      <w:proofErr w:type="spellStart"/>
      <w:r w:rsidRPr="002535A5">
        <w:rPr>
          <w:rFonts w:ascii="Times New Roman" w:hAnsi="Times New Roman"/>
          <w:sz w:val="28"/>
          <w:szCs w:val="28"/>
          <w:lang w:val="uk-UA" w:eastAsia="ru-RU"/>
        </w:rPr>
        <w:t>ядерной</w:t>
      </w:r>
      <w:proofErr w:type="spellEnd"/>
      <w:r w:rsidRPr="002535A5">
        <w:rPr>
          <w:rFonts w:ascii="Times New Roman" w:hAnsi="Times New Roman"/>
          <w:sz w:val="28"/>
          <w:szCs w:val="28"/>
          <w:lang w:val="uk-UA" w:eastAsia="ru-RU"/>
        </w:rPr>
        <w:t xml:space="preserve"> </w:t>
      </w:r>
      <w:proofErr w:type="spellStart"/>
      <w:r w:rsidRPr="002535A5">
        <w:rPr>
          <w:rFonts w:ascii="Times New Roman" w:hAnsi="Times New Roman"/>
          <w:sz w:val="28"/>
          <w:szCs w:val="28"/>
          <w:lang w:val="uk-UA" w:eastAsia="ru-RU"/>
        </w:rPr>
        <w:t>отрасли</w:t>
      </w:r>
      <w:proofErr w:type="spellEnd"/>
      <w:r w:rsidRPr="002535A5">
        <w:rPr>
          <w:rFonts w:ascii="Times New Roman" w:hAnsi="Times New Roman"/>
          <w:sz w:val="28"/>
          <w:szCs w:val="28"/>
          <w:lang w:val="uk-UA" w:eastAsia="ru-RU"/>
        </w:rPr>
        <w:t xml:space="preserve"> </w:t>
      </w:r>
      <w:proofErr w:type="spellStart"/>
      <w:r w:rsidRPr="002535A5">
        <w:rPr>
          <w:rFonts w:ascii="Times New Roman" w:hAnsi="Times New Roman"/>
          <w:sz w:val="28"/>
          <w:szCs w:val="28"/>
          <w:lang w:val="uk-UA" w:eastAsia="ru-RU"/>
        </w:rPr>
        <w:t>должен</w:t>
      </w:r>
      <w:proofErr w:type="spellEnd"/>
      <w:r w:rsidRPr="002535A5">
        <w:rPr>
          <w:rFonts w:ascii="Times New Roman" w:hAnsi="Times New Roman"/>
          <w:sz w:val="28"/>
          <w:szCs w:val="28"/>
          <w:lang w:val="uk-UA" w:eastAsia="ru-RU"/>
        </w:rPr>
        <w:t xml:space="preserve"> </w:t>
      </w:r>
      <w:proofErr w:type="spellStart"/>
      <w:r w:rsidRPr="002535A5">
        <w:rPr>
          <w:rFonts w:ascii="Times New Roman" w:hAnsi="Times New Roman"/>
          <w:sz w:val="28"/>
          <w:szCs w:val="28"/>
          <w:lang w:val="uk-UA" w:eastAsia="ru-RU"/>
        </w:rPr>
        <w:t>внести</w:t>
      </w:r>
      <w:proofErr w:type="spellEnd"/>
      <w:r w:rsidRPr="002535A5">
        <w:rPr>
          <w:rFonts w:ascii="Times New Roman" w:hAnsi="Times New Roman"/>
          <w:sz w:val="28"/>
          <w:szCs w:val="28"/>
          <w:lang w:val="uk-UA" w:eastAsia="ru-RU"/>
        </w:rPr>
        <w:t xml:space="preserve"> </w:t>
      </w:r>
      <w:proofErr w:type="spellStart"/>
      <w:r w:rsidRPr="002535A5">
        <w:rPr>
          <w:rFonts w:ascii="Times New Roman" w:hAnsi="Times New Roman"/>
          <w:sz w:val="28"/>
          <w:szCs w:val="28"/>
          <w:lang w:val="uk-UA" w:eastAsia="ru-RU"/>
        </w:rPr>
        <w:t>вновь</w:t>
      </w:r>
      <w:proofErr w:type="spellEnd"/>
      <w:r w:rsidRPr="002535A5">
        <w:rPr>
          <w:rFonts w:ascii="Times New Roman" w:hAnsi="Times New Roman"/>
          <w:sz w:val="28"/>
          <w:szCs w:val="28"/>
          <w:lang w:val="uk-UA" w:eastAsia="ru-RU"/>
        </w:rPr>
        <w:t xml:space="preserve"> </w:t>
      </w:r>
      <w:proofErr w:type="spellStart"/>
      <w:r w:rsidRPr="002535A5">
        <w:rPr>
          <w:rFonts w:ascii="Times New Roman" w:hAnsi="Times New Roman"/>
          <w:sz w:val="28"/>
          <w:szCs w:val="28"/>
          <w:lang w:val="uk-UA" w:eastAsia="ru-RU"/>
        </w:rPr>
        <w:t>образованный</w:t>
      </w:r>
      <w:proofErr w:type="spellEnd"/>
      <w:r w:rsidRPr="002535A5">
        <w:rPr>
          <w:rFonts w:ascii="Times New Roman" w:hAnsi="Times New Roman"/>
          <w:sz w:val="28"/>
          <w:szCs w:val="28"/>
          <w:lang w:val="uk-UA" w:eastAsia="ru-RU"/>
        </w:rPr>
        <w:t xml:space="preserve"> </w:t>
      </w:r>
      <w:proofErr w:type="spellStart"/>
      <w:r w:rsidRPr="002535A5">
        <w:rPr>
          <w:rFonts w:ascii="Times New Roman" w:hAnsi="Times New Roman"/>
          <w:sz w:val="28"/>
          <w:szCs w:val="28"/>
          <w:lang w:val="uk-UA" w:eastAsia="ru-RU"/>
        </w:rPr>
        <w:t>Димитровградский</w:t>
      </w:r>
      <w:proofErr w:type="spellEnd"/>
      <w:r w:rsidRPr="002535A5">
        <w:rPr>
          <w:rFonts w:ascii="Times New Roman" w:hAnsi="Times New Roman"/>
          <w:sz w:val="28"/>
          <w:szCs w:val="28"/>
          <w:lang w:val="uk-UA" w:eastAsia="ru-RU"/>
        </w:rPr>
        <w:t xml:space="preserve"> </w:t>
      </w:r>
      <w:proofErr w:type="spellStart"/>
      <w:r w:rsidRPr="002535A5">
        <w:rPr>
          <w:rFonts w:ascii="Times New Roman" w:hAnsi="Times New Roman"/>
          <w:sz w:val="28"/>
          <w:szCs w:val="28"/>
          <w:lang w:val="uk-UA" w:eastAsia="ru-RU"/>
        </w:rPr>
        <w:t>филиал</w:t>
      </w:r>
      <w:proofErr w:type="spellEnd"/>
      <w:r w:rsidRPr="002535A5">
        <w:rPr>
          <w:rFonts w:ascii="Times New Roman" w:hAnsi="Times New Roman"/>
          <w:sz w:val="28"/>
          <w:szCs w:val="28"/>
          <w:lang w:val="uk-UA" w:eastAsia="ru-RU"/>
        </w:rPr>
        <w:t xml:space="preserve"> </w:t>
      </w:r>
      <w:r>
        <w:rPr>
          <w:rFonts w:ascii="Times New Roman" w:hAnsi="Times New Roman"/>
          <w:sz w:val="28"/>
          <w:szCs w:val="28"/>
          <w:shd w:val="clear" w:color="auto" w:fill="FFFFFF"/>
        </w:rPr>
        <w:t>ф</w:t>
      </w:r>
      <w:r w:rsidRPr="002535A5">
        <w:rPr>
          <w:rFonts w:ascii="Times New Roman" w:hAnsi="Times New Roman"/>
          <w:sz w:val="28"/>
          <w:szCs w:val="28"/>
          <w:shd w:val="clear" w:color="auto" w:fill="FFFFFF"/>
        </w:rPr>
        <w:t>едерально</w:t>
      </w:r>
      <w:r>
        <w:rPr>
          <w:rFonts w:ascii="Times New Roman" w:hAnsi="Times New Roman"/>
          <w:sz w:val="28"/>
          <w:szCs w:val="28"/>
          <w:shd w:val="clear" w:color="auto" w:fill="FFFFFF"/>
        </w:rPr>
        <w:t>го</w:t>
      </w:r>
      <w:r w:rsidRPr="002535A5">
        <w:rPr>
          <w:rFonts w:ascii="Times New Roman" w:hAnsi="Times New Roman"/>
          <w:sz w:val="28"/>
          <w:szCs w:val="28"/>
          <w:shd w:val="clear" w:color="auto" w:fill="FFFFFF"/>
        </w:rPr>
        <w:t xml:space="preserve"> государственно</w:t>
      </w:r>
      <w:r>
        <w:rPr>
          <w:rFonts w:ascii="Times New Roman" w:hAnsi="Times New Roman"/>
          <w:sz w:val="28"/>
          <w:szCs w:val="28"/>
          <w:shd w:val="clear" w:color="auto" w:fill="FFFFFF"/>
        </w:rPr>
        <w:t>го</w:t>
      </w:r>
      <w:r w:rsidRPr="002535A5">
        <w:rPr>
          <w:rFonts w:ascii="Times New Roman" w:hAnsi="Times New Roman"/>
          <w:sz w:val="28"/>
          <w:szCs w:val="28"/>
          <w:shd w:val="clear" w:color="auto" w:fill="FFFFFF"/>
        </w:rPr>
        <w:t xml:space="preserve"> автономн</w:t>
      </w:r>
      <w:r>
        <w:rPr>
          <w:rFonts w:ascii="Times New Roman" w:hAnsi="Times New Roman"/>
          <w:sz w:val="28"/>
          <w:szCs w:val="28"/>
          <w:shd w:val="clear" w:color="auto" w:fill="FFFFFF"/>
        </w:rPr>
        <w:t>ого</w:t>
      </w:r>
      <w:r w:rsidRPr="002535A5">
        <w:rPr>
          <w:rFonts w:ascii="Times New Roman" w:hAnsi="Times New Roman"/>
          <w:sz w:val="28"/>
          <w:szCs w:val="28"/>
          <w:shd w:val="clear" w:color="auto" w:fill="FFFFFF"/>
        </w:rPr>
        <w:t xml:space="preserve"> образовательно</w:t>
      </w:r>
      <w:r>
        <w:rPr>
          <w:rFonts w:ascii="Times New Roman" w:hAnsi="Times New Roman"/>
          <w:sz w:val="28"/>
          <w:szCs w:val="28"/>
          <w:shd w:val="clear" w:color="auto" w:fill="FFFFFF"/>
        </w:rPr>
        <w:t>го</w:t>
      </w:r>
      <w:r w:rsidRPr="002535A5">
        <w:rPr>
          <w:rFonts w:ascii="Times New Roman" w:hAnsi="Times New Roman"/>
          <w:sz w:val="28"/>
          <w:szCs w:val="28"/>
          <w:shd w:val="clear" w:color="auto" w:fill="FFFFFF"/>
        </w:rPr>
        <w:t xml:space="preserve"> учреждени</w:t>
      </w:r>
      <w:r>
        <w:rPr>
          <w:rFonts w:ascii="Times New Roman" w:hAnsi="Times New Roman"/>
          <w:sz w:val="28"/>
          <w:szCs w:val="28"/>
          <w:shd w:val="clear" w:color="auto" w:fill="FFFFFF"/>
        </w:rPr>
        <w:t>я</w:t>
      </w:r>
      <w:r w:rsidRPr="002535A5">
        <w:rPr>
          <w:rFonts w:ascii="Times New Roman" w:hAnsi="Times New Roman"/>
          <w:sz w:val="28"/>
          <w:szCs w:val="28"/>
          <w:shd w:val="clear" w:color="auto" w:fill="FFFFFF"/>
        </w:rPr>
        <w:t xml:space="preserve"> высшего профессионального образования «Национальный исследовательский ядерный университет «МИФИ»</w:t>
      </w:r>
      <w:r>
        <w:rPr>
          <w:rFonts w:ascii="Times New Roman" w:hAnsi="Times New Roman"/>
          <w:sz w:val="28"/>
          <w:szCs w:val="28"/>
          <w:shd w:val="clear" w:color="auto" w:fill="FFFFFF"/>
        </w:rPr>
        <w:t>.</w:t>
      </w:r>
    </w:p>
    <w:p w:rsidR="00CF22B8" w:rsidRPr="008A1F59" w:rsidRDefault="00CF22B8" w:rsidP="00CF22B8">
      <w:pPr>
        <w:spacing w:after="0" w:line="240" w:lineRule="auto"/>
        <w:ind w:firstLine="540"/>
        <w:jc w:val="both"/>
        <w:rPr>
          <w:rFonts w:ascii="Times New Roman" w:hAnsi="Times New Roman"/>
          <w:sz w:val="28"/>
          <w:szCs w:val="28"/>
          <w:lang w:eastAsia="ru-RU"/>
        </w:rPr>
      </w:pPr>
      <w:r w:rsidRPr="008A1F59">
        <w:rPr>
          <w:rFonts w:ascii="Times New Roman" w:hAnsi="Times New Roman"/>
          <w:sz w:val="28"/>
          <w:szCs w:val="28"/>
          <w:lang w:eastAsia="ru-RU"/>
        </w:rPr>
        <w:t xml:space="preserve">Подготовка специалистов в ульяновских </w:t>
      </w:r>
      <w:r>
        <w:rPr>
          <w:rFonts w:ascii="Times New Roman" w:hAnsi="Times New Roman"/>
          <w:sz w:val="28"/>
          <w:szCs w:val="28"/>
          <w:lang w:eastAsia="ru-RU"/>
        </w:rPr>
        <w:t>образовательных организациях высшего образования</w:t>
      </w:r>
      <w:r w:rsidRPr="008A1F59">
        <w:rPr>
          <w:rFonts w:ascii="Times New Roman" w:hAnsi="Times New Roman"/>
          <w:sz w:val="28"/>
          <w:szCs w:val="28"/>
          <w:lang w:eastAsia="ru-RU"/>
        </w:rPr>
        <w:t xml:space="preserve"> осуществляется на современной материально-технической базе с привлечением р</w:t>
      </w:r>
      <w:r>
        <w:rPr>
          <w:rFonts w:ascii="Times New Roman" w:hAnsi="Times New Roman"/>
          <w:sz w:val="28"/>
          <w:szCs w:val="28"/>
          <w:lang w:eastAsia="ru-RU"/>
        </w:rPr>
        <w:t>есурсов стратегических партнёров:</w:t>
      </w:r>
      <w:r w:rsidRPr="008A1F59">
        <w:rPr>
          <w:rFonts w:ascii="Times New Roman" w:hAnsi="Times New Roman"/>
          <w:sz w:val="28"/>
          <w:szCs w:val="28"/>
          <w:lang w:eastAsia="ru-RU"/>
        </w:rPr>
        <w:t xml:space="preserve"> </w:t>
      </w:r>
      <w:r>
        <w:rPr>
          <w:rFonts w:ascii="Times New Roman" w:hAnsi="Times New Roman"/>
          <w:sz w:val="28"/>
          <w:szCs w:val="28"/>
          <w:lang w:eastAsia="ru-RU"/>
        </w:rPr>
        <w:t xml:space="preserve">компаний </w:t>
      </w:r>
      <w:r w:rsidRPr="008A1F59">
        <w:rPr>
          <w:rFonts w:ascii="Times New Roman" w:hAnsi="Times New Roman"/>
          <w:sz w:val="28"/>
          <w:szCs w:val="28"/>
          <w:lang w:eastAsia="ru-RU"/>
        </w:rPr>
        <w:t xml:space="preserve">«Волга-Днепр», «Авиастар-СП», «НПО Марс», </w:t>
      </w:r>
      <w:r>
        <w:rPr>
          <w:rFonts w:ascii="Times New Roman" w:hAnsi="Times New Roman"/>
          <w:sz w:val="28"/>
          <w:szCs w:val="28"/>
          <w:lang w:eastAsia="ru-RU"/>
        </w:rPr>
        <w:t>Государственного научного центра «Научно-исследовательский институт атомных реакторов</w:t>
      </w:r>
      <w:r w:rsidRPr="008A1F59">
        <w:rPr>
          <w:rFonts w:ascii="Times New Roman" w:hAnsi="Times New Roman"/>
          <w:sz w:val="28"/>
          <w:szCs w:val="28"/>
          <w:lang w:eastAsia="ru-RU"/>
        </w:rPr>
        <w:t xml:space="preserve">», </w:t>
      </w:r>
      <w:r>
        <w:rPr>
          <w:rFonts w:ascii="Times New Roman" w:hAnsi="Times New Roman"/>
          <w:sz w:val="28"/>
          <w:szCs w:val="28"/>
          <w:lang w:eastAsia="ru-RU"/>
        </w:rPr>
        <w:t>Ульяновского автомобильного завода</w:t>
      </w:r>
      <w:r w:rsidRPr="008A1F59">
        <w:rPr>
          <w:rFonts w:ascii="Times New Roman" w:hAnsi="Times New Roman"/>
          <w:sz w:val="28"/>
          <w:szCs w:val="28"/>
          <w:lang w:eastAsia="ru-RU"/>
        </w:rPr>
        <w:t xml:space="preserve"> и др</w:t>
      </w:r>
      <w:r>
        <w:rPr>
          <w:rFonts w:ascii="Times New Roman" w:hAnsi="Times New Roman"/>
          <w:sz w:val="28"/>
          <w:szCs w:val="28"/>
          <w:lang w:eastAsia="ru-RU"/>
        </w:rPr>
        <w:t>угих</w:t>
      </w:r>
      <w:r w:rsidRPr="008A1F59">
        <w:rPr>
          <w:rFonts w:ascii="Times New Roman" w:hAnsi="Times New Roman"/>
          <w:sz w:val="28"/>
          <w:szCs w:val="28"/>
          <w:lang w:eastAsia="ru-RU"/>
        </w:rPr>
        <w:t xml:space="preserve">. В </w:t>
      </w:r>
      <w:r>
        <w:rPr>
          <w:rFonts w:ascii="Times New Roman" w:hAnsi="Times New Roman"/>
          <w:sz w:val="28"/>
          <w:szCs w:val="28"/>
          <w:lang w:eastAsia="ru-RU"/>
        </w:rPr>
        <w:t>образовательных организациях</w:t>
      </w:r>
      <w:r w:rsidRPr="008A1F59">
        <w:rPr>
          <w:rFonts w:ascii="Times New Roman" w:hAnsi="Times New Roman"/>
          <w:sz w:val="28"/>
          <w:szCs w:val="28"/>
          <w:lang w:eastAsia="ru-RU"/>
        </w:rPr>
        <w:t xml:space="preserve"> действуют электронные библиотеки, предоставляющие доступ к изданиям ведущих научных издательств, каталогам, базам данных </w:t>
      </w:r>
      <w:r>
        <w:rPr>
          <w:rFonts w:ascii="Times New Roman" w:hAnsi="Times New Roman"/>
          <w:sz w:val="28"/>
          <w:szCs w:val="28"/>
          <w:lang w:eastAsia="ru-RU"/>
        </w:rPr>
        <w:br/>
      </w:r>
      <w:r w:rsidRPr="008A1F59">
        <w:rPr>
          <w:rFonts w:ascii="Times New Roman" w:hAnsi="Times New Roman"/>
          <w:sz w:val="28"/>
          <w:szCs w:val="28"/>
          <w:lang w:eastAsia="ru-RU"/>
        </w:rPr>
        <w:t>и информационно-аналитическим справочникам. Активно используются мультимедийные учебные материалы и современные технологии интерактивного обучения.</w:t>
      </w:r>
    </w:p>
    <w:p w:rsidR="00CF22B8" w:rsidRPr="008A1F59" w:rsidRDefault="00CF22B8" w:rsidP="00CF22B8">
      <w:pPr>
        <w:shd w:val="clear" w:color="auto" w:fill="FFFFFF"/>
        <w:tabs>
          <w:tab w:val="left" w:pos="2712"/>
          <w:tab w:val="left" w:pos="5030"/>
          <w:tab w:val="left" w:pos="7363"/>
        </w:tabs>
        <w:spacing w:after="0" w:line="240" w:lineRule="auto"/>
        <w:ind w:firstLine="567"/>
        <w:jc w:val="both"/>
        <w:rPr>
          <w:rFonts w:ascii="Times New Roman" w:hAnsi="Times New Roman"/>
          <w:spacing w:val="-2"/>
          <w:sz w:val="28"/>
          <w:szCs w:val="28"/>
          <w:lang w:eastAsia="ru-RU"/>
        </w:rPr>
      </w:pPr>
      <w:r w:rsidRPr="008A1F59">
        <w:rPr>
          <w:rFonts w:ascii="Times New Roman" w:hAnsi="Times New Roman"/>
          <w:sz w:val="28"/>
          <w:szCs w:val="28"/>
          <w:lang w:eastAsia="ru-RU"/>
        </w:rPr>
        <w:t xml:space="preserve">Специалистов среднего звена готовят в </w:t>
      </w:r>
      <w:r>
        <w:rPr>
          <w:rFonts w:ascii="Times New Roman" w:hAnsi="Times New Roman"/>
          <w:sz w:val="28"/>
          <w:szCs w:val="28"/>
          <w:lang w:eastAsia="ru-RU"/>
        </w:rPr>
        <w:t>39</w:t>
      </w:r>
      <w:r w:rsidRPr="008A1F59">
        <w:rPr>
          <w:rFonts w:ascii="Times New Roman" w:hAnsi="Times New Roman"/>
          <w:sz w:val="28"/>
          <w:szCs w:val="28"/>
          <w:lang w:eastAsia="ru-RU"/>
        </w:rPr>
        <w:t xml:space="preserve"> профессиональных образовательных организациях</w:t>
      </w:r>
      <w:r w:rsidRPr="008A1F59">
        <w:rPr>
          <w:rFonts w:ascii="Times New Roman" w:hAnsi="Times New Roman"/>
          <w:spacing w:val="-2"/>
          <w:sz w:val="28"/>
          <w:szCs w:val="28"/>
          <w:lang w:eastAsia="ru-RU"/>
        </w:rPr>
        <w:t>.</w:t>
      </w:r>
    </w:p>
    <w:p w:rsidR="00CF22B8" w:rsidRDefault="00CF22B8" w:rsidP="00CF22B8">
      <w:pPr>
        <w:shd w:val="clear" w:color="auto" w:fill="FFFFFF"/>
        <w:tabs>
          <w:tab w:val="left" w:pos="2712"/>
          <w:tab w:val="left" w:pos="5030"/>
          <w:tab w:val="left" w:pos="7363"/>
        </w:tabs>
        <w:spacing w:after="0" w:line="240" w:lineRule="auto"/>
        <w:ind w:firstLine="567"/>
        <w:jc w:val="both"/>
      </w:pPr>
      <w:r w:rsidRPr="008A1F59">
        <w:rPr>
          <w:rFonts w:ascii="Times New Roman" w:hAnsi="Times New Roman"/>
          <w:spacing w:val="-2"/>
          <w:sz w:val="28"/>
          <w:szCs w:val="28"/>
          <w:lang w:eastAsia="ru-RU"/>
        </w:rPr>
        <w:t xml:space="preserve">По программам подготовки квалифицированных рабочих, служащих осуществляется </w:t>
      </w:r>
      <w:r>
        <w:rPr>
          <w:rFonts w:ascii="Times New Roman" w:hAnsi="Times New Roman"/>
          <w:spacing w:val="-2"/>
          <w:sz w:val="28"/>
          <w:szCs w:val="28"/>
          <w:lang w:eastAsia="ru-RU"/>
        </w:rPr>
        <w:t>обучение</w:t>
      </w:r>
      <w:r w:rsidRPr="008A1F59">
        <w:rPr>
          <w:rFonts w:ascii="Times New Roman" w:hAnsi="Times New Roman"/>
          <w:spacing w:val="-2"/>
          <w:sz w:val="28"/>
          <w:szCs w:val="28"/>
          <w:lang w:eastAsia="ru-RU"/>
        </w:rPr>
        <w:t xml:space="preserve"> в 20</w:t>
      </w:r>
      <w:r w:rsidRPr="008A1F59">
        <w:rPr>
          <w:rFonts w:ascii="Times New Roman" w:hAnsi="Times New Roman"/>
          <w:color w:val="FF0000"/>
          <w:spacing w:val="-2"/>
          <w:sz w:val="28"/>
          <w:szCs w:val="28"/>
          <w:lang w:eastAsia="ru-RU"/>
        </w:rPr>
        <w:t xml:space="preserve"> </w:t>
      </w:r>
      <w:r w:rsidRPr="008A1F59">
        <w:rPr>
          <w:rFonts w:ascii="Times New Roman" w:hAnsi="Times New Roman"/>
          <w:spacing w:val="-2"/>
          <w:sz w:val="28"/>
          <w:szCs w:val="28"/>
          <w:lang w:eastAsia="ru-RU"/>
        </w:rPr>
        <w:t>профессиональных образовательных организациях и в одном образовательном учреждении начального профессионального образования.</w:t>
      </w:r>
    </w:p>
    <w:p w:rsidR="00CF22B8" w:rsidRPr="00CC7ED1" w:rsidRDefault="00CF22B8" w:rsidP="00CF22B8">
      <w:pPr>
        <w:widowControl w:val="0"/>
        <w:autoSpaceDE w:val="0"/>
        <w:autoSpaceDN w:val="0"/>
        <w:adjustRightInd w:val="0"/>
        <w:spacing w:after="0" w:line="240" w:lineRule="auto"/>
        <w:ind w:firstLine="709"/>
        <w:jc w:val="both"/>
        <w:rPr>
          <w:rFonts w:ascii="Times New Roman" w:hAnsi="Times New Roman"/>
          <w:sz w:val="28"/>
          <w:szCs w:val="28"/>
        </w:rPr>
      </w:pPr>
      <w:r w:rsidRPr="008B7BB7">
        <w:rPr>
          <w:rFonts w:ascii="Times New Roman" w:hAnsi="Times New Roman"/>
          <w:sz w:val="28"/>
          <w:szCs w:val="28"/>
        </w:rPr>
        <w:t xml:space="preserve">Перечень и характеристики инвестиционных проектов, включённых </w:t>
      </w:r>
      <w:r w:rsidRPr="008B7BB7">
        <w:rPr>
          <w:rFonts w:ascii="Times New Roman" w:hAnsi="Times New Roman"/>
          <w:sz w:val="28"/>
          <w:szCs w:val="28"/>
        </w:rPr>
        <w:br/>
      </w:r>
      <w:r w:rsidRPr="00CC7ED1">
        <w:rPr>
          <w:rFonts w:ascii="Times New Roman" w:hAnsi="Times New Roman"/>
          <w:sz w:val="28"/>
          <w:szCs w:val="28"/>
        </w:rPr>
        <w:t xml:space="preserve">в </w:t>
      </w:r>
      <w:r>
        <w:rPr>
          <w:rFonts w:ascii="Times New Roman" w:hAnsi="Times New Roman"/>
          <w:sz w:val="28"/>
          <w:szCs w:val="28"/>
        </w:rPr>
        <w:t>П</w:t>
      </w:r>
      <w:r w:rsidRPr="00CC7ED1">
        <w:rPr>
          <w:rFonts w:ascii="Times New Roman" w:hAnsi="Times New Roman"/>
          <w:sz w:val="28"/>
          <w:szCs w:val="28"/>
        </w:rPr>
        <w:t>рограмму</w:t>
      </w:r>
      <w:r w:rsidR="00CB39FC">
        <w:rPr>
          <w:rFonts w:ascii="Times New Roman" w:hAnsi="Times New Roman"/>
          <w:sz w:val="28"/>
          <w:szCs w:val="28"/>
        </w:rPr>
        <w:t>,</w:t>
      </w:r>
      <w:r w:rsidRPr="00CC7ED1">
        <w:rPr>
          <w:rFonts w:ascii="Times New Roman" w:hAnsi="Times New Roman"/>
          <w:sz w:val="28"/>
          <w:szCs w:val="28"/>
        </w:rPr>
        <w:t xml:space="preserve"> представлены в приложении № 2 к </w:t>
      </w:r>
      <w:r>
        <w:rPr>
          <w:rFonts w:ascii="Times New Roman" w:hAnsi="Times New Roman"/>
          <w:sz w:val="28"/>
          <w:szCs w:val="28"/>
        </w:rPr>
        <w:t>П</w:t>
      </w:r>
      <w:r w:rsidRPr="00CC7ED1">
        <w:rPr>
          <w:rFonts w:ascii="Times New Roman" w:hAnsi="Times New Roman"/>
          <w:sz w:val="28"/>
          <w:szCs w:val="28"/>
        </w:rPr>
        <w:t>рограмме.</w:t>
      </w:r>
    </w:p>
    <w:p w:rsidR="00CF22B8" w:rsidRPr="00CC7ED1" w:rsidRDefault="00CF22B8" w:rsidP="00CF22B8">
      <w:pPr>
        <w:widowControl w:val="0"/>
        <w:autoSpaceDE w:val="0"/>
        <w:autoSpaceDN w:val="0"/>
        <w:adjustRightInd w:val="0"/>
        <w:spacing w:after="0" w:line="240" w:lineRule="auto"/>
        <w:rPr>
          <w:rFonts w:ascii="Times New Roman" w:hAnsi="Times New Roman"/>
          <w:sz w:val="28"/>
          <w:szCs w:val="28"/>
        </w:rPr>
      </w:pPr>
    </w:p>
    <w:p w:rsidR="00CF22B8" w:rsidRPr="00CC7ED1" w:rsidRDefault="00CF22B8" w:rsidP="00CF22B8">
      <w:pPr>
        <w:widowControl w:val="0"/>
        <w:numPr>
          <w:ilvl w:val="0"/>
          <w:numId w:val="7"/>
        </w:numPr>
        <w:autoSpaceDE w:val="0"/>
        <w:autoSpaceDN w:val="0"/>
        <w:adjustRightInd w:val="0"/>
        <w:spacing w:after="0" w:line="240" w:lineRule="auto"/>
        <w:jc w:val="center"/>
        <w:outlineLvl w:val="2"/>
        <w:rPr>
          <w:rFonts w:ascii="Times New Roman" w:hAnsi="Times New Roman"/>
          <w:b/>
          <w:sz w:val="28"/>
          <w:szCs w:val="28"/>
        </w:rPr>
      </w:pPr>
      <w:r w:rsidRPr="00CC7ED1">
        <w:rPr>
          <w:rFonts w:ascii="Times New Roman" w:hAnsi="Times New Roman"/>
          <w:b/>
          <w:sz w:val="28"/>
          <w:szCs w:val="28"/>
        </w:rPr>
        <w:t xml:space="preserve">Сроки и этапы реализации </w:t>
      </w:r>
      <w:r>
        <w:rPr>
          <w:rFonts w:ascii="Times New Roman" w:hAnsi="Times New Roman"/>
          <w:b/>
          <w:sz w:val="28"/>
          <w:szCs w:val="28"/>
        </w:rPr>
        <w:t>Программы</w:t>
      </w:r>
    </w:p>
    <w:p w:rsidR="00CF22B8" w:rsidRPr="00CC7ED1" w:rsidRDefault="00CF22B8" w:rsidP="00CF22B8">
      <w:pPr>
        <w:widowControl w:val="0"/>
        <w:autoSpaceDE w:val="0"/>
        <w:autoSpaceDN w:val="0"/>
        <w:adjustRightInd w:val="0"/>
        <w:spacing w:after="0" w:line="240" w:lineRule="auto"/>
        <w:jc w:val="center"/>
        <w:rPr>
          <w:rFonts w:ascii="Times New Roman" w:hAnsi="Times New Roman"/>
          <w:sz w:val="28"/>
          <w:szCs w:val="28"/>
        </w:rPr>
      </w:pPr>
    </w:p>
    <w:p w:rsidR="00CF22B8" w:rsidRPr="00CC7ED1" w:rsidRDefault="00CF22B8" w:rsidP="00CF22B8">
      <w:pPr>
        <w:widowControl w:val="0"/>
        <w:autoSpaceDE w:val="0"/>
        <w:autoSpaceDN w:val="0"/>
        <w:adjustRightInd w:val="0"/>
        <w:spacing w:after="0" w:line="240" w:lineRule="auto"/>
        <w:ind w:firstLine="709"/>
        <w:jc w:val="both"/>
        <w:rPr>
          <w:rFonts w:ascii="Times New Roman" w:hAnsi="Times New Roman"/>
          <w:sz w:val="28"/>
          <w:szCs w:val="28"/>
        </w:rPr>
      </w:pPr>
      <w:r w:rsidRPr="00CC7ED1">
        <w:rPr>
          <w:rFonts w:ascii="Times New Roman" w:hAnsi="Times New Roman"/>
          <w:sz w:val="28"/>
          <w:szCs w:val="28"/>
        </w:rPr>
        <w:t xml:space="preserve">Решение поставленных задач осуществляется в ходе реализации </w:t>
      </w:r>
      <w:r>
        <w:rPr>
          <w:rFonts w:ascii="Times New Roman" w:hAnsi="Times New Roman"/>
          <w:sz w:val="28"/>
          <w:szCs w:val="28"/>
        </w:rPr>
        <w:t>Программы</w:t>
      </w:r>
      <w:r w:rsidRPr="00CC7ED1">
        <w:rPr>
          <w:rFonts w:ascii="Times New Roman" w:hAnsi="Times New Roman"/>
          <w:sz w:val="28"/>
          <w:szCs w:val="28"/>
        </w:rPr>
        <w:t xml:space="preserve"> в 2015 году, этапы не предусмотрены.</w:t>
      </w:r>
    </w:p>
    <w:p w:rsidR="00CF22B8" w:rsidRPr="00CC7ED1" w:rsidRDefault="00CF22B8" w:rsidP="00CF22B8">
      <w:pPr>
        <w:widowControl w:val="0"/>
        <w:autoSpaceDE w:val="0"/>
        <w:autoSpaceDN w:val="0"/>
        <w:adjustRightInd w:val="0"/>
        <w:spacing w:after="0" w:line="240" w:lineRule="auto"/>
        <w:jc w:val="both"/>
        <w:rPr>
          <w:rFonts w:ascii="Times New Roman" w:hAnsi="Times New Roman"/>
          <w:sz w:val="28"/>
          <w:szCs w:val="28"/>
        </w:rPr>
      </w:pPr>
    </w:p>
    <w:p w:rsidR="00CF22B8" w:rsidRPr="00CC7ED1" w:rsidRDefault="00CF22B8" w:rsidP="00CF22B8">
      <w:pPr>
        <w:widowControl w:val="0"/>
        <w:numPr>
          <w:ilvl w:val="0"/>
          <w:numId w:val="7"/>
        </w:num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Финансовое </w:t>
      </w:r>
      <w:r w:rsidRPr="00CC7ED1">
        <w:rPr>
          <w:rFonts w:ascii="Times New Roman" w:hAnsi="Times New Roman"/>
          <w:b/>
          <w:sz w:val="28"/>
          <w:szCs w:val="28"/>
        </w:rPr>
        <w:t>обеспечение</w:t>
      </w:r>
      <w:r>
        <w:rPr>
          <w:rFonts w:ascii="Times New Roman" w:hAnsi="Times New Roman"/>
          <w:b/>
          <w:sz w:val="28"/>
          <w:szCs w:val="28"/>
        </w:rPr>
        <w:t xml:space="preserve"> реализации</w:t>
      </w:r>
      <w:r w:rsidRPr="00CC7ED1">
        <w:rPr>
          <w:rFonts w:ascii="Times New Roman" w:hAnsi="Times New Roman"/>
          <w:b/>
          <w:sz w:val="28"/>
          <w:szCs w:val="28"/>
        </w:rPr>
        <w:t xml:space="preserve"> </w:t>
      </w:r>
      <w:r>
        <w:rPr>
          <w:rFonts w:ascii="Times New Roman" w:hAnsi="Times New Roman"/>
          <w:b/>
          <w:sz w:val="28"/>
          <w:szCs w:val="28"/>
        </w:rPr>
        <w:t>Программы</w:t>
      </w:r>
    </w:p>
    <w:p w:rsidR="00CF22B8" w:rsidRPr="00CC7ED1" w:rsidRDefault="00CF22B8" w:rsidP="00CF22B8">
      <w:pPr>
        <w:widowControl w:val="0"/>
        <w:autoSpaceDE w:val="0"/>
        <w:autoSpaceDN w:val="0"/>
        <w:adjustRightInd w:val="0"/>
        <w:spacing w:after="0" w:line="240" w:lineRule="auto"/>
        <w:jc w:val="center"/>
        <w:rPr>
          <w:rFonts w:ascii="Times New Roman" w:hAnsi="Times New Roman"/>
          <w:sz w:val="28"/>
          <w:szCs w:val="28"/>
        </w:rPr>
      </w:pPr>
    </w:p>
    <w:p w:rsidR="00CF22B8" w:rsidRPr="00CC7ED1" w:rsidRDefault="00CF22B8" w:rsidP="00CF22B8">
      <w:pPr>
        <w:widowControl w:val="0"/>
        <w:autoSpaceDE w:val="0"/>
        <w:autoSpaceDN w:val="0"/>
        <w:adjustRightInd w:val="0"/>
        <w:spacing w:after="0" w:line="240" w:lineRule="auto"/>
        <w:ind w:firstLine="709"/>
        <w:jc w:val="both"/>
        <w:rPr>
          <w:rFonts w:ascii="Times New Roman" w:hAnsi="Times New Roman"/>
          <w:sz w:val="28"/>
          <w:szCs w:val="28"/>
        </w:rPr>
      </w:pPr>
      <w:r w:rsidRPr="00CC7ED1">
        <w:rPr>
          <w:rFonts w:ascii="Times New Roman" w:hAnsi="Times New Roman"/>
          <w:sz w:val="28"/>
          <w:szCs w:val="28"/>
        </w:rPr>
        <w:t xml:space="preserve">Реализацию мероприятий </w:t>
      </w:r>
      <w:r>
        <w:rPr>
          <w:rFonts w:ascii="Times New Roman" w:hAnsi="Times New Roman"/>
          <w:sz w:val="28"/>
          <w:szCs w:val="28"/>
        </w:rPr>
        <w:t>Программы</w:t>
      </w:r>
      <w:r w:rsidRPr="00CC7ED1">
        <w:rPr>
          <w:rFonts w:ascii="Times New Roman" w:hAnsi="Times New Roman"/>
          <w:sz w:val="28"/>
          <w:szCs w:val="28"/>
        </w:rPr>
        <w:t xml:space="preserve"> планируется осуществлять </w:t>
      </w:r>
      <w:r>
        <w:rPr>
          <w:rFonts w:ascii="Times New Roman" w:hAnsi="Times New Roman"/>
          <w:sz w:val="28"/>
          <w:szCs w:val="28"/>
        </w:rPr>
        <w:t>за счёт</w:t>
      </w:r>
      <w:r w:rsidRPr="00CC7ED1">
        <w:rPr>
          <w:rFonts w:ascii="Times New Roman" w:hAnsi="Times New Roman"/>
          <w:sz w:val="28"/>
          <w:szCs w:val="28"/>
        </w:rPr>
        <w:t xml:space="preserve"> </w:t>
      </w:r>
      <w:r>
        <w:rPr>
          <w:rFonts w:ascii="Times New Roman" w:hAnsi="Times New Roman"/>
          <w:sz w:val="28"/>
          <w:szCs w:val="28"/>
        </w:rPr>
        <w:t>сре</w:t>
      </w:r>
      <w:proofErr w:type="gramStart"/>
      <w:r>
        <w:rPr>
          <w:rFonts w:ascii="Times New Roman" w:hAnsi="Times New Roman"/>
          <w:sz w:val="28"/>
          <w:szCs w:val="28"/>
        </w:rPr>
        <w:t xml:space="preserve">дств </w:t>
      </w:r>
      <w:r w:rsidRPr="00CC7ED1">
        <w:rPr>
          <w:rFonts w:ascii="Times New Roman" w:hAnsi="Times New Roman"/>
          <w:sz w:val="28"/>
          <w:szCs w:val="28"/>
        </w:rPr>
        <w:t>тр</w:t>
      </w:r>
      <w:proofErr w:type="gramEnd"/>
      <w:r w:rsidRPr="00CC7ED1">
        <w:rPr>
          <w:rFonts w:ascii="Times New Roman" w:hAnsi="Times New Roman"/>
          <w:sz w:val="28"/>
          <w:szCs w:val="28"/>
        </w:rPr>
        <w:t>ёх источников:</w:t>
      </w:r>
    </w:p>
    <w:p w:rsidR="00CF22B8" w:rsidRPr="00CC7ED1" w:rsidRDefault="00CF22B8" w:rsidP="00CF22B8">
      <w:pPr>
        <w:widowControl w:val="0"/>
        <w:autoSpaceDE w:val="0"/>
        <w:autoSpaceDN w:val="0"/>
        <w:adjustRightInd w:val="0"/>
        <w:spacing w:after="0" w:line="240" w:lineRule="auto"/>
        <w:ind w:firstLine="709"/>
        <w:jc w:val="both"/>
        <w:rPr>
          <w:rFonts w:ascii="Times New Roman" w:hAnsi="Times New Roman"/>
          <w:sz w:val="28"/>
          <w:szCs w:val="28"/>
        </w:rPr>
      </w:pPr>
      <w:r w:rsidRPr="00CC7ED1">
        <w:rPr>
          <w:rFonts w:ascii="Times New Roman" w:hAnsi="Times New Roman"/>
          <w:sz w:val="28"/>
          <w:szCs w:val="28"/>
        </w:rPr>
        <w:t>областно</w:t>
      </w:r>
      <w:r>
        <w:rPr>
          <w:rFonts w:ascii="Times New Roman" w:hAnsi="Times New Roman"/>
          <w:sz w:val="28"/>
          <w:szCs w:val="28"/>
        </w:rPr>
        <w:t>й</w:t>
      </w:r>
      <w:r w:rsidRPr="00CC7ED1">
        <w:rPr>
          <w:rFonts w:ascii="Times New Roman" w:hAnsi="Times New Roman"/>
          <w:sz w:val="28"/>
          <w:szCs w:val="28"/>
        </w:rPr>
        <w:t xml:space="preserve"> бюджет Ульяновской области;</w:t>
      </w:r>
    </w:p>
    <w:p w:rsidR="00CF22B8" w:rsidRPr="00CC7ED1" w:rsidRDefault="00CF22B8" w:rsidP="00CF22B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C7ED1">
        <w:rPr>
          <w:rFonts w:ascii="Times New Roman" w:hAnsi="Times New Roman"/>
          <w:sz w:val="28"/>
          <w:szCs w:val="28"/>
        </w:rPr>
        <w:t>субсиди</w:t>
      </w:r>
      <w:r>
        <w:rPr>
          <w:rFonts w:ascii="Times New Roman" w:hAnsi="Times New Roman"/>
          <w:sz w:val="28"/>
          <w:szCs w:val="28"/>
        </w:rPr>
        <w:t>и</w:t>
      </w:r>
      <w:r w:rsidRPr="00CC7ED1">
        <w:rPr>
          <w:rFonts w:ascii="Times New Roman" w:hAnsi="Times New Roman"/>
          <w:sz w:val="28"/>
          <w:szCs w:val="28"/>
        </w:rPr>
        <w:t xml:space="preserve"> из федерального бюджета </w:t>
      </w:r>
      <w:r>
        <w:rPr>
          <w:rFonts w:ascii="Times New Roman" w:hAnsi="Times New Roman"/>
          <w:sz w:val="28"/>
          <w:szCs w:val="28"/>
        </w:rPr>
        <w:t xml:space="preserve">областному </w:t>
      </w:r>
      <w:r w:rsidRPr="00CC7ED1">
        <w:rPr>
          <w:rFonts w:ascii="Times New Roman" w:hAnsi="Times New Roman"/>
          <w:sz w:val="28"/>
          <w:szCs w:val="28"/>
        </w:rPr>
        <w:t xml:space="preserve">бюджету Ульяновской области на </w:t>
      </w:r>
      <w:proofErr w:type="spellStart"/>
      <w:r w:rsidRPr="00CC7ED1">
        <w:rPr>
          <w:rFonts w:ascii="Times New Roman" w:hAnsi="Times New Roman"/>
          <w:sz w:val="28"/>
          <w:szCs w:val="28"/>
        </w:rPr>
        <w:t>софинансирование</w:t>
      </w:r>
      <w:proofErr w:type="spellEnd"/>
      <w:r w:rsidRPr="00CC7ED1">
        <w:rPr>
          <w:rFonts w:ascii="Times New Roman" w:hAnsi="Times New Roman"/>
          <w:sz w:val="28"/>
          <w:szCs w:val="28"/>
        </w:rPr>
        <w:t xml:space="preserve"> </w:t>
      </w:r>
      <w:r>
        <w:rPr>
          <w:rFonts w:ascii="Times New Roman" w:hAnsi="Times New Roman"/>
          <w:sz w:val="28"/>
          <w:szCs w:val="28"/>
        </w:rPr>
        <w:t>Программы</w:t>
      </w:r>
      <w:r w:rsidRPr="00CC7ED1">
        <w:rPr>
          <w:rFonts w:ascii="Times New Roman" w:hAnsi="Times New Roman"/>
          <w:sz w:val="28"/>
          <w:szCs w:val="28"/>
        </w:rPr>
        <w:t>, предоставляемы</w:t>
      </w:r>
      <w:r>
        <w:rPr>
          <w:rFonts w:ascii="Times New Roman" w:hAnsi="Times New Roman"/>
          <w:sz w:val="28"/>
          <w:szCs w:val="28"/>
        </w:rPr>
        <w:t>е</w:t>
      </w:r>
      <w:r w:rsidRPr="00CC7ED1">
        <w:rPr>
          <w:rFonts w:ascii="Times New Roman" w:hAnsi="Times New Roman"/>
          <w:sz w:val="28"/>
          <w:szCs w:val="28"/>
        </w:rPr>
        <w:t xml:space="preserve"> в соответствии </w:t>
      </w:r>
      <w:r>
        <w:rPr>
          <w:rFonts w:ascii="Times New Roman" w:hAnsi="Times New Roman"/>
          <w:sz w:val="28"/>
          <w:szCs w:val="28"/>
        </w:rPr>
        <w:br/>
      </w:r>
      <w:r w:rsidRPr="00CC7ED1">
        <w:rPr>
          <w:rFonts w:ascii="Times New Roman" w:hAnsi="Times New Roman"/>
          <w:sz w:val="28"/>
          <w:szCs w:val="28"/>
        </w:rPr>
        <w:t xml:space="preserve">с Правилами предоставления и распределения субсидий из федерального бюджета бюджетам субъектов Российской Федерации на </w:t>
      </w:r>
      <w:proofErr w:type="spellStart"/>
      <w:r w:rsidRPr="00CC7ED1">
        <w:rPr>
          <w:rFonts w:ascii="Times New Roman" w:hAnsi="Times New Roman"/>
          <w:sz w:val="28"/>
          <w:szCs w:val="28"/>
        </w:rPr>
        <w:t>софинансирование</w:t>
      </w:r>
      <w:proofErr w:type="spellEnd"/>
      <w:r w:rsidRPr="00CC7ED1">
        <w:rPr>
          <w:rFonts w:ascii="Times New Roman" w:hAnsi="Times New Roman"/>
          <w:sz w:val="28"/>
          <w:szCs w:val="28"/>
        </w:rPr>
        <w:t xml:space="preserve"> региональных программ повышения мобильности трудовых ресурсов в рамках под</w:t>
      </w:r>
      <w:r>
        <w:rPr>
          <w:rFonts w:ascii="Times New Roman" w:hAnsi="Times New Roman"/>
          <w:sz w:val="28"/>
          <w:szCs w:val="28"/>
        </w:rPr>
        <w:t>программы</w:t>
      </w:r>
      <w:r w:rsidRPr="00CC7ED1">
        <w:rPr>
          <w:rFonts w:ascii="Times New Roman" w:hAnsi="Times New Roman"/>
          <w:sz w:val="28"/>
          <w:szCs w:val="28"/>
        </w:rPr>
        <w:t xml:space="preserve"> «Активная политика занятости населения и социальная поддержка безработных граждан» </w:t>
      </w:r>
      <w:r>
        <w:rPr>
          <w:rFonts w:ascii="Times New Roman" w:hAnsi="Times New Roman"/>
          <w:sz w:val="28"/>
          <w:szCs w:val="28"/>
        </w:rPr>
        <w:t>г</w:t>
      </w:r>
      <w:r w:rsidRPr="00CC7ED1">
        <w:rPr>
          <w:rFonts w:ascii="Times New Roman" w:hAnsi="Times New Roman"/>
          <w:sz w:val="28"/>
          <w:szCs w:val="28"/>
        </w:rPr>
        <w:t xml:space="preserve">осударственной </w:t>
      </w:r>
      <w:r>
        <w:rPr>
          <w:rFonts w:ascii="Times New Roman" w:hAnsi="Times New Roman"/>
          <w:sz w:val="28"/>
          <w:szCs w:val="28"/>
        </w:rPr>
        <w:t>программы</w:t>
      </w:r>
      <w:r w:rsidRPr="00CC7ED1">
        <w:rPr>
          <w:rFonts w:ascii="Times New Roman" w:hAnsi="Times New Roman"/>
          <w:sz w:val="28"/>
          <w:szCs w:val="28"/>
        </w:rPr>
        <w:t xml:space="preserve"> Российской Федерации «Содействи</w:t>
      </w:r>
      <w:r>
        <w:rPr>
          <w:rFonts w:ascii="Times New Roman" w:hAnsi="Times New Roman"/>
          <w:sz w:val="28"/>
          <w:szCs w:val="28"/>
        </w:rPr>
        <w:t>е занятости населения», утверждё</w:t>
      </w:r>
      <w:r w:rsidRPr="00CC7ED1">
        <w:rPr>
          <w:rFonts w:ascii="Times New Roman" w:hAnsi="Times New Roman"/>
          <w:sz w:val="28"/>
          <w:szCs w:val="28"/>
        </w:rPr>
        <w:t>нны</w:t>
      </w:r>
      <w:r>
        <w:rPr>
          <w:rFonts w:ascii="Times New Roman" w:hAnsi="Times New Roman"/>
          <w:sz w:val="28"/>
          <w:szCs w:val="28"/>
        </w:rPr>
        <w:t xml:space="preserve">ми </w:t>
      </w:r>
      <w:r w:rsidRPr="00CC7ED1">
        <w:rPr>
          <w:rFonts w:ascii="Times New Roman" w:hAnsi="Times New Roman"/>
          <w:sz w:val="28"/>
          <w:szCs w:val="28"/>
        </w:rPr>
        <w:t>постановлением Правительства Российской Федерации от</w:t>
      </w:r>
      <w:proofErr w:type="gramEnd"/>
      <w:r w:rsidRPr="00CC7ED1">
        <w:rPr>
          <w:rFonts w:ascii="Times New Roman" w:hAnsi="Times New Roman"/>
          <w:sz w:val="28"/>
          <w:szCs w:val="28"/>
        </w:rPr>
        <w:t xml:space="preserve"> 02.06.2015 № 530;</w:t>
      </w:r>
    </w:p>
    <w:p w:rsidR="00CF22B8" w:rsidRPr="00CC7ED1" w:rsidRDefault="00CF22B8" w:rsidP="0095689A">
      <w:pPr>
        <w:widowControl w:val="0"/>
        <w:autoSpaceDE w:val="0"/>
        <w:autoSpaceDN w:val="0"/>
        <w:adjustRightInd w:val="0"/>
        <w:spacing w:after="0" w:line="235" w:lineRule="auto"/>
        <w:ind w:firstLine="709"/>
        <w:jc w:val="both"/>
        <w:rPr>
          <w:rFonts w:ascii="Times New Roman" w:hAnsi="Times New Roman"/>
          <w:sz w:val="28"/>
          <w:szCs w:val="28"/>
        </w:rPr>
      </w:pPr>
      <w:r w:rsidRPr="00CC7ED1">
        <w:rPr>
          <w:rFonts w:ascii="Times New Roman" w:hAnsi="Times New Roman"/>
          <w:sz w:val="28"/>
          <w:szCs w:val="28"/>
        </w:rPr>
        <w:lastRenderedPageBreak/>
        <w:t>внебюджетны</w:t>
      </w:r>
      <w:r>
        <w:rPr>
          <w:rFonts w:ascii="Times New Roman" w:hAnsi="Times New Roman"/>
          <w:sz w:val="28"/>
          <w:szCs w:val="28"/>
        </w:rPr>
        <w:t>е</w:t>
      </w:r>
      <w:r w:rsidRPr="00CC7ED1">
        <w:rPr>
          <w:rFonts w:ascii="Times New Roman" w:hAnsi="Times New Roman"/>
          <w:sz w:val="28"/>
          <w:szCs w:val="28"/>
        </w:rPr>
        <w:t xml:space="preserve"> источник</w:t>
      </w:r>
      <w:r>
        <w:rPr>
          <w:rFonts w:ascii="Times New Roman" w:hAnsi="Times New Roman"/>
          <w:sz w:val="28"/>
          <w:szCs w:val="28"/>
        </w:rPr>
        <w:t>и (средства работодателей)</w:t>
      </w:r>
      <w:r w:rsidRPr="00CC7ED1">
        <w:rPr>
          <w:rFonts w:ascii="Times New Roman" w:hAnsi="Times New Roman"/>
          <w:sz w:val="28"/>
          <w:szCs w:val="28"/>
        </w:rPr>
        <w:t>.</w:t>
      </w:r>
    </w:p>
    <w:p w:rsidR="00CF22B8" w:rsidRPr="00D37B05" w:rsidRDefault="00CF22B8" w:rsidP="0095689A">
      <w:pPr>
        <w:widowControl w:val="0"/>
        <w:autoSpaceDE w:val="0"/>
        <w:autoSpaceDN w:val="0"/>
        <w:adjustRightInd w:val="0"/>
        <w:spacing w:after="0" w:line="235" w:lineRule="auto"/>
        <w:ind w:firstLine="709"/>
        <w:jc w:val="both"/>
        <w:rPr>
          <w:rFonts w:ascii="Times New Roman" w:hAnsi="Times New Roman"/>
          <w:sz w:val="28"/>
          <w:szCs w:val="28"/>
        </w:rPr>
      </w:pPr>
      <w:proofErr w:type="gramStart"/>
      <w:r w:rsidRPr="00CC7ED1">
        <w:rPr>
          <w:rFonts w:ascii="Times New Roman" w:hAnsi="Times New Roman"/>
          <w:sz w:val="28"/>
          <w:szCs w:val="28"/>
        </w:rPr>
        <w:t xml:space="preserve">Включение средств субсидий из федерального бюджета </w:t>
      </w:r>
      <w:r>
        <w:rPr>
          <w:rFonts w:ascii="Times New Roman" w:hAnsi="Times New Roman"/>
          <w:sz w:val="28"/>
          <w:szCs w:val="28"/>
        </w:rPr>
        <w:t xml:space="preserve">областному </w:t>
      </w:r>
      <w:r w:rsidRPr="00CC7ED1">
        <w:rPr>
          <w:rFonts w:ascii="Times New Roman" w:hAnsi="Times New Roman"/>
          <w:sz w:val="28"/>
          <w:szCs w:val="28"/>
        </w:rPr>
        <w:t>бюджет</w:t>
      </w:r>
      <w:r>
        <w:rPr>
          <w:rFonts w:ascii="Times New Roman" w:hAnsi="Times New Roman"/>
          <w:sz w:val="28"/>
          <w:szCs w:val="28"/>
        </w:rPr>
        <w:t>у Ульяновской области</w:t>
      </w:r>
      <w:r w:rsidRPr="00CC7ED1">
        <w:rPr>
          <w:rFonts w:ascii="Times New Roman" w:hAnsi="Times New Roman"/>
          <w:sz w:val="28"/>
          <w:szCs w:val="28"/>
        </w:rPr>
        <w:t xml:space="preserve"> на </w:t>
      </w:r>
      <w:proofErr w:type="spellStart"/>
      <w:r w:rsidRPr="00CC7ED1">
        <w:rPr>
          <w:rFonts w:ascii="Times New Roman" w:hAnsi="Times New Roman"/>
          <w:sz w:val="28"/>
          <w:szCs w:val="28"/>
        </w:rPr>
        <w:t>софинансирование</w:t>
      </w:r>
      <w:proofErr w:type="spellEnd"/>
      <w:r w:rsidRPr="00CC7ED1">
        <w:rPr>
          <w:rFonts w:ascii="Times New Roman" w:hAnsi="Times New Roman"/>
          <w:sz w:val="28"/>
          <w:szCs w:val="28"/>
        </w:rPr>
        <w:t xml:space="preserve"> </w:t>
      </w:r>
      <w:r>
        <w:rPr>
          <w:rFonts w:ascii="Times New Roman" w:hAnsi="Times New Roman"/>
          <w:sz w:val="28"/>
          <w:szCs w:val="28"/>
        </w:rPr>
        <w:t>Программы</w:t>
      </w:r>
      <w:r w:rsidRPr="00CC7ED1">
        <w:rPr>
          <w:rFonts w:ascii="Times New Roman" w:hAnsi="Times New Roman"/>
          <w:sz w:val="28"/>
          <w:szCs w:val="28"/>
        </w:rPr>
        <w:t xml:space="preserve"> в объ</w:t>
      </w:r>
      <w:r>
        <w:rPr>
          <w:rFonts w:ascii="Times New Roman" w:hAnsi="Times New Roman"/>
          <w:sz w:val="28"/>
          <w:szCs w:val="28"/>
        </w:rPr>
        <w:t>ё</w:t>
      </w:r>
      <w:r w:rsidRPr="00CC7ED1">
        <w:rPr>
          <w:rFonts w:ascii="Times New Roman" w:hAnsi="Times New Roman"/>
          <w:sz w:val="28"/>
          <w:szCs w:val="28"/>
        </w:rPr>
        <w:t xml:space="preserve">м финансирования </w:t>
      </w:r>
      <w:r>
        <w:rPr>
          <w:rFonts w:ascii="Times New Roman" w:hAnsi="Times New Roman"/>
          <w:sz w:val="28"/>
          <w:szCs w:val="28"/>
        </w:rPr>
        <w:t>Программы</w:t>
      </w:r>
      <w:r w:rsidRPr="00CC7ED1">
        <w:rPr>
          <w:rFonts w:ascii="Times New Roman" w:hAnsi="Times New Roman"/>
          <w:sz w:val="28"/>
          <w:szCs w:val="28"/>
        </w:rPr>
        <w:t xml:space="preserve"> осуществляется при условии заключения соглашения между Федеральной службой по труду и занятости</w:t>
      </w:r>
      <w:r w:rsidRPr="00CC7ED1">
        <w:rPr>
          <w:rFonts w:ascii="Times New Roman" w:hAnsi="Times New Roman"/>
          <w:b/>
          <w:sz w:val="28"/>
          <w:szCs w:val="28"/>
        </w:rPr>
        <w:t xml:space="preserve"> </w:t>
      </w:r>
      <w:r w:rsidRPr="00CC7ED1">
        <w:rPr>
          <w:rFonts w:ascii="Times New Roman" w:hAnsi="Times New Roman"/>
          <w:sz w:val="28"/>
          <w:szCs w:val="28"/>
        </w:rPr>
        <w:t xml:space="preserve">Российской Федерации и Правительством Ульяновской области о предоставлении субсидии из федерального бюджета бюджету субъекта Российской Федерации </w:t>
      </w:r>
      <w:r w:rsidR="0095689A">
        <w:rPr>
          <w:rFonts w:ascii="Times New Roman" w:hAnsi="Times New Roman"/>
          <w:sz w:val="28"/>
          <w:szCs w:val="28"/>
        </w:rPr>
        <w:br/>
      </w:r>
      <w:r w:rsidRPr="00CC7ED1">
        <w:rPr>
          <w:rFonts w:ascii="Times New Roman" w:hAnsi="Times New Roman"/>
          <w:sz w:val="28"/>
          <w:szCs w:val="28"/>
        </w:rPr>
        <w:t xml:space="preserve">на </w:t>
      </w:r>
      <w:proofErr w:type="spellStart"/>
      <w:r w:rsidRPr="00CC7ED1">
        <w:rPr>
          <w:rFonts w:ascii="Times New Roman" w:hAnsi="Times New Roman"/>
          <w:sz w:val="28"/>
          <w:szCs w:val="28"/>
        </w:rPr>
        <w:t>софинансирование</w:t>
      </w:r>
      <w:proofErr w:type="spellEnd"/>
      <w:r w:rsidRPr="00CC7ED1">
        <w:rPr>
          <w:rFonts w:ascii="Times New Roman" w:hAnsi="Times New Roman"/>
          <w:sz w:val="28"/>
          <w:szCs w:val="28"/>
        </w:rPr>
        <w:t xml:space="preserve"> региональной </w:t>
      </w:r>
      <w:r>
        <w:rPr>
          <w:rFonts w:ascii="Times New Roman" w:hAnsi="Times New Roman"/>
          <w:sz w:val="28"/>
          <w:szCs w:val="28"/>
        </w:rPr>
        <w:t>программы</w:t>
      </w:r>
      <w:r w:rsidRPr="00CC7ED1">
        <w:rPr>
          <w:rFonts w:ascii="Times New Roman" w:hAnsi="Times New Roman"/>
          <w:sz w:val="28"/>
          <w:szCs w:val="28"/>
        </w:rPr>
        <w:t xml:space="preserve"> повышения мобильности трудовых ресурсов в рамках под</w:t>
      </w:r>
      <w:r>
        <w:rPr>
          <w:rFonts w:ascii="Times New Roman" w:hAnsi="Times New Roman"/>
          <w:sz w:val="28"/>
          <w:szCs w:val="28"/>
        </w:rPr>
        <w:t>программы</w:t>
      </w:r>
      <w:r w:rsidRPr="00CC7ED1">
        <w:rPr>
          <w:rFonts w:ascii="Times New Roman" w:hAnsi="Times New Roman"/>
          <w:sz w:val="28"/>
          <w:szCs w:val="28"/>
        </w:rPr>
        <w:t xml:space="preserve"> «Активная политика занятости населения</w:t>
      </w:r>
      <w:proofErr w:type="gramEnd"/>
      <w:r w:rsidRPr="00CC7ED1">
        <w:rPr>
          <w:rFonts w:ascii="Times New Roman" w:hAnsi="Times New Roman"/>
          <w:sz w:val="28"/>
          <w:szCs w:val="28"/>
        </w:rPr>
        <w:t xml:space="preserve"> и социальная поддержка безработных граждан» государственной </w:t>
      </w:r>
      <w:r>
        <w:rPr>
          <w:rFonts w:ascii="Times New Roman" w:hAnsi="Times New Roman"/>
          <w:sz w:val="28"/>
          <w:szCs w:val="28"/>
        </w:rPr>
        <w:t>программы</w:t>
      </w:r>
      <w:r w:rsidRPr="00CC7ED1">
        <w:rPr>
          <w:rFonts w:ascii="Times New Roman" w:hAnsi="Times New Roman"/>
          <w:sz w:val="28"/>
          <w:szCs w:val="28"/>
        </w:rPr>
        <w:t xml:space="preserve"> Российской Федерации «Содействие занятости населения</w:t>
      </w:r>
      <w:r>
        <w:rPr>
          <w:rFonts w:ascii="Times New Roman" w:hAnsi="Times New Roman"/>
          <w:sz w:val="28"/>
          <w:szCs w:val="28"/>
        </w:rPr>
        <w:t>»</w:t>
      </w:r>
      <w:r w:rsidRPr="00CC7ED1">
        <w:rPr>
          <w:rFonts w:ascii="Times New Roman" w:hAnsi="Times New Roman"/>
          <w:sz w:val="28"/>
          <w:szCs w:val="28"/>
        </w:rPr>
        <w:t xml:space="preserve">. Основанием для заключения соглашения является нормативный правовой акт Правительства Российской Федерации о распределении субсидий </w:t>
      </w:r>
      <w:r>
        <w:rPr>
          <w:rFonts w:ascii="Times New Roman" w:hAnsi="Times New Roman"/>
          <w:sz w:val="28"/>
          <w:szCs w:val="28"/>
        </w:rPr>
        <w:br/>
      </w:r>
      <w:r w:rsidRPr="00D37B05">
        <w:rPr>
          <w:rFonts w:ascii="Times New Roman" w:hAnsi="Times New Roman"/>
          <w:sz w:val="28"/>
          <w:szCs w:val="28"/>
        </w:rPr>
        <w:t xml:space="preserve">из федерального бюджета бюджетам субъектов Российской Федерации </w:t>
      </w:r>
      <w:r w:rsidRPr="00D37B05">
        <w:rPr>
          <w:rFonts w:ascii="Times New Roman" w:hAnsi="Times New Roman"/>
          <w:sz w:val="28"/>
          <w:szCs w:val="28"/>
        </w:rPr>
        <w:br/>
        <w:t xml:space="preserve">на </w:t>
      </w:r>
      <w:proofErr w:type="spellStart"/>
      <w:r w:rsidRPr="00D37B05">
        <w:rPr>
          <w:rFonts w:ascii="Times New Roman" w:hAnsi="Times New Roman"/>
          <w:sz w:val="28"/>
          <w:szCs w:val="28"/>
        </w:rPr>
        <w:t>софинансирование</w:t>
      </w:r>
      <w:proofErr w:type="spellEnd"/>
      <w:r w:rsidRPr="00D37B05">
        <w:rPr>
          <w:rFonts w:ascii="Times New Roman" w:hAnsi="Times New Roman"/>
          <w:sz w:val="28"/>
          <w:szCs w:val="28"/>
        </w:rPr>
        <w:t xml:space="preserve"> региональных программ, прошедших в установленном порядке отбор и согласование.</w:t>
      </w:r>
    </w:p>
    <w:p w:rsidR="00CF22B8" w:rsidRDefault="00CF22B8" w:rsidP="0095689A">
      <w:pPr>
        <w:pStyle w:val="21"/>
        <w:tabs>
          <w:tab w:val="left" w:pos="318"/>
          <w:tab w:val="left" w:pos="1134"/>
        </w:tabs>
        <w:suppressAutoHyphens w:val="0"/>
        <w:snapToGrid w:val="0"/>
        <w:spacing w:line="235" w:lineRule="auto"/>
        <w:ind w:right="-9" w:firstLine="709"/>
        <w:rPr>
          <w:rFonts w:cs="Times New Roman"/>
          <w:bCs/>
          <w:color w:val="auto"/>
          <w:szCs w:val="20"/>
          <w:lang w:val="ru-RU" w:eastAsia="ar-SA"/>
        </w:rPr>
      </w:pPr>
      <w:r w:rsidRPr="00CC7ED1">
        <w:rPr>
          <w:rFonts w:cs="Times New Roman"/>
          <w:bCs/>
          <w:color w:val="auto"/>
          <w:szCs w:val="20"/>
          <w:lang w:val="ru-RU" w:eastAsia="ar-SA"/>
        </w:rPr>
        <w:t>Общий объём финанс</w:t>
      </w:r>
      <w:r>
        <w:rPr>
          <w:rFonts w:cs="Times New Roman"/>
          <w:bCs/>
          <w:color w:val="auto"/>
          <w:szCs w:val="20"/>
          <w:lang w:val="ru-RU" w:eastAsia="ar-SA"/>
        </w:rPr>
        <w:t>ового обеспечения</w:t>
      </w:r>
      <w:r w:rsidRPr="00CC7ED1">
        <w:rPr>
          <w:rFonts w:cs="Times New Roman"/>
          <w:bCs/>
          <w:color w:val="auto"/>
          <w:szCs w:val="20"/>
          <w:lang w:val="ru-RU" w:eastAsia="ar-SA"/>
        </w:rPr>
        <w:t xml:space="preserve"> </w:t>
      </w:r>
      <w:r>
        <w:rPr>
          <w:rFonts w:cs="Times New Roman"/>
          <w:bCs/>
          <w:color w:val="auto"/>
          <w:szCs w:val="20"/>
          <w:lang w:val="ru-RU" w:eastAsia="ar-SA"/>
        </w:rPr>
        <w:t>Программы</w:t>
      </w:r>
      <w:r w:rsidRPr="00CC7ED1">
        <w:rPr>
          <w:rFonts w:cs="Times New Roman"/>
          <w:bCs/>
          <w:color w:val="auto"/>
          <w:szCs w:val="20"/>
          <w:lang w:val="ru-RU" w:eastAsia="ar-SA"/>
        </w:rPr>
        <w:t xml:space="preserve"> составит </w:t>
      </w:r>
      <w:r w:rsidRPr="00CC7ED1">
        <w:rPr>
          <w:rFonts w:cs="Times New Roman"/>
          <w:color w:val="auto"/>
          <w:szCs w:val="28"/>
          <w:lang w:val="ru-RU"/>
        </w:rPr>
        <w:br/>
        <w:t>75</w:t>
      </w:r>
      <w:r>
        <w:rPr>
          <w:rFonts w:cs="Times New Roman"/>
          <w:color w:val="auto"/>
          <w:szCs w:val="28"/>
          <w:lang w:val="ru-RU"/>
        </w:rPr>
        <w:t>187</w:t>
      </w:r>
      <w:r w:rsidRPr="00CC7ED1">
        <w:rPr>
          <w:rFonts w:cs="Times New Roman"/>
          <w:color w:val="auto"/>
          <w:szCs w:val="28"/>
          <w:lang w:val="ru-RU"/>
        </w:rPr>
        <w:t xml:space="preserve">,0 </w:t>
      </w:r>
      <w:r w:rsidRPr="00CC7ED1">
        <w:rPr>
          <w:rFonts w:cs="Times New Roman"/>
          <w:bCs/>
          <w:color w:val="auto"/>
          <w:szCs w:val="20"/>
          <w:lang w:val="ru-RU" w:eastAsia="ar-SA"/>
        </w:rPr>
        <w:t xml:space="preserve">тыс. рублей, в том числе: </w:t>
      </w:r>
    </w:p>
    <w:p w:rsidR="00CF22B8" w:rsidRPr="00CC7ED1" w:rsidRDefault="00CF22B8" w:rsidP="0095689A">
      <w:pPr>
        <w:widowControl w:val="0"/>
        <w:autoSpaceDE w:val="0"/>
        <w:autoSpaceDN w:val="0"/>
        <w:adjustRightInd w:val="0"/>
        <w:spacing w:after="0" w:line="235" w:lineRule="auto"/>
        <w:ind w:firstLine="709"/>
        <w:jc w:val="both"/>
        <w:rPr>
          <w:rFonts w:ascii="Times New Roman" w:hAnsi="Times New Roman"/>
          <w:bCs/>
          <w:sz w:val="28"/>
          <w:szCs w:val="28"/>
          <w:lang w:eastAsia="ar-SA"/>
        </w:rPr>
      </w:pPr>
      <w:r w:rsidRPr="00CC7ED1">
        <w:rPr>
          <w:rFonts w:ascii="Times New Roman" w:hAnsi="Times New Roman"/>
          <w:spacing w:val="-4"/>
          <w:sz w:val="28"/>
          <w:szCs w:val="28"/>
          <w:lang w:eastAsia="ar-SA"/>
        </w:rPr>
        <w:t>средства областного бюджета Ульяновской области –</w:t>
      </w:r>
      <w:r w:rsidRPr="00CC7ED1">
        <w:rPr>
          <w:rFonts w:ascii="Times New Roman" w:hAnsi="Times New Roman"/>
          <w:sz w:val="28"/>
          <w:szCs w:val="28"/>
          <w:lang w:eastAsia="ar-SA"/>
        </w:rPr>
        <w:t xml:space="preserve"> </w:t>
      </w:r>
      <w:r w:rsidRPr="00811B0A">
        <w:rPr>
          <w:rFonts w:ascii="Times New Roman" w:hAnsi="Times New Roman"/>
          <w:sz w:val="28"/>
          <w:szCs w:val="28"/>
        </w:rPr>
        <w:t>14249,5</w:t>
      </w:r>
      <w:r w:rsidRPr="00CC7ED1">
        <w:rPr>
          <w:rFonts w:ascii="Times New Roman" w:hAnsi="Times New Roman"/>
          <w:spacing w:val="-2"/>
          <w:sz w:val="28"/>
          <w:szCs w:val="28"/>
          <w:lang w:eastAsia="ar-SA"/>
        </w:rPr>
        <w:t xml:space="preserve"> </w:t>
      </w:r>
      <w:r w:rsidRPr="00CC7ED1">
        <w:rPr>
          <w:rFonts w:ascii="Times New Roman" w:hAnsi="Times New Roman"/>
          <w:sz w:val="28"/>
          <w:szCs w:val="28"/>
          <w:lang w:eastAsia="ar-SA"/>
        </w:rPr>
        <w:t>тыс</w:t>
      </w:r>
      <w:r w:rsidRPr="00CC7ED1">
        <w:rPr>
          <w:rFonts w:ascii="Times New Roman" w:hAnsi="Times New Roman"/>
          <w:bCs/>
          <w:sz w:val="28"/>
          <w:szCs w:val="28"/>
          <w:lang w:eastAsia="ar-SA"/>
        </w:rPr>
        <w:t>. рублей;</w:t>
      </w:r>
    </w:p>
    <w:p w:rsidR="00CF22B8" w:rsidRPr="00CC7ED1" w:rsidRDefault="00CF22B8" w:rsidP="0095689A">
      <w:pPr>
        <w:pStyle w:val="a8"/>
        <w:tabs>
          <w:tab w:val="left" w:pos="1037"/>
        </w:tabs>
        <w:spacing w:after="0" w:line="235" w:lineRule="auto"/>
        <w:ind w:left="0" w:right="-9" w:firstLine="709"/>
        <w:jc w:val="both"/>
        <w:rPr>
          <w:sz w:val="28"/>
          <w:szCs w:val="28"/>
        </w:rPr>
      </w:pPr>
      <w:r w:rsidRPr="00CC7ED1">
        <w:rPr>
          <w:sz w:val="28"/>
          <w:szCs w:val="28"/>
          <w:lang w:eastAsia="ar-SA"/>
        </w:rPr>
        <w:t xml:space="preserve">субсидия из федерального бюджета </w:t>
      </w:r>
      <w:r w:rsidRPr="00CC7ED1">
        <w:rPr>
          <w:sz w:val="28"/>
          <w:szCs w:val="28"/>
        </w:rPr>
        <w:t xml:space="preserve">на реализацию </w:t>
      </w:r>
      <w:r>
        <w:rPr>
          <w:sz w:val="28"/>
          <w:szCs w:val="28"/>
        </w:rPr>
        <w:t>Программы</w:t>
      </w:r>
      <w:r w:rsidRPr="00CC7ED1">
        <w:rPr>
          <w:sz w:val="28"/>
          <w:szCs w:val="28"/>
          <w:lang w:eastAsia="ar-SA"/>
        </w:rPr>
        <w:t xml:space="preserve"> – </w:t>
      </w:r>
      <w:r>
        <w:rPr>
          <w:sz w:val="28"/>
          <w:szCs w:val="28"/>
          <w:lang w:eastAsia="ar-SA"/>
        </w:rPr>
        <w:br/>
      </w:r>
      <w:r w:rsidRPr="00CC7ED1">
        <w:rPr>
          <w:sz w:val="28"/>
          <w:szCs w:val="28"/>
          <w:lang w:eastAsia="ar-SA"/>
        </w:rPr>
        <w:t>42187,5 тыс</w:t>
      </w:r>
      <w:r w:rsidRPr="00CC7ED1">
        <w:rPr>
          <w:bCs/>
          <w:sz w:val="28"/>
          <w:szCs w:val="28"/>
          <w:lang w:eastAsia="ar-SA"/>
        </w:rPr>
        <w:t>. рублей</w:t>
      </w:r>
      <w:r w:rsidRPr="00CC7ED1">
        <w:rPr>
          <w:sz w:val="28"/>
          <w:szCs w:val="28"/>
        </w:rPr>
        <w:t>;</w:t>
      </w:r>
    </w:p>
    <w:p w:rsidR="00CF22B8" w:rsidRPr="00726CCF" w:rsidRDefault="00CF22B8" w:rsidP="0095689A">
      <w:pPr>
        <w:widowControl w:val="0"/>
        <w:autoSpaceDE w:val="0"/>
        <w:autoSpaceDN w:val="0"/>
        <w:adjustRightInd w:val="0"/>
        <w:spacing w:after="0" w:line="235" w:lineRule="auto"/>
        <w:ind w:firstLine="709"/>
        <w:jc w:val="both"/>
        <w:rPr>
          <w:rFonts w:ascii="Times New Roman" w:hAnsi="Times New Roman"/>
          <w:sz w:val="28"/>
          <w:szCs w:val="28"/>
        </w:rPr>
      </w:pPr>
      <w:r w:rsidRPr="00726CCF">
        <w:rPr>
          <w:rFonts w:ascii="Times New Roman" w:hAnsi="Times New Roman"/>
          <w:bCs/>
          <w:sz w:val="28"/>
          <w:szCs w:val="28"/>
          <w:lang w:eastAsia="ar-SA"/>
        </w:rPr>
        <w:t>средства работодателей – 18750,0 тыс. рублей</w:t>
      </w:r>
      <w:r w:rsidRPr="00726CCF">
        <w:rPr>
          <w:rFonts w:ascii="Times New Roman" w:hAnsi="Times New Roman"/>
          <w:sz w:val="28"/>
          <w:szCs w:val="28"/>
        </w:rPr>
        <w:t>.</w:t>
      </w:r>
    </w:p>
    <w:p w:rsidR="00CF22B8" w:rsidRPr="00BA78C3" w:rsidRDefault="00CF22B8" w:rsidP="0095689A">
      <w:pPr>
        <w:widowControl w:val="0"/>
        <w:autoSpaceDE w:val="0"/>
        <w:autoSpaceDN w:val="0"/>
        <w:adjustRightInd w:val="0"/>
        <w:spacing w:after="0" w:line="235" w:lineRule="auto"/>
        <w:ind w:firstLine="709"/>
        <w:jc w:val="both"/>
        <w:rPr>
          <w:rFonts w:ascii="Times New Roman" w:hAnsi="Times New Roman"/>
          <w:sz w:val="28"/>
          <w:szCs w:val="28"/>
        </w:rPr>
      </w:pPr>
      <w:r w:rsidRPr="00BA78C3">
        <w:rPr>
          <w:rFonts w:ascii="Times New Roman" w:hAnsi="Times New Roman"/>
          <w:sz w:val="28"/>
          <w:szCs w:val="28"/>
        </w:rPr>
        <w:t xml:space="preserve">Финансовое обеспечение мероприятий </w:t>
      </w:r>
      <w:r>
        <w:rPr>
          <w:rFonts w:ascii="Times New Roman" w:hAnsi="Times New Roman"/>
          <w:sz w:val="28"/>
          <w:szCs w:val="28"/>
        </w:rPr>
        <w:t>Программы</w:t>
      </w:r>
      <w:r w:rsidRPr="00BA78C3">
        <w:rPr>
          <w:rFonts w:ascii="Times New Roman" w:hAnsi="Times New Roman"/>
          <w:sz w:val="28"/>
          <w:szCs w:val="28"/>
        </w:rPr>
        <w:t xml:space="preserve"> приведено</w:t>
      </w:r>
      <w:r>
        <w:rPr>
          <w:rFonts w:ascii="Times New Roman" w:hAnsi="Times New Roman"/>
          <w:sz w:val="28"/>
          <w:szCs w:val="28"/>
        </w:rPr>
        <w:t xml:space="preserve"> </w:t>
      </w:r>
      <w:r>
        <w:rPr>
          <w:rFonts w:ascii="Times New Roman" w:hAnsi="Times New Roman"/>
          <w:sz w:val="28"/>
          <w:szCs w:val="28"/>
        </w:rPr>
        <w:br/>
      </w:r>
      <w:r w:rsidRPr="00BA78C3">
        <w:rPr>
          <w:rFonts w:ascii="Times New Roman" w:hAnsi="Times New Roman"/>
          <w:sz w:val="28"/>
          <w:szCs w:val="28"/>
        </w:rPr>
        <w:t>в приложении № 3</w:t>
      </w:r>
      <w:r>
        <w:rPr>
          <w:rFonts w:ascii="Times New Roman" w:hAnsi="Times New Roman"/>
          <w:sz w:val="28"/>
          <w:szCs w:val="28"/>
        </w:rPr>
        <w:t xml:space="preserve"> к Программе</w:t>
      </w:r>
      <w:r w:rsidRPr="00BA78C3">
        <w:rPr>
          <w:rFonts w:ascii="Times New Roman" w:hAnsi="Times New Roman"/>
          <w:sz w:val="28"/>
          <w:szCs w:val="28"/>
        </w:rPr>
        <w:t>.</w:t>
      </w:r>
    </w:p>
    <w:p w:rsidR="00CF22B8" w:rsidRPr="00CC7ED1" w:rsidRDefault="00CF22B8" w:rsidP="0095689A">
      <w:pPr>
        <w:widowControl w:val="0"/>
        <w:autoSpaceDE w:val="0"/>
        <w:autoSpaceDN w:val="0"/>
        <w:adjustRightInd w:val="0"/>
        <w:spacing w:after="0" w:line="235" w:lineRule="auto"/>
        <w:ind w:firstLine="709"/>
        <w:jc w:val="both"/>
        <w:rPr>
          <w:rFonts w:ascii="Times New Roman" w:hAnsi="Times New Roman"/>
          <w:sz w:val="28"/>
          <w:szCs w:val="28"/>
        </w:rPr>
      </w:pPr>
    </w:p>
    <w:p w:rsidR="00CF22B8" w:rsidRPr="00CC7ED1" w:rsidRDefault="00CF22B8" w:rsidP="0095689A">
      <w:pPr>
        <w:widowControl w:val="0"/>
        <w:numPr>
          <w:ilvl w:val="0"/>
          <w:numId w:val="7"/>
        </w:numPr>
        <w:autoSpaceDE w:val="0"/>
        <w:autoSpaceDN w:val="0"/>
        <w:adjustRightInd w:val="0"/>
        <w:spacing w:after="0" w:line="235" w:lineRule="auto"/>
        <w:jc w:val="center"/>
        <w:outlineLvl w:val="2"/>
        <w:rPr>
          <w:rFonts w:ascii="Times New Roman" w:hAnsi="Times New Roman"/>
          <w:b/>
          <w:sz w:val="28"/>
          <w:szCs w:val="28"/>
        </w:rPr>
      </w:pPr>
      <w:bookmarkStart w:id="7" w:name="Par900"/>
      <w:bookmarkEnd w:id="7"/>
      <w:r>
        <w:rPr>
          <w:rFonts w:ascii="Times New Roman" w:hAnsi="Times New Roman"/>
          <w:b/>
          <w:sz w:val="28"/>
          <w:szCs w:val="28"/>
        </w:rPr>
        <w:t xml:space="preserve">Перечень программных </w:t>
      </w:r>
      <w:r w:rsidRPr="00CC7ED1">
        <w:rPr>
          <w:rFonts w:ascii="Times New Roman" w:hAnsi="Times New Roman"/>
          <w:b/>
          <w:sz w:val="28"/>
          <w:szCs w:val="28"/>
        </w:rPr>
        <w:t>мероприятий</w:t>
      </w:r>
    </w:p>
    <w:p w:rsidR="00CF22B8" w:rsidRPr="00CC7ED1" w:rsidRDefault="00CF22B8" w:rsidP="0095689A">
      <w:pPr>
        <w:widowControl w:val="0"/>
        <w:autoSpaceDE w:val="0"/>
        <w:autoSpaceDN w:val="0"/>
        <w:adjustRightInd w:val="0"/>
        <w:spacing w:after="0" w:line="235" w:lineRule="auto"/>
        <w:jc w:val="center"/>
        <w:rPr>
          <w:rFonts w:ascii="Times New Roman" w:hAnsi="Times New Roman"/>
          <w:sz w:val="28"/>
          <w:szCs w:val="28"/>
        </w:rPr>
      </w:pPr>
    </w:p>
    <w:p w:rsidR="00CF22B8" w:rsidRPr="00CC7ED1" w:rsidRDefault="00C04D21" w:rsidP="0095689A">
      <w:pPr>
        <w:widowControl w:val="0"/>
        <w:autoSpaceDE w:val="0"/>
        <w:autoSpaceDN w:val="0"/>
        <w:adjustRightInd w:val="0"/>
        <w:spacing w:after="0" w:line="235" w:lineRule="auto"/>
        <w:ind w:firstLine="709"/>
        <w:jc w:val="both"/>
        <w:rPr>
          <w:rFonts w:ascii="Times New Roman" w:hAnsi="Times New Roman"/>
          <w:sz w:val="28"/>
          <w:szCs w:val="28"/>
        </w:rPr>
      </w:pPr>
      <w:hyperlink w:anchor="Par1353" w:history="1">
        <w:r w:rsidR="00CF22B8" w:rsidRPr="00CC7ED1">
          <w:rPr>
            <w:rFonts w:ascii="Times New Roman" w:hAnsi="Times New Roman"/>
            <w:sz w:val="28"/>
            <w:szCs w:val="28"/>
          </w:rPr>
          <w:t>Перечень</w:t>
        </w:r>
      </w:hyperlink>
      <w:r w:rsidR="00CF22B8" w:rsidRPr="00CC7ED1">
        <w:rPr>
          <w:rFonts w:ascii="Times New Roman" w:hAnsi="Times New Roman"/>
          <w:sz w:val="28"/>
          <w:szCs w:val="28"/>
        </w:rPr>
        <w:t xml:space="preserve"> </w:t>
      </w:r>
      <w:r w:rsidR="00CF22B8">
        <w:rPr>
          <w:rFonts w:ascii="Times New Roman" w:hAnsi="Times New Roman"/>
          <w:sz w:val="28"/>
          <w:szCs w:val="28"/>
        </w:rPr>
        <w:t xml:space="preserve">программных </w:t>
      </w:r>
      <w:r w:rsidR="00CF22B8" w:rsidRPr="00CC7ED1">
        <w:rPr>
          <w:rFonts w:ascii="Times New Roman" w:hAnsi="Times New Roman"/>
          <w:sz w:val="28"/>
          <w:szCs w:val="28"/>
        </w:rPr>
        <w:t xml:space="preserve">мероприятий представлен в приложении </w:t>
      </w:r>
      <w:r w:rsidR="00CF22B8">
        <w:rPr>
          <w:rFonts w:ascii="Times New Roman" w:hAnsi="Times New Roman"/>
          <w:sz w:val="28"/>
          <w:szCs w:val="28"/>
        </w:rPr>
        <w:br/>
      </w:r>
      <w:r w:rsidR="00CF22B8" w:rsidRPr="00CC7ED1">
        <w:rPr>
          <w:rFonts w:ascii="Times New Roman" w:hAnsi="Times New Roman"/>
          <w:sz w:val="28"/>
          <w:szCs w:val="28"/>
        </w:rPr>
        <w:t xml:space="preserve">№ 4 к </w:t>
      </w:r>
      <w:r w:rsidR="00CF22B8">
        <w:rPr>
          <w:rFonts w:ascii="Times New Roman" w:hAnsi="Times New Roman"/>
          <w:sz w:val="28"/>
          <w:szCs w:val="28"/>
        </w:rPr>
        <w:t>П</w:t>
      </w:r>
      <w:r w:rsidR="00CF22B8" w:rsidRPr="00CC7ED1">
        <w:rPr>
          <w:rFonts w:ascii="Times New Roman" w:hAnsi="Times New Roman"/>
          <w:sz w:val="28"/>
          <w:szCs w:val="28"/>
        </w:rPr>
        <w:t>рограмме.</w:t>
      </w:r>
    </w:p>
    <w:p w:rsidR="00CF22B8" w:rsidRDefault="00CF22B8" w:rsidP="0095689A">
      <w:pPr>
        <w:widowControl w:val="0"/>
        <w:autoSpaceDE w:val="0"/>
        <w:autoSpaceDN w:val="0"/>
        <w:adjustRightInd w:val="0"/>
        <w:spacing w:after="0" w:line="235" w:lineRule="auto"/>
        <w:ind w:firstLine="540"/>
        <w:jc w:val="both"/>
        <w:rPr>
          <w:rFonts w:ascii="Times New Roman" w:hAnsi="Times New Roman"/>
          <w:sz w:val="28"/>
          <w:szCs w:val="28"/>
        </w:rPr>
      </w:pPr>
    </w:p>
    <w:p w:rsidR="00CF22B8" w:rsidRPr="00CC7ED1" w:rsidRDefault="00CF22B8" w:rsidP="0095689A">
      <w:pPr>
        <w:widowControl w:val="0"/>
        <w:numPr>
          <w:ilvl w:val="0"/>
          <w:numId w:val="7"/>
        </w:numPr>
        <w:autoSpaceDE w:val="0"/>
        <w:autoSpaceDN w:val="0"/>
        <w:adjustRightInd w:val="0"/>
        <w:spacing w:after="0" w:line="235" w:lineRule="auto"/>
        <w:jc w:val="center"/>
        <w:outlineLvl w:val="2"/>
        <w:rPr>
          <w:rFonts w:ascii="Times New Roman" w:hAnsi="Times New Roman"/>
          <w:b/>
          <w:sz w:val="28"/>
          <w:szCs w:val="28"/>
        </w:rPr>
      </w:pPr>
      <w:bookmarkStart w:id="8" w:name="Par925"/>
      <w:bookmarkStart w:id="9" w:name="Par941"/>
      <w:bookmarkEnd w:id="8"/>
      <w:bookmarkEnd w:id="9"/>
      <w:r w:rsidRPr="00CC7ED1">
        <w:rPr>
          <w:rFonts w:ascii="Times New Roman" w:hAnsi="Times New Roman"/>
          <w:b/>
          <w:sz w:val="28"/>
          <w:szCs w:val="28"/>
        </w:rPr>
        <w:t xml:space="preserve">Эффективность и результативность реализации </w:t>
      </w:r>
      <w:r>
        <w:rPr>
          <w:rFonts w:ascii="Times New Roman" w:hAnsi="Times New Roman"/>
          <w:b/>
          <w:sz w:val="28"/>
          <w:szCs w:val="28"/>
        </w:rPr>
        <w:t>Программы</w:t>
      </w:r>
    </w:p>
    <w:p w:rsidR="00CF22B8" w:rsidRPr="00CC7ED1" w:rsidRDefault="00CF22B8" w:rsidP="0095689A">
      <w:pPr>
        <w:widowControl w:val="0"/>
        <w:autoSpaceDE w:val="0"/>
        <w:autoSpaceDN w:val="0"/>
        <w:adjustRightInd w:val="0"/>
        <w:spacing w:after="0" w:line="235" w:lineRule="auto"/>
        <w:jc w:val="center"/>
        <w:rPr>
          <w:rFonts w:ascii="Times New Roman" w:hAnsi="Times New Roman"/>
          <w:sz w:val="28"/>
          <w:szCs w:val="28"/>
        </w:rPr>
      </w:pPr>
    </w:p>
    <w:p w:rsidR="00CF22B8" w:rsidRPr="00CC7ED1" w:rsidRDefault="00CF22B8" w:rsidP="0095689A">
      <w:pPr>
        <w:autoSpaceDE w:val="0"/>
        <w:autoSpaceDN w:val="0"/>
        <w:adjustRightInd w:val="0"/>
        <w:spacing w:after="0" w:line="235" w:lineRule="auto"/>
        <w:ind w:firstLine="709"/>
        <w:jc w:val="both"/>
        <w:rPr>
          <w:rFonts w:ascii="Times New Roman" w:hAnsi="Times New Roman"/>
          <w:sz w:val="28"/>
          <w:szCs w:val="28"/>
        </w:rPr>
      </w:pPr>
      <w:r w:rsidRPr="00CC7ED1">
        <w:rPr>
          <w:rFonts w:ascii="Times New Roman" w:hAnsi="Times New Roman"/>
          <w:sz w:val="28"/>
          <w:szCs w:val="28"/>
        </w:rPr>
        <w:t xml:space="preserve">Ожидаемый эффект от реализации </w:t>
      </w:r>
      <w:r>
        <w:rPr>
          <w:rFonts w:ascii="Times New Roman" w:hAnsi="Times New Roman"/>
          <w:sz w:val="28"/>
          <w:szCs w:val="28"/>
        </w:rPr>
        <w:t>Программы</w:t>
      </w:r>
      <w:r w:rsidRPr="00CC7ED1">
        <w:rPr>
          <w:rFonts w:ascii="Times New Roman" w:hAnsi="Times New Roman"/>
          <w:sz w:val="28"/>
          <w:szCs w:val="28"/>
        </w:rPr>
        <w:t xml:space="preserve"> </w:t>
      </w:r>
      <w:r>
        <w:rPr>
          <w:rFonts w:ascii="Times New Roman" w:hAnsi="Times New Roman"/>
          <w:sz w:val="28"/>
          <w:szCs w:val="28"/>
        </w:rPr>
        <w:t>–</w:t>
      </w:r>
      <w:r w:rsidRPr="00CC7ED1">
        <w:rPr>
          <w:rFonts w:ascii="Times New Roman" w:hAnsi="Times New Roman"/>
          <w:sz w:val="28"/>
          <w:szCs w:val="28"/>
        </w:rPr>
        <w:t xml:space="preserve"> достижени</w:t>
      </w:r>
      <w:r>
        <w:rPr>
          <w:rFonts w:ascii="Times New Roman" w:hAnsi="Times New Roman"/>
          <w:sz w:val="28"/>
          <w:szCs w:val="28"/>
        </w:rPr>
        <w:t>е</w:t>
      </w:r>
      <w:r w:rsidRPr="00CC7ED1">
        <w:rPr>
          <w:rFonts w:ascii="Times New Roman" w:hAnsi="Times New Roman"/>
          <w:sz w:val="28"/>
          <w:szCs w:val="28"/>
        </w:rPr>
        <w:t xml:space="preserve"> численности работников, привлеч</w:t>
      </w:r>
      <w:r>
        <w:rPr>
          <w:rFonts w:ascii="Times New Roman" w:hAnsi="Times New Roman"/>
          <w:sz w:val="28"/>
          <w:szCs w:val="28"/>
        </w:rPr>
        <w:t>ё</w:t>
      </w:r>
      <w:r w:rsidRPr="00CC7ED1">
        <w:rPr>
          <w:rFonts w:ascii="Times New Roman" w:hAnsi="Times New Roman"/>
          <w:sz w:val="28"/>
          <w:szCs w:val="28"/>
        </w:rPr>
        <w:t>нных работодателями</w:t>
      </w:r>
      <w:r>
        <w:rPr>
          <w:rFonts w:ascii="Times New Roman" w:hAnsi="Times New Roman"/>
          <w:sz w:val="28"/>
          <w:szCs w:val="28"/>
        </w:rPr>
        <w:t xml:space="preserve"> в 2015 году</w:t>
      </w:r>
      <w:r w:rsidRPr="00CC7ED1">
        <w:rPr>
          <w:rFonts w:ascii="Times New Roman" w:hAnsi="Times New Roman"/>
          <w:sz w:val="28"/>
          <w:szCs w:val="28"/>
        </w:rPr>
        <w:t xml:space="preserve"> для реализации инвестиционных проектов, включ</w:t>
      </w:r>
      <w:r>
        <w:rPr>
          <w:rFonts w:ascii="Times New Roman" w:hAnsi="Times New Roman"/>
          <w:sz w:val="28"/>
          <w:szCs w:val="28"/>
        </w:rPr>
        <w:t>ё</w:t>
      </w:r>
      <w:r w:rsidRPr="00CC7ED1">
        <w:rPr>
          <w:rFonts w:ascii="Times New Roman" w:hAnsi="Times New Roman"/>
          <w:sz w:val="28"/>
          <w:szCs w:val="28"/>
        </w:rPr>
        <w:t xml:space="preserve">нных </w:t>
      </w:r>
      <w:r>
        <w:rPr>
          <w:rFonts w:ascii="Times New Roman" w:hAnsi="Times New Roman"/>
          <w:sz w:val="28"/>
          <w:szCs w:val="28"/>
        </w:rPr>
        <w:t>в П</w:t>
      </w:r>
      <w:r w:rsidRPr="00CC7ED1">
        <w:rPr>
          <w:rFonts w:ascii="Times New Roman" w:hAnsi="Times New Roman"/>
          <w:sz w:val="28"/>
          <w:szCs w:val="28"/>
        </w:rPr>
        <w:t>рограмму</w:t>
      </w:r>
      <w:r>
        <w:rPr>
          <w:rFonts w:ascii="Times New Roman" w:hAnsi="Times New Roman"/>
          <w:sz w:val="28"/>
          <w:szCs w:val="28"/>
        </w:rPr>
        <w:t>, –</w:t>
      </w:r>
      <w:r w:rsidRPr="00CC7ED1">
        <w:rPr>
          <w:rFonts w:ascii="Times New Roman" w:hAnsi="Times New Roman"/>
          <w:sz w:val="28"/>
          <w:szCs w:val="28"/>
        </w:rPr>
        <w:t xml:space="preserve"> 25</w:t>
      </w:r>
      <w:r>
        <w:rPr>
          <w:rFonts w:ascii="Times New Roman" w:hAnsi="Times New Roman"/>
          <w:sz w:val="28"/>
          <w:szCs w:val="28"/>
        </w:rPr>
        <w:t>0 человек.</w:t>
      </w:r>
    </w:p>
    <w:p w:rsidR="00CF22B8" w:rsidRPr="00CC7ED1" w:rsidRDefault="00CF22B8" w:rsidP="0095689A">
      <w:pPr>
        <w:widowControl w:val="0"/>
        <w:autoSpaceDE w:val="0"/>
        <w:autoSpaceDN w:val="0"/>
        <w:adjustRightInd w:val="0"/>
        <w:spacing w:after="0" w:line="235" w:lineRule="auto"/>
        <w:ind w:firstLine="709"/>
        <w:jc w:val="both"/>
        <w:rPr>
          <w:rFonts w:ascii="Times New Roman" w:hAnsi="Times New Roman"/>
          <w:sz w:val="28"/>
          <w:szCs w:val="28"/>
          <w:lang w:eastAsia="ru-RU"/>
        </w:rPr>
      </w:pPr>
      <w:r w:rsidRPr="00CC7ED1">
        <w:rPr>
          <w:rFonts w:ascii="Times New Roman" w:hAnsi="Times New Roman"/>
          <w:sz w:val="28"/>
          <w:szCs w:val="28"/>
          <w:lang w:eastAsia="ru-RU"/>
        </w:rPr>
        <w:t xml:space="preserve">Оценка эффективности реализации </w:t>
      </w:r>
      <w:r>
        <w:rPr>
          <w:rFonts w:ascii="Times New Roman" w:hAnsi="Times New Roman"/>
          <w:sz w:val="28"/>
          <w:szCs w:val="28"/>
          <w:lang w:eastAsia="ru-RU"/>
        </w:rPr>
        <w:t>Программы</w:t>
      </w:r>
      <w:r w:rsidRPr="00CC7ED1">
        <w:rPr>
          <w:rFonts w:ascii="Times New Roman" w:hAnsi="Times New Roman"/>
          <w:sz w:val="28"/>
          <w:szCs w:val="28"/>
          <w:lang w:eastAsia="ru-RU"/>
        </w:rPr>
        <w:t xml:space="preserve"> осуществляется уполномоченным органом по итогам её исполнения за финансовый год </w:t>
      </w:r>
      <w:r>
        <w:rPr>
          <w:rFonts w:ascii="Times New Roman" w:hAnsi="Times New Roman"/>
          <w:sz w:val="28"/>
          <w:szCs w:val="28"/>
          <w:lang w:eastAsia="ru-RU"/>
        </w:rPr>
        <w:br/>
      </w:r>
      <w:r w:rsidRPr="00CC7ED1">
        <w:rPr>
          <w:rFonts w:ascii="Times New Roman" w:hAnsi="Times New Roman"/>
          <w:sz w:val="28"/>
          <w:szCs w:val="28"/>
          <w:lang w:eastAsia="ru-RU"/>
        </w:rPr>
        <w:t>до 01 мая года, следующего за отчётным годом.</w:t>
      </w:r>
    </w:p>
    <w:p w:rsidR="00CF22B8" w:rsidRPr="00CC7ED1" w:rsidRDefault="00CF22B8" w:rsidP="0095689A">
      <w:pPr>
        <w:widowControl w:val="0"/>
        <w:autoSpaceDE w:val="0"/>
        <w:autoSpaceDN w:val="0"/>
        <w:adjustRightInd w:val="0"/>
        <w:spacing w:after="0" w:line="235" w:lineRule="auto"/>
        <w:ind w:firstLine="709"/>
        <w:jc w:val="both"/>
        <w:rPr>
          <w:rFonts w:ascii="Times New Roman" w:hAnsi="Times New Roman"/>
          <w:sz w:val="28"/>
          <w:szCs w:val="28"/>
          <w:lang w:eastAsia="ru-RU"/>
        </w:rPr>
      </w:pPr>
      <w:r w:rsidRPr="00CC7ED1">
        <w:rPr>
          <w:rFonts w:ascii="Times New Roman" w:hAnsi="Times New Roman"/>
          <w:sz w:val="28"/>
          <w:szCs w:val="28"/>
          <w:lang w:eastAsia="ru-RU"/>
        </w:rPr>
        <w:t xml:space="preserve">Порядок </w:t>
      </w:r>
      <w:proofErr w:type="gramStart"/>
      <w:r w:rsidRPr="00CC7ED1">
        <w:rPr>
          <w:rFonts w:ascii="Times New Roman" w:hAnsi="Times New Roman"/>
          <w:sz w:val="28"/>
          <w:szCs w:val="28"/>
          <w:lang w:eastAsia="ru-RU"/>
        </w:rPr>
        <w:t xml:space="preserve">проведения оценки эффективности реализации </w:t>
      </w:r>
      <w:r>
        <w:rPr>
          <w:rFonts w:ascii="Times New Roman" w:hAnsi="Times New Roman"/>
          <w:sz w:val="28"/>
          <w:szCs w:val="28"/>
          <w:lang w:eastAsia="ru-RU"/>
        </w:rPr>
        <w:t>Программы</w:t>
      </w:r>
      <w:proofErr w:type="gramEnd"/>
      <w:r w:rsidRPr="00CC7ED1">
        <w:rPr>
          <w:rFonts w:ascii="Times New Roman" w:hAnsi="Times New Roman"/>
          <w:sz w:val="28"/>
          <w:szCs w:val="28"/>
          <w:lang w:eastAsia="ru-RU"/>
        </w:rPr>
        <w:t xml:space="preserve"> предусматривает оценку достижения планируемых значений целевых индикаторов </w:t>
      </w:r>
      <w:r>
        <w:rPr>
          <w:rFonts w:ascii="Times New Roman" w:hAnsi="Times New Roman"/>
          <w:sz w:val="28"/>
          <w:szCs w:val="28"/>
          <w:lang w:eastAsia="ru-RU"/>
        </w:rPr>
        <w:t>Программы</w:t>
      </w:r>
      <w:r w:rsidRPr="00CC7ED1">
        <w:rPr>
          <w:rFonts w:ascii="Times New Roman" w:hAnsi="Times New Roman"/>
          <w:sz w:val="28"/>
          <w:szCs w:val="28"/>
          <w:lang w:eastAsia="ru-RU"/>
        </w:rPr>
        <w:t xml:space="preserve"> и определение их динамики с учётом следующих положений:</w:t>
      </w:r>
    </w:p>
    <w:p w:rsidR="00CF22B8" w:rsidRPr="00CC7ED1" w:rsidRDefault="00CF22B8" w:rsidP="0095689A">
      <w:pPr>
        <w:widowControl w:val="0"/>
        <w:autoSpaceDE w:val="0"/>
        <w:autoSpaceDN w:val="0"/>
        <w:adjustRightInd w:val="0"/>
        <w:spacing w:after="0" w:line="235" w:lineRule="auto"/>
        <w:ind w:firstLine="709"/>
        <w:jc w:val="both"/>
        <w:rPr>
          <w:rFonts w:ascii="Times New Roman" w:hAnsi="Times New Roman"/>
          <w:sz w:val="28"/>
          <w:szCs w:val="28"/>
          <w:lang w:eastAsia="ru-RU"/>
        </w:rPr>
      </w:pPr>
      <w:r w:rsidRPr="00CC7ED1">
        <w:rPr>
          <w:rFonts w:ascii="Times New Roman" w:hAnsi="Times New Roman"/>
          <w:sz w:val="28"/>
          <w:szCs w:val="28"/>
          <w:lang w:eastAsia="ru-RU"/>
        </w:rPr>
        <w:t xml:space="preserve">при расчёте фактически достигнутых значений целевых показателей должна отражаться комплексная оценка их влияния на результаты реализации </w:t>
      </w:r>
      <w:r>
        <w:rPr>
          <w:rFonts w:ascii="Times New Roman" w:hAnsi="Times New Roman"/>
          <w:sz w:val="28"/>
          <w:szCs w:val="28"/>
          <w:lang w:eastAsia="ru-RU"/>
        </w:rPr>
        <w:t>Программы</w:t>
      </w:r>
      <w:r w:rsidRPr="00CC7ED1">
        <w:rPr>
          <w:rFonts w:ascii="Times New Roman" w:hAnsi="Times New Roman"/>
          <w:sz w:val="28"/>
          <w:szCs w:val="28"/>
          <w:lang w:eastAsia="ru-RU"/>
        </w:rPr>
        <w:t>;</w:t>
      </w:r>
    </w:p>
    <w:p w:rsidR="00CF22B8" w:rsidRPr="00CC7ED1" w:rsidRDefault="00CF22B8" w:rsidP="0095689A">
      <w:pPr>
        <w:widowControl w:val="0"/>
        <w:autoSpaceDE w:val="0"/>
        <w:autoSpaceDN w:val="0"/>
        <w:adjustRightInd w:val="0"/>
        <w:spacing w:after="0" w:line="235" w:lineRule="auto"/>
        <w:ind w:firstLine="709"/>
        <w:jc w:val="both"/>
        <w:rPr>
          <w:rFonts w:ascii="Times New Roman" w:hAnsi="Times New Roman"/>
          <w:sz w:val="28"/>
          <w:szCs w:val="28"/>
          <w:lang w:eastAsia="ru-RU"/>
        </w:rPr>
      </w:pPr>
      <w:r w:rsidRPr="00CC7ED1">
        <w:rPr>
          <w:rFonts w:ascii="Times New Roman" w:hAnsi="Times New Roman"/>
          <w:sz w:val="28"/>
          <w:szCs w:val="28"/>
          <w:lang w:eastAsia="ru-RU"/>
        </w:rPr>
        <w:lastRenderedPageBreak/>
        <w:t xml:space="preserve">при оценке достижения значений целевых индикаторов </w:t>
      </w:r>
      <w:r>
        <w:rPr>
          <w:rFonts w:ascii="Times New Roman" w:hAnsi="Times New Roman"/>
          <w:sz w:val="28"/>
          <w:szCs w:val="28"/>
          <w:lang w:eastAsia="ru-RU"/>
        </w:rPr>
        <w:t>Программы</w:t>
      </w:r>
      <w:r w:rsidRPr="00CC7ED1">
        <w:rPr>
          <w:rFonts w:ascii="Times New Roman" w:hAnsi="Times New Roman"/>
          <w:sz w:val="28"/>
          <w:szCs w:val="28"/>
          <w:lang w:eastAsia="ru-RU"/>
        </w:rPr>
        <w:t xml:space="preserve"> определяется отклонение фактически достигнутых значений показателей </w:t>
      </w:r>
      <w:r>
        <w:rPr>
          <w:rFonts w:ascii="Times New Roman" w:hAnsi="Times New Roman"/>
          <w:sz w:val="28"/>
          <w:szCs w:val="28"/>
          <w:lang w:eastAsia="ru-RU"/>
        </w:rPr>
        <w:br/>
      </w:r>
      <w:r w:rsidRPr="00CC7ED1">
        <w:rPr>
          <w:rFonts w:ascii="Times New Roman" w:hAnsi="Times New Roman"/>
          <w:sz w:val="28"/>
          <w:szCs w:val="28"/>
          <w:lang w:eastAsia="ru-RU"/>
        </w:rPr>
        <w:t xml:space="preserve">от предусмотренных </w:t>
      </w:r>
      <w:r>
        <w:rPr>
          <w:rFonts w:ascii="Times New Roman" w:hAnsi="Times New Roman"/>
          <w:sz w:val="28"/>
          <w:szCs w:val="28"/>
          <w:lang w:eastAsia="ru-RU"/>
        </w:rPr>
        <w:t>П</w:t>
      </w:r>
      <w:r w:rsidRPr="00CC7ED1">
        <w:rPr>
          <w:rFonts w:ascii="Times New Roman" w:hAnsi="Times New Roman"/>
          <w:sz w:val="28"/>
          <w:szCs w:val="28"/>
          <w:lang w:eastAsia="ru-RU"/>
        </w:rPr>
        <w:t>рограммой значений целевых индикаторов;</w:t>
      </w:r>
    </w:p>
    <w:p w:rsidR="00CF22B8" w:rsidRPr="00CC7ED1" w:rsidRDefault="00CF22B8" w:rsidP="0095689A">
      <w:pPr>
        <w:widowControl w:val="0"/>
        <w:autoSpaceDE w:val="0"/>
        <w:autoSpaceDN w:val="0"/>
        <w:adjustRightInd w:val="0"/>
        <w:spacing w:after="0" w:line="235" w:lineRule="auto"/>
        <w:ind w:firstLine="709"/>
        <w:jc w:val="both"/>
        <w:rPr>
          <w:rFonts w:ascii="Times New Roman" w:hAnsi="Times New Roman"/>
          <w:sz w:val="28"/>
          <w:szCs w:val="28"/>
          <w:lang w:eastAsia="ru-RU"/>
        </w:rPr>
      </w:pPr>
      <w:r w:rsidRPr="00CC7ED1">
        <w:rPr>
          <w:rFonts w:ascii="Times New Roman" w:hAnsi="Times New Roman"/>
          <w:sz w:val="28"/>
          <w:szCs w:val="28"/>
          <w:lang w:eastAsia="ru-RU"/>
        </w:rPr>
        <w:t xml:space="preserve">по результатам оценки достижения значений целевых индикаторов в ходе проведённых мероприятий определяется общая социально-экономическая эффективность реализации </w:t>
      </w:r>
      <w:r>
        <w:rPr>
          <w:rFonts w:ascii="Times New Roman" w:hAnsi="Times New Roman"/>
          <w:sz w:val="28"/>
          <w:szCs w:val="28"/>
          <w:lang w:eastAsia="ru-RU"/>
        </w:rPr>
        <w:t>Программы</w:t>
      </w:r>
      <w:r w:rsidRPr="00CC7ED1">
        <w:rPr>
          <w:rFonts w:ascii="Times New Roman" w:hAnsi="Times New Roman"/>
          <w:sz w:val="28"/>
          <w:szCs w:val="28"/>
          <w:lang w:eastAsia="ru-RU"/>
        </w:rPr>
        <w:t>.</w:t>
      </w:r>
    </w:p>
    <w:p w:rsidR="00CF22B8" w:rsidRPr="00CC7ED1" w:rsidRDefault="00CF22B8" w:rsidP="0095689A">
      <w:pPr>
        <w:widowControl w:val="0"/>
        <w:autoSpaceDE w:val="0"/>
        <w:autoSpaceDN w:val="0"/>
        <w:adjustRightInd w:val="0"/>
        <w:spacing w:after="0" w:line="235" w:lineRule="auto"/>
        <w:ind w:firstLine="709"/>
        <w:jc w:val="both"/>
        <w:rPr>
          <w:rFonts w:ascii="Times New Roman" w:hAnsi="Times New Roman"/>
          <w:sz w:val="28"/>
          <w:szCs w:val="28"/>
          <w:lang w:eastAsia="ru-RU"/>
        </w:rPr>
      </w:pPr>
      <w:r w:rsidRPr="00CC7ED1">
        <w:rPr>
          <w:rFonts w:ascii="Times New Roman" w:hAnsi="Times New Roman"/>
          <w:sz w:val="28"/>
          <w:szCs w:val="28"/>
          <w:lang w:eastAsia="ru-RU"/>
        </w:rPr>
        <w:t xml:space="preserve">Программа считается эффективной при </w:t>
      </w:r>
      <w:r>
        <w:rPr>
          <w:rFonts w:ascii="Times New Roman" w:hAnsi="Times New Roman"/>
          <w:sz w:val="28"/>
          <w:szCs w:val="28"/>
          <w:lang w:eastAsia="ru-RU"/>
        </w:rPr>
        <w:t xml:space="preserve">полном </w:t>
      </w:r>
      <w:r w:rsidRPr="00CC7ED1">
        <w:rPr>
          <w:rFonts w:ascii="Times New Roman" w:hAnsi="Times New Roman"/>
          <w:sz w:val="28"/>
          <w:szCs w:val="28"/>
          <w:lang w:eastAsia="ru-RU"/>
        </w:rPr>
        <w:t>достижении планируемых значений всех целевых индикаторов.</w:t>
      </w:r>
    </w:p>
    <w:p w:rsidR="00CF22B8" w:rsidRDefault="00C04D21" w:rsidP="0095689A">
      <w:pPr>
        <w:widowControl w:val="0"/>
        <w:autoSpaceDE w:val="0"/>
        <w:autoSpaceDN w:val="0"/>
        <w:adjustRightInd w:val="0"/>
        <w:spacing w:after="0" w:line="235" w:lineRule="auto"/>
        <w:ind w:firstLine="709"/>
        <w:jc w:val="both"/>
        <w:rPr>
          <w:rFonts w:ascii="Times New Roman" w:hAnsi="Times New Roman"/>
          <w:sz w:val="28"/>
          <w:szCs w:val="28"/>
        </w:rPr>
      </w:pPr>
      <w:hyperlink w:anchor="Par2752" w:history="1">
        <w:r w:rsidR="00CF22B8" w:rsidRPr="00CC7ED1">
          <w:rPr>
            <w:rFonts w:ascii="Times New Roman" w:hAnsi="Times New Roman"/>
            <w:sz w:val="28"/>
            <w:szCs w:val="28"/>
          </w:rPr>
          <w:t>Методика</w:t>
        </w:r>
      </w:hyperlink>
      <w:r w:rsidR="00CF22B8" w:rsidRPr="00CC7ED1">
        <w:rPr>
          <w:rFonts w:ascii="Times New Roman" w:hAnsi="Times New Roman"/>
          <w:sz w:val="28"/>
          <w:szCs w:val="28"/>
        </w:rPr>
        <w:t xml:space="preserve"> оценки эффективности реализации </w:t>
      </w:r>
      <w:r w:rsidR="00CF22B8">
        <w:rPr>
          <w:rFonts w:ascii="Times New Roman" w:hAnsi="Times New Roman"/>
          <w:sz w:val="28"/>
          <w:szCs w:val="28"/>
        </w:rPr>
        <w:t>Программы</w:t>
      </w:r>
      <w:r w:rsidR="00CF22B8" w:rsidRPr="00CC7ED1">
        <w:rPr>
          <w:rFonts w:ascii="Times New Roman" w:hAnsi="Times New Roman"/>
          <w:sz w:val="28"/>
          <w:szCs w:val="28"/>
        </w:rPr>
        <w:t xml:space="preserve"> приведена </w:t>
      </w:r>
      <w:r w:rsidR="00CF22B8">
        <w:rPr>
          <w:rFonts w:ascii="Times New Roman" w:hAnsi="Times New Roman"/>
          <w:sz w:val="28"/>
          <w:szCs w:val="28"/>
        </w:rPr>
        <w:br/>
      </w:r>
      <w:r w:rsidR="00CF22B8" w:rsidRPr="00CC7ED1">
        <w:rPr>
          <w:rFonts w:ascii="Times New Roman" w:hAnsi="Times New Roman"/>
          <w:sz w:val="28"/>
          <w:szCs w:val="28"/>
        </w:rPr>
        <w:t xml:space="preserve">в приложении № 5 к </w:t>
      </w:r>
      <w:r w:rsidR="00CF22B8">
        <w:rPr>
          <w:rFonts w:ascii="Times New Roman" w:hAnsi="Times New Roman"/>
          <w:sz w:val="28"/>
          <w:szCs w:val="28"/>
        </w:rPr>
        <w:t>П</w:t>
      </w:r>
      <w:r w:rsidR="00CF22B8" w:rsidRPr="00CC7ED1">
        <w:rPr>
          <w:rFonts w:ascii="Times New Roman" w:hAnsi="Times New Roman"/>
          <w:sz w:val="28"/>
          <w:szCs w:val="28"/>
        </w:rPr>
        <w:t>рограмме.</w:t>
      </w:r>
    </w:p>
    <w:p w:rsidR="00CF22B8" w:rsidRPr="00CC7ED1" w:rsidRDefault="00CF22B8" w:rsidP="0095689A">
      <w:pPr>
        <w:spacing w:after="0" w:line="235" w:lineRule="auto"/>
        <w:ind w:firstLine="709"/>
        <w:jc w:val="both"/>
        <w:rPr>
          <w:rFonts w:ascii="Times New Roman" w:hAnsi="Times New Roman"/>
          <w:sz w:val="28"/>
          <w:szCs w:val="28"/>
        </w:rPr>
      </w:pPr>
      <w:proofErr w:type="gramStart"/>
      <w:r w:rsidRPr="00CC7ED1">
        <w:rPr>
          <w:rFonts w:ascii="Times New Roman" w:hAnsi="Times New Roman"/>
          <w:sz w:val="28"/>
          <w:szCs w:val="28"/>
        </w:rPr>
        <w:t>Порядок и условия предоставления финансовой поддержки работодателям, привлекающи</w:t>
      </w:r>
      <w:r w:rsidR="00CB39FC">
        <w:rPr>
          <w:rFonts w:ascii="Times New Roman" w:hAnsi="Times New Roman"/>
          <w:sz w:val="28"/>
          <w:szCs w:val="28"/>
        </w:rPr>
        <w:t>м</w:t>
      </w:r>
      <w:r w:rsidRPr="00CC7ED1">
        <w:rPr>
          <w:rFonts w:ascii="Times New Roman" w:hAnsi="Times New Roman"/>
          <w:sz w:val="28"/>
          <w:szCs w:val="28"/>
        </w:rPr>
        <w:t xml:space="preserve"> граждан из других субъектов Российской Федерации для реализации инвестиционных проектов, включённых </w:t>
      </w:r>
      <w:r>
        <w:rPr>
          <w:rFonts w:ascii="Times New Roman" w:hAnsi="Times New Roman"/>
          <w:sz w:val="28"/>
          <w:szCs w:val="28"/>
        </w:rPr>
        <w:br/>
      </w:r>
      <w:r w:rsidRPr="00CC7ED1">
        <w:rPr>
          <w:rFonts w:ascii="Times New Roman" w:hAnsi="Times New Roman"/>
          <w:sz w:val="28"/>
          <w:szCs w:val="28"/>
        </w:rPr>
        <w:t xml:space="preserve">в </w:t>
      </w:r>
      <w:r>
        <w:rPr>
          <w:rFonts w:ascii="Times New Roman" w:hAnsi="Times New Roman"/>
          <w:sz w:val="28"/>
          <w:szCs w:val="28"/>
        </w:rPr>
        <w:t>П</w:t>
      </w:r>
      <w:r w:rsidRPr="00CC7ED1">
        <w:rPr>
          <w:rFonts w:ascii="Times New Roman" w:hAnsi="Times New Roman"/>
          <w:sz w:val="28"/>
          <w:szCs w:val="28"/>
        </w:rPr>
        <w:t xml:space="preserve">рограмму, порядок и форма контроля предоставления работодателем, получившим финансовую поддержку, мер государственной поддержки гражданам, привлекаемым для трудоустройства, порядок и условия возмещения расходов на меры поддержки, включая компенсации и иные выплаты, </w:t>
      </w:r>
      <w:r>
        <w:rPr>
          <w:rFonts w:ascii="Times New Roman" w:hAnsi="Times New Roman"/>
          <w:sz w:val="28"/>
          <w:szCs w:val="28"/>
        </w:rPr>
        <w:br/>
      </w:r>
      <w:r w:rsidRPr="00CC7ED1">
        <w:rPr>
          <w:rFonts w:ascii="Times New Roman" w:hAnsi="Times New Roman"/>
          <w:sz w:val="28"/>
          <w:szCs w:val="28"/>
        </w:rPr>
        <w:t xml:space="preserve">и финансовую поддержку, а также порядок взаимодействия </w:t>
      </w:r>
      <w:r>
        <w:rPr>
          <w:rFonts w:ascii="Times New Roman" w:hAnsi="Times New Roman"/>
          <w:sz w:val="28"/>
          <w:szCs w:val="28"/>
        </w:rPr>
        <w:br/>
      </w:r>
      <w:r w:rsidRPr="00CC7ED1">
        <w:rPr>
          <w:rFonts w:ascii="Times New Roman" w:hAnsi="Times New Roman"/>
          <w:sz w:val="28"/>
          <w:szCs w:val="28"/>
        </w:rPr>
        <w:t>с государственными внебюджетными</w:t>
      </w:r>
      <w:proofErr w:type="gramEnd"/>
      <w:r w:rsidRPr="00CC7ED1">
        <w:rPr>
          <w:rFonts w:ascii="Times New Roman" w:hAnsi="Times New Roman"/>
          <w:sz w:val="28"/>
          <w:szCs w:val="28"/>
        </w:rPr>
        <w:t xml:space="preserve"> фондами при осуществлении </w:t>
      </w:r>
      <w:proofErr w:type="gramStart"/>
      <w:r w:rsidRPr="00CC7ED1">
        <w:rPr>
          <w:rFonts w:ascii="Times New Roman" w:hAnsi="Times New Roman"/>
          <w:sz w:val="28"/>
          <w:szCs w:val="28"/>
        </w:rPr>
        <w:t xml:space="preserve">контроля </w:t>
      </w:r>
      <w:r>
        <w:rPr>
          <w:rFonts w:ascii="Times New Roman" w:hAnsi="Times New Roman"/>
          <w:sz w:val="28"/>
          <w:szCs w:val="28"/>
        </w:rPr>
        <w:br/>
      </w:r>
      <w:r w:rsidRPr="00CC7ED1">
        <w:rPr>
          <w:rFonts w:ascii="Times New Roman" w:hAnsi="Times New Roman"/>
          <w:sz w:val="28"/>
          <w:szCs w:val="28"/>
        </w:rPr>
        <w:t>за</w:t>
      </w:r>
      <w:proofErr w:type="gramEnd"/>
      <w:r w:rsidRPr="00CC7ED1">
        <w:rPr>
          <w:rFonts w:ascii="Times New Roman" w:hAnsi="Times New Roman"/>
          <w:sz w:val="28"/>
          <w:szCs w:val="28"/>
        </w:rPr>
        <w:t xml:space="preserve"> соблюдением работодателями условий предоставления финансовой поддержки устанавливаются отдельными актами Правительства Ульяновской области.</w:t>
      </w:r>
    </w:p>
    <w:p w:rsidR="00CF22B8" w:rsidRPr="00CC7ED1" w:rsidRDefault="00CF22B8" w:rsidP="0095689A">
      <w:pPr>
        <w:widowControl w:val="0"/>
        <w:autoSpaceDE w:val="0"/>
        <w:autoSpaceDN w:val="0"/>
        <w:adjustRightInd w:val="0"/>
        <w:spacing w:after="0" w:line="235" w:lineRule="auto"/>
        <w:jc w:val="center"/>
        <w:rPr>
          <w:rFonts w:ascii="Times New Roman" w:hAnsi="Times New Roman"/>
          <w:sz w:val="28"/>
          <w:szCs w:val="28"/>
        </w:rPr>
      </w:pPr>
    </w:p>
    <w:p w:rsidR="00CF22B8" w:rsidRDefault="00CF22B8" w:rsidP="0095689A">
      <w:pPr>
        <w:widowControl w:val="0"/>
        <w:numPr>
          <w:ilvl w:val="0"/>
          <w:numId w:val="7"/>
        </w:numPr>
        <w:autoSpaceDE w:val="0"/>
        <w:autoSpaceDN w:val="0"/>
        <w:adjustRightInd w:val="0"/>
        <w:spacing w:after="0" w:line="235" w:lineRule="auto"/>
        <w:jc w:val="center"/>
        <w:outlineLvl w:val="2"/>
        <w:rPr>
          <w:rFonts w:ascii="Times New Roman" w:hAnsi="Times New Roman"/>
          <w:b/>
          <w:sz w:val="28"/>
          <w:szCs w:val="28"/>
        </w:rPr>
      </w:pPr>
      <w:bookmarkStart w:id="10" w:name="Par957"/>
      <w:bookmarkEnd w:id="10"/>
      <w:r>
        <w:rPr>
          <w:rFonts w:ascii="Times New Roman" w:hAnsi="Times New Roman"/>
          <w:b/>
          <w:sz w:val="28"/>
          <w:szCs w:val="28"/>
        </w:rPr>
        <w:t>Управление реализацией П</w:t>
      </w:r>
      <w:r w:rsidRPr="00CC7ED1">
        <w:rPr>
          <w:rFonts w:ascii="Times New Roman" w:hAnsi="Times New Roman"/>
          <w:b/>
          <w:sz w:val="28"/>
          <w:szCs w:val="28"/>
        </w:rPr>
        <w:t>рограмм</w:t>
      </w:r>
      <w:r>
        <w:rPr>
          <w:rFonts w:ascii="Times New Roman" w:hAnsi="Times New Roman"/>
          <w:b/>
          <w:sz w:val="28"/>
          <w:szCs w:val="28"/>
        </w:rPr>
        <w:t xml:space="preserve">ы и контроль </w:t>
      </w:r>
    </w:p>
    <w:p w:rsidR="00CF22B8" w:rsidRPr="00CC7ED1" w:rsidRDefault="00CF22B8" w:rsidP="0095689A">
      <w:pPr>
        <w:widowControl w:val="0"/>
        <w:autoSpaceDE w:val="0"/>
        <w:autoSpaceDN w:val="0"/>
        <w:adjustRightInd w:val="0"/>
        <w:spacing w:after="0" w:line="235" w:lineRule="auto"/>
        <w:ind w:left="360"/>
        <w:jc w:val="center"/>
        <w:outlineLvl w:val="2"/>
        <w:rPr>
          <w:rFonts w:ascii="Times New Roman" w:hAnsi="Times New Roman"/>
          <w:b/>
          <w:sz w:val="28"/>
          <w:szCs w:val="28"/>
        </w:rPr>
      </w:pPr>
      <w:r>
        <w:rPr>
          <w:rFonts w:ascii="Times New Roman" w:hAnsi="Times New Roman"/>
          <w:b/>
          <w:sz w:val="28"/>
          <w:szCs w:val="28"/>
        </w:rPr>
        <w:t>за ходом её реализации</w:t>
      </w:r>
    </w:p>
    <w:p w:rsidR="00CF22B8" w:rsidRPr="00CC7ED1" w:rsidRDefault="00CF22B8" w:rsidP="0095689A">
      <w:pPr>
        <w:widowControl w:val="0"/>
        <w:autoSpaceDE w:val="0"/>
        <w:autoSpaceDN w:val="0"/>
        <w:adjustRightInd w:val="0"/>
        <w:spacing w:after="0" w:line="235" w:lineRule="auto"/>
        <w:jc w:val="center"/>
        <w:rPr>
          <w:rFonts w:ascii="Times New Roman" w:hAnsi="Times New Roman"/>
          <w:sz w:val="28"/>
          <w:szCs w:val="28"/>
        </w:rPr>
      </w:pPr>
    </w:p>
    <w:p w:rsidR="00CF22B8" w:rsidRPr="00CC7ED1" w:rsidRDefault="00CF22B8" w:rsidP="0095689A">
      <w:pPr>
        <w:widowControl w:val="0"/>
        <w:autoSpaceDE w:val="0"/>
        <w:autoSpaceDN w:val="0"/>
        <w:adjustRightInd w:val="0"/>
        <w:spacing w:after="0" w:line="235" w:lineRule="auto"/>
        <w:ind w:firstLine="709"/>
        <w:jc w:val="both"/>
        <w:rPr>
          <w:rFonts w:ascii="Times New Roman" w:hAnsi="Times New Roman"/>
          <w:sz w:val="28"/>
          <w:szCs w:val="28"/>
        </w:rPr>
      </w:pPr>
      <w:r w:rsidRPr="00CC7ED1">
        <w:rPr>
          <w:rFonts w:ascii="Times New Roman" w:hAnsi="Times New Roman"/>
          <w:sz w:val="28"/>
          <w:szCs w:val="28"/>
        </w:rPr>
        <w:t xml:space="preserve">Организационный механизм реализации </w:t>
      </w:r>
      <w:r>
        <w:rPr>
          <w:rFonts w:ascii="Times New Roman" w:hAnsi="Times New Roman"/>
          <w:sz w:val="28"/>
          <w:szCs w:val="28"/>
        </w:rPr>
        <w:t>Программы</w:t>
      </w:r>
      <w:r w:rsidRPr="00CC7ED1">
        <w:rPr>
          <w:rFonts w:ascii="Times New Roman" w:hAnsi="Times New Roman"/>
          <w:sz w:val="28"/>
          <w:szCs w:val="28"/>
        </w:rPr>
        <w:t xml:space="preserve"> представляет собой </w:t>
      </w:r>
      <w:r>
        <w:rPr>
          <w:rFonts w:ascii="Times New Roman" w:hAnsi="Times New Roman"/>
          <w:sz w:val="28"/>
          <w:szCs w:val="28"/>
        </w:rPr>
        <w:t xml:space="preserve">совместную деятельность уполномоченного органа </w:t>
      </w:r>
      <w:r w:rsidRPr="00CC7ED1">
        <w:rPr>
          <w:rFonts w:ascii="Times New Roman" w:hAnsi="Times New Roman"/>
          <w:sz w:val="28"/>
          <w:szCs w:val="28"/>
        </w:rPr>
        <w:t xml:space="preserve">и </w:t>
      </w:r>
      <w:r>
        <w:rPr>
          <w:rFonts w:ascii="Times New Roman" w:hAnsi="Times New Roman"/>
          <w:sz w:val="28"/>
          <w:szCs w:val="28"/>
        </w:rPr>
        <w:t>орган</w:t>
      </w:r>
      <w:r w:rsidRPr="00CC7ED1">
        <w:rPr>
          <w:rFonts w:ascii="Times New Roman" w:hAnsi="Times New Roman"/>
          <w:sz w:val="28"/>
          <w:szCs w:val="28"/>
        </w:rPr>
        <w:t>изаций</w:t>
      </w:r>
      <w:r>
        <w:rPr>
          <w:rFonts w:ascii="Times New Roman" w:hAnsi="Times New Roman"/>
          <w:sz w:val="28"/>
          <w:szCs w:val="28"/>
        </w:rPr>
        <w:t xml:space="preserve"> – участников Программы</w:t>
      </w:r>
      <w:r w:rsidRPr="00CC7ED1">
        <w:rPr>
          <w:rFonts w:ascii="Times New Roman" w:hAnsi="Times New Roman"/>
          <w:sz w:val="28"/>
          <w:szCs w:val="28"/>
        </w:rPr>
        <w:t xml:space="preserve"> (в том числе субъектов хозяйственной деятельности), обеспечивающих:</w:t>
      </w:r>
    </w:p>
    <w:p w:rsidR="00CF22B8" w:rsidRPr="00CC7ED1" w:rsidRDefault="00CF22B8" w:rsidP="0095689A">
      <w:pPr>
        <w:widowControl w:val="0"/>
        <w:autoSpaceDE w:val="0"/>
        <w:autoSpaceDN w:val="0"/>
        <w:adjustRightInd w:val="0"/>
        <w:spacing w:after="0" w:line="235" w:lineRule="auto"/>
        <w:ind w:firstLine="709"/>
        <w:jc w:val="both"/>
        <w:rPr>
          <w:rFonts w:ascii="Times New Roman" w:hAnsi="Times New Roman"/>
          <w:sz w:val="28"/>
          <w:szCs w:val="28"/>
        </w:rPr>
      </w:pPr>
      <w:r w:rsidRPr="00CC7ED1">
        <w:rPr>
          <w:rFonts w:ascii="Times New Roman" w:hAnsi="Times New Roman"/>
          <w:sz w:val="28"/>
          <w:szCs w:val="28"/>
        </w:rPr>
        <w:t xml:space="preserve">организацию отбора инвестиционных проектов, подлежащих включению в </w:t>
      </w:r>
      <w:r>
        <w:rPr>
          <w:rFonts w:ascii="Times New Roman" w:hAnsi="Times New Roman"/>
          <w:sz w:val="28"/>
          <w:szCs w:val="28"/>
        </w:rPr>
        <w:t>П</w:t>
      </w:r>
      <w:r w:rsidRPr="00CC7ED1">
        <w:rPr>
          <w:rFonts w:ascii="Times New Roman" w:hAnsi="Times New Roman"/>
          <w:sz w:val="28"/>
          <w:szCs w:val="28"/>
        </w:rPr>
        <w:t>рограмму;</w:t>
      </w:r>
    </w:p>
    <w:p w:rsidR="00CF22B8" w:rsidRPr="00CC7ED1" w:rsidRDefault="00CF22B8" w:rsidP="0095689A">
      <w:pPr>
        <w:widowControl w:val="0"/>
        <w:autoSpaceDE w:val="0"/>
        <w:autoSpaceDN w:val="0"/>
        <w:adjustRightInd w:val="0"/>
        <w:spacing w:after="0" w:line="235" w:lineRule="auto"/>
        <w:ind w:firstLine="709"/>
        <w:jc w:val="both"/>
        <w:rPr>
          <w:rFonts w:ascii="Times New Roman" w:hAnsi="Times New Roman"/>
          <w:sz w:val="28"/>
          <w:szCs w:val="28"/>
        </w:rPr>
      </w:pPr>
      <w:r w:rsidRPr="00CC7ED1">
        <w:rPr>
          <w:rFonts w:ascii="Times New Roman" w:hAnsi="Times New Roman"/>
          <w:sz w:val="28"/>
          <w:szCs w:val="28"/>
        </w:rPr>
        <w:t xml:space="preserve">консультирование участника </w:t>
      </w:r>
      <w:r>
        <w:rPr>
          <w:rFonts w:ascii="Times New Roman" w:hAnsi="Times New Roman"/>
          <w:sz w:val="28"/>
          <w:szCs w:val="28"/>
        </w:rPr>
        <w:t>Программы</w:t>
      </w:r>
      <w:r w:rsidRPr="00CC7ED1">
        <w:rPr>
          <w:rFonts w:ascii="Times New Roman" w:hAnsi="Times New Roman"/>
          <w:sz w:val="28"/>
          <w:szCs w:val="28"/>
        </w:rPr>
        <w:t xml:space="preserve"> о порядке оказания финансовой поддержки;</w:t>
      </w:r>
    </w:p>
    <w:p w:rsidR="00CF22B8" w:rsidRDefault="00CF22B8" w:rsidP="0095689A">
      <w:pPr>
        <w:widowControl w:val="0"/>
        <w:autoSpaceDE w:val="0"/>
        <w:autoSpaceDN w:val="0"/>
        <w:adjustRightInd w:val="0"/>
        <w:spacing w:after="0" w:line="235" w:lineRule="auto"/>
        <w:ind w:firstLine="709"/>
        <w:jc w:val="both"/>
        <w:rPr>
          <w:rFonts w:ascii="Times New Roman" w:hAnsi="Times New Roman"/>
          <w:sz w:val="28"/>
          <w:szCs w:val="28"/>
        </w:rPr>
      </w:pPr>
      <w:r w:rsidRPr="00CC7ED1">
        <w:rPr>
          <w:rFonts w:ascii="Times New Roman" w:hAnsi="Times New Roman"/>
          <w:sz w:val="28"/>
          <w:szCs w:val="28"/>
        </w:rPr>
        <w:t>организацию выплаты средств финансовой поддержки</w:t>
      </w:r>
      <w:r>
        <w:rPr>
          <w:rFonts w:ascii="Times New Roman" w:hAnsi="Times New Roman"/>
          <w:sz w:val="28"/>
          <w:szCs w:val="28"/>
        </w:rPr>
        <w:t>;</w:t>
      </w:r>
    </w:p>
    <w:p w:rsidR="00CF22B8" w:rsidRPr="009D6782" w:rsidRDefault="00CF22B8" w:rsidP="0095689A">
      <w:pPr>
        <w:pStyle w:val="20"/>
        <w:shd w:val="clear" w:color="auto" w:fill="auto"/>
        <w:tabs>
          <w:tab w:val="left" w:pos="1134"/>
        </w:tabs>
        <w:spacing w:line="235" w:lineRule="auto"/>
        <w:ind w:firstLine="709"/>
      </w:pPr>
      <w:r w:rsidRPr="009D6782">
        <w:t xml:space="preserve">проведение мониторинга реализации </w:t>
      </w:r>
      <w:r>
        <w:t>Программы</w:t>
      </w:r>
      <w:r w:rsidRPr="009D6782">
        <w:t>;</w:t>
      </w:r>
    </w:p>
    <w:p w:rsidR="00CF22B8" w:rsidRDefault="00CF22B8" w:rsidP="0095689A">
      <w:pPr>
        <w:pStyle w:val="20"/>
        <w:shd w:val="clear" w:color="auto" w:fill="auto"/>
        <w:tabs>
          <w:tab w:val="left" w:pos="1134"/>
        </w:tabs>
        <w:spacing w:line="235" w:lineRule="auto"/>
        <w:ind w:firstLine="709"/>
      </w:pPr>
      <w:r w:rsidRPr="009D6782">
        <w:t xml:space="preserve">контроль </w:t>
      </w:r>
      <w:r>
        <w:t>над</w:t>
      </w:r>
      <w:r w:rsidRPr="009D6782">
        <w:t xml:space="preserve"> соблюдением работодателями условий предоставления финансовой поддержки</w:t>
      </w:r>
      <w:r>
        <w:t>,</w:t>
      </w:r>
      <w:r w:rsidRPr="009D6782">
        <w:t xml:space="preserve"> в том числе посредством анализа информации </w:t>
      </w:r>
      <w:r>
        <w:br/>
      </w:r>
      <w:r w:rsidRPr="009D6782">
        <w:t>о поступивших страховых взносах в государственные внебюджетные фонды</w:t>
      </w:r>
      <w:r>
        <w:t>.</w:t>
      </w:r>
    </w:p>
    <w:p w:rsidR="00CF22B8" w:rsidRDefault="00CF22B8" w:rsidP="0095689A">
      <w:pPr>
        <w:pStyle w:val="20"/>
        <w:shd w:val="clear" w:color="auto" w:fill="auto"/>
        <w:tabs>
          <w:tab w:val="left" w:pos="1134"/>
        </w:tabs>
        <w:spacing w:line="235" w:lineRule="auto"/>
        <w:ind w:firstLine="709"/>
      </w:pPr>
      <w:r w:rsidRPr="009D6782">
        <w:t xml:space="preserve">Общее управление реализацией </w:t>
      </w:r>
      <w:r>
        <w:t>Программы</w:t>
      </w:r>
      <w:r w:rsidRPr="009D6782">
        <w:t xml:space="preserve"> поручается уполномоч</w:t>
      </w:r>
      <w:r>
        <w:t>енному органу</w:t>
      </w:r>
      <w:r w:rsidRPr="009D6782">
        <w:t xml:space="preserve">. </w:t>
      </w:r>
      <w:r>
        <w:t>У</w:t>
      </w:r>
      <w:r w:rsidRPr="009D6782">
        <w:t xml:space="preserve">правление реализацией </w:t>
      </w:r>
      <w:r>
        <w:t>Программы</w:t>
      </w:r>
      <w:r w:rsidRPr="009D6782">
        <w:t xml:space="preserve"> включает текущую работу по обеспечению координации деятельности исполнителей мероприятий </w:t>
      </w:r>
      <w:r>
        <w:t>Программы</w:t>
      </w:r>
      <w:r w:rsidRPr="009D6782">
        <w:t xml:space="preserve">, внесению корректировок в мероприятия </w:t>
      </w:r>
      <w:r>
        <w:br/>
      </w:r>
      <w:r w:rsidRPr="009D6782">
        <w:t xml:space="preserve">в соответствии с изменениями ситуации на рынке труда и в экономике </w:t>
      </w:r>
      <w:r>
        <w:t>Ульяновской области</w:t>
      </w:r>
      <w:r w:rsidRPr="009D6782">
        <w:t>.</w:t>
      </w:r>
    </w:p>
    <w:p w:rsidR="00CF22B8" w:rsidRDefault="00CF22B8" w:rsidP="00CF22B8">
      <w:pPr>
        <w:pStyle w:val="20"/>
        <w:shd w:val="clear" w:color="auto" w:fill="auto"/>
        <w:tabs>
          <w:tab w:val="left" w:pos="1134"/>
        </w:tabs>
        <w:spacing w:line="240" w:lineRule="auto"/>
        <w:ind w:firstLine="709"/>
      </w:pPr>
      <w:r>
        <w:lastRenderedPageBreak/>
        <w:t>В</w:t>
      </w:r>
      <w:r w:rsidRPr="009D6782">
        <w:t>заимодействи</w:t>
      </w:r>
      <w:r>
        <w:t>е</w:t>
      </w:r>
      <w:r w:rsidRPr="009D6782">
        <w:t xml:space="preserve"> с государственными внебюджетными фондами при осуществлении </w:t>
      </w:r>
      <w:proofErr w:type="gramStart"/>
      <w:r w:rsidRPr="009D6782">
        <w:t>контроля за</w:t>
      </w:r>
      <w:proofErr w:type="gramEnd"/>
      <w:r w:rsidRPr="009D6782">
        <w:t xml:space="preserve"> соблюдением работодателями условий предоставления финансовой поддержки</w:t>
      </w:r>
      <w:r>
        <w:t xml:space="preserve"> организуется в рамках действующих соглашений о взаимодействии.</w:t>
      </w:r>
    </w:p>
    <w:p w:rsidR="00CF22B8" w:rsidRPr="00CC7ED1" w:rsidRDefault="00CF22B8" w:rsidP="00CF22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Финансовая поддержка направляется для к</w:t>
      </w:r>
      <w:r w:rsidRPr="00CC7ED1">
        <w:rPr>
          <w:rFonts w:ascii="Times New Roman" w:hAnsi="Times New Roman"/>
          <w:sz w:val="28"/>
          <w:szCs w:val="28"/>
        </w:rPr>
        <w:t>омпенсации расход</w:t>
      </w:r>
      <w:r>
        <w:rPr>
          <w:rFonts w:ascii="Times New Roman" w:hAnsi="Times New Roman"/>
          <w:sz w:val="28"/>
          <w:szCs w:val="28"/>
        </w:rPr>
        <w:t>ов</w:t>
      </w:r>
      <w:r w:rsidRPr="00CC7ED1">
        <w:rPr>
          <w:rFonts w:ascii="Times New Roman" w:hAnsi="Times New Roman"/>
          <w:sz w:val="28"/>
          <w:szCs w:val="28"/>
        </w:rPr>
        <w:t xml:space="preserve">, </w:t>
      </w:r>
      <w:r>
        <w:rPr>
          <w:rFonts w:ascii="Times New Roman" w:hAnsi="Times New Roman"/>
          <w:sz w:val="28"/>
          <w:szCs w:val="28"/>
        </w:rPr>
        <w:t xml:space="preserve">связанных с достижением </w:t>
      </w:r>
      <w:r w:rsidRPr="00CC7ED1">
        <w:rPr>
          <w:rFonts w:ascii="Times New Roman" w:hAnsi="Times New Roman"/>
          <w:sz w:val="28"/>
          <w:szCs w:val="28"/>
        </w:rPr>
        <w:t>следующи</w:t>
      </w:r>
      <w:r>
        <w:rPr>
          <w:rFonts w:ascii="Times New Roman" w:hAnsi="Times New Roman"/>
          <w:sz w:val="28"/>
          <w:szCs w:val="28"/>
        </w:rPr>
        <w:t>х</w:t>
      </w:r>
      <w:r w:rsidRPr="00CC7ED1">
        <w:rPr>
          <w:rFonts w:ascii="Times New Roman" w:hAnsi="Times New Roman"/>
          <w:sz w:val="28"/>
          <w:szCs w:val="28"/>
        </w:rPr>
        <w:t xml:space="preserve"> цел</w:t>
      </w:r>
      <w:r>
        <w:rPr>
          <w:rFonts w:ascii="Times New Roman" w:hAnsi="Times New Roman"/>
          <w:sz w:val="28"/>
          <w:szCs w:val="28"/>
        </w:rPr>
        <w:t>ей</w:t>
      </w:r>
      <w:r w:rsidRPr="00CC7ED1">
        <w:rPr>
          <w:rFonts w:ascii="Times New Roman" w:hAnsi="Times New Roman"/>
          <w:sz w:val="28"/>
          <w:szCs w:val="28"/>
        </w:rPr>
        <w:t>:</w:t>
      </w:r>
    </w:p>
    <w:p w:rsidR="00CF22B8" w:rsidRPr="00CC7ED1" w:rsidRDefault="00CF22B8" w:rsidP="00CF22B8">
      <w:pPr>
        <w:spacing w:after="0" w:line="240" w:lineRule="auto"/>
        <w:ind w:firstLine="709"/>
        <w:jc w:val="both"/>
        <w:rPr>
          <w:rFonts w:ascii="Times New Roman" w:hAnsi="Times New Roman"/>
          <w:sz w:val="28"/>
          <w:szCs w:val="28"/>
        </w:rPr>
      </w:pPr>
      <w:r w:rsidRPr="00CC7ED1">
        <w:rPr>
          <w:rFonts w:ascii="Times New Roman" w:hAnsi="Times New Roman"/>
          <w:sz w:val="28"/>
          <w:szCs w:val="28"/>
        </w:rPr>
        <w:t xml:space="preserve">а) приобретение проездных документов для переезда к месту работы </w:t>
      </w:r>
      <w:r>
        <w:rPr>
          <w:rFonts w:ascii="Times New Roman" w:hAnsi="Times New Roman"/>
          <w:sz w:val="28"/>
          <w:szCs w:val="28"/>
        </w:rPr>
        <w:br/>
      </w:r>
      <w:r w:rsidRPr="00CC7ED1">
        <w:rPr>
          <w:rFonts w:ascii="Times New Roman" w:hAnsi="Times New Roman"/>
          <w:sz w:val="28"/>
          <w:szCs w:val="28"/>
        </w:rPr>
        <w:t xml:space="preserve">в Ульяновскую область </w:t>
      </w:r>
      <w:r>
        <w:rPr>
          <w:rFonts w:ascii="Times New Roman" w:hAnsi="Times New Roman"/>
          <w:sz w:val="28"/>
          <w:szCs w:val="28"/>
        </w:rPr>
        <w:t>работника</w:t>
      </w:r>
      <w:r w:rsidRPr="00CC7ED1">
        <w:rPr>
          <w:rFonts w:ascii="Times New Roman" w:hAnsi="Times New Roman"/>
          <w:sz w:val="28"/>
          <w:szCs w:val="28"/>
        </w:rPr>
        <w:t>, а также членов его семьи;</w:t>
      </w:r>
    </w:p>
    <w:p w:rsidR="00CF22B8" w:rsidRPr="00CC7ED1" w:rsidRDefault="00CF22B8" w:rsidP="00CF22B8">
      <w:pPr>
        <w:spacing w:after="0" w:line="240" w:lineRule="auto"/>
        <w:ind w:firstLine="709"/>
        <w:jc w:val="both"/>
        <w:rPr>
          <w:rFonts w:ascii="Times New Roman" w:hAnsi="Times New Roman"/>
          <w:sz w:val="28"/>
          <w:szCs w:val="28"/>
        </w:rPr>
      </w:pPr>
      <w:r w:rsidRPr="00CC7ED1">
        <w:rPr>
          <w:rFonts w:ascii="Times New Roman" w:hAnsi="Times New Roman"/>
          <w:sz w:val="28"/>
          <w:szCs w:val="28"/>
        </w:rPr>
        <w:t>б) оплат</w:t>
      </w:r>
      <w:r>
        <w:rPr>
          <w:rFonts w:ascii="Times New Roman" w:hAnsi="Times New Roman"/>
          <w:sz w:val="28"/>
          <w:szCs w:val="28"/>
        </w:rPr>
        <w:t>а</w:t>
      </w:r>
      <w:r w:rsidRPr="00CC7ED1">
        <w:rPr>
          <w:rFonts w:ascii="Times New Roman" w:hAnsi="Times New Roman"/>
          <w:sz w:val="28"/>
          <w:szCs w:val="28"/>
        </w:rPr>
        <w:t xml:space="preserve"> доставки багажа с личными вещами </w:t>
      </w:r>
      <w:r>
        <w:rPr>
          <w:rFonts w:ascii="Times New Roman" w:hAnsi="Times New Roman"/>
          <w:sz w:val="28"/>
          <w:szCs w:val="28"/>
        </w:rPr>
        <w:t>работника, а также членов его семьи</w:t>
      </w:r>
      <w:r w:rsidRPr="00CC7ED1">
        <w:rPr>
          <w:rFonts w:ascii="Times New Roman" w:hAnsi="Times New Roman"/>
          <w:sz w:val="28"/>
          <w:szCs w:val="28"/>
        </w:rPr>
        <w:t>;</w:t>
      </w:r>
    </w:p>
    <w:p w:rsidR="00CF22B8" w:rsidRPr="00CC7ED1" w:rsidRDefault="00CF22B8" w:rsidP="00CF22B8">
      <w:pPr>
        <w:spacing w:after="0" w:line="240" w:lineRule="auto"/>
        <w:ind w:firstLine="709"/>
        <w:jc w:val="both"/>
        <w:rPr>
          <w:rFonts w:ascii="Times New Roman" w:hAnsi="Times New Roman"/>
          <w:sz w:val="28"/>
          <w:szCs w:val="28"/>
        </w:rPr>
      </w:pPr>
      <w:r w:rsidRPr="00CC7ED1">
        <w:rPr>
          <w:rFonts w:ascii="Times New Roman" w:hAnsi="Times New Roman"/>
          <w:sz w:val="28"/>
          <w:szCs w:val="28"/>
        </w:rPr>
        <w:t xml:space="preserve">в) </w:t>
      </w:r>
      <w:r w:rsidRPr="00890B24">
        <w:rPr>
          <w:rFonts w:ascii="Times New Roman" w:hAnsi="Times New Roman"/>
          <w:sz w:val="28"/>
          <w:szCs w:val="28"/>
        </w:rPr>
        <w:t xml:space="preserve">внесение платы по договору найма жилого помещения (квартиры, дома, номера в гостинице, комнаты в общежитии) для проживания работника, </w:t>
      </w:r>
      <w:r w:rsidR="0095689A">
        <w:rPr>
          <w:rFonts w:ascii="Times New Roman" w:hAnsi="Times New Roman"/>
          <w:sz w:val="28"/>
          <w:szCs w:val="28"/>
        </w:rPr>
        <w:br/>
      </w:r>
      <w:r w:rsidRPr="00890B24">
        <w:rPr>
          <w:rFonts w:ascii="Times New Roman" w:hAnsi="Times New Roman"/>
          <w:sz w:val="28"/>
          <w:szCs w:val="28"/>
        </w:rPr>
        <w:t xml:space="preserve">а также членов его семьи в период действия трудового договора </w:t>
      </w:r>
      <w:r w:rsidR="0095689A">
        <w:rPr>
          <w:rFonts w:ascii="Times New Roman" w:hAnsi="Times New Roman"/>
          <w:sz w:val="28"/>
          <w:szCs w:val="28"/>
        </w:rPr>
        <w:br/>
      </w:r>
      <w:r w:rsidRPr="00890B24">
        <w:rPr>
          <w:rFonts w:ascii="Times New Roman" w:hAnsi="Times New Roman"/>
          <w:sz w:val="28"/>
          <w:szCs w:val="28"/>
        </w:rPr>
        <w:t>с работодателем</w:t>
      </w:r>
      <w:r w:rsidRPr="00CC7ED1">
        <w:rPr>
          <w:rFonts w:ascii="Times New Roman" w:hAnsi="Times New Roman"/>
          <w:sz w:val="28"/>
          <w:szCs w:val="28"/>
        </w:rPr>
        <w:t>;</w:t>
      </w:r>
    </w:p>
    <w:p w:rsidR="00CF22B8" w:rsidRPr="00CC7ED1" w:rsidRDefault="00CF22B8" w:rsidP="00CF22B8">
      <w:pPr>
        <w:spacing w:after="0" w:line="240" w:lineRule="auto"/>
        <w:ind w:firstLine="709"/>
        <w:jc w:val="both"/>
        <w:rPr>
          <w:rFonts w:ascii="Times New Roman" w:hAnsi="Times New Roman"/>
          <w:sz w:val="28"/>
          <w:szCs w:val="28"/>
        </w:rPr>
      </w:pPr>
      <w:r w:rsidRPr="00CC7ED1">
        <w:rPr>
          <w:rFonts w:ascii="Times New Roman" w:hAnsi="Times New Roman"/>
          <w:sz w:val="28"/>
          <w:szCs w:val="28"/>
        </w:rPr>
        <w:t xml:space="preserve">г) </w:t>
      </w:r>
      <w:r>
        <w:rPr>
          <w:rFonts w:ascii="Times New Roman" w:hAnsi="Times New Roman"/>
          <w:sz w:val="28"/>
          <w:szCs w:val="28"/>
        </w:rPr>
        <w:t>приобретение жилья, в том числе по договору</w:t>
      </w:r>
      <w:r w:rsidRPr="00CC7ED1">
        <w:rPr>
          <w:rFonts w:ascii="Times New Roman" w:hAnsi="Times New Roman"/>
          <w:sz w:val="28"/>
          <w:szCs w:val="28"/>
        </w:rPr>
        <w:t xml:space="preserve"> ипотечного </w:t>
      </w:r>
      <w:r>
        <w:rPr>
          <w:rFonts w:ascii="Times New Roman" w:hAnsi="Times New Roman"/>
          <w:sz w:val="28"/>
          <w:szCs w:val="28"/>
        </w:rPr>
        <w:t>кредитования;</w:t>
      </w:r>
    </w:p>
    <w:p w:rsidR="00CF22B8" w:rsidRDefault="00CF22B8" w:rsidP="00CF22B8">
      <w:pPr>
        <w:spacing w:after="0" w:line="240" w:lineRule="auto"/>
        <w:ind w:firstLine="709"/>
        <w:jc w:val="both"/>
        <w:rPr>
          <w:rFonts w:ascii="Times New Roman" w:hAnsi="Times New Roman"/>
          <w:sz w:val="28"/>
          <w:szCs w:val="28"/>
        </w:rPr>
      </w:pPr>
      <w:r w:rsidRPr="00CC7ED1">
        <w:rPr>
          <w:rFonts w:ascii="Times New Roman" w:hAnsi="Times New Roman"/>
          <w:sz w:val="28"/>
          <w:szCs w:val="28"/>
        </w:rPr>
        <w:t xml:space="preserve">д) </w:t>
      </w:r>
      <w:r>
        <w:rPr>
          <w:rFonts w:ascii="Times New Roman" w:hAnsi="Times New Roman"/>
          <w:sz w:val="28"/>
          <w:szCs w:val="28"/>
        </w:rPr>
        <w:t>материальная помощь</w:t>
      </w:r>
      <w:r w:rsidRPr="00CC7ED1">
        <w:rPr>
          <w:rFonts w:ascii="Times New Roman" w:hAnsi="Times New Roman"/>
          <w:sz w:val="28"/>
          <w:szCs w:val="28"/>
        </w:rPr>
        <w:t xml:space="preserve"> </w:t>
      </w:r>
      <w:r>
        <w:rPr>
          <w:rFonts w:ascii="Times New Roman" w:hAnsi="Times New Roman"/>
          <w:sz w:val="28"/>
          <w:szCs w:val="28"/>
        </w:rPr>
        <w:t>на приобретение предметов обихода</w:t>
      </w:r>
      <w:r w:rsidRPr="00CC7ED1">
        <w:rPr>
          <w:rFonts w:ascii="Times New Roman" w:hAnsi="Times New Roman"/>
          <w:sz w:val="28"/>
          <w:szCs w:val="28"/>
        </w:rPr>
        <w:t xml:space="preserve"> </w:t>
      </w:r>
      <w:r>
        <w:rPr>
          <w:rFonts w:ascii="Times New Roman" w:hAnsi="Times New Roman"/>
          <w:sz w:val="28"/>
          <w:szCs w:val="28"/>
        </w:rPr>
        <w:t>(</w:t>
      </w:r>
      <w:r w:rsidRPr="00CC7ED1">
        <w:rPr>
          <w:rFonts w:ascii="Times New Roman" w:hAnsi="Times New Roman"/>
          <w:sz w:val="28"/>
          <w:szCs w:val="28"/>
        </w:rPr>
        <w:t>кухонной утвари, постельных принадлежностей, мебели, бытовой техники</w:t>
      </w:r>
      <w:r>
        <w:rPr>
          <w:rFonts w:ascii="Times New Roman" w:hAnsi="Times New Roman"/>
          <w:sz w:val="28"/>
          <w:szCs w:val="28"/>
        </w:rPr>
        <w:t>)</w:t>
      </w:r>
      <w:r w:rsidRPr="00CC7ED1">
        <w:rPr>
          <w:rFonts w:ascii="Times New Roman" w:hAnsi="Times New Roman"/>
          <w:sz w:val="28"/>
          <w:szCs w:val="28"/>
        </w:rPr>
        <w:t>;</w:t>
      </w:r>
    </w:p>
    <w:p w:rsidR="00CF22B8" w:rsidRPr="00CC7ED1" w:rsidRDefault="00CF22B8" w:rsidP="00CF22B8">
      <w:pPr>
        <w:spacing w:after="0" w:line="240" w:lineRule="auto"/>
        <w:ind w:firstLine="709"/>
        <w:jc w:val="both"/>
        <w:rPr>
          <w:rFonts w:ascii="Times New Roman" w:hAnsi="Times New Roman"/>
          <w:sz w:val="28"/>
          <w:szCs w:val="28"/>
        </w:rPr>
      </w:pPr>
      <w:r>
        <w:rPr>
          <w:rFonts w:ascii="Times New Roman" w:hAnsi="Times New Roman"/>
          <w:sz w:val="28"/>
          <w:szCs w:val="28"/>
        </w:rPr>
        <w:t xml:space="preserve">е) </w:t>
      </w:r>
      <w:r w:rsidRPr="007615F6">
        <w:rPr>
          <w:rFonts w:ascii="Times New Roman" w:hAnsi="Times New Roman"/>
          <w:sz w:val="28"/>
          <w:szCs w:val="28"/>
        </w:rPr>
        <w:t>профессиональное обучение работника</w:t>
      </w:r>
      <w:r>
        <w:rPr>
          <w:sz w:val="28"/>
          <w:szCs w:val="28"/>
        </w:rPr>
        <w:t>.</w:t>
      </w:r>
    </w:p>
    <w:p w:rsidR="00CF22B8" w:rsidRPr="00CC7ED1" w:rsidRDefault="00CF22B8" w:rsidP="00CF22B8">
      <w:pPr>
        <w:widowControl w:val="0"/>
        <w:autoSpaceDE w:val="0"/>
        <w:autoSpaceDN w:val="0"/>
        <w:adjustRightInd w:val="0"/>
        <w:spacing w:after="0" w:line="240" w:lineRule="auto"/>
        <w:ind w:firstLine="709"/>
        <w:jc w:val="both"/>
        <w:rPr>
          <w:rFonts w:ascii="Times New Roman" w:hAnsi="Times New Roman"/>
          <w:sz w:val="28"/>
          <w:szCs w:val="28"/>
        </w:rPr>
      </w:pPr>
      <w:r w:rsidRPr="00CC7ED1">
        <w:rPr>
          <w:rFonts w:ascii="Times New Roman" w:hAnsi="Times New Roman"/>
          <w:sz w:val="28"/>
          <w:szCs w:val="28"/>
        </w:rPr>
        <w:t xml:space="preserve">Организацию исполнения мероприятий </w:t>
      </w:r>
      <w:r>
        <w:rPr>
          <w:rFonts w:ascii="Times New Roman" w:hAnsi="Times New Roman"/>
          <w:sz w:val="28"/>
          <w:szCs w:val="28"/>
        </w:rPr>
        <w:t>Программы</w:t>
      </w:r>
      <w:r w:rsidRPr="00CC7ED1">
        <w:rPr>
          <w:rFonts w:ascii="Times New Roman" w:hAnsi="Times New Roman"/>
          <w:sz w:val="28"/>
          <w:szCs w:val="28"/>
        </w:rPr>
        <w:t xml:space="preserve">, текущее управление реализацией </w:t>
      </w:r>
      <w:r>
        <w:rPr>
          <w:rFonts w:ascii="Times New Roman" w:hAnsi="Times New Roman"/>
          <w:sz w:val="28"/>
          <w:szCs w:val="28"/>
        </w:rPr>
        <w:t>Программы</w:t>
      </w:r>
      <w:r w:rsidRPr="00CC7ED1">
        <w:rPr>
          <w:rFonts w:ascii="Times New Roman" w:hAnsi="Times New Roman"/>
          <w:sz w:val="28"/>
          <w:szCs w:val="28"/>
        </w:rPr>
        <w:t xml:space="preserve"> и </w:t>
      </w:r>
      <w:proofErr w:type="gramStart"/>
      <w:r w:rsidRPr="00CC7ED1">
        <w:rPr>
          <w:rFonts w:ascii="Times New Roman" w:hAnsi="Times New Roman"/>
          <w:sz w:val="28"/>
          <w:szCs w:val="28"/>
        </w:rPr>
        <w:t>контроль за</w:t>
      </w:r>
      <w:proofErr w:type="gramEnd"/>
      <w:r w:rsidRPr="00CC7ED1">
        <w:rPr>
          <w:rFonts w:ascii="Times New Roman" w:hAnsi="Times New Roman"/>
          <w:sz w:val="28"/>
          <w:szCs w:val="28"/>
        </w:rPr>
        <w:t xml:space="preserve"> е</w:t>
      </w:r>
      <w:r>
        <w:rPr>
          <w:rFonts w:ascii="Times New Roman" w:hAnsi="Times New Roman"/>
          <w:sz w:val="28"/>
          <w:szCs w:val="28"/>
        </w:rPr>
        <w:t>ё</w:t>
      </w:r>
      <w:r w:rsidRPr="00CC7ED1">
        <w:rPr>
          <w:rFonts w:ascii="Times New Roman" w:hAnsi="Times New Roman"/>
          <w:sz w:val="28"/>
          <w:szCs w:val="28"/>
        </w:rPr>
        <w:t xml:space="preserve"> ходом (в том числе оценку достижения значений целевых индикаторов </w:t>
      </w:r>
      <w:r>
        <w:rPr>
          <w:rFonts w:ascii="Times New Roman" w:hAnsi="Times New Roman"/>
          <w:sz w:val="28"/>
          <w:szCs w:val="28"/>
        </w:rPr>
        <w:t>Программы</w:t>
      </w:r>
      <w:r w:rsidRPr="00CC7ED1">
        <w:rPr>
          <w:rFonts w:ascii="Times New Roman" w:hAnsi="Times New Roman"/>
          <w:sz w:val="28"/>
          <w:szCs w:val="28"/>
        </w:rPr>
        <w:t>) осуществляет уполномоченный орган.</w:t>
      </w:r>
    </w:p>
    <w:p w:rsidR="00CF22B8" w:rsidRDefault="00CF22B8" w:rsidP="00CF22B8">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6557B1">
        <w:rPr>
          <w:rFonts w:ascii="Times New Roman" w:hAnsi="Times New Roman"/>
          <w:sz w:val="28"/>
          <w:szCs w:val="28"/>
        </w:rPr>
        <w:t>Меры по контролю за целевым, правомерным и эффективным использованием средств областного бюджета Ульяновской области осуществля</w:t>
      </w:r>
      <w:r>
        <w:rPr>
          <w:rFonts w:ascii="Times New Roman" w:hAnsi="Times New Roman"/>
          <w:sz w:val="28"/>
          <w:szCs w:val="28"/>
        </w:rPr>
        <w:t>ю</w:t>
      </w:r>
      <w:r w:rsidRPr="006557B1">
        <w:rPr>
          <w:rFonts w:ascii="Times New Roman" w:hAnsi="Times New Roman"/>
          <w:sz w:val="28"/>
          <w:szCs w:val="28"/>
        </w:rPr>
        <w:t xml:space="preserve">тся </w:t>
      </w:r>
      <w:r>
        <w:rPr>
          <w:rFonts w:ascii="Times New Roman" w:hAnsi="Times New Roman"/>
          <w:sz w:val="28"/>
          <w:szCs w:val="28"/>
        </w:rPr>
        <w:t>у</w:t>
      </w:r>
      <w:r w:rsidRPr="006557B1">
        <w:rPr>
          <w:rFonts w:ascii="Times New Roman" w:hAnsi="Times New Roman"/>
          <w:sz w:val="28"/>
          <w:szCs w:val="28"/>
        </w:rPr>
        <w:t>полномоченным органом и органами государственного финансового контроля.</w:t>
      </w:r>
    </w:p>
    <w:p w:rsidR="005E0C25" w:rsidRDefault="005E0C25" w:rsidP="00CF22B8">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p>
    <w:p w:rsidR="005E0C25" w:rsidRPr="006557B1" w:rsidRDefault="005E0C25" w:rsidP="00CF22B8">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p>
    <w:p w:rsidR="00CF22B8" w:rsidRDefault="00CF22B8" w:rsidP="00CF22B8">
      <w:pPr>
        <w:widowControl w:val="0"/>
        <w:autoSpaceDE w:val="0"/>
        <w:autoSpaceDN w:val="0"/>
        <w:adjustRightInd w:val="0"/>
        <w:spacing w:after="0" w:line="240" w:lineRule="auto"/>
        <w:ind w:firstLine="709"/>
        <w:jc w:val="center"/>
        <w:rPr>
          <w:rFonts w:ascii="Times New Roman" w:hAnsi="Times New Roman"/>
          <w:sz w:val="28"/>
          <w:szCs w:val="28"/>
        </w:rPr>
      </w:pPr>
      <w:r w:rsidRPr="00CC7ED1">
        <w:rPr>
          <w:rFonts w:ascii="Times New Roman" w:hAnsi="Times New Roman"/>
          <w:sz w:val="28"/>
          <w:szCs w:val="28"/>
        </w:rPr>
        <w:t>________________</w:t>
      </w:r>
    </w:p>
    <w:p w:rsidR="00A43216" w:rsidRPr="00CC7ED1" w:rsidRDefault="00A43216" w:rsidP="00CF22B8">
      <w:pPr>
        <w:widowControl w:val="0"/>
        <w:spacing w:after="0" w:line="240" w:lineRule="auto"/>
        <w:jc w:val="both"/>
        <w:rPr>
          <w:rFonts w:ascii="Times New Roman" w:hAnsi="Times New Roman"/>
          <w:sz w:val="28"/>
          <w:szCs w:val="28"/>
        </w:rPr>
        <w:sectPr w:rsidR="00A43216" w:rsidRPr="00CC7ED1" w:rsidSect="00BA5EE9">
          <w:headerReference w:type="default" r:id="rId11"/>
          <w:pgSz w:w="11906" w:h="16838" w:code="9"/>
          <w:pgMar w:top="1134" w:right="567" w:bottom="1134" w:left="1701" w:header="709" w:footer="709" w:gutter="0"/>
          <w:pgNumType w:start="1"/>
          <w:cols w:space="708"/>
          <w:titlePg/>
          <w:docGrid w:linePitch="360"/>
        </w:sectPr>
      </w:pPr>
    </w:p>
    <w:p w:rsidR="00CF22B8" w:rsidRPr="00CC7ED1" w:rsidRDefault="00CF22B8" w:rsidP="00CF22B8">
      <w:pPr>
        <w:widowControl w:val="0"/>
        <w:autoSpaceDE w:val="0"/>
        <w:autoSpaceDN w:val="0"/>
        <w:adjustRightInd w:val="0"/>
        <w:spacing w:after="0" w:line="360" w:lineRule="auto"/>
        <w:ind w:left="11907"/>
        <w:jc w:val="center"/>
        <w:outlineLvl w:val="1"/>
        <w:rPr>
          <w:rFonts w:ascii="Times New Roman" w:hAnsi="Times New Roman"/>
          <w:sz w:val="28"/>
          <w:szCs w:val="28"/>
        </w:rPr>
      </w:pPr>
      <w:r w:rsidRPr="00CC7ED1">
        <w:rPr>
          <w:rFonts w:ascii="Times New Roman" w:hAnsi="Times New Roman"/>
          <w:sz w:val="28"/>
          <w:szCs w:val="28"/>
        </w:rPr>
        <w:lastRenderedPageBreak/>
        <w:t>ПРИЛОЖЕНИЕ № 1</w:t>
      </w:r>
    </w:p>
    <w:p w:rsidR="00CF22B8" w:rsidRPr="00CC7ED1" w:rsidRDefault="00CF22B8" w:rsidP="00CF22B8">
      <w:pPr>
        <w:widowControl w:val="0"/>
        <w:autoSpaceDE w:val="0"/>
        <w:autoSpaceDN w:val="0"/>
        <w:adjustRightInd w:val="0"/>
        <w:spacing w:after="0" w:line="240" w:lineRule="auto"/>
        <w:ind w:left="11907"/>
        <w:jc w:val="center"/>
        <w:rPr>
          <w:rFonts w:ascii="Times New Roman" w:hAnsi="Times New Roman"/>
          <w:sz w:val="28"/>
          <w:szCs w:val="28"/>
        </w:rPr>
      </w:pPr>
      <w:r w:rsidRPr="00CC7ED1">
        <w:rPr>
          <w:rFonts w:ascii="Times New Roman" w:hAnsi="Times New Roman"/>
          <w:sz w:val="28"/>
          <w:szCs w:val="28"/>
        </w:rPr>
        <w:t xml:space="preserve">к </w:t>
      </w:r>
      <w:r>
        <w:rPr>
          <w:rFonts w:ascii="Times New Roman" w:hAnsi="Times New Roman"/>
          <w:sz w:val="28"/>
          <w:szCs w:val="28"/>
        </w:rPr>
        <w:t>П</w:t>
      </w:r>
      <w:r w:rsidRPr="00CC7ED1">
        <w:rPr>
          <w:rFonts w:ascii="Times New Roman" w:hAnsi="Times New Roman"/>
          <w:sz w:val="28"/>
          <w:szCs w:val="28"/>
        </w:rPr>
        <w:t>рограмме</w:t>
      </w:r>
    </w:p>
    <w:p w:rsidR="00CF22B8" w:rsidRPr="00CC7ED1" w:rsidRDefault="00CF22B8" w:rsidP="00CF22B8">
      <w:pPr>
        <w:spacing w:after="0" w:line="240" w:lineRule="auto"/>
        <w:jc w:val="right"/>
        <w:rPr>
          <w:rFonts w:ascii="Times New Roman" w:hAnsi="Times New Roman"/>
          <w:sz w:val="16"/>
          <w:szCs w:val="16"/>
        </w:rPr>
      </w:pPr>
    </w:p>
    <w:p w:rsidR="00CF22B8" w:rsidRPr="00CC7ED1" w:rsidRDefault="00CF22B8" w:rsidP="00CF22B8">
      <w:pPr>
        <w:widowControl w:val="0"/>
        <w:autoSpaceDE w:val="0"/>
        <w:autoSpaceDN w:val="0"/>
        <w:adjustRightInd w:val="0"/>
        <w:spacing w:after="0" w:line="240" w:lineRule="auto"/>
        <w:jc w:val="center"/>
        <w:rPr>
          <w:rFonts w:ascii="Times New Roman" w:hAnsi="Times New Roman"/>
          <w:b/>
          <w:bCs/>
          <w:sz w:val="28"/>
          <w:szCs w:val="28"/>
        </w:rPr>
      </w:pPr>
      <w:r w:rsidRPr="00CC7ED1">
        <w:rPr>
          <w:rFonts w:ascii="Times New Roman" w:hAnsi="Times New Roman"/>
          <w:b/>
          <w:bCs/>
          <w:sz w:val="28"/>
          <w:szCs w:val="28"/>
        </w:rPr>
        <w:t>Целевые индикаторы</w:t>
      </w:r>
    </w:p>
    <w:p w:rsidR="00CF22B8" w:rsidRPr="00CC7ED1" w:rsidRDefault="00CF22B8" w:rsidP="00CF22B8">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региональной программы У</w:t>
      </w:r>
      <w:r w:rsidRPr="00CC7ED1">
        <w:rPr>
          <w:rFonts w:ascii="Times New Roman" w:hAnsi="Times New Roman"/>
          <w:b/>
          <w:bCs/>
          <w:sz w:val="28"/>
          <w:szCs w:val="28"/>
        </w:rPr>
        <w:t>льяновской области</w:t>
      </w:r>
    </w:p>
    <w:p w:rsidR="00CF22B8" w:rsidRPr="00CC7ED1" w:rsidRDefault="00CF22B8" w:rsidP="00CF22B8">
      <w:pPr>
        <w:widowControl w:val="0"/>
        <w:autoSpaceDE w:val="0"/>
        <w:autoSpaceDN w:val="0"/>
        <w:adjustRightInd w:val="0"/>
        <w:spacing w:after="0" w:line="240" w:lineRule="auto"/>
        <w:jc w:val="center"/>
        <w:rPr>
          <w:rFonts w:ascii="Times New Roman" w:hAnsi="Times New Roman"/>
          <w:b/>
          <w:bCs/>
          <w:sz w:val="28"/>
          <w:szCs w:val="28"/>
        </w:rPr>
      </w:pPr>
      <w:r w:rsidRPr="00CC7ED1">
        <w:rPr>
          <w:rFonts w:ascii="Times New Roman" w:hAnsi="Times New Roman"/>
          <w:b/>
          <w:bCs/>
          <w:sz w:val="28"/>
          <w:szCs w:val="28"/>
        </w:rPr>
        <w:t>«</w:t>
      </w:r>
      <w:r>
        <w:rPr>
          <w:rFonts w:ascii="Times New Roman" w:hAnsi="Times New Roman"/>
          <w:b/>
          <w:bCs/>
          <w:sz w:val="28"/>
          <w:szCs w:val="28"/>
        </w:rPr>
        <w:t>П</w:t>
      </w:r>
      <w:r w:rsidRPr="00CC7ED1">
        <w:rPr>
          <w:rFonts w:ascii="Times New Roman" w:hAnsi="Times New Roman"/>
          <w:b/>
          <w:bCs/>
          <w:sz w:val="28"/>
          <w:szCs w:val="28"/>
        </w:rPr>
        <w:t>овышение мобильности трудовых ресурсов» на 2015 год</w:t>
      </w:r>
    </w:p>
    <w:p w:rsidR="00CF22B8" w:rsidRPr="00CC7ED1" w:rsidRDefault="00CF22B8" w:rsidP="00CF22B8">
      <w:pPr>
        <w:widowControl w:val="0"/>
        <w:autoSpaceDE w:val="0"/>
        <w:autoSpaceDN w:val="0"/>
        <w:adjustRightInd w:val="0"/>
        <w:spacing w:after="0" w:line="240" w:lineRule="auto"/>
        <w:jc w:val="center"/>
        <w:rPr>
          <w:rFonts w:ascii="Times New Roman" w:hAnsi="Times New Roman"/>
          <w:b/>
          <w:bCs/>
          <w:sz w:val="28"/>
          <w:szCs w:val="28"/>
        </w:rPr>
      </w:pPr>
    </w:p>
    <w:tbl>
      <w:tblPr>
        <w:tblW w:w="146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973"/>
        <w:gridCol w:w="1418"/>
        <w:gridCol w:w="2693"/>
        <w:gridCol w:w="2834"/>
      </w:tblGrid>
      <w:tr w:rsidR="00CF22B8" w:rsidRPr="00CC7ED1" w:rsidTr="00E326A9">
        <w:trPr>
          <w:cantSplit/>
          <w:trHeight w:val="120"/>
          <w:tblHeader/>
        </w:trPr>
        <w:tc>
          <w:tcPr>
            <w:tcW w:w="709" w:type="dxa"/>
          </w:tcPr>
          <w:p w:rsidR="00CF22B8" w:rsidRPr="00680A15" w:rsidRDefault="00CF22B8" w:rsidP="00E326A9">
            <w:pPr>
              <w:autoSpaceDE w:val="0"/>
              <w:autoSpaceDN w:val="0"/>
              <w:adjustRightInd w:val="0"/>
              <w:spacing w:after="0" w:line="240" w:lineRule="auto"/>
              <w:jc w:val="center"/>
              <w:rPr>
                <w:rFonts w:ascii="Times New Roman" w:hAnsi="Times New Roman"/>
                <w:sz w:val="24"/>
                <w:szCs w:val="24"/>
                <w:lang w:eastAsia="ru-RU"/>
              </w:rPr>
            </w:pPr>
            <w:r w:rsidRPr="00680A15">
              <w:rPr>
                <w:rFonts w:ascii="Times New Roman" w:hAnsi="Times New Roman"/>
                <w:sz w:val="24"/>
                <w:szCs w:val="24"/>
                <w:lang w:eastAsia="ru-RU"/>
              </w:rPr>
              <w:t xml:space="preserve">№ </w:t>
            </w:r>
            <w:proofErr w:type="gramStart"/>
            <w:r w:rsidRPr="00680A15">
              <w:rPr>
                <w:rFonts w:ascii="Times New Roman" w:hAnsi="Times New Roman"/>
                <w:sz w:val="24"/>
                <w:szCs w:val="24"/>
                <w:lang w:eastAsia="ru-RU"/>
              </w:rPr>
              <w:t>п</w:t>
            </w:r>
            <w:proofErr w:type="gramEnd"/>
            <w:r w:rsidRPr="00680A15">
              <w:rPr>
                <w:rFonts w:ascii="Times New Roman" w:hAnsi="Times New Roman"/>
                <w:sz w:val="24"/>
                <w:szCs w:val="24"/>
                <w:lang w:eastAsia="ru-RU"/>
              </w:rPr>
              <w:t>/п</w:t>
            </w:r>
          </w:p>
        </w:tc>
        <w:tc>
          <w:tcPr>
            <w:tcW w:w="6973" w:type="dxa"/>
          </w:tcPr>
          <w:p w:rsidR="00CF22B8" w:rsidRPr="00680A15" w:rsidRDefault="00CF22B8" w:rsidP="00E326A9">
            <w:pPr>
              <w:autoSpaceDE w:val="0"/>
              <w:autoSpaceDN w:val="0"/>
              <w:adjustRightInd w:val="0"/>
              <w:spacing w:after="0" w:line="240" w:lineRule="auto"/>
              <w:jc w:val="center"/>
              <w:rPr>
                <w:rFonts w:ascii="Times New Roman" w:hAnsi="Times New Roman"/>
                <w:sz w:val="24"/>
                <w:szCs w:val="24"/>
                <w:lang w:eastAsia="ru-RU"/>
              </w:rPr>
            </w:pPr>
            <w:r w:rsidRPr="00680A15">
              <w:rPr>
                <w:rFonts w:ascii="Times New Roman" w:hAnsi="Times New Roman"/>
                <w:sz w:val="24"/>
                <w:szCs w:val="24"/>
                <w:lang w:eastAsia="ru-RU"/>
              </w:rPr>
              <w:t>Наименование</w:t>
            </w:r>
          </w:p>
          <w:p w:rsidR="00CF22B8" w:rsidRPr="00680A15" w:rsidRDefault="00CF22B8" w:rsidP="00E326A9">
            <w:pPr>
              <w:autoSpaceDE w:val="0"/>
              <w:autoSpaceDN w:val="0"/>
              <w:adjustRightInd w:val="0"/>
              <w:spacing w:after="0" w:line="240" w:lineRule="auto"/>
              <w:jc w:val="center"/>
              <w:rPr>
                <w:rFonts w:ascii="Times New Roman" w:hAnsi="Times New Roman"/>
                <w:sz w:val="24"/>
                <w:szCs w:val="24"/>
                <w:lang w:eastAsia="ru-RU"/>
              </w:rPr>
            </w:pPr>
            <w:r w:rsidRPr="00680A15">
              <w:rPr>
                <w:rFonts w:ascii="Times New Roman" w:hAnsi="Times New Roman"/>
                <w:sz w:val="24"/>
                <w:szCs w:val="24"/>
                <w:lang w:eastAsia="ru-RU"/>
              </w:rPr>
              <w:t>индикатора</w:t>
            </w:r>
          </w:p>
        </w:tc>
        <w:tc>
          <w:tcPr>
            <w:tcW w:w="1418" w:type="dxa"/>
          </w:tcPr>
          <w:p w:rsidR="00CF22B8" w:rsidRPr="00680A15" w:rsidRDefault="00CF22B8" w:rsidP="00E326A9">
            <w:pPr>
              <w:autoSpaceDE w:val="0"/>
              <w:autoSpaceDN w:val="0"/>
              <w:adjustRightInd w:val="0"/>
              <w:spacing w:after="0" w:line="240" w:lineRule="auto"/>
              <w:jc w:val="center"/>
              <w:rPr>
                <w:rFonts w:ascii="Times New Roman" w:hAnsi="Times New Roman"/>
                <w:sz w:val="24"/>
                <w:szCs w:val="24"/>
                <w:lang w:eastAsia="ru-RU"/>
              </w:rPr>
            </w:pPr>
            <w:r w:rsidRPr="00680A15">
              <w:rPr>
                <w:rFonts w:ascii="Times New Roman" w:hAnsi="Times New Roman"/>
                <w:sz w:val="24"/>
                <w:szCs w:val="24"/>
                <w:lang w:eastAsia="ru-RU"/>
              </w:rPr>
              <w:t>Единица</w:t>
            </w:r>
          </w:p>
          <w:p w:rsidR="00CF22B8" w:rsidRPr="00680A15" w:rsidRDefault="00CF22B8" w:rsidP="00E326A9">
            <w:pPr>
              <w:autoSpaceDE w:val="0"/>
              <w:autoSpaceDN w:val="0"/>
              <w:adjustRightInd w:val="0"/>
              <w:spacing w:after="0" w:line="240" w:lineRule="auto"/>
              <w:jc w:val="center"/>
              <w:rPr>
                <w:rFonts w:ascii="Times New Roman" w:hAnsi="Times New Roman"/>
                <w:sz w:val="24"/>
                <w:szCs w:val="24"/>
                <w:lang w:eastAsia="ru-RU"/>
              </w:rPr>
            </w:pPr>
            <w:r w:rsidRPr="00680A15">
              <w:rPr>
                <w:rFonts w:ascii="Times New Roman" w:hAnsi="Times New Roman"/>
                <w:sz w:val="24"/>
                <w:szCs w:val="24"/>
                <w:lang w:eastAsia="ru-RU"/>
              </w:rPr>
              <w:t>измерения</w:t>
            </w:r>
          </w:p>
        </w:tc>
        <w:tc>
          <w:tcPr>
            <w:tcW w:w="2693" w:type="dxa"/>
          </w:tcPr>
          <w:p w:rsidR="00CF22B8" w:rsidRPr="00680A15" w:rsidRDefault="00CF22B8" w:rsidP="00E326A9">
            <w:pPr>
              <w:autoSpaceDE w:val="0"/>
              <w:autoSpaceDN w:val="0"/>
              <w:adjustRightInd w:val="0"/>
              <w:spacing w:after="0" w:line="240" w:lineRule="auto"/>
              <w:jc w:val="center"/>
              <w:rPr>
                <w:rFonts w:ascii="Times New Roman" w:hAnsi="Times New Roman"/>
                <w:sz w:val="24"/>
                <w:szCs w:val="24"/>
                <w:lang w:eastAsia="ru-RU"/>
              </w:rPr>
            </w:pPr>
            <w:r w:rsidRPr="00680A15">
              <w:rPr>
                <w:rFonts w:ascii="Times New Roman" w:hAnsi="Times New Roman"/>
                <w:sz w:val="24"/>
                <w:szCs w:val="24"/>
                <w:lang w:eastAsia="ru-RU"/>
              </w:rPr>
              <w:t xml:space="preserve">Базовое значение целевого </w:t>
            </w:r>
            <w:r>
              <w:rPr>
                <w:rFonts w:ascii="Times New Roman" w:hAnsi="Times New Roman"/>
                <w:sz w:val="24"/>
                <w:szCs w:val="24"/>
                <w:lang w:eastAsia="ru-RU"/>
              </w:rPr>
              <w:t>индикатора</w:t>
            </w:r>
          </w:p>
        </w:tc>
        <w:tc>
          <w:tcPr>
            <w:tcW w:w="2834" w:type="dxa"/>
          </w:tcPr>
          <w:p w:rsidR="00CF22B8" w:rsidRPr="00680A15" w:rsidRDefault="00CF22B8" w:rsidP="00E326A9">
            <w:pPr>
              <w:autoSpaceDE w:val="0"/>
              <w:autoSpaceDN w:val="0"/>
              <w:adjustRightInd w:val="0"/>
              <w:spacing w:after="0" w:line="240" w:lineRule="auto"/>
              <w:jc w:val="center"/>
              <w:rPr>
                <w:rFonts w:ascii="Times New Roman" w:hAnsi="Times New Roman"/>
                <w:sz w:val="24"/>
                <w:szCs w:val="24"/>
                <w:lang w:eastAsia="ru-RU"/>
              </w:rPr>
            </w:pPr>
            <w:r w:rsidRPr="00680A15">
              <w:rPr>
                <w:rFonts w:ascii="Times New Roman" w:hAnsi="Times New Roman"/>
                <w:sz w:val="24"/>
                <w:szCs w:val="24"/>
                <w:lang w:eastAsia="ru-RU"/>
              </w:rPr>
              <w:t>Значение целевого индикатора</w:t>
            </w:r>
          </w:p>
        </w:tc>
      </w:tr>
      <w:tr w:rsidR="00CF22B8" w:rsidRPr="00CC7ED1" w:rsidTr="00E326A9">
        <w:trPr>
          <w:cantSplit/>
          <w:trHeight w:val="227"/>
        </w:trPr>
        <w:tc>
          <w:tcPr>
            <w:tcW w:w="709" w:type="dxa"/>
          </w:tcPr>
          <w:p w:rsidR="00CF22B8" w:rsidRPr="00680A15" w:rsidRDefault="00CF22B8" w:rsidP="00E326A9">
            <w:pPr>
              <w:autoSpaceDE w:val="0"/>
              <w:autoSpaceDN w:val="0"/>
              <w:adjustRightInd w:val="0"/>
              <w:spacing w:after="0" w:line="240" w:lineRule="auto"/>
              <w:jc w:val="center"/>
              <w:rPr>
                <w:rFonts w:ascii="Times New Roman" w:hAnsi="Times New Roman"/>
                <w:sz w:val="24"/>
                <w:szCs w:val="24"/>
                <w:lang w:eastAsia="ru-RU"/>
              </w:rPr>
            </w:pPr>
            <w:r w:rsidRPr="00680A15">
              <w:rPr>
                <w:rFonts w:ascii="Times New Roman" w:hAnsi="Times New Roman"/>
                <w:sz w:val="24"/>
                <w:szCs w:val="24"/>
                <w:lang w:eastAsia="ru-RU"/>
              </w:rPr>
              <w:t>1.</w:t>
            </w:r>
          </w:p>
        </w:tc>
        <w:tc>
          <w:tcPr>
            <w:tcW w:w="6973" w:type="dxa"/>
          </w:tcPr>
          <w:p w:rsidR="00CF22B8" w:rsidRPr="00680A15" w:rsidRDefault="00CF22B8" w:rsidP="00E326A9">
            <w:pPr>
              <w:autoSpaceDE w:val="0"/>
              <w:autoSpaceDN w:val="0"/>
              <w:adjustRightInd w:val="0"/>
              <w:spacing w:after="0" w:line="240" w:lineRule="auto"/>
              <w:jc w:val="both"/>
              <w:rPr>
                <w:rFonts w:ascii="Times New Roman" w:hAnsi="Times New Roman"/>
                <w:sz w:val="24"/>
                <w:szCs w:val="24"/>
              </w:rPr>
            </w:pPr>
            <w:r w:rsidRPr="00680A15">
              <w:rPr>
                <w:rFonts w:ascii="Times New Roman" w:hAnsi="Times New Roman"/>
                <w:sz w:val="24"/>
                <w:szCs w:val="24"/>
              </w:rPr>
              <w:t xml:space="preserve">Число созданных при реализации инвестиционного проекта, включённого в </w:t>
            </w:r>
            <w:r>
              <w:rPr>
                <w:rFonts w:ascii="Times New Roman" w:hAnsi="Times New Roman"/>
                <w:sz w:val="24"/>
                <w:szCs w:val="24"/>
              </w:rPr>
              <w:t xml:space="preserve">региональную </w:t>
            </w:r>
            <w:r w:rsidRPr="00680A15">
              <w:rPr>
                <w:rFonts w:ascii="Times New Roman" w:hAnsi="Times New Roman"/>
                <w:sz w:val="24"/>
                <w:szCs w:val="24"/>
              </w:rPr>
              <w:t>программу</w:t>
            </w:r>
            <w:r>
              <w:rPr>
                <w:rFonts w:ascii="Times New Roman" w:hAnsi="Times New Roman"/>
                <w:sz w:val="24"/>
                <w:szCs w:val="24"/>
              </w:rPr>
              <w:t xml:space="preserve"> Ульяновской области «Повышение мобильности трудовых ресурсов» на 2015 год </w:t>
            </w:r>
            <w:r>
              <w:rPr>
                <w:rFonts w:ascii="Times New Roman" w:hAnsi="Times New Roman"/>
                <w:sz w:val="24"/>
                <w:szCs w:val="24"/>
              </w:rPr>
              <w:br/>
              <w:t>(далее – Программа)</w:t>
            </w:r>
            <w:r w:rsidRPr="00680A15">
              <w:rPr>
                <w:rFonts w:ascii="Times New Roman" w:hAnsi="Times New Roman"/>
                <w:sz w:val="24"/>
                <w:szCs w:val="24"/>
              </w:rPr>
              <w:t>, новых рабочих мест, включая высокопроизводительные рабочие места</w:t>
            </w:r>
          </w:p>
        </w:tc>
        <w:tc>
          <w:tcPr>
            <w:tcW w:w="1418" w:type="dxa"/>
          </w:tcPr>
          <w:p w:rsidR="00CF22B8" w:rsidRPr="00680A15" w:rsidRDefault="00CF22B8" w:rsidP="00E326A9">
            <w:pPr>
              <w:autoSpaceDE w:val="0"/>
              <w:autoSpaceDN w:val="0"/>
              <w:adjustRightInd w:val="0"/>
              <w:spacing w:after="0" w:line="240" w:lineRule="auto"/>
              <w:jc w:val="center"/>
              <w:rPr>
                <w:rFonts w:ascii="Times New Roman" w:hAnsi="Times New Roman"/>
                <w:sz w:val="24"/>
                <w:szCs w:val="24"/>
                <w:lang w:eastAsia="ru-RU"/>
              </w:rPr>
            </w:pPr>
            <w:r w:rsidRPr="00680A15">
              <w:rPr>
                <w:rFonts w:ascii="Times New Roman" w:hAnsi="Times New Roman"/>
                <w:sz w:val="24"/>
                <w:szCs w:val="24"/>
              </w:rPr>
              <w:t>единиц</w:t>
            </w:r>
          </w:p>
        </w:tc>
        <w:tc>
          <w:tcPr>
            <w:tcW w:w="2693" w:type="dxa"/>
          </w:tcPr>
          <w:p w:rsidR="00CF22B8" w:rsidRPr="00680A15" w:rsidRDefault="00CF22B8" w:rsidP="00E326A9">
            <w:pPr>
              <w:spacing w:after="0" w:line="240" w:lineRule="auto"/>
              <w:jc w:val="center"/>
              <w:rPr>
                <w:rFonts w:ascii="Times New Roman" w:hAnsi="Times New Roman"/>
                <w:bCs/>
                <w:sz w:val="24"/>
                <w:szCs w:val="24"/>
              </w:rPr>
            </w:pPr>
            <w:r w:rsidRPr="00680A15">
              <w:rPr>
                <w:rFonts w:ascii="Times New Roman" w:hAnsi="Times New Roman"/>
                <w:bCs/>
                <w:sz w:val="24"/>
                <w:szCs w:val="24"/>
              </w:rPr>
              <w:t>250</w:t>
            </w:r>
          </w:p>
        </w:tc>
        <w:tc>
          <w:tcPr>
            <w:tcW w:w="2834" w:type="dxa"/>
          </w:tcPr>
          <w:p w:rsidR="00CF22B8" w:rsidRPr="00680A15" w:rsidRDefault="00CF22B8" w:rsidP="00E326A9">
            <w:pPr>
              <w:spacing w:after="0" w:line="240" w:lineRule="auto"/>
              <w:jc w:val="center"/>
              <w:rPr>
                <w:rFonts w:ascii="Times New Roman" w:hAnsi="Times New Roman"/>
                <w:bCs/>
                <w:sz w:val="24"/>
                <w:szCs w:val="24"/>
              </w:rPr>
            </w:pPr>
            <w:r w:rsidRPr="00680A15">
              <w:rPr>
                <w:rFonts w:ascii="Times New Roman" w:hAnsi="Times New Roman"/>
                <w:bCs/>
                <w:sz w:val="24"/>
                <w:szCs w:val="24"/>
              </w:rPr>
              <w:t>250</w:t>
            </w:r>
          </w:p>
        </w:tc>
      </w:tr>
      <w:tr w:rsidR="00CF22B8" w:rsidRPr="00CC7ED1" w:rsidTr="00E326A9">
        <w:trPr>
          <w:cantSplit/>
          <w:trHeight w:val="227"/>
        </w:trPr>
        <w:tc>
          <w:tcPr>
            <w:tcW w:w="709" w:type="dxa"/>
          </w:tcPr>
          <w:p w:rsidR="00CF22B8" w:rsidRPr="00680A15" w:rsidRDefault="00CF22B8" w:rsidP="00E326A9">
            <w:pPr>
              <w:autoSpaceDE w:val="0"/>
              <w:autoSpaceDN w:val="0"/>
              <w:adjustRightInd w:val="0"/>
              <w:spacing w:after="0" w:line="240" w:lineRule="auto"/>
              <w:jc w:val="center"/>
              <w:rPr>
                <w:rFonts w:ascii="Times New Roman" w:hAnsi="Times New Roman"/>
                <w:sz w:val="24"/>
                <w:szCs w:val="24"/>
                <w:lang w:eastAsia="ru-RU"/>
              </w:rPr>
            </w:pPr>
            <w:r w:rsidRPr="00680A15">
              <w:rPr>
                <w:rFonts w:ascii="Times New Roman" w:hAnsi="Times New Roman"/>
                <w:sz w:val="24"/>
                <w:szCs w:val="24"/>
                <w:lang w:eastAsia="ru-RU"/>
              </w:rPr>
              <w:t>2.</w:t>
            </w:r>
          </w:p>
        </w:tc>
        <w:tc>
          <w:tcPr>
            <w:tcW w:w="6973" w:type="dxa"/>
          </w:tcPr>
          <w:p w:rsidR="00CF22B8" w:rsidRPr="00680A15" w:rsidRDefault="00CF22B8" w:rsidP="00E326A9">
            <w:pPr>
              <w:autoSpaceDE w:val="0"/>
              <w:autoSpaceDN w:val="0"/>
              <w:adjustRightInd w:val="0"/>
              <w:spacing w:after="0" w:line="240" w:lineRule="auto"/>
              <w:jc w:val="both"/>
              <w:rPr>
                <w:rFonts w:ascii="Times New Roman" w:hAnsi="Times New Roman"/>
                <w:sz w:val="24"/>
                <w:szCs w:val="24"/>
              </w:rPr>
            </w:pPr>
            <w:r w:rsidRPr="00680A15">
              <w:rPr>
                <w:rFonts w:ascii="Times New Roman" w:hAnsi="Times New Roman"/>
                <w:sz w:val="24"/>
                <w:szCs w:val="24"/>
              </w:rPr>
              <w:t>Численность работников, привлечённых работодателями из других субъектов Российской Федерации для реализации инвестиционных проектов, включ</w:t>
            </w:r>
            <w:r>
              <w:rPr>
                <w:rFonts w:ascii="Times New Roman" w:hAnsi="Times New Roman"/>
                <w:sz w:val="24"/>
                <w:szCs w:val="24"/>
              </w:rPr>
              <w:t>ё</w:t>
            </w:r>
            <w:r w:rsidRPr="00680A15">
              <w:rPr>
                <w:rFonts w:ascii="Times New Roman" w:hAnsi="Times New Roman"/>
                <w:sz w:val="24"/>
                <w:szCs w:val="24"/>
              </w:rPr>
              <w:t xml:space="preserve">нных в </w:t>
            </w:r>
            <w:r>
              <w:rPr>
                <w:rFonts w:ascii="Times New Roman" w:hAnsi="Times New Roman"/>
                <w:sz w:val="24"/>
                <w:szCs w:val="24"/>
              </w:rPr>
              <w:t>П</w:t>
            </w:r>
            <w:r w:rsidRPr="00680A15">
              <w:rPr>
                <w:rFonts w:ascii="Times New Roman" w:hAnsi="Times New Roman"/>
                <w:sz w:val="24"/>
                <w:szCs w:val="24"/>
              </w:rPr>
              <w:t>рограмму</w:t>
            </w:r>
          </w:p>
        </w:tc>
        <w:tc>
          <w:tcPr>
            <w:tcW w:w="1418" w:type="dxa"/>
          </w:tcPr>
          <w:p w:rsidR="00CF22B8" w:rsidRPr="00680A15" w:rsidRDefault="00CF22B8" w:rsidP="00E326A9">
            <w:pPr>
              <w:autoSpaceDE w:val="0"/>
              <w:autoSpaceDN w:val="0"/>
              <w:adjustRightInd w:val="0"/>
              <w:spacing w:after="0" w:line="240" w:lineRule="auto"/>
              <w:jc w:val="center"/>
              <w:rPr>
                <w:rFonts w:ascii="Times New Roman" w:hAnsi="Times New Roman"/>
                <w:sz w:val="24"/>
                <w:szCs w:val="24"/>
                <w:lang w:eastAsia="ru-RU"/>
              </w:rPr>
            </w:pPr>
            <w:r w:rsidRPr="00680A15">
              <w:rPr>
                <w:rFonts w:ascii="Times New Roman" w:hAnsi="Times New Roman"/>
                <w:sz w:val="24"/>
                <w:szCs w:val="24"/>
              </w:rPr>
              <w:t>человек</w:t>
            </w:r>
          </w:p>
        </w:tc>
        <w:tc>
          <w:tcPr>
            <w:tcW w:w="2693" w:type="dxa"/>
          </w:tcPr>
          <w:p w:rsidR="00CF22B8" w:rsidRPr="00680A15" w:rsidRDefault="00CF22B8" w:rsidP="00E326A9">
            <w:pPr>
              <w:spacing w:after="0" w:line="240" w:lineRule="auto"/>
              <w:jc w:val="center"/>
              <w:rPr>
                <w:rFonts w:ascii="Times New Roman" w:hAnsi="Times New Roman"/>
                <w:bCs/>
                <w:sz w:val="24"/>
                <w:szCs w:val="24"/>
              </w:rPr>
            </w:pPr>
            <w:r w:rsidRPr="00680A15">
              <w:rPr>
                <w:rFonts w:ascii="Times New Roman" w:hAnsi="Times New Roman"/>
                <w:bCs/>
                <w:sz w:val="24"/>
                <w:szCs w:val="24"/>
              </w:rPr>
              <w:t>250</w:t>
            </w:r>
          </w:p>
        </w:tc>
        <w:tc>
          <w:tcPr>
            <w:tcW w:w="2834" w:type="dxa"/>
          </w:tcPr>
          <w:p w:rsidR="00CF22B8" w:rsidRPr="00680A15" w:rsidRDefault="00CF22B8" w:rsidP="00E326A9">
            <w:pPr>
              <w:spacing w:after="0" w:line="240" w:lineRule="auto"/>
              <w:jc w:val="center"/>
              <w:rPr>
                <w:rFonts w:ascii="Times New Roman" w:hAnsi="Times New Roman"/>
                <w:bCs/>
                <w:sz w:val="24"/>
                <w:szCs w:val="24"/>
              </w:rPr>
            </w:pPr>
            <w:r w:rsidRPr="00680A15">
              <w:rPr>
                <w:rFonts w:ascii="Times New Roman" w:hAnsi="Times New Roman"/>
                <w:bCs/>
                <w:sz w:val="24"/>
                <w:szCs w:val="24"/>
              </w:rPr>
              <w:t>250</w:t>
            </w:r>
          </w:p>
        </w:tc>
      </w:tr>
      <w:tr w:rsidR="00CF22B8" w:rsidRPr="00CC7ED1" w:rsidTr="00E326A9">
        <w:trPr>
          <w:cantSplit/>
          <w:trHeight w:val="227"/>
        </w:trPr>
        <w:tc>
          <w:tcPr>
            <w:tcW w:w="709" w:type="dxa"/>
          </w:tcPr>
          <w:p w:rsidR="00CF22B8" w:rsidRPr="00680A15" w:rsidRDefault="00CF22B8" w:rsidP="00E326A9">
            <w:pPr>
              <w:autoSpaceDE w:val="0"/>
              <w:autoSpaceDN w:val="0"/>
              <w:adjustRightInd w:val="0"/>
              <w:spacing w:after="0" w:line="240" w:lineRule="auto"/>
              <w:jc w:val="center"/>
              <w:rPr>
                <w:rFonts w:ascii="Times New Roman" w:hAnsi="Times New Roman"/>
                <w:sz w:val="24"/>
                <w:szCs w:val="24"/>
                <w:lang w:eastAsia="ru-RU"/>
              </w:rPr>
            </w:pPr>
            <w:r w:rsidRPr="00680A15">
              <w:rPr>
                <w:rFonts w:ascii="Times New Roman" w:hAnsi="Times New Roman"/>
                <w:sz w:val="24"/>
                <w:szCs w:val="24"/>
                <w:lang w:eastAsia="ru-RU"/>
              </w:rPr>
              <w:t>3.</w:t>
            </w:r>
          </w:p>
        </w:tc>
        <w:tc>
          <w:tcPr>
            <w:tcW w:w="6973" w:type="dxa"/>
          </w:tcPr>
          <w:p w:rsidR="00CF22B8" w:rsidRPr="00680A15" w:rsidRDefault="00CF22B8" w:rsidP="00E326A9">
            <w:pPr>
              <w:widowControl w:val="0"/>
              <w:autoSpaceDE w:val="0"/>
              <w:autoSpaceDN w:val="0"/>
              <w:adjustRightInd w:val="0"/>
              <w:spacing w:after="0" w:line="240" w:lineRule="auto"/>
              <w:jc w:val="both"/>
              <w:rPr>
                <w:rFonts w:ascii="Times New Roman" w:hAnsi="Times New Roman"/>
                <w:sz w:val="24"/>
                <w:szCs w:val="24"/>
              </w:rPr>
            </w:pPr>
            <w:r w:rsidRPr="00680A15">
              <w:rPr>
                <w:rFonts w:ascii="Times New Roman" w:hAnsi="Times New Roman"/>
                <w:sz w:val="24"/>
                <w:szCs w:val="24"/>
              </w:rPr>
              <w:t xml:space="preserve">Доля работников, продолжающих осуществлять трудовую деятельность, на конец отчётного периода в общей численности работников, привлечённых работодателями из других субъектов Российской Федерации для реализации инвестиционных проектов, включённых в </w:t>
            </w:r>
            <w:r>
              <w:rPr>
                <w:rFonts w:ascii="Times New Roman" w:hAnsi="Times New Roman"/>
                <w:sz w:val="24"/>
                <w:szCs w:val="24"/>
              </w:rPr>
              <w:t>П</w:t>
            </w:r>
            <w:r w:rsidRPr="00680A15">
              <w:rPr>
                <w:rFonts w:ascii="Times New Roman" w:hAnsi="Times New Roman"/>
                <w:sz w:val="24"/>
                <w:szCs w:val="24"/>
              </w:rPr>
              <w:t>рограмму</w:t>
            </w:r>
          </w:p>
        </w:tc>
        <w:tc>
          <w:tcPr>
            <w:tcW w:w="1418" w:type="dxa"/>
          </w:tcPr>
          <w:p w:rsidR="00CF22B8" w:rsidRPr="00680A15" w:rsidRDefault="00CF22B8" w:rsidP="00E326A9">
            <w:pPr>
              <w:autoSpaceDE w:val="0"/>
              <w:autoSpaceDN w:val="0"/>
              <w:adjustRightInd w:val="0"/>
              <w:spacing w:after="0" w:line="240" w:lineRule="auto"/>
              <w:jc w:val="center"/>
              <w:rPr>
                <w:rFonts w:ascii="Times New Roman" w:hAnsi="Times New Roman"/>
                <w:sz w:val="24"/>
                <w:szCs w:val="24"/>
                <w:lang w:eastAsia="ru-RU"/>
              </w:rPr>
            </w:pPr>
            <w:r w:rsidRPr="00680A15">
              <w:rPr>
                <w:rFonts w:ascii="Times New Roman" w:hAnsi="Times New Roman"/>
                <w:sz w:val="24"/>
                <w:szCs w:val="24"/>
              </w:rPr>
              <w:t>процентов</w:t>
            </w:r>
          </w:p>
        </w:tc>
        <w:tc>
          <w:tcPr>
            <w:tcW w:w="2693" w:type="dxa"/>
          </w:tcPr>
          <w:p w:rsidR="00CF22B8" w:rsidRPr="00680A15" w:rsidRDefault="00CF22B8" w:rsidP="00E326A9">
            <w:pPr>
              <w:widowControl w:val="0"/>
              <w:autoSpaceDE w:val="0"/>
              <w:autoSpaceDN w:val="0"/>
              <w:adjustRightInd w:val="0"/>
              <w:spacing w:after="0" w:line="240" w:lineRule="auto"/>
              <w:jc w:val="center"/>
              <w:rPr>
                <w:rFonts w:ascii="Times New Roman" w:hAnsi="Times New Roman"/>
                <w:sz w:val="24"/>
                <w:szCs w:val="24"/>
              </w:rPr>
            </w:pPr>
            <w:r w:rsidRPr="00680A15">
              <w:rPr>
                <w:rFonts w:ascii="Times New Roman" w:hAnsi="Times New Roman"/>
                <w:sz w:val="24"/>
                <w:szCs w:val="24"/>
              </w:rPr>
              <w:t>100</w:t>
            </w:r>
          </w:p>
        </w:tc>
        <w:tc>
          <w:tcPr>
            <w:tcW w:w="2834" w:type="dxa"/>
          </w:tcPr>
          <w:p w:rsidR="00CF22B8" w:rsidRPr="00680A15" w:rsidRDefault="00CF22B8" w:rsidP="00E326A9">
            <w:pPr>
              <w:widowControl w:val="0"/>
              <w:autoSpaceDE w:val="0"/>
              <w:autoSpaceDN w:val="0"/>
              <w:adjustRightInd w:val="0"/>
              <w:spacing w:after="0" w:line="240" w:lineRule="auto"/>
              <w:jc w:val="center"/>
              <w:rPr>
                <w:rFonts w:ascii="Times New Roman" w:hAnsi="Times New Roman"/>
                <w:sz w:val="24"/>
                <w:szCs w:val="24"/>
              </w:rPr>
            </w:pPr>
            <w:r w:rsidRPr="00680A15">
              <w:rPr>
                <w:rFonts w:ascii="Times New Roman" w:hAnsi="Times New Roman"/>
                <w:sz w:val="24"/>
                <w:szCs w:val="24"/>
              </w:rPr>
              <w:t>100</w:t>
            </w:r>
          </w:p>
        </w:tc>
      </w:tr>
      <w:tr w:rsidR="00CF22B8" w:rsidRPr="00CC7ED1" w:rsidTr="00E326A9">
        <w:trPr>
          <w:cantSplit/>
          <w:trHeight w:val="227"/>
        </w:trPr>
        <w:tc>
          <w:tcPr>
            <w:tcW w:w="709" w:type="dxa"/>
          </w:tcPr>
          <w:p w:rsidR="00CF22B8" w:rsidRPr="00680A15" w:rsidRDefault="00CF22B8" w:rsidP="00E326A9">
            <w:pPr>
              <w:autoSpaceDE w:val="0"/>
              <w:autoSpaceDN w:val="0"/>
              <w:adjustRightInd w:val="0"/>
              <w:spacing w:after="0" w:line="240" w:lineRule="auto"/>
              <w:jc w:val="center"/>
              <w:rPr>
                <w:rFonts w:ascii="Times New Roman" w:hAnsi="Times New Roman"/>
                <w:sz w:val="24"/>
                <w:szCs w:val="24"/>
                <w:lang w:eastAsia="ru-RU"/>
              </w:rPr>
            </w:pPr>
            <w:r w:rsidRPr="00680A15">
              <w:rPr>
                <w:rFonts w:ascii="Times New Roman" w:hAnsi="Times New Roman"/>
                <w:sz w:val="24"/>
                <w:szCs w:val="24"/>
                <w:lang w:eastAsia="ru-RU"/>
              </w:rPr>
              <w:t>4.</w:t>
            </w:r>
          </w:p>
        </w:tc>
        <w:tc>
          <w:tcPr>
            <w:tcW w:w="6973" w:type="dxa"/>
          </w:tcPr>
          <w:p w:rsidR="00CF22B8" w:rsidRPr="00680A15" w:rsidRDefault="00CF22B8" w:rsidP="00E326A9">
            <w:pPr>
              <w:widowControl w:val="0"/>
              <w:autoSpaceDE w:val="0"/>
              <w:autoSpaceDN w:val="0"/>
              <w:adjustRightInd w:val="0"/>
              <w:spacing w:after="0" w:line="240" w:lineRule="auto"/>
              <w:jc w:val="both"/>
              <w:rPr>
                <w:rFonts w:ascii="Times New Roman" w:hAnsi="Times New Roman"/>
                <w:sz w:val="24"/>
                <w:szCs w:val="24"/>
              </w:rPr>
            </w:pPr>
            <w:r w:rsidRPr="00680A15">
              <w:rPr>
                <w:rFonts w:ascii="Times New Roman" w:hAnsi="Times New Roman"/>
                <w:sz w:val="24"/>
                <w:szCs w:val="24"/>
              </w:rPr>
              <w:t xml:space="preserve">Доля высококвалифицированных специалистов в общей численности работников, привлечённых работодателями из других субъектов Российской Федерации для реализации инвестиционных проектов, включённых в </w:t>
            </w:r>
            <w:r>
              <w:rPr>
                <w:rFonts w:ascii="Times New Roman" w:hAnsi="Times New Roman"/>
                <w:sz w:val="24"/>
                <w:szCs w:val="24"/>
              </w:rPr>
              <w:t>П</w:t>
            </w:r>
            <w:r w:rsidRPr="00680A15">
              <w:rPr>
                <w:rFonts w:ascii="Times New Roman" w:hAnsi="Times New Roman"/>
                <w:sz w:val="24"/>
                <w:szCs w:val="24"/>
              </w:rPr>
              <w:t>рограмму</w:t>
            </w:r>
          </w:p>
        </w:tc>
        <w:tc>
          <w:tcPr>
            <w:tcW w:w="1418" w:type="dxa"/>
          </w:tcPr>
          <w:p w:rsidR="00CF22B8" w:rsidRPr="00680A15" w:rsidRDefault="00CF22B8" w:rsidP="00E326A9">
            <w:pPr>
              <w:autoSpaceDE w:val="0"/>
              <w:autoSpaceDN w:val="0"/>
              <w:adjustRightInd w:val="0"/>
              <w:spacing w:after="0" w:line="240" w:lineRule="auto"/>
              <w:jc w:val="center"/>
              <w:rPr>
                <w:rFonts w:ascii="Times New Roman" w:hAnsi="Times New Roman"/>
                <w:sz w:val="24"/>
                <w:szCs w:val="24"/>
                <w:lang w:eastAsia="ru-RU"/>
              </w:rPr>
            </w:pPr>
            <w:r w:rsidRPr="00680A15">
              <w:rPr>
                <w:rFonts w:ascii="Times New Roman" w:hAnsi="Times New Roman"/>
                <w:sz w:val="24"/>
                <w:szCs w:val="24"/>
              </w:rPr>
              <w:t>процентов</w:t>
            </w:r>
          </w:p>
        </w:tc>
        <w:tc>
          <w:tcPr>
            <w:tcW w:w="2693" w:type="dxa"/>
          </w:tcPr>
          <w:p w:rsidR="00CF22B8" w:rsidRPr="00680A15" w:rsidRDefault="00CF22B8" w:rsidP="00E326A9">
            <w:pPr>
              <w:widowControl w:val="0"/>
              <w:autoSpaceDE w:val="0"/>
              <w:autoSpaceDN w:val="0"/>
              <w:adjustRightInd w:val="0"/>
              <w:spacing w:after="0" w:line="240" w:lineRule="auto"/>
              <w:jc w:val="center"/>
              <w:rPr>
                <w:rFonts w:ascii="Times New Roman" w:hAnsi="Times New Roman"/>
                <w:sz w:val="24"/>
                <w:szCs w:val="24"/>
              </w:rPr>
            </w:pPr>
            <w:r w:rsidRPr="00680A15">
              <w:rPr>
                <w:rFonts w:ascii="Times New Roman" w:hAnsi="Times New Roman"/>
                <w:sz w:val="24"/>
                <w:szCs w:val="24"/>
              </w:rPr>
              <w:t>50</w:t>
            </w:r>
          </w:p>
        </w:tc>
        <w:tc>
          <w:tcPr>
            <w:tcW w:w="2834" w:type="dxa"/>
          </w:tcPr>
          <w:p w:rsidR="00CF22B8" w:rsidRPr="00680A15" w:rsidRDefault="00CF22B8" w:rsidP="00E326A9">
            <w:pPr>
              <w:widowControl w:val="0"/>
              <w:autoSpaceDE w:val="0"/>
              <w:autoSpaceDN w:val="0"/>
              <w:adjustRightInd w:val="0"/>
              <w:spacing w:after="0" w:line="240" w:lineRule="auto"/>
              <w:jc w:val="center"/>
              <w:rPr>
                <w:rFonts w:ascii="Times New Roman" w:hAnsi="Times New Roman"/>
                <w:sz w:val="24"/>
                <w:szCs w:val="24"/>
              </w:rPr>
            </w:pPr>
            <w:r w:rsidRPr="00680A15">
              <w:rPr>
                <w:rFonts w:ascii="Times New Roman" w:hAnsi="Times New Roman"/>
                <w:sz w:val="24"/>
                <w:szCs w:val="24"/>
              </w:rPr>
              <w:t>50</w:t>
            </w:r>
          </w:p>
        </w:tc>
      </w:tr>
    </w:tbl>
    <w:p w:rsidR="00CF22B8" w:rsidRDefault="00CF22B8" w:rsidP="00CF22B8">
      <w:pPr>
        <w:widowControl w:val="0"/>
        <w:autoSpaceDE w:val="0"/>
        <w:autoSpaceDN w:val="0"/>
        <w:adjustRightInd w:val="0"/>
        <w:spacing w:after="0" w:line="240" w:lineRule="auto"/>
        <w:jc w:val="center"/>
        <w:rPr>
          <w:rFonts w:ascii="Times New Roman" w:hAnsi="Times New Roman"/>
          <w:b/>
          <w:bCs/>
          <w:sz w:val="28"/>
          <w:szCs w:val="28"/>
        </w:rPr>
      </w:pPr>
    </w:p>
    <w:p w:rsidR="00F65E10" w:rsidRPr="00CC7ED1" w:rsidRDefault="00F65E10" w:rsidP="00CF22B8">
      <w:pPr>
        <w:widowControl w:val="0"/>
        <w:autoSpaceDE w:val="0"/>
        <w:autoSpaceDN w:val="0"/>
        <w:adjustRightInd w:val="0"/>
        <w:spacing w:after="0" w:line="240" w:lineRule="auto"/>
        <w:jc w:val="center"/>
        <w:rPr>
          <w:rFonts w:ascii="Times New Roman" w:hAnsi="Times New Roman"/>
          <w:b/>
          <w:bCs/>
          <w:sz w:val="28"/>
          <w:szCs w:val="28"/>
        </w:rPr>
      </w:pPr>
    </w:p>
    <w:p w:rsidR="00CF22B8" w:rsidRPr="00CC7ED1" w:rsidRDefault="00CF22B8" w:rsidP="00CF22B8">
      <w:pPr>
        <w:widowControl w:val="0"/>
        <w:autoSpaceDE w:val="0"/>
        <w:autoSpaceDN w:val="0"/>
        <w:adjustRightInd w:val="0"/>
        <w:spacing w:after="0" w:line="240" w:lineRule="auto"/>
        <w:jc w:val="center"/>
        <w:outlineLvl w:val="1"/>
        <w:rPr>
          <w:rFonts w:ascii="Times New Roman" w:hAnsi="Times New Roman"/>
          <w:sz w:val="28"/>
          <w:szCs w:val="28"/>
        </w:rPr>
        <w:sectPr w:rsidR="00CF22B8" w:rsidRPr="00CC7ED1" w:rsidSect="00A43216">
          <w:pgSz w:w="16838" w:h="11906" w:orient="landscape" w:code="9"/>
          <w:pgMar w:top="1701" w:right="1134" w:bottom="567" w:left="1134" w:header="709" w:footer="709" w:gutter="0"/>
          <w:cols w:space="708"/>
          <w:titlePg/>
          <w:docGrid w:linePitch="360"/>
        </w:sectPr>
      </w:pPr>
      <w:r w:rsidRPr="00CC7ED1">
        <w:rPr>
          <w:rFonts w:ascii="Times New Roman" w:hAnsi="Times New Roman"/>
          <w:sz w:val="28"/>
          <w:szCs w:val="28"/>
        </w:rPr>
        <w:t>__________________</w:t>
      </w:r>
    </w:p>
    <w:p w:rsidR="00CF22B8" w:rsidRPr="00CC7ED1" w:rsidRDefault="00CF22B8" w:rsidP="00CF22B8">
      <w:pPr>
        <w:widowControl w:val="0"/>
        <w:autoSpaceDE w:val="0"/>
        <w:autoSpaceDN w:val="0"/>
        <w:adjustRightInd w:val="0"/>
        <w:spacing w:after="0" w:line="360" w:lineRule="auto"/>
        <w:ind w:left="6237"/>
        <w:jc w:val="center"/>
        <w:outlineLvl w:val="1"/>
        <w:rPr>
          <w:rFonts w:ascii="Times New Roman" w:hAnsi="Times New Roman"/>
          <w:sz w:val="28"/>
          <w:szCs w:val="28"/>
        </w:rPr>
      </w:pPr>
      <w:r w:rsidRPr="00CC7ED1">
        <w:rPr>
          <w:rFonts w:ascii="Times New Roman" w:hAnsi="Times New Roman"/>
          <w:sz w:val="28"/>
          <w:szCs w:val="28"/>
        </w:rPr>
        <w:lastRenderedPageBreak/>
        <w:t>ПРИЛОЖЕНИЕ № 2</w:t>
      </w:r>
    </w:p>
    <w:p w:rsidR="00CF22B8" w:rsidRPr="00CC7ED1" w:rsidRDefault="00CF22B8" w:rsidP="00CF22B8">
      <w:pPr>
        <w:widowControl w:val="0"/>
        <w:autoSpaceDE w:val="0"/>
        <w:autoSpaceDN w:val="0"/>
        <w:adjustRightInd w:val="0"/>
        <w:spacing w:after="0" w:line="240" w:lineRule="auto"/>
        <w:ind w:left="6237"/>
        <w:jc w:val="center"/>
        <w:outlineLvl w:val="1"/>
        <w:rPr>
          <w:rFonts w:ascii="Times New Roman" w:hAnsi="Times New Roman"/>
          <w:sz w:val="28"/>
          <w:szCs w:val="28"/>
        </w:rPr>
      </w:pPr>
      <w:r w:rsidRPr="00CC7ED1">
        <w:rPr>
          <w:rFonts w:ascii="Times New Roman" w:hAnsi="Times New Roman"/>
          <w:sz w:val="28"/>
          <w:szCs w:val="28"/>
        </w:rPr>
        <w:t xml:space="preserve">к </w:t>
      </w:r>
      <w:r>
        <w:rPr>
          <w:rFonts w:ascii="Times New Roman" w:hAnsi="Times New Roman"/>
          <w:sz w:val="28"/>
          <w:szCs w:val="28"/>
        </w:rPr>
        <w:t>П</w:t>
      </w:r>
      <w:r w:rsidRPr="00CC7ED1">
        <w:rPr>
          <w:rFonts w:ascii="Times New Roman" w:hAnsi="Times New Roman"/>
          <w:sz w:val="28"/>
          <w:szCs w:val="28"/>
        </w:rPr>
        <w:t>рограмме</w:t>
      </w:r>
    </w:p>
    <w:p w:rsidR="00CF22B8" w:rsidRPr="00CC7ED1" w:rsidRDefault="00CF22B8" w:rsidP="00CF22B8">
      <w:pPr>
        <w:widowControl w:val="0"/>
        <w:autoSpaceDE w:val="0"/>
        <w:autoSpaceDN w:val="0"/>
        <w:adjustRightInd w:val="0"/>
        <w:spacing w:after="0" w:line="240" w:lineRule="auto"/>
        <w:rPr>
          <w:rFonts w:ascii="Times New Roman" w:hAnsi="Times New Roman"/>
          <w:sz w:val="28"/>
          <w:szCs w:val="28"/>
        </w:rPr>
      </w:pPr>
    </w:p>
    <w:p w:rsidR="00CF22B8" w:rsidRPr="00CC7ED1" w:rsidRDefault="00CF22B8" w:rsidP="00CF22B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Перечень и о</w:t>
      </w:r>
      <w:r w:rsidRPr="00CC7ED1">
        <w:rPr>
          <w:rFonts w:ascii="Times New Roman" w:hAnsi="Times New Roman"/>
          <w:b/>
          <w:sz w:val="28"/>
          <w:szCs w:val="28"/>
        </w:rPr>
        <w:t xml:space="preserve">бщая характеристика инвестиционных проектов, включённых в региональную программу </w:t>
      </w:r>
      <w:r>
        <w:rPr>
          <w:rFonts w:ascii="Times New Roman" w:hAnsi="Times New Roman"/>
          <w:b/>
          <w:sz w:val="28"/>
          <w:szCs w:val="28"/>
        </w:rPr>
        <w:t>У</w:t>
      </w:r>
      <w:r w:rsidRPr="00CC7ED1">
        <w:rPr>
          <w:rFonts w:ascii="Times New Roman" w:hAnsi="Times New Roman"/>
          <w:b/>
          <w:sz w:val="28"/>
          <w:szCs w:val="28"/>
        </w:rPr>
        <w:t>льяновской области «</w:t>
      </w:r>
      <w:r>
        <w:rPr>
          <w:rFonts w:ascii="Times New Roman" w:hAnsi="Times New Roman"/>
          <w:b/>
          <w:sz w:val="28"/>
          <w:szCs w:val="28"/>
        </w:rPr>
        <w:t>П</w:t>
      </w:r>
      <w:r w:rsidRPr="00CC7ED1">
        <w:rPr>
          <w:rFonts w:ascii="Times New Roman" w:hAnsi="Times New Roman"/>
          <w:b/>
          <w:sz w:val="28"/>
          <w:szCs w:val="28"/>
        </w:rPr>
        <w:t>овышение мобильности трудовых ресурсов» на 2015 год</w:t>
      </w:r>
    </w:p>
    <w:p w:rsidR="00CF22B8" w:rsidRPr="00CC7ED1" w:rsidRDefault="00CF22B8" w:rsidP="00CF22B8">
      <w:pPr>
        <w:widowControl w:val="0"/>
        <w:autoSpaceDE w:val="0"/>
        <w:autoSpaceDN w:val="0"/>
        <w:adjustRightInd w:val="0"/>
        <w:spacing w:after="0" w:line="240" w:lineRule="auto"/>
        <w:rPr>
          <w:rFonts w:ascii="Times New Roman" w:hAnsi="Times New Roman"/>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29"/>
        <w:gridCol w:w="1647"/>
        <w:gridCol w:w="135"/>
        <w:gridCol w:w="37"/>
        <w:gridCol w:w="31"/>
        <w:gridCol w:w="20"/>
        <w:gridCol w:w="15"/>
        <w:gridCol w:w="10"/>
        <w:gridCol w:w="19"/>
        <w:gridCol w:w="1327"/>
        <w:gridCol w:w="140"/>
        <w:gridCol w:w="89"/>
        <w:gridCol w:w="65"/>
        <w:gridCol w:w="46"/>
        <w:gridCol w:w="32"/>
        <w:gridCol w:w="22"/>
        <w:gridCol w:w="42"/>
        <w:gridCol w:w="1765"/>
      </w:tblGrid>
      <w:tr w:rsidR="00CF22B8" w:rsidRPr="00FA2503" w:rsidTr="00E326A9">
        <w:tc>
          <w:tcPr>
            <w:tcW w:w="9571" w:type="dxa"/>
            <w:gridSpan w:val="18"/>
            <w:shd w:val="clear" w:color="auto" w:fill="auto"/>
            <w:tcMar>
              <w:top w:w="28" w:type="dxa"/>
              <w:left w:w="28" w:type="dxa"/>
              <w:bottom w:w="28" w:type="dxa"/>
              <w:right w:w="28" w:type="dxa"/>
            </w:tcMar>
          </w:tcPr>
          <w:p w:rsidR="00CF22B8" w:rsidRPr="00FA2503" w:rsidRDefault="00CF22B8" w:rsidP="00E326A9">
            <w:pPr>
              <w:widowControl w:val="0"/>
              <w:spacing w:after="0" w:line="240" w:lineRule="auto"/>
              <w:jc w:val="center"/>
              <w:rPr>
                <w:rFonts w:ascii="Times New Roman" w:hAnsi="Times New Roman"/>
                <w:b/>
                <w:sz w:val="24"/>
                <w:szCs w:val="24"/>
              </w:rPr>
            </w:pPr>
            <w:r>
              <w:rPr>
                <w:rFonts w:ascii="Times New Roman" w:hAnsi="Times New Roman"/>
                <w:b/>
                <w:sz w:val="24"/>
                <w:szCs w:val="24"/>
              </w:rPr>
              <w:t>А</w:t>
            </w:r>
            <w:r w:rsidRPr="00FA2503">
              <w:rPr>
                <w:rFonts w:ascii="Times New Roman" w:hAnsi="Times New Roman"/>
                <w:b/>
                <w:sz w:val="24"/>
                <w:szCs w:val="24"/>
              </w:rPr>
              <w:t>кционерное общество «Авиастар-СП»</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Наименование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bCs/>
                <w:sz w:val="24"/>
                <w:szCs w:val="24"/>
              </w:rPr>
              <w:t>Производство тяж</w:t>
            </w:r>
            <w:r>
              <w:rPr>
                <w:rFonts w:ascii="Times New Roman" w:hAnsi="Times New Roman"/>
                <w:bCs/>
                <w:sz w:val="24"/>
                <w:szCs w:val="24"/>
              </w:rPr>
              <w:t>ё</w:t>
            </w:r>
            <w:r w:rsidRPr="00FA2503">
              <w:rPr>
                <w:rFonts w:ascii="Times New Roman" w:hAnsi="Times New Roman"/>
                <w:bCs/>
                <w:sz w:val="24"/>
                <w:szCs w:val="24"/>
              </w:rPr>
              <w:t>лого военно-транспортного самолёта Ил-76МД-90А и его модификаций</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Адрес расположения (регистрации) площадки реализации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432072, г. Ульяновск, проспект Антонова, 1</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Краткая характеристика инвестиционного проекта (цели и задачи, конечный продукт, ожидаемый результат)</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ind w:left="35"/>
              <w:jc w:val="both"/>
              <w:rPr>
                <w:rFonts w:ascii="Times New Roman" w:hAnsi="Times New Roman"/>
                <w:sz w:val="24"/>
                <w:szCs w:val="24"/>
              </w:rPr>
            </w:pPr>
            <w:r>
              <w:rPr>
                <w:rFonts w:ascii="Times New Roman" w:hAnsi="Times New Roman"/>
                <w:bCs/>
                <w:sz w:val="24"/>
                <w:szCs w:val="24"/>
              </w:rPr>
              <w:t>О</w:t>
            </w:r>
            <w:r w:rsidRPr="00FA2503">
              <w:rPr>
                <w:rFonts w:ascii="Times New Roman" w:hAnsi="Times New Roman"/>
                <w:sz w:val="24"/>
                <w:szCs w:val="24"/>
              </w:rPr>
              <w:t xml:space="preserve">беспечение выполнения </w:t>
            </w:r>
            <w:r>
              <w:rPr>
                <w:rFonts w:ascii="Times New Roman" w:hAnsi="Times New Roman"/>
                <w:sz w:val="24"/>
                <w:szCs w:val="24"/>
              </w:rPr>
              <w:t>г</w:t>
            </w:r>
            <w:r w:rsidRPr="00FA2503">
              <w:rPr>
                <w:rFonts w:ascii="Times New Roman" w:hAnsi="Times New Roman"/>
                <w:sz w:val="24"/>
                <w:szCs w:val="24"/>
              </w:rPr>
              <w:t xml:space="preserve">осударственной </w:t>
            </w:r>
            <w:r>
              <w:rPr>
                <w:rFonts w:ascii="Times New Roman" w:hAnsi="Times New Roman"/>
                <w:sz w:val="24"/>
                <w:szCs w:val="24"/>
              </w:rPr>
              <w:t>программы</w:t>
            </w:r>
            <w:r w:rsidRPr="00FA2503">
              <w:rPr>
                <w:rFonts w:ascii="Times New Roman" w:hAnsi="Times New Roman"/>
                <w:sz w:val="24"/>
                <w:szCs w:val="24"/>
              </w:rPr>
              <w:t xml:space="preserve"> вооружения на 2011-2020 годы в части плановой </w:t>
            </w:r>
            <w:r w:rsidR="000454C2">
              <w:rPr>
                <w:rFonts w:ascii="Times New Roman" w:hAnsi="Times New Roman"/>
                <w:sz w:val="24"/>
                <w:szCs w:val="24"/>
              </w:rPr>
              <w:t>п</w:t>
            </w:r>
            <w:r>
              <w:rPr>
                <w:rFonts w:ascii="Times New Roman" w:hAnsi="Times New Roman"/>
                <w:sz w:val="24"/>
                <w:szCs w:val="24"/>
              </w:rPr>
              <w:t>рограммы</w:t>
            </w:r>
            <w:r w:rsidRPr="00FA2503">
              <w:rPr>
                <w:rFonts w:ascii="Times New Roman" w:hAnsi="Times New Roman"/>
                <w:sz w:val="24"/>
                <w:szCs w:val="24"/>
              </w:rPr>
              <w:t xml:space="preserve"> выпуска Ил-76МД-90А</w:t>
            </w:r>
            <w:r>
              <w:rPr>
                <w:rFonts w:ascii="Times New Roman" w:hAnsi="Times New Roman"/>
                <w:sz w:val="24"/>
                <w:szCs w:val="24"/>
              </w:rPr>
              <w:t>.</w:t>
            </w:r>
          </w:p>
          <w:p w:rsidR="00CF22B8" w:rsidRPr="00FA2503" w:rsidRDefault="00CF22B8" w:rsidP="00E326A9">
            <w:pPr>
              <w:widowControl w:val="0"/>
              <w:spacing w:after="0" w:line="240" w:lineRule="auto"/>
              <w:ind w:left="35"/>
              <w:rPr>
                <w:rFonts w:ascii="Times New Roman" w:hAnsi="Times New Roman"/>
                <w:sz w:val="24"/>
                <w:szCs w:val="24"/>
              </w:rPr>
            </w:pPr>
            <w:r w:rsidRPr="00FA2503">
              <w:rPr>
                <w:rFonts w:ascii="Times New Roman" w:hAnsi="Times New Roman"/>
                <w:bCs/>
                <w:sz w:val="24"/>
                <w:szCs w:val="24"/>
              </w:rPr>
              <w:t xml:space="preserve">Инвестиции направляются на </w:t>
            </w:r>
            <w:r w:rsidRPr="00FA2503">
              <w:rPr>
                <w:rFonts w:ascii="Times New Roman" w:hAnsi="Times New Roman"/>
                <w:sz w:val="24"/>
                <w:szCs w:val="24"/>
              </w:rPr>
              <w:t>техническое перевооружение и реконструкцию производства для изготовления тяж</w:t>
            </w:r>
            <w:r>
              <w:rPr>
                <w:rFonts w:ascii="Times New Roman" w:hAnsi="Times New Roman"/>
                <w:sz w:val="24"/>
                <w:szCs w:val="24"/>
              </w:rPr>
              <w:t>ё</w:t>
            </w:r>
            <w:r w:rsidRPr="00FA2503">
              <w:rPr>
                <w:rFonts w:ascii="Times New Roman" w:hAnsi="Times New Roman"/>
                <w:sz w:val="24"/>
                <w:szCs w:val="24"/>
              </w:rPr>
              <w:t>лого военно-транспортного самолёта Ил-76МД-90А на базе современного высокопроизводительного оборудования и новейших технологий, для обеспечения производства изделий авиационной техники, повышения эффективности и конкурентоспособности производства</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Срок реализации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2011-2020 годы</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Объём капитальных вложений</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 xml:space="preserve">В соответствии с утверждёнными Правительством Российской Федерации </w:t>
            </w:r>
            <w:r>
              <w:rPr>
                <w:rFonts w:ascii="Times New Roman" w:hAnsi="Times New Roman"/>
                <w:sz w:val="24"/>
                <w:szCs w:val="24"/>
              </w:rPr>
              <w:t>объём</w:t>
            </w:r>
            <w:r w:rsidRPr="00FA2503">
              <w:rPr>
                <w:rFonts w:ascii="Times New Roman" w:hAnsi="Times New Roman"/>
                <w:sz w:val="24"/>
                <w:szCs w:val="24"/>
              </w:rPr>
              <w:t xml:space="preserve">ами в рамках </w:t>
            </w:r>
            <w:r>
              <w:rPr>
                <w:rFonts w:ascii="Times New Roman" w:hAnsi="Times New Roman"/>
                <w:sz w:val="24"/>
                <w:szCs w:val="24"/>
              </w:rPr>
              <w:t>ф</w:t>
            </w:r>
            <w:r w:rsidRPr="00FA2503">
              <w:rPr>
                <w:rFonts w:ascii="Times New Roman" w:hAnsi="Times New Roman"/>
                <w:sz w:val="24"/>
                <w:szCs w:val="24"/>
              </w:rPr>
              <w:t xml:space="preserve">едеральной целевой </w:t>
            </w:r>
            <w:r>
              <w:rPr>
                <w:rFonts w:ascii="Times New Roman" w:hAnsi="Times New Roman"/>
                <w:sz w:val="24"/>
                <w:szCs w:val="24"/>
              </w:rPr>
              <w:t>программы</w:t>
            </w:r>
            <w:r w:rsidRPr="00FA2503">
              <w:rPr>
                <w:rFonts w:ascii="Times New Roman" w:hAnsi="Times New Roman"/>
                <w:sz w:val="24"/>
                <w:szCs w:val="24"/>
              </w:rPr>
              <w:t xml:space="preserve"> «Развитие оборонно-промышленного комплекса»</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Социальные гарантии</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Согласно Трудовому кодексу Российской Федерации</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proofErr w:type="gramStart"/>
            <w:r w:rsidRPr="00FA2503">
              <w:rPr>
                <w:rFonts w:ascii="Times New Roman" w:hAnsi="Times New Roman"/>
                <w:sz w:val="24"/>
                <w:szCs w:val="24"/>
              </w:rPr>
              <w:t>Меры поддержки, способствующие привлечению работодателями граждан из других субъектов Российской Федерации для трудоустройства на объектах инвестиционных проектов</w:t>
            </w:r>
            <w:r>
              <w:rPr>
                <w:rFonts w:ascii="Times New Roman" w:hAnsi="Times New Roman"/>
                <w:sz w:val="24"/>
                <w:szCs w:val="24"/>
              </w:rPr>
              <w:t xml:space="preserve">, включённых </w:t>
            </w:r>
            <w:r w:rsidRPr="00FA2503">
              <w:rPr>
                <w:rFonts w:ascii="Times New Roman" w:hAnsi="Times New Roman"/>
                <w:sz w:val="24"/>
                <w:szCs w:val="24"/>
              </w:rPr>
              <w:t xml:space="preserve">в </w:t>
            </w:r>
            <w:r>
              <w:rPr>
                <w:rFonts w:ascii="Times New Roman" w:hAnsi="Times New Roman"/>
                <w:sz w:val="24"/>
                <w:szCs w:val="24"/>
              </w:rPr>
              <w:t>р</w:t>
            </w:r>
            <w:r w:rsidRPr="00FA2503">
              <w:rPr>
                <w:rFonts w:ascii="Times New Roman" w:hAnsi="Times New Roman"/>
                <w:sz w:val="24"/>
                <w:szCs w:val="24"/>
              </w:rPr>
              <w:t>егиональн</w:t>
            </w:r>
            <w:r>
              <w:rPr>
                <w:rFonts w:ascii="Times New Roman" w:hAnsi="Times New Roman"/>
                <w:sz w:val="24"/>
                <w:szCs w:val="24"/>
              </w:rPr>
              <w:t>ую</w:t>
            </w:r>
            <w:r w:rsidRPr="00FA2503">
              <w:rPr>
                <w:rFonts w:ascii="Times New Roman" w:hAnsi="Times New Roman"/>
                <w:sz w:val="24"/>
                <w:szCs w:val="24"/>
              </w:rPr>
              <w:t xml:space="preserve"> </w:t>
            </w:r>
            <w:r>
              <w:rPr>
                <w:rFonts w:ascii="Times New Roman" w:hAnsi="Times New Roman"/>
                <w:sz w:val="24"/>
                <w:szCs w:val="24"/>
              </w:rPr>
              <w:t>программу</w:t>
            </w:r>
            <w:r w:rsidRPr="00FA2503">
              <w:rPr>
                <w:rFonts w:ascii="Times New Roman" w:hAnsi="Times New Roman"/>
                <w:sz w:val="24"/>
                <w:szCs w:val="24"/>
              </w:rPr>
              <w:t xml:space="preserve"> </w:t>
            </w:r>
            <w:r>
              <w:rPr>
                <w:rFonts w:ascii="Times New Roman" w:hAnsi="Times New Roman"/>
                <w:sz w:val="24"/>
                <w:szCs w:val="24"/>
              </w:rPr>
              <w:t>Ульяновской области «Повышение мобильности трудовых ресурсов» на 2015 год (далее – Программа)</w:t>
            </w:r>
            <w:proofErr w:type="gramEnd"/>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Компенсации и иные выплаты</w:t>
            </w:r>
            <w:r>
              <w:rPr>
                <w:rFonts w:ascii="Times New Roman" w:hAnsi="Times New Roman"/>
                <w:sz w:val="24"/>
                <w:szCs w:val="24"/>
              </w:rPr>
              <w:t>,</w:t>
            </w:r>
            <w:r w:rsidRPr="00FA2503">
              <w:rPr>
                <w:rFonts w:ascii="Times New Roman" w:hAnsi="Times New Roman"/>
                <w:sz w:val="24"/>
                <w:szCs w:val="24"/>
              </w:rPr>
              <w:t xml:space="preserve"> направленные на достижение следующих целей:</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 xml:space="preserve">приобретение проездных документов для переезда </w:t>
            </w:r>
            <w:r w:rsidR="00A43216">
              <w:rPr>
                <w:rFonts w:ascii="Times New Roman" w:hAnsi="Times New Roman"/>
                <w:sz w:val="24"/>
                <w:szCs w:val="24"/>
              </w:rPr>
              <w:br/>
            </w:r>
            <w:r w:rsidRPr="00FA2503">
              <w:rPr>
                <w:rFonts w:ascii="Times New Roman" w:hAnsi="Times New Roman"/>
                <w:sz w:val="24"/>
                <w:szCs w:val="24"/>
              </w:rPr>
              <w:t xml:space="preserve">к месту работы в Ульяновскую область работника, </w:t>
            </w:r>
            <w:r w:rsidR="00A43216">
              <w:rPr>
                <w:rFonts w:ascii="Times New Roman" w:hAnsi="Times New Roman"/>
                <w:sz w:val="24"/>
                <w:szCs w:val="24"/>
              </w:rPr>
              <w:br/>
            </w:r>
            <w:r w:rsidRPr="00FA2503">
              <w:rPr>
                <w:rFonts w:ascii="Times New Roman" w:hAnsi="Times New Roman"/>
                <w:sz w:val="24"/>
                <w:szCs w:val="24"/>
              </w:rPr>
              <w:t>а также членов его семьи;</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опл</w:t>
            </w:r>
            <w:r>
              <w:rPr>
                <w:rFonts w:ascii="Times New Roman" w:hAnsi="Times New Roman"/>
                <w:sz w:val="24"/>
                <w:szCs w:val="24"/>
              </w:rPr>
              <w:t xml:space="preserve">ата доставки багажа с личными вещами </w:t>
            </w:r>
            <w:r w:rsidRPr="00FA2503">
              <w:rPr>
                <w:rFonts w:ascii="Times New Roman" w:hAnsi="Times New Roman"/>
                <w:sz w:val="24"/>
                <w:szCs w:val="24"/>
              </w:rPr>
              <w:t>работника</w:t>
            </w:r>
            <w:r>
              <w:rPr>
                <w:rFonts w:ascii="Times New Roman" w:hAnsi="Times New Roman"/>
                <w:sz w:val="24"/>
                <w:szCs w:val="24"/>
              </w:rPr>
              <w:t>, а также членов его семьи</w:t>
            </w:r>
            <w:r w:rsidRPr="00FA2503">
              <w:rPr>
                <w:rFonts w:ascii="Times New Roman" w:hAnsi="Times New Roman"/>
                <w:sz w:val="24"/>
                <w:szCs w:val="24"/>
              </w:rPr>
              <w:t>;</w:t>
            </w:r>
          </w:p>
          <w:p w:rsidR="00CF22B8" w:rsidRPr="00FA2503" w:rsidRDefault="00CF22B8" w:rsidP="00E326A9">
            <w:pPr>
              <w:spacing w:after="0" w:line="240" w:lineRule="auto"/>
              <w:rPr>
                <w:rFonts w:ascii="Times New Roman" w:hAnsi="Times New Roman"/>
                <w:sz w:val="24"/>
                <w:szCs w:val="24"/>
              </w:rPr>
            </w:pPr>
            <w:r>
              <w:rPr>
                <w:rFonts w:ascii="Times New Roman" w:hAnsi="Times New Roman"/>
                <w:sz w:val="24"/>
                <w:szCs w:val="24"/>
              </w:rPr>
              <w:t xml:space="preserve">внесение </w:t>
            </w:r>
            <w:r w:rsidRPr="00FA2503">
              <w:rPr>
                <w:rFonts w:ascii="Times New Roman" w:hAnsi="Times New Roman"/>
                <w:sz w:val="24"/>
                <w:szCs w:val="24"/>
              </w:rPr>
              <w:t>плат</w:t>
            </w:r>
            <w:r>
              <w:rPr>
                <w:rFonts w:ascii="Times New Roman" w:hAnsi="Times New Roman"/>
                <w:sz w:val="24"/>
                <w:szCs w:val="24"/>
              </w:rPr>
              <w:t>ы по договору найма</w:t>
            </w:r>
            <w:r w:rsidRPr="00FA2503">
              <w:rPr>
                <w:rFonts w:ascii="Times New Roman" w:hAnsi="Times New Roman"/>
                <w:sz w:val="24"/>
                <w:szCs w:val="24"/>
              </w:rPr>
              <w:t xml:space="preserve"> жилого помещения </w:t>
            </w:r>
            <w:r>
              <w:rPr>
                <w:rFonts w:ascii="Times New Roman" w:hAnsi="Times New Roman"/>
                <w:sz w:val="24"/>
                <w:szCs w:val="24"/>
              </w:rPr>
              <w:t>(</w:t>
            </w:r>
            <w:r w:rsidRPr="00FA2503">
              <w:rPr>
                <w:rFonts w:ascii="Times New Roman" w:hAnsi="Times New Roman"/>
                <w:sz w:val="24"/>
                <w:szCs w:val="24"/>
              </w:rPr>
              <w:t>квартиры, дома, номера в гостинице, комнаты в общежитии) для проживания работника, а также членов его семьи</w:t>
            </w:r>
            <w:r>
              <w:rPr>
                <w:rFonts w:ascii="Times New Roman" w:hAnsi="Times New Roman"/>
                <w:sz w:val="24"/>
                <w:szCs w:val="24"/>
              </w:rPr>
              <w:t xml:space="preserve"> </w:t>
            </w:r>
            <w:r w:rsidRPr="0059465E">
              <w:rPr>
                <w:rFonts w:ascii="Times New Roman" w:hAnsi="Times New Roman"/>
                <w:sz w:val="24"/>
                <w:szCs w:val="24"/>
              </w:rPr>
              <w:t>в период действия трудового договора с работодателем</w:t>
            </w:r>
            <w:r w:rsidRPr="00FA2503">
              <w:rPr>
                <w:rFonts w:ascii="Times New Roman" w:hAnsi="Times New Roman"/>
                <w:sz w:val="24"/>
                <w:szCs w:val="24"/>
              </w:rPr>
              <w:t>;</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приобретение жилья, в том числе по договору ипотечного кредитования;</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 xml:space="preserve">материальная помощь </w:t>
            </w:r>
            <w:r>
              <w:rPr>
                <w:rFonts w:ascii="Times New Roman" w:hAnsi="Times New Roman"/>
                <w:sz w:val="24"/>
                <w:szCs w:val="24"/>
              </w:rPr>
              <w:t xml:space="preserve">на </w:t>
            </w:r>
            <w:r w:rsidRPr="00FA2503">
              <w:rPr>
                <w:rFonts w:ascii="Times New Roman" w:hAnsi="Times New Roman"/>
                <w:sz w:val="24"/>
                <w:szCs w:val="24"/>
              </w:rPr>
              <w:t xml:space="preserve">приобретение предметов обихода </w:t>
            </w:r>
            <w:r>
              <w:rPr>
                <w:rFonts w:ascii="Times New Roman" w:hAnsi="Times New Roman"/>
                <w:sz w:val="24"/>
                <w:szCs w:val="24"/>
              </w:rPr>
              <w:t>(</w:t>
            </w:r>
            <w:r w:rsidRPr="00FA2503">
              <w:rPr>
                <w:rFonts w:ascii="Times New Roman" w:hAnsi="Times New Roman"/>
                <w:sz w:val="24"/>
                <w:szCs w:val="24"/>
              </w:rPr>
              <w:t xml:space="preserve">кухонной утвари, постельных </w:t>
            </w:r>
            <w:r w:rsidRPr="00FA2503">
              <w:rPr>
                <w:rFonts w:ascii="Times New Roman" w:hAnsi="Times New Roman"/>
                <w:sz w:val="24"/>
                <w:szCs w:val="24"/>
              </w:rPr>
              <w:lastRenderedPageBreak/>
              <w:t>принадлежностей, мебели, бытовой техники</w:t>
            </w:r>
            <w:r>
              <w:rPr>
                <w:rFonts w:ascii="Times New Roman" w:hAnsi="Times New Roman"/>
                <w:sz w:val="24"/>
                <w:szCs w:val="24"/>
              </w:rPr>
              <w:t>)</w:t>
            </w:r>
            <w:r w:rsidRPr="00FA2503">
              <w:rPr>
                <w:rFonts w:ascii="Times New Roman" w:hAnsi="Times New Roman"/>
                <w:sz w:val="24"/>
                <w:szCs w:val="24"/>
              </w:rPr>
              <w:t>;</w:t>
            </w:r>
          </w:p>
          <w:p w:rsidR="00CF22B8" w:rsidRPr="00536FE8" w:rsidRDefault="00CF22B8" w:rsidP="00E326A9">
            <w:pPr>
              <w:spacing w:after="0" w:line="240" w:lineRule="auto"/>
              <w:rPr>
                <w:rFonts w:ascii="Times New Roman" w:hAnsi="Times New Roman"/>
                <w:sz w:val="24"/>
                <w:szCs w:val="24"/>
              </w:rPr>
            </w:pPr>
            <w:r w:rsidRPr="00536FE8">
              <w:rPr>
                <w:rFonts w:ascii="Times New Roman" w:hAnsi="Times New Roman"/>
                <w:sz w:val="24"/>
                <w:szCs w:val="24"/>
              </w:rPr>
              <w:t>профессиональное обучение работника</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lastRenderedPageBreak/>
              <w:t>Характеристика сферы социально-экономического развития муниципального образования Ульяновской области, на территории которого реализуется инвестиционный проект, требующий привлечения трудовых ресурсов</w:t>
            </w:r>
          </w:p>
        </w:tc>
        <w:tc>
          <w:tcPr>
            <w:tcW w:w="5442" w:type="dxa"/>
            <w:gridSpan w:val="17"/>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В муниципальном образовании имеется развитая система общественного транспорта (электрического, автомобильного). Доступны услуги речного транспорта, авиационного, железнодорожного и автомобильного междугородн</w:t>
            </w:r>
            <w:r>
              <w:rPr>
                <w:rFonts w:ascii="Times New Roman" w:hAnsi="Times New Roman"/>
                <w:sz w:val="24"/>
                <w:szCs w:val="24"/>
              </w:rPr>
              <w:t>о</w:t>
            </w:r>
            <w:r w:rsidRPr="00FA2503">
              <w:rPr>
                <w:rFonts w:ascii="Times New Roman" w:hAnsi="Times New Roman"/>
                <w:sz w:val="24"/>
                <w:szCs w:val="24"/>
              </w:rPr>
              <w:t>го транспорта.</w:t>
            </w:r>
          </w:p>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Имеется развитый рынок жилья, в том числе арендного.</w:t>
            </w:r>
          </w:p>
          <w:p w:rsidR="00CF22B8" w:rsidRPr="00FA2503" w:rsidRDefault="00CF22B8" w:rsidP="00A43216">
            <w:pPr>
              <w:widowControl w:val="0"/>
              <w:spacing w:after="0" w:line="235" w:lineRule="auto"/>
              <w:rPr>
                <w:rFonts w:ascii="Times New Roman" w:hAnsi="Times New Roman"/>
                <w:sz w:val="24"/>
                <w:szCs w:val="24"/>
              </w:rPr>
            </w:pPr>
            <w:proofErr w:type="gramStart"/>
            <w:r w:rsidRPr="00FA2503">
              <w:rPr>
                <w:rFonts w:ascii="Times New Roman" w:hAnsi="Times New Roman"/>
                <w:sz w:val="24"/>
                <w:szCs w:val="24"/>
              </w:rPr>
              <w:t xml:space="preserve">Современная социальная инфраструктура обеспечивает возможности </w:t>
            </w:r>
            <w:r>
              <w:rPr>
                <w:rFonts w:ascii="Times New Roman" w:hAnsi="Times New Roman"/>
                <w:sz w:val="24"/>
                <w:szCs w:val="24"/>
              </w:rPr>
              <w:t xml:space="preserve">получения </w:t>
            </w:r>
            <w:r w:rsidRPr="00FA2503">
              <w:rPr>
                <w:rFonts w:ascii="Times New Roman" w:hAnsi="Times New Roman"/>
                <w:sz w:val="24"/>
                <w:szCs w:val="24"/>
              </w:rPr>
              <w:t>образования (от дошкольного до высше</w:t>
            </w:r>
            <w:r>
              <w:rPr>
                <w:rFonts w:ascii="Times New Roman" w:hAnsi="Times New Roman"/>
                <w:sz w:val="24"/>
                <w:szCs w:val="24"/>
              </w:rPr>
              <w:t>го профессионального)</w:t>
            </w:r>
            <w:r w:rsidRPr="00FA2503">
              <w:rPr>
                <w:rFonts w:ascii="Times New Roman" w:hAnsi="Times New Roman"/>
                <w:sz w:val="24"/>
                <w:szCs w:val="24"/>
              </w:rPr>
              <w:t>, медицинского и лекарственного обеспечения, занятий физ</w:t>
            </w:r>
            <w:r>
              <w:rPr>
                <w:rFonts w:ascii="Times New Roman" w:hAnsi="Times New Roman"/>
                <w:sz w:val="24"/>
                <w:szCs w:val="24"/>
              </w:rPr>
              <w:t xml:space="preserve">ической </w:t>
            </w:r>
            <w:r w:rsidRPr="00FA2503">
              <w:rPr>
                <w:rFonts w:ascii="Times New Roman" w:hAnsi="Times New Roman"/>
                <w:sz w:val="24"/>
                <w:szCs w:val="24"/>
              </w:rPr>
              <w:t>культурой и спортом, проведения культурного досуга</w:t>
            </w:r>
            <w:proofErr w:type="gramEnd"/>
          </w:p>
        </w:tc>
      </w:tr>
      <w:tr w:rsidR="00CF22B8" w:rsidRPr="00FA2503" w:rsidTr="00E326A9">
        <w:tc>
          <w:tcPr>
            <w:tcW w:w="4129" w:type="dxa"/>
            <w:vMerge w:val="restart"/>
            <w:shd w:val="clear" w:color="auto" w:fill="auto"/>
            <w:tcMar>
              <w:top w:w="28" w:type="dxa"/>
              <w:left w:w="28" w:type="dxa"/>
              <w:bottom w:w="28" w:type="dxa"/>
              <w:right w:w="28" w:type="dxa"/>
            </w:tcMar>
          </w:tcPr>
          <w:p w:rsidR="00CF22B8" w:rsidRPr="00FA2503" w:rsidRDefault="00CF22B8" w:rsidP="00A43216">
            <w:pPr>
              <w:pStyle w:val="20"/>
              <w:shd w:val="clear" w:color="auto" w:fill="auto"/>
              <w:tabs>
                <w:tab w:val="left" w:pos="1134"/>
              </w:tabs>
              <w:spacing w:line="235" w:lineRule="auto"/>
              <w:ind w:firstLine="0"/>
              <w:jc w:val="left"/>
              <w:rPr>
                <w:sz w:val="24"/>
                <w:szCs w:val="24"/>
              </w:rPr>
            </w:pPr>
            <w:r w:rsidRPr="00FA2503">
              <w:rPr>
                <w:sz w:val="24"/>
                <w:szCs w:val="24"/>
              </w:rPr>
              <w:t xml:space="preserve">Обоснование необходимых финансовых средств на реализацию </w:t>
            </w:r>
            <w:r>
              <w:rPr>
                <w:sz w:val="24"/>
                <w:szCs w:val="24"/>
              </w:rPr>
              <w:t>Программы</w:t>
            </w:r>
            <w:r w:rsidRPr="00FA2503">
              <w:rPr>
                <w:sz w:val="24"/>
                <w:szCs w:val="24"/>
              </w:rPr>
              <w:t>, данные о прогнозных расходах работодателя</w:t>
            </w:r>
          </w:p>
        </w:tc>
        <w:tc>
          <w:tcPr>
            <w:tcW w:w="1647" w:type="dxa"/>
            <w:shd w:val="clear" w:color="auto" w:fill="auto"/>
            <w:tcMar>
              <w:top w:w="28" w:type="dxa"/>
              <w:left w:w="28" w:type="dxa"/>
              <w:bottom w:w="28" w:type="dxa"/>
              <w:right w:w="28" w:type="dxa"/>
            </w:tcMar>
          </w:tcPr>
          <w:p w:rsidR="00CF22B8" w:rsidRPr="00FA2503" w:rsidRDefault="00CF22B8" w:rsidP="00A43216">
            <w:pPr>
              <w:spacing w:after="0" w:line="235"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Средства федерального бюджета,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c>
          <w:tcPr>
            <w:tcW w:w="1594" w:type="dxa"/>
            <w:gridSpan w:val="8"/>
            <w:shd w:val="clear" w:color="auto" w:fill="auto"/>
            <w:tcMar>
              <w:top w:w="28" w:type="dxa"/>
              <w:left w:w="28" w:type="dxa"/>
              <w:bottom w:w="28" w:type="dxa"/>
              <w:right w:w="28" w:type="dxa"/>
            </w:tcMar>
          </w:tcPr>
          <w:p w:rsidR="00CF22B8" w:rsidRPr="00FA2503" w:rsidRDefault="00CF22B8" w:rsidP="00A43216">
            <w:pPr>
              <w:spacing w:after="0" w:line="235" w:lineRule="auto"/>
              <w:jc w:val="center"/>
              <w:rPr>
                <w:rFonts w:ascii="Times New Roman" w:hAnsi="Times New Roman"/>
                <w:bCs/>
                <w:color w:val="000000"/>
                <w:sz w:val="24"/>
                <w:szCs w:val="24"/>
              </w:rPr>
            </w:pPr>
            <w:r w:rsidRPr="00FA2503">
              <w:rPr>
                <w:rFonts w:ascii="Times New Roman" w:hAnsi="Times New Roman"/>
                <w:bCs/>
                <w:color w:val="000000"/>
                <w:sz w:val="24"/>
                <w:szCs w:val="24"/>
              </w:rPr>
              <w:t>С</w:t>
            </w:r>
            <w:r w:rsidR="009D2586">
              <w:rPr>
                <w:rFonts w:ascii="Times New Roman" w:hAnsi="Times New Roman"/>
                <w:bCs/>
                <w:color w:val="000000"/>
                <w:sz w:val="24"/>
                <w:szCs w:val="24"/>
              </w:rPr>
              <w:t>редства областного бюджета У</w:t>
            </w:r>
            <w:r w:rsidRPr="00FA2503">
              <w:rPr>
                <w:rFonts w:ascii="Times New Roman" w:hAnsi="Times New Roman"/>
                <w:bCs/>
                <w:color w:val="000000"/>
                <w:sz w:val="24"/>
                <w:szCs w:val="24"/>
              </w:rPr>
              <w:t xml:space="preserve">льяновской области,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c>
          <w:tcPr>
            <w:tcW w:w="2201" w:type="dxa"/>
            <w:gridSpan w:val="8"/>
            <w:shd w:val="clear" w:color="auto" w:fill="auto"/>
            <w:tcMar>
              <w:top w:w="28" w:type="dxa"/>
              <w:left w:w="28" w:type="dxa"/>
              <w:bottom w:w="28" w:type="dxa"/>
              <w:right w:w="28" w:type="dxa"/>
            </w:tcMar>
          </w:tcPr>
          <w:p w:rsidR="00CF22B8" w:rsidRPr="00FA2503" w:rsidRDefault="00CF22B8" w:rsidP="00A43216">
            <w:pPr>
              <w:spacing w:after="0" w:line="235"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Прогнозные расходы работодателей,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r>
      <w:tr w:rsidR="00CF22B8" w:rsidRPr="00FA2503" w:rsidTr="00E326A9">
        <w:trPr>
          <w:trHeight w:val="233"/>
        </w:trPr>
        <w:tc>
          <w:tcPr>
            <w:tcW w:w="4129" w:type="dxa"/>
            <w:vMerge/>
            <w:shd w:val="clear" w:color="auto" w:fill="auto"/>
            <w:tcMar>
              <w:top w:w="28" w:type="dxa"/>
              <w:left w:w="28" w:type="dxa"/>
              <w:bottom w:w="28" w:type="dxa"/>
              <w:right w:w="28" w:type="dxa"/>
            </w:tcMar>
          </w:tcPr>
          <w:p w:rsidR="00CF22B8" w:rsidRPr="00FA2503" w:rsidRDefault="00CF22B8" w:rsidP="00A43216">
            <w:pPr>
              <w:pStyle w:val="20"/>
              <w:shd w:val="clear" w:color="auto" w:fill="auto"/>
              <w:tabs>
                <w:tab w:val="left" w:pos="1134"/>
              </w:tabs>
              <w:spacing w:line="235" w:lineRule="auto"/>
              <w:jc w:val="left"/>
              <w:rPr>
                <w:sz w:val="24"/>
                <w:szCs w:val="24"/>
              </w:rPr>
            </w:pPr>
          </w:p>
        </w:tc>
        <w:tc>
          <w:tcPr>
            <w:tcW w:w="1647" w:type="dxa"/>
            <w:shd w:val="clear" w:color="auto" w:fill="auto"/>
            <w:tcMar>
              <w:top w:w="28" w:type="dxa"/>
              <w:left w:w="28" w:type="dxa"/>
              <w:bottom w:w="28" w:type="dxa"/>
              <w:right w:w="28" w:type="dxa"/>
            </w:tcMar>
          </w:tcPr>
          <w:p w:rsidR="00CF22B8" w:rsidRPr="00FA2503" w:rsidRDefault="00CF22B8" w:rsidP="00A43216">
            <w:pPr>
              <w:spacing w:line="235" w:lineRule="auto"/>
              <w:jc w:val="center"/>
              <w:rPr>
                <w:rFonts w:ascii="Times New Roman" w:hAnsi="Times New Roman"/>
                <w:color w:val="000000"/>
                <w:sz w:val="24"/>
                <w:szCs w:val="24"/>
              </w:rPr>
            </w:pPr>
            <w:r w:rsidRPr="00FA2503">
              <w:rPr>
                <w:rFonts w:ascii="Times New Roman" w:hAnsi="Times New Roman"/>
                <w:color w:val="000000"/>
                <w:sz w:val="24"/>
                <w:szCs w:val="24"/>
              </w:rPr>
              <w:t>2868,8</w:t>
            </w:r>
          </w:p>
        </w:tc>
        <w:tc>
          <w:tcPr>
            <w:tcW w:w="1594" w:type="dxa"/>
            <w:gridSpan w:val="8"/>
            <w:shd w:val="clear" w:color="auto" w:fill="auto"/>
            <w:tcMar>
              <w:top w:w="28" w:type="dxa"/>
              <w:left w:w="28" w:type="dxa"/>
              <w:bottom w:w="28" w:type="dxa"/>
              <w:right w:w="28" w:type="dxa"/>
            </w:tcMar>
          </w:tcPr>
          <w:p w:rsidR="00CF22B8" w:rsidRPr="00FA2503" w:rsidRDefault="00CF22B8" w:rsidP="00A43216">
            <w:pPr>
              <w:spacing w:line="235" w:lineRule="auto"/>
              <w:jc w:val="center"/>
              <w:rPr>
                <w:rFonts w:ascii="Times New Roman" w:hAnsi="Times New Roman"/>
                <w:color w:val="000000"/>
                <w:sz w:val="24"/>
                <w:szCs w:val="24"/>
              </w:rPr>
            </w:pPr>
            <w:r w:rsidRPr="00FA2503">
              <w:rPr>
                <w:rFonts w:ascii="Times New Roman" w:hAnsi="Times New Roman"/>
                <w:color w:val="000000"/>
                <w:sz w:val="24"/>
                <w:szCs w:val="24"/>
              </w:rPr>
              <w:t>956,3</w:t>
            </w:r>
          </w:p>
        </w:tc>
        <w:tc>
          <w:tcPr>
            <w:tcW w:w="2201" w:type="dxa"/>
            <w:gridSpan w:val="8"/>
            <w:shd w:val="clear" w:color="auto" w:fill="auto"/>
            <w:tcMar>
              <w:top w:w="28" w:type="dxa"/>
              <w:left w:w="28" w:type="dxa"/>
              <w:bottom w:w="28" w:type="dxa"/>
              <w:right w:w="28" w:type="dxa"/>
            </w:tcMar>
          </w:tcPr>
          <w:p w:rsidR="00CF22B8" w:rsidRPr="00FA2503" w:rsidRDefault="00CF22B8" w:rsidP="00A43216">
            <w:pPr>
              <w:spacing w:line="235" w:lineRule="auto"/>
              <w:jc w:val="center"/>
              <w:rPr>
                <w:rFonts w:ascii="Times New Roman" w:hAnsi="Times New Roman"/>
                <w:color w:val="000000"/>
                <w:sz w:val="24"/>
                <w:szCs w:val="24"/>
              </w:rPr>
            </w:pPr>
            <w:r w:rsidRPr="00FA2503">
              <w:rPr>
                <w:rFonts w:ascii="Times New Roman" w:hAnsi="Times New Roman"/>
                <w:color w:val="000000"/>
                <w:sz w:val="24"/>
                <w:szCs w:val="24"/>
              </w:rPr>
              <w:t>1275,0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Число вновь создаваемых рабочих мест</w:t>
            </w:r>
          </w:p>
        </w:tc>
        <w:tc>
          <w:tcPr>
            <w:tcW w:w="5442" w:type="dxa"/>
            <w:gridSpan w:val="17"/>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4500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из них высокопроизводительных</w:t>
            </w:r>
          </w:p>
        </w:tc>
        <w:tc>
          <w:tcPr>
            <w:tcW w:w="5442" w:type="dxa"/>
            <w:gridSpan w:val="17"/>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4000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Общее число вакансий, на которые планируется привлекать специалистов из других регионов</w:t>
            </w:r>
          </w:p>
        </w:tc>
        <w:tc>
          <w:tcPr>
            <w:tcW w:w="5442" w:type="dxa"/>
            <w:gridSpan w:val="17"/>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450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из них высокопроизводительные рабочие места</w:t>
            </w:r>
          </w:p>
        </w:tc>
        <w:tc>
          <w:tcPr>
            <w:tcW w:w="5442" w:type="dxa"/>
            <w:gridSpan w:val="17"/>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400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Уровень среднемесячной начисленной заработной платы работников по предприятию, рублей</w:t>
            </w:r>
          </w:p>
        </w:tc>
        <w:tc>
          <w:tcPr>
            <w:tcW w:w="5442" w:type="dxa"/>
            <w:gridSpan w:val="17"/>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 xml:space="preserve">26000 </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Число вакансий, на которые планируется привлекать работников из других регионов в 2015 году</w:t>
            </w:r>
          </w:p>
        </w:tc>
        <w:tc>
          <w:tcPr>
            <w:tcW w:w="5442" w:type="dxa"/>
            <w:gridSpan w:val="17"/>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17</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Перечень профессий (специальностей)</w:t>
            </w:r>
            <w:r>
              <w:rPr>
                <w:rFonts w:ascii="Times New Roman" w:hAnsi="Times New Roman"/>
                <w:sz w:val="24"/>
                <w:szCs w:val="24"/>
              </w:rPr>
              <w:t>,</w:t>
            </w:r>
            <w:r w:rsidRPr="00FA2503">
              <w:rPr>
                <w:rFonts w:ascii="Times New Roman" w:hAnsi="Times New Roman"/>
                <w:sz w:val="24"/>
                <w:szCs w:val="24"/>
              </w:rPr>
              <w:t xml:space="preserve"> на которые планируется привлекать работников из других субъектов Российской Федерации, из числа тех, потребность по которым невозможно удовлетворить за счёт региональных трудовых ресурсов (отсутствует предложение на региональном рынке труда)</w:t>
            </w:r>
          </w:p>
        </w:tc>
        <w:tc>
          <w:tcPr>
            <w:tcW w:w="5442" w:type="dxa"/>
            <w:gridSpan w:val="17"/>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Pr>
                <w:rFonts w:ascii="Times New Roman" w:hAnsi="Times New Roman"/>
                <w:sz w:val="24"/>
                <w:szCs w:val="24"/>
              </w:rPr>
              <w:t>О</w:t>
            </w:r>
            <w:r w:rsidRPr="00FA2503">
              <w:rPr>
                <w:rFonts w:ascii="Times New Roman" w:hAnsi="Times New Roman"/>
                <w:sz w:val="24"/>
                <w:szCs w:val="24"/>
              </w:rPr>
              <w:t>ператор станков с числовым программным управлением 4-6 разряда;</w:t>
            </w:r>
          </w:p>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слесарь по изготовлению и доводке летательных аппаратов;</w:t>
            </w:r>
          </w:p>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токарь-расточник;</w:t>
            </w:r>
          </w:p>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инженер-технолог;</w:t>
            </w:r>
          </w:p>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инженер-конструктор;</w:t>
            </w:r>
          </w:p>
          <w:p w:rsidR="00CF22B8"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инженер-программист</w:t>
            </w:r>
            <w:r>
              <w:rPr>
                <w:rFonts w:ascii="Times New Roman" w:hAnsi="Times New Roman"/>
                <w:sz w:val="24"/>
                <w:szCs w:val="24"/>
              </w:rPr>
              <w:t>;</w:t>
            </w:r>
          </w:p>
          <w:p w:rsidR="00CF22B8" w:rsidRDefault="00CF22B8" w:rsidP="00A43216">
            <w:pPr>
              <w:widowControl w:val="0"/>
              <w:spacing w:after="0" w:line="235" w:lineRule="auto"/>
              <w:rPr>
                <w:rFonts w:ascii="Times New Roman" w:hAnsi="Times New Roman"/>
                <w:sz w:val="24"/>
                <w:szCs w:val="24"/>
              </w:rPr>
            </w:pPr>
            <w:r>
              <w:rPr>
                <w:rFonts w:ascii="Times New Roman" w:hAnsi="Times New Roman"/>
                <w:sz w:val="24"/>
                <w:szCs w:val="24"/>
              </w:rPr>
              <w:t>слесарь-инструментальщик;</w:t>
            </w:r>
          </w:p>
          <w:p w:rsidR="00CF22B8" w:rsidRDefault="00CF22B8" w:rsidP="00A43216">
            <w:pPr>
              <w:widowControl w:val="0"/>
              <w:spacing w:after="0" w:line="235" w:lineRule="auto"/>
              <w:rPr>
                <w:rFonts w:ascii="Times New Roman" w:hAnsi="Times New Roman"/>
                <w:sz w:val="24"/>
                <w:szCs w:val="24"/>
              </w:rPr>
            </w:pPr>
            <w:r>
              <w:rPr>
                <w:rFonts w:ascii="Times New Roman" w:hAnsi="Times New Roman"/>
                <w:sz w:val="24"/>
                <w:szCs w:val="24"/>
              </w:rPr>
              <w:t>контролёр сборочно-монтажных и ремонтных работ;</w:t>
            </w:r>
          </w:p>
          <w:p w:rsidR="00CF22B8" w:rsidRPr="00FA2503" w:rsidRDefault="00CF22B8" w:rsidP="00A43216">
            <w:pPr>
              <w:widowControl w:val="0"/>
              <w:spacing w:after="0" w:line="235" w:lineRule="auto"/>
              <w:rPr>
                <w:rFonts w:ascii="Times New Roman" w:hAnsi="Times New Roman"/>
                <w:sz w:val="24"/>
                <w:szCs w:val="24"/>
              </w:rPr>
            </w:pPr>
            <w:r>
              <w:rPr>
                <w:rFonts w:ascii="Times New Roman" w:hAnsi="Times New Roman"/>
                <w:sz w:val="24"/>
                <w:szCs w:val="24"/>
              </w:rPr>
              <w:t>контролёр материалов, металлов, полуфабрикатов и изделий</w:t>
            </w:r>
          </w:p>
        </w:tc>
      </w:tr>
      <w:tr w:rsidR="00CF22B8" w:rsidRPr="00FA2503" w:rsidTr="00E326A9">
        <w:tc>
          <w:tcPr>
            <w:tcW w:w="9571" w:type="dxa"/>
            <w:gridSpan w:val="18"/>
            <w:shd w:val="clear" w:color="auto" w:fill="auto"/>
            <w:tcMar>
              <w:top w:w="28" w:type="dxa"/>
              <w:left w:w="28" w:type="dxa"/>
              <w:bottom w:w="28" w:type="dxa"/>
              <w:right w:w="28" w:type="dxa"/>
            </w:tcMar>
          </w:tcPr>
          <w:p w:rsidR="00CF22B8" w:rsidRPr="00FA2503" w:rsidRDefault="00CF22B8" w:rsidP="00E326A9">
            <w:pPr>
              <w:widowControl w:val="0"/>
              <w:spacing w:after="0" w:line="240" w:lineRule="auto"/>
              <w:jc w:val="center"/>
              <w:rPr>
                <w:rFonts w:ascii="Times New Roman" w:hAnsi="Times New Roman"/>
                <w:b/>
                <w:sz w:val="24"/>
                <w:szCs w:val="24"/>
              </w:rPr>
            </w:pPr>
            <w:r>
              <w:rPr>
                <w:rFonts w:ascii="Times New Roman" w:hAnsi="Times New Roman"/>
                <w:b/>
                <w:sz w:val="24"/>
                <w:szCs w:val="24"/>
              </w:rPr>
              <w:lastRenderedPageBreak/>
              <w:t>А</w:t>
            </w:r>
            <w:r w:rsidRPr="00FA2503">
              <w:rPr>
                <w:rFonts w:ascii="Times New Roman" w:hAnsi="Times New Roman"/>
                <w:b/>
                <w:sz w:val="24"/>
                <w:szCs w:val="24"/>
              </w:rPr>
              <w:t>кционерное общество «Авиастар-СП»</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Наименование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bCs/>
                <w:sz w:val="24"/>
                <w:szCs w:val="24"/>
              </w:rPr>
              <w:t xml:space="preserve">Изготовление и </w:t>
            </w:r>
            <w:r>
              <w:rPr>
                <w:rFonts w:ascii="Times New Roman" w:hAnsi="Times New Roman"/>
                <w:bCs/>
                <w:sz w:val="24"/>
                <w:szCs w:val="24"/>
              </w:rPr>
              <w:t xml:space="preserve">поставка компонентов </w:t>
            </w:r>
            <w:r w:rsidRPr="00FA2503">
              <w:rPr>
                <w:rFonts w:ascii="Times New Roman" w:hAnsi="Times New Roman"/>
                <w:bCs/>
                <w:sz w:val="24"/>
                <w:szCs w:val="24"/>
              </w:rPr>
              <w:t>акционерного общества «Авиастар-СП» для изготовления самолёта МС-21</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Адрес расположения (регистрации) площадки реализации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432072, г. Ульяновск, проспект Антонова, 1</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Краткая характеристика инвестиционного проекта (цели и задачи, конечный продукт, ожидаемый результат)</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ind w:left="35"/>
              <w:rPr>
                <w:rFonts w:ascii="Times New Roman" w:hAnsi="Times New Roman"/>
                <w:sz w:val="24"/>
                <w:szCs w:val="24"/>
              </w:rPr>
            </w:pPr>
            <w:r>
              <w:rPr>
                <w:rFonts w:ascii="Times New Roman" w:hAnsi="Times New Roman"/>
                <w:sz w:val="24"/>
                <w:szCs w:val="24"/>
              </w:rPr>
              <w:t>И</w:t>
            </w:r>
            <w:r w:rsidRPr="00FA2503">
              <w:rPr>
                <w:rFonts w:ascii="Times New Roman" w:hAnsi="Times New Roman"/>
                <w:sz w:val="24"/>
                <w:szCs w:val="24"/>
              </w:rPr>
              <w:t>зготовление и сборка компоне</w:t>
            </w:r>
            <w:r>
              <w:rPr>
                <w:rFonts w:ascii="Times New Roman" w:hAnsi="Times New Roman"/>
                <w:sz w:val="24"/>
                <w:szCs w:val="24"/>
              </w:rPr>
              <w:t xml:space="preserve">нтов самолётов семейства МС-21 </w:t>
            </w:r>
            <w:r w:rsidRPr="00FA2503">
              <w:rPr>
                <w:rFonts w:ascii="Times New Roman" w:hAnsi="Times New Roman"/>
                <w:sz w:val="24"/>
                <w:szCs w:val="24"/>
              </w:rPr>
              <w:t>в соответствии с утверждённой Схемой производственной кооперации изготовления планера и систем самолётов МС-21-300 и МС-21-200.</w:t>
            </w:r>
          </w:p>
          <w:p w:rsidR="00CF22B8" w:rsidRPr="00FA2503" w:rsidRDefault="00CF22B8" w:rsidP="00E326A9">
            <w:pPr>
              <w:widowControl w:val="0"/>
              <w:spacing w:after="0" w:line="240" w:lineRule="auto"/>
              <w:ind w:left="35"/>
              <w:rPr>
                <w:rFonts w:ascii="Times New Roman" w:hAnsi="Times New Roman"/>
                <w:sz w:val="24"/>
                <w:szCs w:val="24"/>
              </w:rPr>
            </w:pPr>
            <w:r w:rsidRPr="00FA2503">
              <w:rPr>
                <w:rFonts w:ascii="Times New Roman" w:hAnsi="Times New Roman"/>
                <w:bCs/>
                <w:sz w:val="24"/>
                <w:szCs w:val="24"/>
              </w:rPr>
              <w:t xml:space="preserve">Инвестиции, как и в других проектах, направляются на </w:t>
            </w:r>
            <w:r w:rsidRPr="00FA2503">
              <w:rPr>
                <w:rFonts w:ascii="Times New Roman" w:hAnsi="Times New Roman"/>
                <w:sz w:val="24"/>
                <w:szCs w:val="24"/>
              </w:rPr>
              <w:t>техническое перевооружение и реконструкцию производственной базы для повышения качества и эффективности изготовления продукции.</w:t>
            </w:r>
          </w:p>
          <w:p w:rsidR="00CF22B8" w:rsidRPr="00FA2503" w:rsidRDefault="00CF22B8" w:rsidP="00E326A9">
            <w:pPr>
              <w:widowControl w:val="0"/>
              <w:spacing w:after="0" w:line="240" w:lineRule="auto"/>
              <w:ind w:left="35"/>
              <w:rPr>
                <w:rFonts w:ascii="Times New Roman" w:hAnsi="Times New Roman"/>
                <w:sz w:val="24"/>
                <w:szCs w:val="24"/>
              </w:rPr>
            </w:pPr>
            <w:r w:rsidRPr="00FA2503">
              <w:rPr>
                <w:rFonts w:ascii="Times New Roman" w:hAnsi="Times New Roman"/>
                <w:sz w:val="24"/>
                <w:szCs w:val="24"/>
              </w:rPr>
              <w:t>Среднемагистральный пассажирский самолёт МС-21 разрабатывается российской авиастроительной корпорацией «Иркут» в сотрудничестве с закрытым акционерным обществом «</w:t>
            </w:r>
            <w:proofErr w:type="spellStart"/>
            <w:r w:rsidRPr="00FA2503">
              <w:rPr>
                <w:rFonts w:ascii="Times New Roman" w:hAnsi="Times New Roman"/>
                <w:sz w:val="24"/>
                <w:szCs w:val="24"/>
              </w:rPr>
              <w:t>АэроКомпозит</w:t>
            </w:r>
            <w:proofErr w:type="spellEnd"/>
            <w:r w:rsidRPr="00FA2503">
              <w:rPr>
                <w:rFonts w:ascii="Times New Roman" w:hAnsi="Times New Roman"/>
                <w:sz w:val="24"/>
                <w:szCs w:val="24"/>
              </w:rPr>
              <w:t>» и рядом зарубежных компаний. Это авиалайнер пятого – новейшего поколения пассажирских самолётов</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Срок реализации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2013-2025 годы</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Объём капитальных вложений</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Pr>
                <w:rFonts w:ascii="Times New Roman" w:hAnsi="Times New Roman"/>
                <w:sz w:val="24"/>
                <w:szCs w:val="24"/>
              </w:rPr>
              <w:t xml:space="preserve">В соответствии с финансовым планом </w:t>
            </w:r>
            <w:r w:rsidRPr="00FA2503">
              <w:rPr>
                <w:rFonts w:ascii="Times New Roman" w:hAnsi="Times New Roman"/>
                <w:sz w:val="24"/>
                <w:szCs w:val="24"/>
              </w:rPr>
              <w:t>Объединённой авиастроительной корпорации</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Социальные гарантии</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Согласно Трудовому кодексу Российской Федерации</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Меры поддержки, способствующие привлечению работодателями граждан из других субъектов Российской Федерации для трудоустройства на объектах инвестиционных проектов</w:t>
            </w:r>
            <w:r>
              <w:rPr>
                <w:rFonts w:ascii="Times New Roman" w:hAnsi="Times New Roman"/>
                <w:sz w:val="24"/>
                <w:szCs w:val="24"/>
              </w:rPr>
              <w:t xml:space="preserve">, включённых </w:t>
            </w:r>
            <w:r w:rsidRPr="00FA2503">
              <w:rPr>
                <w:rFonts w:ascii="Times New Roman" w:hAnsi="Times New Roman"/>
                <w:sz w:val="24"/>
                <w:szCs w:val="24"/>
              </w:rPr>
              <w:t xml:space="preserve">в </w:t>
            </w:r>
            <w:r>
              <w:rPr>
                <w:rFonts w:ascii="Times New Roman" w:hAnsi="Times New Roman"/>
                <w:sz w:val="24"/>
                <w:szCs w:val="24"/>
              </w:rPr>
              <w:t>Программу</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Компенсации и иные выплаты</w:t>
            </w:r>
            <w:r>
              <w:rPr>
                <w:rFonts w:ascii="Times New Roman" w:hAnsi="Times New Roman"/>
                <w:sz w:val="24"/>
                <w:szCs w:val="24"/>
              </w:rPr>
              <w:t>,</w:t>
            </w:r>
            <w:r w:rsidRPr="00FA2503">
              <w:rPr>
                <w:rFonts w:ascii="Times New Roman" w:hAnsi="Times New Roman"/>
                <w:sz w:val="24"/>
                <w:szCs w:val="24"/>
              </w:rPr>
              <w:t xml:space="preserve"> направленные на достижение следующих целей:</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приобретение проездных документов для переезда к месту работы в Ульяновскую область работника, а также членов его семьи;</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опл</w:t>
            </w:r>
            <w:r>
              <w:rPr>
                <w:rFonts w:ascii="Times New Roman" w:hAnsi="Times New Roman"/>
                <w:sz w:val="24"/>
                <w:szCs w:val="24"/>
              </w:rPr>
              <w:t xml:space="preserve">ата доставки багажа с личными вещами </w:t>
            </w:r>
            <w:r w:rsidRPr="00FA2503">
              <w:rPr>
                <w:rFonts w:ascii="Times New Roman" w:hAnsi="Times New Roman"/>
                <w:sz w:val="24"/>
                <w:szCs w:val="24"/>
              </w:rPr>
              <w:t>работника</w:t>
            </w:r>
            <w:r>
              <w:rPr>
                <w:rFonts w:ascii="Times New Roman" w:hAnsi="Times New Roman"/>
                <w:sz w:val="24"/>
                <w:szCs w:val="24"/>
              </w:rPr>
              <w:t>, а также членов его семьи</w:t>
            </w:r>
            <w:r w:rsidRPr="00FA2503">
              <w:rPr>
                <w:rFonts w:ascii="Times New Roman" w:hAnsi="Times New Roman"/>
                <w:sz w:val="24"/>
                <w:szCs w:val="24"/>
              </w:rPr>
              <w:t>;</w:t>
            </w:r>
          </w:p>
          <w:p w:rsidR="00CF22B8" w:rsidRPr="00FA2503" w:rsidRDefault="00CF22B8" w:rsidP="00E326A9">
            <w:pPr>
              <w:spacing w:after="0" w:line="240" w:lineRule="auto"/>
              <w:rPr>
                <w:rFonts w:ascii="Times New Roman" w:hAnsi="Times New Roman"/>
                <w:sz w:val="24"/>
                <w:szCs w:val="24"/>
              </w:rPr>
            </w:pPr>
            <w:r>
              <w:rPr>
                <w:rFonts w:ascii="Times New Roman" w:hAnsi="Times New Roman"/>
                <w:sz w:val="24"/>
                <w:szCs w:val="24"/>
              </w:rPr>
              <w:t xml:space="preserve">внесение </w:t>
            </w:r>
            <w:r w:rsidRPr="00FA2503">
              <w:rPr>
                <w:rFonts w:ascii="Times New Roman" w:hAnsi="Times New Roman"/>
                <w:sz w:val="24"/>
                <w:szCs w:val="24"/>
              </w:rPr>
              <w:t>плат</w:t>
            </w:r>
            <w:r>
              <w:rPr>
                <w:rFonts w:ascii="Times New Roman" w:hAnsi="Times New Roman"/>
                <w:sz w:val="24"/>
                <w:szCs w:val="24"/>
              </w:rPr>
              <w:t>ы по договору найма</w:t>
            </w:r>
            <w:r w:rsidRPr="00FA2503">
              <w:rPr>
                <w:rFonts w:ascii="Times New Roman" w:hAnsi="Times New Roman"/>
                <w:sz w:val="24"/>
                <w:szCs w:val="24"/>
              </w:rPr>
              <w:t xml:space="preserve"> жилого помещения </w:t>
            </w:r>
            <w:r>
              <w:rPr>
                <w:rFonts w:ascii="Times New Roman" w:hAnsi="Times New Roman"/>
                <w:sz w:val="24"/>
                <w:szCs w:val="24"/>
              </w:rPr>
              <w:t>(</w:t>
            </w:r>
            <w:r w:rsidRPr="00FA2503">
              <w:rPr>
                <w:rFonts w:ascii="Times New Roman" w:hAnsi="Times New Roman"/>
                <w:sz w:val="24"/>
                <w:szCs w:val="24"/>
              </w:rPr>
              <w:t>квартиры, дома, номера в гостинице, комнаты в общежитии) для проживания работника, а также членов его семьи</w:t>
            </w:r>
            <w:r>
              <w:rPr>
                <w:rFonts w:ascii="Times New Roman" w:hAnsi="Times New Roman"/>
                <w:sz w:val="24"/>
                <w:szCs w:val="24"/>
              </w:rPr>
              <w:t xml:space="preserve"> </w:t>
            </w:r>
            <w:r w:rsidRPr="0059465E">
              <w:rPr>
                <w:rFonts w:ascii="Times New Roman" w:hAnsi="Times New Roman"/>
                <w:sz w:val="24"/>
                <w:szCs w:val="24"/>
              </w:rPr>
              <w:t>в период действия трудового договора с работодателем</w:t>
            </w:r>
            <w:r w:rsidRPr="00FA2503">
              <w:rPr>
                <w:rFonts w:ascii="Times New Roman" w:hAnsi="Times New Roman"/>
                <w:sz w:val="24"/>
                <w:szCs w:val="24"/>
              </w:rPr>
              <w:t>;</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приобретение жилья, в том числе по договору ипотечного кредитования;</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 xml:space="preserve">материальная помощь </w:t>
            </w:r>
            <w:r>
              <w:rPr>
                <w:rFonts w:ascii="Times New Roman" w:hAnsi="Times New Roman"/>
                <w:sz w:val="24"/>
                <w:szCs w:val="24"/>
              </w:rPr>
              <w:t xml:space="preserve">на </w:t>
            </w:r>
            <w:r w:rsidRPr="00FA2503">
              <w:rPr>
                <w:rFonts w:ascii="Times New Roman" w:hAnsi="Times New Roman"/>
                <w:sz w:val="24"/>
                <w:szCs w:val="24"/>
              </w:rPr>
              <w:t xml:space="preserve">приобретение предметов обихода </w:t>
            </w:r>
            <w:r>
              <w:rPr>
                <w:rFonts w:ascii="Times New Roman" w:hAnsi="Times New Roman"/>
                <w:sz w:val="24"/>
                <w:szCs w:val="24"/>
              </w:rPr>
              <w:t>(</w:t>
            </w:r>
            <w:r w:rsidRPr="00FA2503">
              <w:rPr>
                <w:rFonts w:ascii="Times New Roman" w:hAnsi="Times New Roman"/>
                <w:sz w:val="24"/>
                <w:szCs w:val="24"/>
              </w:rPr>
              <w:t>кухонной утвари, постельных принадлежностей, мебели, бытовой техники</w:t>
            </w:r>
            <w:r>
              <w:rPr>
                <w:rFonts w:ascii="Times New Roman" w:hAnsi="Times New Roman"/>
                <w:sz w:val="24"/>
                <w:szCs w:val="24"/>
              </w:rPr>
              <w:t>)</w:t>
            </w:r>
            <w:r w:rsidRPr="00FA2503">
              <w:rPr>
                <w:rFonts w:ascii="Times New Roman" w:hAnsi="Times New Roman"/>
                <w:sz w:val="24"/>
                <w:szCs w:val="24"/>
              </w:rPr>
              <w:t>;</w:t>
            </w:r>
          </w:p>
          <w:p w:rsidR="00CF22B8" w:rsidRPr="00FA2503" w:rsidRDefault="00CF22B8" w:rsidP="00E326A9">
            <w:pPr>
              <w:spacing w:after="0" w:line="240" w:lineRule="auto"/>
              <w:rPr>
                <w:rFonts w:ascii="Times New Roman" w:hAnsi="Times New Roman"/>
                <w:sz w:val="24"/>
                <w:szCs w:val="24"/>
              </w:rPr>
            </w:pPr>
            <w:r w:rsidRPr="00536FE8">
              <w:rPr>
                <w:rFonts w:ascii="Times New Roman" w:hAnsi="Times New Roman"/>
                <w:sz w:val="24"/>
                <w:szCs w:val="24"/>
              </w:rPr>
              <w:t>профессиональное обучение работника</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 xml:space="preserve">Характеристика сферы социально-экономического развития муниципального образования </w:t>
            </w:r>
            <w:r w:rsidRPr="00FA2503">
              <w:rPr>
                <w:rFonts w:ascii="Times New Roman" w:hAnsi="Times New Roman"/>
                <w:sz w:val="24"/>
                <w:szCs w:val="24"/>
              </w:rPr>
              <w:lastRenderedPageBreak/>
              <w:t>Ульяновской области, на территории которого реализуется инвестиционный проект, требующий привлечения трудовых ресурсов</w:t>
            </w:r>
          </w:p>
        </w:tc>
        <w:tc>
          <w:tcPr>
            <w:tcW w:w="5442" w:type="dxa"/>
            <w:gridSpan w:val="17"/>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lastRenderedPageBreak/>
              <w:t xml:space="preserve">В муниципальном образовании имеется развитая система общественного транспорта (электрического, автомобильного). Доступны </w:t>
            </w:r>
            <w:r w:rsidRPr="00FA2503">
              <w:rPr>
                <w:rFonts w:ascii="Times New Roman" w:hAnsi="Times New Roman"/>
                <w:sz w:val="24"/>
                <w:szCs w:val="24"/>
              </w:rPr>
              <w:lastRenderedPageBreak/>
              <w:t>услуги речного транспорта, авиационного, железнодорожного и автомобильного междугородн</w:t>
            </w:r>
            <w:r>
              <w:rPr>
                <w:rFonts w:ascii="Times New Roman" w:hAnsi="Times New Roman"/>
                <w:sz w:val="24"/>
                <w:szCs w:val="24"/>
              </w:rPr>
              <w:t>о</w:t>
            </w:r>
            <w:r w:rsidRPr="00FA2503">
              <w:rPr>
                <w:rFonts w:ascii="Times New Roman" w:hAnsi="Times New Roman"/>
                <w:sz w:val="24"/>
                <w:szCs w:val="24"/>
              </w:rPr>
              <w:t>го транспорта.</w:t>
            </w:r>
          </w:p>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Имеется развитый рынок жилья, в том числе арендного.</w:t>
            </w:r>
          </w:p>
          <w:p w:rsidR="00CF22B8" w:rsidRPr="00FA2503" w:rsidRDefault="00CF22B8" w:rsidP="00A43216">
            <w:pPr>
              <w:widowControl w:val="0"/>
              <w:spacing w:after="0" w:line="235" w:lineRule="auto"/>
              <w:rPr>
                <w:rFonts w:ascii="Times New Roman" w:hAnsi="Times New Roman"/>
                <w:sz w:val="24"/>
                <w:szCs w:val="24"/>
              </w:rPr>
            </w:pPr>
            <w:proofErr w:type="gramStart"/>
            <w:r w:rsidRPr="00FA2503">
              <w:rPr>
                <w:rFonts w:ascii="Times New Roman" w:hAnsi="Times New Roman"/>
                <w:sz w:val="24"/>
                <w:szCs w:val="24"/>
              </w:rPr>
              <w:t xml:space="preserve">Современная социальная инфраструктура обеспечивает возможности </w:t>
            </w:r>
            <w:r>
              <w:rPr>
                <w:rFonts w:ascii="Times New Roman" w:hAnsi="Times New Roman"/>
                <w:sz w:val="24"/>
                <w:szCs w:val="24"/>
              </w:rPr>
              <w:t xml:space="preserve">получения </w:t>
            </w:r>
            <w:r w:rsidRPr="00FA2503">
              <w:rPr>
                <w:rFonts w:ascii="Times New Roman" w:hAnsi="Times New Roman"/>
                <w:sz w:val="24"/>
                <w:szCs w:val="24"/>
              </w:rPr>
              <w:t>образования (от дошкольного до высше</w:t>
            </w:r>
            <w:r>
              <w:rPr>
                <w:rFonts w:ascii="Times New Roman" w:hAnsi="Times New Roman"/>
                <w:sz w:val="24"/>
                <w:szCs w:val="24"/>
              </w:rPr>
              <w:t>го профессионального)</w:t>
            </w:r>
            <w:r w:rsidRPr="00FA2503">
              <w:rPr>
                <w:rFonts w:ascii="Times New Roman" w:hAnsi="Times New Roman"/>
                <w:sz w:val="24"/>
                <w:szCs w:val="24"/>
              </w:rPr>
              <w:t>, медицинского и лекарственного обеспечения, занятий физ</w:t>
            </w:r>
            <w:r>
              <w:rPr>
                <w:rFonts w:ascii="Times New Roman" w:hAnsi="Times New Roman"/>
                <w:sz w:val="24"/>
                <w:szCs w:val="24"/>
              </w:rPr>
              <w:t xml:space="preserve">ической </w:t>
            </w:r>
            <w:r w:rsidRPr="00FA2503">
              <w:rPr>
                <w:rFonts w:ascii="Times New Roman" w:hAnsi="Times New Roman"/>
                <w:sz w:val="24"/>
                <w:szCs w:val="24"/>
              </w:rPr>
              <w:t>культурой и спортом, проведения культурного досуга</w:t>
            </w:r>
            <w:proofErr w:type="gramEnd"/>
          </w:p>
        </w:tc>
      </w:tr>
      <w:tr w:rsidR="00CF22B8" w:rsidRPr="00FA2503" w:rsidTr="00E326A9">
        <w:tc>
          <w:tcPr>
            <w:tcW w:w="4129" w:type="dxa"/>
            <w:vMerge w:val="restart"/>
            <w:shd w:val="clear" w:color="auto" w:fill="auto"/>
            <w:tcMar>
              <w:top w:w="28" w:type="dxa"/>
              <w:left w:w="28" w:type="dxa"/>
              <w:bottom w:w="28" w:type="dxa"/>
              <w:right w:w="28" w:type="dxa"/>
            </w:tcMar>
          </w:tcPr>
          <w:p w:rsidR="00CF22B8" w:rsidRPr="00FA2503" w:rsidRDefault="00CF22B8" w:rsidP="00A43216">
            <w:pPr>
              <w:pStyle w:val="20"/>
              <w:shd w:val="clear" w:color="auto" w:fill="auto"/>
              <w:tabs>
                <w:tab w:val="left" w:pos="1134"/>
              </w:tabs>
              <w:spacing w:line="235" w:lineRule="auto"/>
              <w:ind w:firstLine="0"/>
              <w:jc w:val="left"/>
              <w:rPr>
                <w:sz w:val="24"/>
                <w:szCs w:val="24"/>
              </w:rPr>
            </w:pPr>
            <w:r w:rsidRPr="00FA2503">
              <w:rPr>
                <w:sz w:val="24"/>
                <w:szCs w:val="24"/>
              </w:rPr>
              <w:lastRenderedPageBreak/>
              <w:t xml:space="preserve">Обоснование необходимых финансовых средств на реализацию </w:t>
            </w:r>
            <w:r>
              <w:rPr>
                <w:sz w:val="24"/>
                <w:szCs w:val="24"/>
              </w:rPr>
              <w:t>Программы</w:t>
            </w:r>
            <w:r w:rsidRPr="00FA2503">
              <w:rPr>
                <w:sz w:val="24"/>
                <w:szCs w:val="24"/>
              </w:rPr>
              <w:t>, данные о прогнозных расходах работодателя</w:t>
            </w:r>
          </w:p>
        </w:tc>
        <w:tc>
          <w:tcPr>
            <w:tcW w:w="1782" w:type="dxa"/>
            <w:gridSpan w:val="2"/>
            <w:shd w:val="clear" w:color="auto" w:fill="auto"/>
            <w:tcMar>
              <w:top w:w="28" w:type="dxa"/>
              <w:left w:w="28" w:type="dxa"/>
              <w:bottom w:w="28" w:type="dxa"/>
              <w:right w:w="28" w:type="dxa"/>
            </w:tcMar>
          </w:tcPr>
          <w:p w:rsidR="00CF22B8" w:rsidRPr="00FA2503" w:rsidRDefault="00CF22B8" w:rsidP="00A43216">
            <w:pPr>
              <w:spacing w:after="0" w:line="235"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Средства федерального бюджета,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c>
          <w:tcPr>
            <w:tcW w:w="1599" w:type="dxa"/>
            <w:gridSpan w:val="8"/>
            <w:shd w:val="clear" w:color="auto" w:fill="auto"/>
            <w:tcMar>
              <w:top w:w="28" w:type="dxa"/>
              <w:left w:w="28" w:type="dxa"/>
              <w:bottom w:w="28" w:type="dxa"/>
              <w:right w:w="28" w:type="dxa"/>
            </w:tcMar>
          </w:tcPr>
          <w:p w:rsidR="00CF22B8" w:rsidRPr="00FA2503" w:rsidRDefault="009D2586" w:rsidP="00A43216">
            <w:pPr>
              <w:spacing w:after="0" w:line="235" w:lineRule="auto"/>
              <w:jc w:val="center"/>
              <w:rPr>
                <w:rFonts w:ascii="Times New Roman" w:hAnsi="Times New Roman"/>
                <w:bCs/>
                <w:color w:val="000000"/>
                <w:sz w:val="24"/>
                <w:szCs w:val="24"/>
              </w:rPr>
            </w:pPr>
            <w:r>
              <w:rPr>
                <w:rFonts w:ascii="Times New Roman" w:hAnsi="Times New Roman"/>
                <w:bCs/>
                <w:color w:val="000000"/>
                <w:sz w:val="24"/>
                <w:szCs w:val="24"/>
              </w:rPr>
              <w:t>Средства областного бюджета У</w:t>
            </w:r>
            <w:r w:rsidR="00CF22B8" w:rsidRPr="00FA2503">
              <w:rPr>
                <w:rFonts w:ascii="Times New Roman" w:hAnsi="Times New Roman"/>
                <w:bCs/>
                <w:color w:val="000000"/>
                <w:sz w:val="24"/>
                <w:szCs w:val="24"/>
              </w:rPr>
              <w:t xml:space="preserve">льяновской области, </w:t>
            </w:r>
            <w:r w:rsidR="00CF22B8">
              <w:rPr>
                <w:rFonts w:ascii="Times New Roman" w:hAnsi="Times New Roman"/>
                <w:bCs/>
                <w:color w:val="000000"/>
                <w:sz w:val="24"/>
                <w:szCs w:val="24"/>
              </w:rPr>
              <w:br/>
            </w:r>
            <w:r w:rsidR="00CF22B8" w:rsidRPr="00FA2503">
              <w:rPr>
                <w:rFonts w:ascii="Times New Roman" w:hAnsi="Times New Roman"/>
                <w:bCs/>
                <w:color w:val="000000"/>
                <w:sz w:val="24"/>
                <w:szCs w:val="24"/>
              </w:rPr>
              <w:t xml:space="preserve">тыс. </w:t>
            </w:r>
            <w:r w:rsidR="00CF22B8">
              <w:rPr>
                <w:rFonts w:ascii="Times New Roman" w:hAnsi="Times New Roman"/>
                <w:bCs/>
                <w:color w:val="000000"/>
                <w:sz w:val="24"/>
                <w:szCs w:val="24"/>
              </w:rPr>
              <w:t>р</w:t>
            </w:r>
            <w:r w:rsidR="00CF22B8" w:rsidRPr="00FA2503">
              <w:rPr>
                <w:rFonts w:ascii="Times New Roman" w:hAnsi="Times New Roman"/>
                <w:bCs/>
                <w:color w:val="000000"/>
                <w:sz w:val="24"/>
                <w:szCs w:val="24"/>
              </w:rPr>
              <w:t>ублей</w:t>
            </w:r>
          </w:p>
        </w:tc>
        <w:tc>
          <w:tcPr>
            <w:tcW w:w="2061" w:type="dxa"/>
            <w:gridSpan w:val="7"/>
            <w:shd w:val="clear" w:color="auto" w:fill="auto"/>
            <w:tcMar>
              <w:top w:w="28" w:type="dxa"/>
              <w:left w:w="28" w:type="dxa"/>
              <w:bottom w:w="28" w:type="dxa"/>
              <w:right w:w="28" w:type="dxa"/>
            </w:tcMar>
          </w:tcPr>
          <w:p w:rsidR="00CF22B8" w:rsidRPr="00FA2503" w:rsidRDefault="00CF22B8" w:rsidP="00A43216">
            <w:pPr>
              <w:spacing w:after="0" w:line="235"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Прогнозные расходы работодателей,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r>
      <w:tr w:rsidR="00CF22B8" w:rsidRPr="00FA2503" w:rsidTr="00E326A9">
        <w:trPr>
          <w:trHeight w:val="345"/>
        </w:trPr>
        <w:tc>
          <w:tcPr>
            <w:tcW w:w="4129" w:type="dxa"/>
            <w:vMerge/>
            <w:shd w:val="clear" w:color="auto" w:fill="auto"/>
            <w:tcMar>
              <w:top w:w="28" w:type="dxa"/>
              <w:left w:w="28" w:type="dxa"/>
              <w:bottom w:w="28" w:type="dxa"/>
              <w:right w:w="28" w:type="dxa"/>
            </w:tcMar>
          </w:tcPr>
          <w:p w:rsidR="00CF22B8" w:rsidRPr="00FA2503" w:rsidRDefault="00CF22B8" w:rsidP="00A43216">
            <w:pPr>
              <w:pStyle w:val="20"/>
              <w:shd w:val="clear" w:color="auto" w:fill="auto"/>
              <w:tabs>
                <w:tab w:val="left" w:pos="1134"/>
              </w:tabs>
              <w:spacing w:line="235" w:lineRule="auto"/>
              <w:jc w:val="left"/>
              <w:rPr>
                <w:sz w:val="24"/>
                <w:szCs w:val="24"/>
              </w:rPr>
            </w:pPr>
          </w:p>
        </w:tc>
        <w:tc>
          <w:tcPr>
            <w:tcW w:w="1782" w:type="dxa"/>
            <w:gridSpan w:val="2"/>
            <w:shd w:val="clear" w:color="auto" w:fill="auto"/>
            <w:tcMar>
              <w:top w:w="28" w:type="dxa"/>
              <w:left w:w="28" w:type="dxa"/>
              <w:bottom w:w="28" w:type="dxa"/>
              <w:right w:w="28" w:type="dxa"/>
            </w:tcMar>
          </w:tcPr>
          <w:p w:rsidR="00CF22B8" w:rsidRPr="00FA2503" w:rsidRDefault="00CF22B8" w:rsidP="00A43216">
            <w:pPr>
              <w:spacing w:line="235" w:lineRule="auto"/>
              <w:jc w:val="center"/>
              <w:rPr>
                <w:rFonts w:ascii="Times New Roman" w:hAnsi="Times New Roman"/>
                <w:color w:val="000000"/>
                <w:sz w:val="24"/>
                <w:szCs w:val="24"/>
              </w:rPr>
            </w:pPr>
            <w:r w:rsidRPr="00FA2503">
              <w:rPr>
                <w:rFonts w:ascii="Times New Roman" w:hAnsi="Times New Roman"/>
                <w:color w:val="000000"/>
                <w:sz w:val="24"/>
                <w:szCs w:val="24"/>
              </w:rPr>
              <w:t>3881,3</w:t>
            </w:r>
          </w:p>
        </w:tc>
        <w:tc>
          <w:tcPr>
            <w:tcW w:w="1599" w:type="dxa"/>
            <w:gridSpan w:val="8"/>
            <w:shd w:val="clear" w:color="auto" w:fill="auto"/>
            <w:tcMar>
              <w:top w:w="28" w:type="dxa"/>
              <w:left w:w="28" w:type="dxa"/>
              <w:bottom w:w="28" w:type="dxa"/>
              <w:right w:w="28" w:type="dxa"/>
            </w:tcMar>
          </w:tcPr>
          <w:p w:rsidR="00CF22B8" w:rsidRPr="00FA2503" w:rsidRDefault="00CF22B8" w:rsidP="00A43216">
            <w:pPr>
              <w:spacing w:line="235" w:lineRule="auto"/>
              <w:jc w:val="center"/>
              <w:rPr>
                <w:rFonts w:ascii="Times New Roman" w:hAnsi="Times New Roman"/>
                <w:color w:val="000000"/>
                <w:sz w:val="24"/>
                <w:szCs w:val="24"/>
              </w:rPr>
            </w:pPr>
            <w:r w:rsidRPr="00FA2503">
              <w:rPr>
                <w:rFonts w:ascii="Times New Roman" w:hAnsi="Times New Roman"/>
                <w:color w:val="000000"/>
                <w:sz w:val="24"/>
                <w:szCs w:val="24"/>
              </w:rPr>
              <w:t>1293,8</w:t>
            </w:r>
          </w:p>
        </w:tc>
        <w:tc>
          <w:tcPr>
            <w:tcW w:w="2061" w:type="dxa"/>
            <w:gridSpan w:val="7"/>
            <w:shd w:val="clear" w:color="auto" w:fill="auto"/>
            <w:tcMar>
              <w:top w:w="28" w:type="dxa"/>
              <w:left w:w="28" w:type="dxa"/>
              <w:bottom w:w="28" w:type="dxa"/>
              <w:right w:w="28" w:type="dxa"/>
            </w:tcMar>
          </w:tcPr>
          <w:p w:rsidR="00CF22B8" w:rsidRPr="00FA2503" w:rsidRDefault="00CF22B8" w:rsidP="00A43216">
            <w:pPr>
              <w:spacing w:line="235" w:lineRule="auto"/>
              <w:jc w:val="center"/>
              <w:rPr>
                <w:rFonts w:ascii="Times New Roman" w:hAnsi="Times New Roman"/>
                <w:color w:val="000000"/>
                <w:sz w:val="24"/>
                <w:szCs w:val="24"/>
              </w:rPr>
            </w:pPr>
            <w:r w:rsidRPr="00FA2503">
              <w:rPr>
                <w:rFonts w:ascii="Times New Roman" w:hAnsi="Times New Roman"/>
                <w:color w:val="000000"/>
                <w:sz w:val="24"/>
                <w:szCs w:val="24"/>
              </w:rPr>
              <w:t>1725,0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Число вновь создаваемых рабочих мест</w:t>
            </w:r>
          </w:p>
        </w:tc>
        <w:tc>
          <w:tcPr>
            <w:tcW w:w="5442" w:type="dxa"/>
            <w:gridSpan w:val="17"/>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1500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из них высокопроизводительных</w:t>
            </w:r>
          </w:p>
        </w:tc>
        <w:tc>
          <w:tcPr>
            <w:tcW w:w="5442" w:type="dxa"/>
            <w:gridSpan w:val="17"/>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1400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Общее число вакансий, на которые планируется привлекать специалистов из других регионов</w:t>
            </w:r>
          </w:p>
        </w:tc>
        <w:tc>
          <w:tcPr>
            <w:tcW w:w="5442" w:type="dxa"/>
            <w:gridSpan w:val="17"/>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150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из них высокопроизводительные рабочие места</w:t>
            </w:r>
          </w:p>
        </w:tc>
        <w:tc>
          <w:tcPr>
            <w:tcW w:w="5442" w:type="dxa"/>
            <w:gridSpan w:val="17"/>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140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Уровень среднемесячной начисленной заработной платы работников по предприятию, рублей</w:t>
            </w:r>
          </w:p>
        </w:tc>
        <w:tc>
          <w:tcPr>
            <w:tcW w:w="5442" w:type="dxa"/>
            <w:gridSpan w:val="17"/>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Pr>
                <w:rFonts w:ascii="Times New Roman" w:hAnsi="Times New Roman"/>
                <w:sz w:val="24"/>
                <w:szCs w:val="24"/>
              </w:rPr>
              <w:t>26</w:t>
            </w:r>
            <w:r w:rsidRPr="00FA2503">
              <w:rPr>
                <w:rFonts w:ascii="Times New Roman" w:hAnsi="Times New Roman"/>
                <w:sz w:val="24"/>
                <w:szCs w:val="24"/>
              </w:rPr>
              <w:t>000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Число вакансий, на которые планируется привлекать работников из других регионов в 2015 году</w:t>
            </w:r>
          </w:p>
        </w:tc>
        <w:tc>
          <w:tcPr>
            <w:tcW w:w="5442" w:type="dxa"/>
            <w:gridSpan w:val="17"/>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23</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Перечень профессий (специальностей)</w:t>
            </w:r>
            <w:r>
              <w:rPr>
                <w:rFonts w:ascii="Times New Roman" w:hAnsi="Times New Roman"/>
                <w:sz w:val="24"/>
                <w:szCs w:val="24"/>
              </w:rPr>
              <w:t>,</w:t>
            </w:r>
            <w:r w:rsidRPr="00FA2503">
              <w:rPr>
                <w:rFonts w:ascii="Times New Roman" w:hAnsi="Times New Roman"/>
                <w:sz w:val="24"/>
                <w:szCs w:val="24"/>
              </w:rPr>
              <w:t xml:space="preserve"> на которые планируется привлекать работников из других субъектов Российской Федерации, из числа тех, потребность по которым невозможно удовлетворить за счёт региональных трудовых ресурсов (отсутствует предложение на региональном рынке труда)</w:t>
            </w:r>
          </w:p>
        </w:tc>
        <w:tc>
          <w:tcPr>
            <w:tcW w:w="5442" w:type="dxa"/>
            <w:gridSpan w:val="17"/>
            <w:shd w:val="clear" w:color="auto" w:fill="auto"/>
            <w:tcMar>
              <w:top w:w="28" w:type="dxa"/>
              <w:left w:w="28" w:type="dxa"/>
              <w:bottom w:w="28" w:type="dxa"/>
              <w:right w:w="28" w:type="dxa"/>
            </w:tcMar>
          </w:tcPr>
          <w:p w:rsidR="00CF22B8" w:rsidRPr="00FA2503" w:rsidRDefault="00CF22B8" w:rsidP="00A43216">
            <w:pPr>
              <w:widowControl w:val="0"/>
              <w:spacing w:after="0" w:line="235" w:lineRule="auto"/>
              <w:rPr>
                <w:rFonts w:ascii="Times New Roman" w:hAnsi="Times New Roman"/>
                <w:sz w:val="24"/>
                <w:szCs w:val="24"/>
              </w:rPr>
            </w:pPr>
            <w:r>
              <w:rPr>
                <w:rFonts w:ascii="Times New Roman" w:hAnsi="Times New Roman"/>
                <w:sz w:val="24"/>
                <w:szCs w:val="24"/>
              </w:rPr>
              <w:t xml:space="preserve">Оператор станков с </w:t>
            </w:r>
            <w:r w:rsidRPr="00FA2503">
              <w:rPr>
                <w:rFonts w:ascii="Times New Roman" w:hAnsi="Times New Roman"/>
                <w:sz w:val="24"/>
                <w:szCs w:val="24"/>
              </w:rPr>
              <w:t>программным управлением 4-6 разряда;</w:t>
            </w:r>
          </w:p>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слесарь по изготовлению и доводке летательных аппаратов;</w:t>
            </w:r>
          </w:p>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токарь-расточник;</w:t>
            </w:r>
          </w:p>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инженер-технолог;</w:t>
            </w:r>
          </w:p>
          <w:p w:rsidR="00CF22B8" w:rsidRPr="00FA2503"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инженер-конструктор;</w:t>
            </w:r>
          </w:p>
          <w:p w:rsidR="00CF22B8" w:rsidRDefault="00CF22B8" w:rsidP="00A43216">
            <w:pPr>
              <w:widowControl w:val="0"/>
              <w:spacing w:after="0" w:line="235" w:lineRule="auto"/>
              <w:rPr>
                <w:rFonts w:ascii="Times New Roman" w:hAnsi="Times New Roman"/>
                <w:sz w:val="24"/>
                <w:szCs w:val="24"/>
              </w:rPr>
            </w:pPr>
            <w:r w:rsidRPr="00FA2503">
              <w:rPr>
                <w:rFonts w:ascii="Times New Roman" w:hAnsi="Times New Roman"/>
                <w:sz w:val="24"/>
                <w:szCs w:val="24"/>
              </w:rPr>
              <w:t>инженер-программист;</w:t>
            </w:r>
          </w:p>
          <w:p w:rsidR="00CF22B8" w:rsidRDefault="00CF22B8" w:rsidP="00A43216">
            <w:pPr>
              <w:widowControl w:val="0"/>
              <w:spacing w:after="0" w:line="235" w:lineRule="auto"/>
              <w:rPr>
                <w:rFonts w:ascii="Times New Roman" w:hAnsi="Times New Roman"/>
                <w:sz w:val="24"/>
                <w:szCs w:val="24"/>
              </w:rPr>
            </w:pPr>
            <w:r>
              <w:rPr>
                <w:rFonts w:ascii="Times New Roman" w:hAnsi="Times New Roman"/>
                <w:sz w:val="24"/>
                <w:szCs w:val="24"/>
              </w:rPr>
              <w:t>испытатель агрегатов, приборов и чувствительных элементов;</w:t>
            </w:r>
          </w:p>
          <w:p w:rsidR="00CF22B8" w:rsidRDefault="00CF22B8" w:rsidP="00A43216">
            <w:pPr>
              <w:widowControl w:val="0"/>
              <w:spacing w:after="0" w:line="235" w:lineRule="auto"/>
              <w:rPr>
                <w:rFonts w:ascii="Times New Roman" w:hAnsi="Times New Roman"/>
                <w:sz w:val="24"/>
                <w:szCs w:val="24"/>
              </w:rPr>
            </w:pPr>
            <w:r>
              <w:rPr>
                <w:rFonts w:ascii="Times New Roman" w:hAnsi="Times New Roman"/>
                <w:sz w:val="24"/>
                <w:szCs w:val="24"/>
              </w:rPr>
              <w:t>контролёр сборочно-монтажных и ремонтных работ;</w:t>
            </w:r>
          </w:p>
          <w:p w:rsidR="00CF22B8" w:rsidRDefault="00CF22B8" w:rsidP="00A43216">
            <w:pPr>
              <w:widowControl w:val="0"/>
              <w:spacing w:after="0" w:line="235" w:lineRule="auto"/>
              <w:rPr>
                <w:rFonts w:ascii="Times New Roman" w:hAnsi="Times New Roman"/>
                <w:sz w:val="24"/>
                <w:szCs w:val="24"/>
              </w:rPr>
            </w:pPr>
            <w:r>
              <w:rPr>
                <w:rFonts w:ascii="Times New Roman" w:hAnsi="Times New Roman"/>
                <w:sz w:val="24"/>
                <w:szCs w:val="24"/>
              </w:rPr>
              <w:t>контролёр котельных, холодноштамповочных и давильных работ;</w:t>
            </w:r>
          </w:p>
          <w:p w:rsidR="00CF22B8" w:rsidRDefault="00CF22B8" w:rsidP="00A43216">
            <w:pPr>
              <w:widowControl w:val="0"/>
              <w:spacing w:after="0" w:line="235" w:lineRule="auto"/>
              <w:rPr>
                <w:rFonts w:ascii="Times New Roman" w:hAnsi="Times New Roman"/>
                <w:sz w:val="24"/>
                <w:szCs w:val="24"/>
              </w:rPr>
            </w:pPr>
            <w:r>
              <w:rPr>
                <w:rFonts w:ascii="Times New Roman" w:hAnsi="Times New Roman"/>
                <w:sz w:val="24"/>
                <w:szCs w:val="24"/>
              </w:rPr>
              <w:t>контролёр кузнечно-прессовых работ;</w:t>
            </w:r>
          </w:p>
          <w:p w:rsidR="00CF22B8" w:rsidRDefault="00CF22B8" w:rsidP="00A43216">
            <w:pPr>
              <w:widowControl w:val="0"/>
              <w:spacing w:after="0" w:line="235" w:lineRule="auto"/>
              <w:rPr>
                <w:rFonts w:ascii="Times New Roman" w:hAnsi="Times New Roman"/>
                <w:sz w:val="24"/>
                <w:szCs w:val="24"/>
              </w:rPr>
            </w:pPr>
            <w:r>
              <w:rPr>
                <w:rFonts w:ascii="Times New Roman" w:hAnsi="Times New Roman"/>
                <w:sz w:val="24"/>
                <w:szCs w:val="24"/>
              </w:rPr>
              <w:t>контролёр станочных и слесарных работ;</w:t>
            </w:r>
          </w:p>
          <w:p w:rsidR="00CF22B8" w:rsidRDefault="00CF22B8" w:rsidP="00A43216">
            <w:pPr>
              <w:widowControl w:val="0"/>
              <w:spacing w:after="0" w:line="235" w:lineRule="auto"/>
              <w:rPr>
                <w:rFonts w:ascii="Times New Roman" w:hAnsi="Times New Roman"/>
                <w:sz w:val="24"/>
                <w:szCs w:val="24"/>
              </w:rPr>
            </w:pPr>
            <w:r>
              <w:rPr>
                <w:rFonts w:ascii="Times New Roman" w:hAnsi="Times New Roman"/>
                <w:sz w:val="24"/>
                <w:szCs w:val="24"/>
              </w:rPr>
              <w:t>оператор лазерной голографической установки;</w:t>
            </w:r>
          </w:p>
          <w:p w:rsidR="00CF22B8" w:rsidRDefault="00CF22B8" w:rsidP="00A43216">
            <w:pPr>
              <w:widowControl w:val="0"/>
              <w:spacing w:after="0" w:line="235" w:lineRule="auto"/>
              <w:rPr>
                <w:rFonts w:ascii="Times New Roman" w:hAnsi="Times New Roman"/>
                <w:sz w:val="24"/>
                <w:szCs w:val="24"/>
              </w:rPr>
            </w:pPr>
            <w:r>
              <w:rPr>
                <w:rFonts w:ascii="Times New Roman" w:hAnsi="Times New Roman"/>
                <w:sz w:val="24"/>
                <w:szCs w:val="24"/>
              </w:rPr>
              <w:t>слесарь механосборочных работ;</w:t>
            </w:r>
          </w:p>
          <w:p w:rsidR="00CF22B8" w:rsidRPr="00FA2503" w:rsidRDefault="00CF22B8" w:rsidP="00A43216">
            <w:pPr>
              <w:widowControl w:val="0"/>
              <w:spacing w:after="0" w:line="235" w:lineRule="auto"/>
              <w:rPr>
                <w:rFonts w:ascii="Times New Roman" w:hAnsi="Times New Roman"/>
                <w:sz w:val="24"/>
                <w:szCs w:val="24"/>
              </w:rPr>
            </w:pPr>
            <w:r>
              <w:rPr>
                <w:rFonts w:ascii="Times New Roman" w:hAnsi="Times New Roman"/>
                <w:sz w:val="24"/>
                <w:szCs w:val="24"/>
              </w:rPr>
              <w:t>слесарь по изготовлению и ремонту трубопроводов</w:t>
            </w:r>
          </w:p>
        </w:tc>
      </w:tr>
      <w:tr w:rsidR="00CF22B8" w:rsidRPr="00FA2503" w:rsidTr="00E326A9">
        <w:tc>
          <w:tcPr>
            <w:tcW w:w="9571" w:type="dxa"/>
            <w:gridSpan w:val="18"/>
            <w:shd w:val="clear" w:color="auto" w:fill="auto"/>
            <w:tcMar>
              <w:top w:w="28" w:type="dxa"/>
              <w:left w:w="28" w:type="dxa"/>
              <w:bottom w:w="28" w:type="dxa"/>
              <w:right w:w="28" w:type="dxa"/>
            </w:tcMar>
          </w:tcPr>
          <w:p w:rsidR="00CF22B8" w:rsidRPr="00FA2503" w:rsidRDefault="00CF22B8" w:rsidP="00A43216">
            <w:pPr>
              <w:widowControl w:val="0"/>
              <w:spacing w:after="0" w:line="230" w:lineRule="auto"/>
              <w:jc w:val="center"/>
              <w:rPr>
                <w:rFonts w:ascii="Times New Roman" w:hAnsi="Times New Roman"/>
                <w:b/>
                <w:sz w:val="24"/>
                <w:szCs w:val="24"/>
              </w:rPr>
            </w:pPr>
            <w:r w:rsidRPr="00FA2503">
              <w:rPr>
                <w:rFonts w:ascii="Times New Roman" w:hAnsi="Times New Roman"/>
                <w:b/>
                <w:sz w:val="24"/>
                <w:szCs w:val="24"/>
              </w:rPr>
              <w:lastRenderedPageBreak/>
              <w:t>Общество с ограниченной ответственностью «</w:t>
            </w:r>
            <w:proofErr w:type="spellStart"/>
            <w:r w:rsidRPr="00FA2503">
              <w:rPr>
                <w:rFonts w:ascii="Times New Roman" w:hAnsi="Times New Roman"/>
                <w:b/>
                <w:sz w:val="24"/>
                <w:szCs w:val="24"/>
              </w:rPr>
              <w:t>Сенгилеевский</w:t>
            </w:r>
            <w:proofErr w:type="spellEnd"/>
            <w:r w:rsidRPr="00FA2503">
              <w:rPr>
                <w:rFonts w:ascii="Times New Roman" w:hAnsi="Times New Roman"/>
                <w:b/>
                <w:sz w:val="24"/>
                <w:szCs w:val="24"/>
              </w:rPr>
              <w:t xml:space="preserve"> цементный завод»</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A43216">
            <w:pPr>
              <w:widowControl w:val="0"/>
              <w:spacing w:after="0" w:line="230" w:lineRule="auto"/>
              <w:rPr>
                <w:rFonts w:ascii="Times New Roman" w:hAnsi="Times New Roman"/>
                <w:sz w:val="24"/>
                <w:szCs w:val="24"/>
              </w:rPr>
            </w:pPr>
            <w:r w:rsidRPr="00FA2503">
              <w:rPr>
                <w:rFonts w:ascii="Times New Roman" w:hAnsi="Times New Roman"/>
                <w:sz w:val="24"/>
                <w:szCs w:val="24"/>
              </w:rPr>
              <w:t>Наименование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A43216">
            <w:pPr>
              <w:widowControl w:val="0"/>
              <w:spacing w:after="0" w:line="230" w:lineRule="auto"/>
              <w:rPr>
                <w:rFonts w:ascii="Times New Roman" w:hAnsi="Times New Roman"/>
                <w:sz w:val="24"/>
                <w:szCs w:val="24"/>
              </w:rPr>
            </w:pPr>
            <w:r w:rsidRPr="00FA2503">
              <w:rPr>
                <w:rFonts w:ascii="Times New Roman" w:hAnsi="Times New Roman"/>
                <w:sz w:val="24"/>
                <w:szCs w:val="24"/>
              </w:rPr>
              <w:t>Строительство «Завода по производству цемента по сухому способу мощностью 1200000 тонн в год одной технологической линией»</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A43216">
            <w:pPr>
              <w:widowControl w:val="0"/>
              <w:spacing w:after="0" w:line="230" w:lineRule="auto"/>
              <w:rPr>
                <w:rFonts w:ascii="Times New Roman" w:hAnsi="Times New Roman"/>
                <w:sz w:val="24"/>
                <w:szCs w:val="24"/>
              </w:rPr>
            </w:pPr>
            <w:r w:rsidRPr="00FA2503">
              <w:rPr>
                <w:rFonts w:ascii="Times New Roman" w:hAnsi="Times New Roman"/>
                <w:sz w:val="24"/>
                <w:szCs w:val="24"/>
              </w:rPr>
              <w:t>Адрес расположения (регистрации) площадки реализации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A43216">
            <w:pPr>
              <w:widowControl w:val="0"/>
              <w:spacing w:after="0" w:line="230" w:lineRule="auto"/>
              <w:rPr>
                <w:rFonts w:ascii="Times New Roman" w:hAnsi="Times New Roman"/>
                <w:color w:val="000000"/>
                <w:sz w:val="24"/>
                <w:szCs w:val="24"/>
                <w:shd w:val="clear" w:color="auto" w:fill="FFFFFF"/>
              </w:rPr>
            </w:pPr>
            <w:r w:rsidRPr="00FA2503">
              <w:rPr>
                <w:rFonts w:ascii="Times New Roman" w:hAnsi="Times New Roman"/>
                <w:color w:val="000000"/>
                <w:sz w:val="24"/>
                <w:szCs w:val="24"/>
                <w:shd w:val="clear" w:color="auto" w:fill="FFFFFF"/>
              </w:rPr>
              <w:t xml:space="preserve">433385, Ульяновская область, Сенгилей-1, </w:t>
            </w:r>
            <w:proofErr w:type="spellStart"/>
            <w:r w:rsidRPr="00FA2503">
              <w:rPr>
                <w:rFonts w:ascii="Times New Roman" w:hAnsi="Times New Roman"/>
                <w:color w:val="000000"/>
                <w:sz w:val="24"/>
                <w:szCs w:val="24"/>
                <w:shd w:val="clear" w:color="auto" w:fill="FFFFFF"/>
              </w:rPr>
              <w:t>Цемзавод</w:t>
            </w:r>
            <w:proofErr w:type="spellEnd"/>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A43216">
            <w:pPr>
              <w:widowControl w:val="0"/>
              <w:spacing w:after="0" w:line="230" w:lineRule="auto"/>
              <w:rPr>
                <w:rFonts w:ascii="Times New Roman" w:hAnsi="Times New Roman"/>
                <w:sz w:val="24"/>
                <w:szCs w:val="24"/>
              </w:rPr>
            </w:pPr>
            <w:r w:rsidRPr="00FA2503">
              <w:rPr>
                <w:rFonts w:ascii="Times New Roman" w:hAnsi="Times New Roman"/>
                <w:sz w:val="24"/>
                <w:szCs w:val="24"/>
              </w:rPr>
              <w:t>Краткая характеристика инвестиционного проекта (цели и задачи, конечный продукт, ожидаемый результат)</w:t>
            </w:r>
          </w:p>
        </w:tc>
        <w:tc>
          <w:tcPr>
            <w:tcW w:w="5442" w:type="dxa"/>
            <w:gridSpan w:val="17"/>
            <w:shd w:val="clear" w:color="auto" w:fill="auto"/>
            <w:tcMar>
              <w:top w:w="28" w:type="dxa"/>
              <w:left w:w="28" w:type="dxa"/>
              <w:bottom w:w="28" w:type="dxa"/>
              <w:right w:w="28" w:type="dxa"/>
            </w:tcMar>
          </w:tcPr>
          <w:p w:rsidR="00CF22B8" w:rsidRPr="00FA2503" w:rsidRDefault="00CF22B8" w:rsidP="00A43216">
            <w:pPr>
              <w:widowControl w:val="0"/>
              <w:spacing w:after="0" w:line="230" w:lineRule="auto"/>
              <w:ind w:left="35"/>
              <w:rPr>
                <w:rFonts w:ascii="Times New Roman" w:hAnsi="Times New Roman"/>
                <w:sz w:val="24"/>
                <w:szCs w:val="24"/>
              </w:rPr>
            </w:pPr>
            <w:r w:rsidRPr="00FA2503">
              <w:rPr>
                <w:rFonts w:ascii="Times New Roman" w:hAnsi="Times New Roman"/>
                <w:sz w:val="24"/>
                <w:szCs w:val="24"/>
              </w:rPr>
              <w:t>Мощность: производство цемента 1200000 тонн в год одной технологической линией; 3000 тонн клинкера в сутки.</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A43216">
            <w:pPr>
              <w:widowControl w:val="0"/>
              <w:spacing w:after="0" w:line="230" w:lineRule="auto"/>
              <w:rPr>
                <w:rFonts w:ascii="Times New Roman" w:hAnsi="Times New Roman"/>
                <w:sz w:val="24"/>
                <w:szCs w:val="24"/>
              </w:rPr>
            </w:pPr>
            <w:r w:rsidRPr="00FA2503">
              <w:rPr>
                <w:rFonts w:ascii="Times New Roman" w:hAnsi="Times New Roman"/>
                <w:sz w:val="24"/>
                <w:szCs w:val="24"/>
              </w:rPr>
              <w:t>Срок реализации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A43216">
            <w:pPr>
              <w:widowControl w:val="0"/>
              <w:spacing w:after="0" w:line="230" w:lineRule="auto"/>
              <w:rPr>
                <w:rFonts w:ascii="Times New Roman" w:hAnsi="Times New Roman"/>
                <w:sz w:val="24"/>
                <w:szCs w:val="24"/>
              </w:rPr>
            </w:pPr>
            <w:r w:rsidRPr="00FA2503">
              <w:rPr>
                <w:rFonts w:ascii="Times New Roman" w:hAnsi="Times New Roman"/>
                <w:sz w:val="24"/>
                <w:szCs w:val="24"/>
              </w:rPr>
              <w:t>2014-2018 годы</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A43216">
            <w:pPr>
              <w:widowControl w:val="0"/>
              <w:spacing w:after="0" w:line="230" w:lineRule="auto"/>
              <w:rPr>
                <w:rFonts w:ascii="Times New Roman" w:hAnsi="Times New Roman"/>
                <w:sz w:val="24"/>
                <w:szCs w:val="24"/>
              </w:rPr>
            </w:pPr>
            <w:r w:rsidRPr="00FA2503">
              <w:rPr>
                <w:rFonts w:ascii="Times New Roman" w:hAnsi="Times New Roman"/>
                <w:sz w:val="24"/>
                <w:szCs w:val="24"/>
              </w:rPr>
              <w:t>Объём капитальных вложений (тыс. руб</w:t>
            </w:r>
            <w:r>
              <w:rPr>
                <w:rFonts w:ascii="Times New Roman" w:hAnsi="Times New Roman"/>
                <w:sz w:val="24"/>
                <w:szCs w:val="24"/>
              </w:rPr>
              <w:t>лей)</w:t>
            </w:r>
          </w:p>
        </w:tc>
        <w:tc>
          <w:tcPr>
            <w:tcW w:w="5442" w:type="dxa"/>
            <w:gridSpan w:val="17"/>
            <w:shd w:val="clear" w:color="auto" w:fill="auto"/>
            <w:tcMar>
              <w:top w:w="28" w:type="dxa"/>
              <w:left w:w="28" w:type="dxa"/>
              <w:bottom w:w="28" w:type="dxa"/>
              <w:right w:w="28" w:type="dxa"/>
            </w:tcMar>
          </w:tcPr>
          <w:p w:rsidR="00CF22B8" w:rsidRPr="00FA2503" w:rsidRDefault="00CF22B8" w:rsidP="00A43216">
            <w:pPr>
              <w:widowControl w:val="0"/>
              <w:spacing w:after="0" w:line="230" w:lineRule="auto"/>
              <w:rPr>
                <w:rFonts w:ascii="Times New Roman" w:hAnsi="Times New Roman"/>
                <w:sz w:val="24"/>
                <w:szCs w:val="24"/>
              </w:rPr>
            </w:pPr>
            <w:r w:rsidRPr="00FA2503">
              <w:rPr>
                <w:rFonts w:ascii="Times New Roman" w:hAnsi="Times New Roman"/>
                <w:sz w:val="24"/>
                <w:szCs w:val="24"/>
              </w:rPr>
              <w:t>17441250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A43216">
            <w:pPr>
              <w:widowControl w:val="0"/>
              <w:spacing w:after="0" w:line="230" w:lineRule="auto"/>
              <w:rPr>
                <w:rFonts w:ascii="Times New Roman" w:hAnsi="Times New Roman"/>
                <w:sz w:val="24"/>
                <w:szCs w:val="24"/>
              </w:rPr>
            </w:pPr>
            <w:r w:rsidRPr="00FA2503">
              <w:rPr>
                <w:rFonts w:ascii="Times New Roman" w:hAnsi="Times New Roman"/>
                <w:sz w:val="24"/>
                <w:szCs w:val="24"/>
              </w:rPr>
              <w:t>Социальные гарантии</w:t>
            </w:r>
          </w:p>
        </w:tc>
        <w:tc>
          <w:tcPr>
            <w:tcW w:w="5442" w:type="dxa"/>
            <w:gridSpan w:val="17"/>
            <w:shd w:val="clear" w:color="auto" w:fill="auto"/>
            <w:tcMar>
              <w:top w:w="28" w:type="dxa"/>
              <w:left w:w="28" w:type="dxa"/>
              <w:bottom w:w="28" w:type="dxa"/>
              <w:right w:w="28" w:type="dxa"/>
            </w:tcMar>
          </w:tcPr>
          <w:p w:rsidR="00CF22B8" w:rsidRPr="00FA2503" w:rsidRDefault="00CF22B8" w:rsidP="00A43216">
            <w:pPr>
              <w:widowControl w:val="0"/>
              <w:spacing w:after="0" w:line="230" w:lineRule="auto"/>
              <w:rPr>
                <w:rFonts w:ascii="Times New Roman" w:hAnsi="Times New Roman"/>
                <w:sz w:val="24"/>
                <w:szCs w:val="24"/>
              </w:rPr>
            </w:pPr>
            <w:r w:rsidRPr="00FA2503">
              <w:rPr>
                <w:rFonts w:ascii="Times New Roman" w:hAnsi="Times New Roman"/>
                <w:sz w:val="24"/>
                <w:szCs w:val="24"/>
              </w:rPr>
              <w:t>Согласно Трудовому кодексу Российской Федерации</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A43216">
            <w:pPr>
              <w:widowControl w:val="0"/>
              <w:spacing w:after="0" w:line="230" w:lineRule="auto"/>
              <w:rPr>
                <w:rFonts w:ascii="Times New Roman" w:hAnsi="Times New Roman"/>
                <w:sz w:val="24"/>
                <w:szCs w:val="24"/>
              </w:rPr>
            </w:pPr>
            <w:r w:rsidRPr="00FA2503">
              <w:rPr>
                <w:rFonts w:ascii="Times New Roman" w:hAnsi="Times New Roman"/>
                <w:sz w:val="24"/>
                <w:szCs w:val="24"/>
              </w:rPr>
              <w:t>Меры поддержки, способствующие привлечению работодателями граждан из других субъектов Российской Федерации для трудоустройства на объектах инвестиционных проектов</w:t>
            </w:r>
            <w:r>
              <w:rPr>
                <w:rFonts w:ascii="Times New Roman" w:hAnsi="Times New Roman"/>
                <w:sz w:val="24"/>
                <w:szCs w:val="24"/>
              </w:rPr>
              <w:t xml:space="preserve">, включённых </w:t>
            </w:r>
            <w:r w:rsidRPr="00FA2503">
              <w:rPr>
                <w:rFonts w:ascii="Times New Roman" w:hAnsi="Times New Roman"/>
                <w:sz w:val="24"/>
                <w:szCs w:val="24"/>
              </w:rPr>
              <w:t xml:space="preserve">в </w:t>
            </w:r>
            <w:r>
              <w:rPr>
                <w:rFonts w:ascii="Times New Roman" w:hAnsi="Times New Roman"/>
                <w:sz w:val="24"/>
                <w:szCs w:val="24"/>
              </w:rPr>
              <w:t>Программу</w:t>
            </w:r>
          </w:p>
        </w:tc>
        <w:tc>
          <w:tcPr>
            <w:tcW w:w="5442" w:type="dxa"/>
            <w:gridSpan w:val="17"/>
            <w:shd w:val="clear" w:color="auto" w:fill="auto"/>
            <w:tcMar>
              <w:top w:w="28" w:type="dxa"/>
              <w:left w:w="28" w:type="dxa"/>
              <w:bottom w:w="28" w:type="dxa"/>
              <w:right w:w="28" w:type="dxa"/>
            </w:tcMar>
          </w:tcPr>
          <w:p w:rsidR="00CF22B8" w:rsidRPr="00FA2503" w:rsidRDefault="00CF22B8" w:rsidP="00A43216">
            <w:pPr>
              <w:widowControl w:val="0"/>
              <w:spacing w:after="0" w:line="230" w:lineRule="auto"/>
              <w:rPr>
                <w:rFonts w:ascii="Times New Roman" w:hAnsi="Times New Roman"/>
                <w:sz w:val="24"/>
                <w:szCs w:val="24"/>
              </w:rPr>
            </w:pPr>
            <w:r w:rsidRPr="00FA2503">
              <w:rPr>
                <w:rFonts w:ascii="Times New Roman" w:hAnsi="Times New Roman"/>
                <w:sz w:val="24"/>
                <w:szCs w:val="24"/>
              </w:rPr>
              <w:t>Компенсации и иные выплаты</w:t>
            </w:r>
            <w:r>
              <w:rPr>
                <w:rFonts w:ascii="Times New Roman" w:hAnsi="Times New Roman"/>
                <w:sz w:val="24"/>
                <w:szCs w:val="24"/>
              </w:rPr>
              <w:t>,</w:t>
            </w:r>
            <w:r w:rsidRPr="00FA2503">
              <w:rPr>
                <w:rFonts w:ascii="Times New Roman" w:hAnsi="Times New Roman"/>
                <w:sz w:val="24"/>
                <w:szCs w:val="24"/>
              </w:rPr>
              <w:t xml:space="preserve"> направленные на достижение следующих целей:</w:t>
            </w:r>
          </w:p>
          <w:p w:rsidR="00CF22B8" w:rsidRPr="00FA2503" w:rsidRDefault="00CF22B8" w:rsidP="00A43216">
            <w:pPr>
              <w:spacing w:after="0" w:line="230" w:lineRule="auto"/>
              <w:rPr>
                <w:rFonts w:ascii="Times New Roman" w:hAnsi="Times New Roman"/>
                <w:sz w:val="24"/>
                <w:szCs w:val="24"/>
              </w:rPr>
            </w:pPr>
            <w:r w:rsidRPr="00FA2503">
              <w:rPr>
                <w:rFonts w:ascii="Times New Roman" w:hAnsi="Times New Roman"/>
                <w:sz w:val="24"/>
                <w:szCs w:val="24"/>
              </w:rPr>
              <w:t>приобретение проездных документов для переезда к месту работы в Ульяновскую область работника, а также членов его семьи;</w:t>
            </w:r>
          </w:p>
          <w:p w:rsidR="00CF22B8" w:rsidRPr="00FA2503" w:rsidRDefault="00CF22B8" w:rsidP="00A43216">
            <w:pPr>
              <w:spacing w:after="0" w:line="230" w:lineRule="auto"/>
              <w:rPr>
                <w:rFonts w:ascii="Times New Roman" w:hAnsi="Times New Roman"/>
                <w:sz w:val="24"/>
                <w:szCs w:val="24"/>
              </w:rPr>
            </w:pPr>
            <w:r w:rsidRPr="00FA2503">
              <w:rPr>
                <w:rFonts w:ascii="Times New Roman" w:hAnsi="Times New Roman"/>
                <w:sz w:val="24"/>
                <w:szCs w:val="24"/>
              </w:rPr>
              <w:t>опл</w:t>
            </w:r>
            <w:r>
              <w:rPr>
                <w:rFonts w:ascii="Times New Roman" w:hAnsi="Times New Roman"/>
                <w:sz w:val="24"/>
                <w:szCs w:val="24"/>
              </w:rPr>
              <w:t xml:space="preserve">ата доставки багажа с личными вещами </w:t>
            </w:r>
            <w:r w:rsidRPr="00FA2503">
              <w:rPr>
                <w:rFonts w:ascii="Times New Roman" w:hAnsi="Times New Roman"/>
                <w:sz w:val="24"/>
                <w:szCs w:val="24"/>
              </w:rPr>
              <w:t>работника</w:t>
            </w:r>
            <w:r>
              <w:rPr>
                <w:rFonts w:ascii="Times New Roman" w:hAnsi="Times New Roman"/>
                <w:sz w:val="24"/>
                <w:szCs w:val="24"/>
              </w:rPr>
              <w:t>, а также членов его семьи</w:t>
            </w:r>
            <w:r w:rsidRPr="00FA2503">
              <w:rPr>
                <w:rFonts w:ascii="Times New Roman" w:hAnsi="Times New Roman"/>
                <w:sz w:val="24"/>
                <w:szCs w:val="24"/>
              </w:rPr>
              <w:t>;</w:t>
            </w:r>
          </w:p>
          <w:p w:rsidR="00CF22B8" w:rsidRPr="00FA2503" w:rsidRDefault="00CF22B8" w:rsidP="00A43216">
            <w:pPr>
              <w:spacing w:after="0" w:line="230" w:lineRule="auto"/>
              <w:rPr>
                <w:rFonts w:ascii="Times New Roman" w:hAnsi="Times New Roman"/>
                <w:sz w:val="24"/>
                <w:szCs w:val="24"/>
              </w:rPr>
            </w:pPr>
            <w:r>
              <w:rPr>
                <w:rFonts w:ascii="Times New Roman" w:hAnsi="Times New Roman"/>
                <w:sz w:val="24"/>
                <w:szCs w:val="24"/>
              </w:rPr>
              <w:t xml:space="preserve">внесение </w:t>
            </w:r>
            <w:r w:rsidRPr="00FA2503">
              <w:rPr>
                <w:rFonts w:ascii="Times New Roman" w:hAnsi="Times New Roman"/>
                <w:sz w:val="24"/>
                <w:szCs w:val="24"/>
              </w:rPr>
              <w:t>плат</w:t>
            </w:r>
            <w:r>
              <w:rPr>
                <w:rFonts w:ascii="Times New Roman" w:hAnsi="Times New Roman"/>
                <w:sz w:val="24"/>
                <w:szCs w:val="24"/>
              </w:rPr>
              <w:t>ы по договору найма</w:t>
            </w:r>
            <w:r w:rsidRPr="00FA2503">
              <w:rPr>
                <w:rFonts w:ascii="Times New Roman" w:hAnsi="Times New Roman"/>
                <w:sz w:val="24"/>
                <w:szCs w:val="24"/>
              </w:rPr>
              <w:t xml:space="preserve"> жилого помещения </w:t>
            </w:r>
            <w:r>
              <w:rPr>
                <w:rFonts w:ascii="Times New Roman" w:hAnsi="Times New Roman"/>
                <w:sz w:val="24"/>
                <w:szCs w:val="24"/>
              </w:rPr>
              <w:t>(</w:t>
            </w:r>
            <w:r w:rsidRPr="00FA2503">
              <w:rPr>
                <w:rFonts w:ascii="Times New Roman" w:hAnsi="Times New Roman"/>
                <w:sz w:val="24"/>
                <w:szCs w:val="24"/>
              </w:rPr>
              <w:t>квартиры, дома, номера в гостинице, комнаты в общежитии) для проживания работника, а также членов его семьи</w:t>
            </w:r>
            <w:r>
              <w:rPr>
                <w:rFonts w:ascii="Times New Roman" w:hAnsi="Times New Roman"/>
                <w:sz w:val="24"/>
                <w:szCs w:val="24"/>
              </w:rPr>
              <w:t xml:space="preserve"> </w:t>
            </w:r>
            <w:r w:rsidRPr="0059465E">
              <w:rPr>
                <w:rFonts w:ascii="Times New Roman" w:hAnsi="Times New Roman"/>
                <w:sz w:val="24"/>
                <w:szCs w:val="24"/>
              </w:rPr>
              <w:t>в период действия трудового договора с работодателем</w:t>
            </w:r>
            <w:r w:rsidRPr="00FA2503">
              <w:rPr>
                <w:rFonts w:ascii="Times New Roman" w:hAnsi="Times New Roman"/>
                <w:sz w:val="24"/>
                <w:szCs w:val="24"/>
              </w:rPr>
              <w:t>;</w:t>
            </w:r>
          </w:p>
          <w:p w:rsidR="00CF22B8" w:rsidRPr="00FA2503" w:rsidRDefault="00CF22B8" w:rsidP="00A43216">
            <w:pPr>
              <w:spacing w:after="0" w:line="230" w:lineRule="auto"/>
              <w:rPr>
                <w:rFonts w:ascii="Times New Roman" w:hAnsi="Times New Roman"/>
                <w:sz w:val="24"/>
                <w:szCs w:val="24"/>
              </w:rPr>
            </w:pPr>
            <w:r w:rsidRPr="00FA2503">
              <w:rPr>
                <w:rFonts w:ascii="Times New Roman" w:hAnsi="Times New Roman"/>
                <w:sz w:val="24"/>
                <w:szCs w:val="24"/>
              </w:rPr>
              <w:t>приобретение жилья, в том числе по договору ипотечного кредитования;</w:t>
            </w:r>
          </w:p>
          <w:p w:rsidR="00CF22B8" w:rsidRPr="00FA2503" w:rsidRDefault="00CF22B8" w:rsidP="00A43216">
            <w:pPr>
              <w:spacing w:after="0" w:line="230" w:lineRule="auto"/>
              <w:rPr>
                <w:rFonts w:ascii="Times New Roman" w:hAnsi="Times New Roman"/>
                <w:sz w:val="24"/>
                <w:szCs w:val="24"/>
              </w:rPr>
            </w:pPr>
            <w:r w:rsidRPr="00FA2503">
              <w:rPr>
                <w:rFonts w:ascii="Times New Roman" w:hAnsi="Times New Roman"/>
                <w:sz w:val="24"/>
                <w:szCs w:val="24"/>
              </w:rPr>
              <w:t xml:space="preserve">материальная помощь </w:t>
            </w:r>
            <w:r>
              <w:rPr>
                <w:rFonts w:ascii="Times New Roman" w:hAnsi="Times New Roman"/>
                <w:sz w:val="24"/>
                <w:szCs w:val="24"/>
              </w:rPr>
              <w:t xml:space="preserve">на </w:t>
            </w:r>
            <w:r w:rsidRPr="00FA2503">
              <w:rPr>
                <w:rFonts w:ascii="Times New Roman" w:hAnsi="Times New Roman"/>
                <w:sz w:val="24"/>
                <w:szCs w:val="24"/>
              </w:rPr>
              <w:t xml:space="preserve">приобретение предметов обихода </w:t>
            </w:r>
            <w:r>
              <w:rPr>
                <w:rFonts w:ascii="Times New Roman" w:hAnsi="Times New Roman"/>
                <w:sz w:val="24"/>
                <w:szCs w:val="24"/>
              </w:rPr>
              <w:t>(</w:t>
            </w:r>
            <w:r w:rsidRPr="00FA2503">
              <w:rPr>
                <w:rFonts w:ascii="Times New Roman" w:hAnsi="Times New Roman"/>
                <w:sz w:val="24"/>
                <w:szCs w:val="24"/>
              </w:rPr>
              <w:t>кухонной утвари, постельных принадлежностей, мебели, бытовой техники</w:t>
            </w:r>
            <w:r>
              <w:rPr>
                <w:rFonts w:ascii="Times New Roman" w:hAnsi="Times New Roman"/>
                <w:sz w:val="24"/>
                <w:szCs w:val="24"/>
              </w:rPr>
              <w:t>)</w:t>
            </w:r>
            <w:r w:rsidRPr="00FA2503">
              <w:rPr>
                <w:rFonts w:ascii="Times New Roman" w:hAnsi="Times New Roman"/>
                <w:sz w:val="24"/>
                <w:szCs w:val="24"/>
              </w:rPr>
              <w:t>;</w:t>
            </w:r>
          </w:p>
          <w:p w:rsidR="00CF22B8" w:rsidRPr="00FA2503" w:rsidRDefault="00CF22B8" w:rsidP="00A43216">
            <w:pPr>
              <w:spacing w:after="0" w:line="230" w:lineRule="auto"/>
              <w:rPr>
                <w:rFonts w:ascii="Times New Roman" w:hAnsi="Times New Roman"/>
                <w:sz w:val="24"/>
                <w:szCs w:val="24"/>
              </w:rPr>
            </w:pPr>
            <w:r w:rsidRPr="00536FE8">
              <w:rPr>
                <w:rFonts w:ascii="Times New Roman" w:hAnsi="Times New Roman"/>
                <w:sz w:val="24"/>
                <w:szCs w:val="24"/>
              </w:rPr>
              <w:t>профессиональное обучение работника</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A43216">
            <w:pPr>
              <w:widowControl w:val="0"/>
              <w:spacing w:after="0" w:line="230" w:lineRule="auto"/>
              <w:rPr>
                <w:rFonts w:ascii="Times New Roman" w:hAnsi="Times New Roman"/>
                <w:sz w:val="24"/>
                <w:szCs w:val="24"/>
              </w:rPr>
            </w:pPr>
            <w:r w:rsidRPr="00FA2503">
              <w:rPr>
                <w:rFonts w:ascii="Times New Roman" w:hAnsi="Times New Roman"/>
                <w:sz w:val="24"/>
                <w:szCs w:val="24"/>
              </w:rPr>
              <w:t>Характеристика сферы социально-экономического развития муниципального образования Ульяновской области, на территории которого реализуется инвестиционный проект, требующий привлечения трудовых ресурсов</w:t>
            </w:r>
          </w:p>
        </w:tc>
        <w:tc>
          <w:tcPr>
            <w:tcW w:w="5442" w:type="dxa"/>
            <w:gridSpan w:val="17"/>
            <w:shd w:val="clear" w:color="auto" w:fill="auto"/>
            <w:tcMar>
              <w:top w:w="28" w:type="dxa"/>
              <w:left w:w="28" w:type="dxa"/>
              <w:bottom w:w="28" w:type="dxa"/>
              <w:right w:w="28" w:type="dxa"/>
            </w:tcMar>
          </w:tcPr>
          <w:p w:rsidR="00CF22B8" w:rsidRPr="00FA2503" w:rsidRDefault="00CF22B8" w:rsidP="00A43216">
            <w:pPr>
              <w:widowControl w:val="0"/>
              <w:spacing w:after="0" w:line="230" w:lineRule="auto"/>
              <w:rPr>
                <w:rFonts w:ascii="Times New Roman" w:hAnsi="Times New Roman"/>
                <w:sz w:val="24"/>
                <w:szCs w:val="24"/>
              </w:rPr>
            </w:pPr>
            <w:r w:rsidRPr="00FA2503">
              <w:rPr>
                <w:rFonts w:ascii="Times New Roman" w:hAnsi="Times New Roman"/>
                <w:sz w:val="24"/>
                <w:szCs w:val="24"/>
              </w:rPr>
              <w:t>В муниципальном образовании доступны услуги пассажирского автомобильного транспорта, который обеспечивает сообщение с областным центром и другими муниципальными образованиями. Также есть возможности для использования авиационного, речного и железнодорожного транспорта из города Ульяновска.</w:t>
            </w:r>
          </w:p>
          <w:p w:rsidR="00CF22B8" w:rsidRPr="00FA2503" w:rsidRDefault="00CF22B8" w:rsidP="00A43216">
            <w:pPr>
              <w:widowControl w:val="0"/>
              <w:spacing w:after="0" w:line="230" w:lineRule="auto"/>
              <w:rPr>
                <w:rFonts w:ascii="Times New Roman" w:hAnsi="Times New Roman"/>
                <w:sz w:val="24"/>
                <w:szCs w:val="24"/>
              </w:rPr>
            </w:pPr>
            <w:r w:rsidRPr="00FA2503">
              <w:rPr>
                <w:rFonts w:ascii="Times New Roman" w:hAnsi="Times New Roman"/>
                <w:sz w:val="24"/>
                <w:szCs w:val="24"/>
              </w:rPr>
              <w:t>Имеется возможность предоставления жилья работодателем, а также аренды жилья.</w:t>
            </w:r>
          </w:p>
          <w:p w:rsidR="00CF22B8" w:rsidRPr="00FA2503" w:rsidRDefault="00CF22B8" w:rsidP="00A43216">
            <w:pPr>
              <w:widowControl w:val="0"/>
              <w:spacing w:after="0" w:line="230" w:lineRule="auto"/>
              <w:rPr>
                <w:rFonts w:ascii="Times New Roman" w:hAnsi="Times New Roman"/>
                <w:sz w:val="24"/>
                <w:szCs w:val="24"/>
              </w:rPr>
            </w:pPr>
            <w:proofErr w:type="gramStart"/>
            <w:r w:rsidRPr="00FA2503">
              <w:rPr>
                <w:rFonts w:ascii="Times New Roman" w:hAnsi="Times New Roman"/>
                <w:sz w:val="24"/>
                <w:szCs w:val="24"/>
              </w:rPr>
              <w:t xml:space="preserve">Современная социальная инфраструктура обеспечивает возможности </w:t>
            </w:r>
            <w:r>
              <w:rPr>
                <w:rFonts w:ascii="Times New Roman" w:hAnsi="Times New Roman"/>
                <w:sz w:val="24"/>
                <w:szCs w:val="24"/>
              </w:rPr>
              <w:t xml:space="preserve">получения </w:t>
            </w:r>
            <w:r w:rsidRPr="00FA2503">
              <w:rPr>
                <w:rFonts w:ascii="Times New Roman" w:hAnsi="Times New Roman"/>
                <w:sz w:val="24"/>
                <w:szCs w:val="24"/>
              </w:rPr>
              <w:t>образования (от дошкольного до среднего общего и среднего профессионального), медицинского и лекарственного обеспечения, занятий физ</w:t>
            </w:r>
            <w:r>
              <w:rPr>
                <w:rFonts w:ascii="Times New Roman" w:hAnsi="Times New Roman"/>
                <w:sz w:val="24"/>
                <w:szCs w:val="24"/>
              </w:rPr>
              <w:t xml:space="preserve">ической </w:t>
            </w:r>
            <w:r w:rsidRPr="00FA2503">
              <w:rPr>
                <w:rFonts w:ascii="Times New Roman" w:hAnsi="Times New Roman"/>
                <w:sz w:val="24"/>
                <w:szCs w:val="24"/>
              </w:rPr>
              <w:t>культурой и спортом, проведения культурного досуга</w:t>
            </w:r>
            <w:proofErr w:type="gramEnd"/>
          </w:p>
        </w:tc>
      </w:tr>
      <w:tr w:rsidR="00CF22B8" w:rsidRPr="00FA2503" w:rsidTr="00E326A9">
        <w:tc>
          <w:tcPr>
            <w:tcW w:w="4129" w:type="dxa"/>
            <w:vMerge w:val="restart"/>
            <w:shd w:val="clear" w:color="auto" w:fill="auto"/>
            <w:tcMar>
              <w:top w:w="28" w:type="dxa"/>
              <w:left w:w="28" w:type="dxa"/>
              <w:bottom w:w="28" w:type="dxa"/>
              <w:right w:w="28" w:type="dxa"/>
            </w:tcMar>
          </w:tcPr>
          <w:p w:rsidR="00CF22B8" w:rsidRPr="00FA2503" w:rsidRDefault="00CF22B8" w:rsidP="00BC5230">
            <w:pPr>
              <w:pStyle w:val="20"/>
              <w:shd w:val="clear" w:color="auto" w:fill="auto"/>
              <w:tabs>
                <w:tab w:val="left" w:pos="1134"/>
              </w:tabs>
              <w:spacing w:line="247" w:lineRule="auto"/>
              <w:ind w:firstLine="0"/>
              <w:jc w:val="left"/>
              <w:rPr>
                <w:sz w:val="24"/>
                <w:szCs w:val="24"/>
              </w:rPr>
            </w:pPr>
            <w:r w:rsidRPr="00FA2503">
              <w:rPr>
                <w:sz w:val="24"/>
                <w:szCs w:val="24"/>
              </w:rPr>
              <w:lastRenderedPageBreak/>
              <w:t xml:space="preserve">Обоснование необходимых финансовых средств на реализацию </w:t>
            </w:r>
            <w:r>
              <w:rPr>
                <w:sz w:val="24"/>
                <w:szCs w:val="24"/>
              </w:rPr>
              <w:t>Программы</w:t>
            </w:r>
            <w:r w:rsidRPr="00FA2503">
              <w:rPr>
                <w:sz w:val="24"/>
                <w:szCs w:val="24"/>
              </w:rPr>
              <w:t>, данные о прогнозных расходах работодателя</w:t>
            </w:r>
          </w:p>
        </w:tc>
        <w:tc>
          <w:tcPr>
            <w:tcW w:w="1819" w:type="dxa"/>
            <w:gridSpan w:val="3"/>
            <w:shd w:val="clear" w:color="auto" w:fill="auto"/>
            <w:tcMar>
              <w:top w:w="28" w:type="dxa"/>
              <w:left w:w="28" w:type="dxa"/>
              <w:bottom w:w="28" w:type="dxa"/>
              <w:right w:w="28" w:type="dxa"/>
            </w:tcMar>
          </w:tcPr>
          <w:p w:rsidR="00CF22B8" w:rsidRPr="00FA2503" w:rsidRDefault="00CF22B8" w:rsidP="00BC5230">
            <w:pPr>
              <w:spacing w:after="0" w:line="247"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Средства федерального бюджета,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c>
          <w:tcPr>
            <w:tcW w:w="1651" w:type="dxa"/>
            <w:gridSpan w:val="8"/>
            <w:shd w:val="clear" w:color="auto" w:fill="auto"/>
            <w:tcMar>
              <w:top w:w="28" w:type="dxa"/>
              <w:left w:w="28" w:type="dxa"/>
              <w:bottom w:w="28" w:type="dxa"/>
              <w:right w:w="28" w:type="dxa"/>
            </w:tcMar>
          </w:tcPr>
          <w:p w:rsidR="00CF22B8" w:rsidRPr="00FA2503" w:rsidRDefault="009D2586" w:rsidP="00BC5230">
            <w:pPr>
              <w:spacing w:after="0" w:line="247" w:lineRule="auto"/>
              <w:jc w:val="center"/>
              <w:rPr>
                <w:rFonts w:ascii="Times New Roman" w:hAnsi="Times New Roman"/>
                <w:bCs/>
                <w:color w:val="000000"/>
                <w:sz w:val="24"/>
                <w:szCs w:val="24"/>
              </w:rPr>
            </w:pPr>
            <w:r>
              <w:rPr>
                <w:rFonts w:ascii="Times New Roman" w:hAnsi="Times New Roman"/>
                <w:bCs/>
                <w:color w:val="000000"/>
                <w:sz w:val="24"/>
                <w:szCs w:val="24"/>
              </w:rPr>
              <w:t>Средства областного бюджета У</w:t>
            </w:r>
            <w:r w:rsidR="00CF22B8" w:rsidRPr="00FA2503">
              <w:rPr>
                <w:rFonts w:ascii="Times New Roman" w:hAnsi="Times New Roman"/>
                <w:bCs/>
                <w:color w:val="000000"/>
                <w:sz w:val="24"/>
                <w:szCs w:val="24"/>
              </w:rPr>
              <w:t xml:space="preserve">льяновской области, </w:t>
            </w:r>
            <w:r w:rsidR="00CF22B8">
              <w:rPr>
                <w:rFonts w:ascii="Times New Roman" w:hAnsi="Times New Roman"/>
                <w:bCs/>
                <w:color w:val="000000"/>
                <w:sz w:val="24"/>
                <w:szCs w:val="24"/>
              </w:rPr>
              <w:br/>
            </w:r>
            <w:r w:rsidR="00CF22B8" w:rsidRPr="00FA2503">
              <w:rPr>
                <w:rFonts w:ascii="Times New Roman" w:hAnsi="Times New Roman"/>
                <w:bCs/>
                <w:color w:val="000000"/>
                <w:sz w:val="24"/>
                <w:szCs w:val="24"/>
              </w:rPr>
              <w:t xml:space="preserve">тыс. </w:t>
            </w:r>
            <w:r w:rsidR="00CF22B8">
              <w:rPr>
                <w:rFonts w:ascii="Times New Roman" w:hAnsi="Times New Roman"/>
                <w:bCs/>
                <w:color w:val="000000"/>
                <w:sz w:val="24"/>
                <w:szCs w:val="24"/>
              </w:rPr>
              <w:t>р</w:t>
            </w:r>
            <w:r w:rsidR="00CF22B8" w:rsidRPr="00FA2503">
              <w:rPr>
                <w:rFonts w:ascii="Times New Roman" w:hAnsi="Times New Roman"/>
                <w:bCs/>
                <w:color w:val="000000"/>
                <w:sz w:val="24"/>
                <w:szCs w:val="24"/>
              </w:rPr>
              <w:t>ублей</w:t>
            </w:r>
          </w:p>
        </w:tc>
        <w:tc>
          <w:tcPr>
            <w:tcW w:w="1972" w:type="dxa"/>
            <w:gridSpan w:val="6"/>
            <w:shd w:val="clear" w:color="auto" w:fill="auto"/>
            <w:tcMar>
              <w:top w:w="28" w:type="dxa"/>
              <w:left w:w="28" w:type="dxa"/>
              <w:bottom w:w="28" w:type="dxa"/>
              <w:right w:w="28" w:type="dxa"/>
            </w:tcMar>
          </w:tcPr>
          <w:p w:rsidR="00CF22B8" w:rsidRPr="00FA2503" w:rsidRDefault="00CF22B8" w:rsidP="00BC5230">
            <w:pPr>
              <w:spacing w:after="0" w:line="247"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Прогнозные расходы работодателей,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r>
      <w:tr w:rsidR="00CF22B8" w:rsidRPr="00FA2503" w:rsidTr="00E326A9">
        <w:tc>
          <w:tcPr>
            <w:tcW w:w="4129" w:type="dxa"/>
            <w:vMerge/>
            <w:shd w:val="clear" w:color="auto" w:fill="auto"/>
            <w:tcMar>
              <w:top w:w="28" w:type="dxa"/>
              <w:left w:w="28" w:type="dxa"/>
              <w:bottom w:w="28" w:type="dxa"/>
              <w:right w:w="28" w:type="dxa"/>
            </w:tcMar>
          </w:tcPr>
          <w:p w:rsidR="00CF22B8" w:rsidRPr="00FA2503" w:rsidRDefault="00CF22B8" w:rsidP="00BC5230">
            <w:pPr>
              <w:pStyle w:val="20"/>
              <w:shd w:val="clear" w:color="auto" w:fill="auto"/>
              <w:tabs>
                <w:tab w:val="left" w:pos="1134"/>
              </w:tabs>
              <w:spacing w:line="247" w:lineRule="auto"/>
              <w:jc w:val="left"/>
              <w:rPr>
                <w:sz w:val="24"/>
                <w:szCs w:val="24"/>
              </w:rPr>
            </w:pPr>
          </w:p>
        </w:tc>
        <w:tc>
          <w:tcPr>
            <w:tcW w:w="1819" w:type="dxa"/>
            <w:gridSpan w:val="3"/>
            <w:shd w:val="clear" w:color="auto" w:fill="auto"/>
            <w:tcMar>
              <w:top w:w="28" w:type="dxa"/>
              <w:left w:w="28" w:type="dxa"/>
              <w:bottom w:w="28" w:type="dxa"/>
              <w:right w:w="28" w:type="dxa"/>
            </w:tcMar>
          </w:tcPr>
          <w:p w:rsidR="00CF22B8" w:rsidRPr="00FA2503" w:rsidRDefault="00CF22B8" w:rsidP="00BC5230">
            <w:pPr>
              <w:spacing w:line="247" w:lineRule="auto"/>
              <w:jc w:val="center"/>
              <w:rPr>
                <w:rFonts w:ascii="Times New Roman" w:hAnsi="Times New Roman"/>
                <w:color w:val="000000"/>
                <w:sz w:val="24"/>
                <w:szCs w:val="24"/>
              </w:rPr>
            </w:pPr>
            <w:r w:rsidRPr="00FA2503">
              <w:rPr>
                <w:rFonts w:ascii="Times New Roman" w:hAnsi="Times New Roman"/>
                <w:color w:val="000000"/>
                <w:sz w:val="24"/>
                <w:szCs w:val="24"/>
              </w:rPr>
              <w:t>3543,8</w:t>
            </w:r>
          </w:p>
        </w:tc>
        <w:tc>
          <w:tcPr>
            <w:tcW w:w="1651" w:type="dxa"/>
            <w:gridSpan w:val="8"/>
            <w:shd w:val="clear" w:color="auto" w:fill="auto"/>
            <w:tcMar>
              <w:top w:w="28" w:type="dxa"/>
              <w:left w:w="28" w:type="dxa"/>
              <w:bottom w:w="28" w:type="dxa"/>
              <w:right w:w="28" w:type="dxa"/>
            </w:tcMar>
          </w:tcPr>
          <w:p w:rsidR="00CF22B8" w:rsidRPr="00FA2503" w:rsidRDefault="00CF22B8" w:rsidP="00BC5230">
            <w:pPr>
              <w:spacing w:line="247" w:lineRule="auto"/>
              <w:jc w:val="center"/>
              <w:rPr>
                <w:rFonts w:ascii="Times New Roman" w:hAnsi="Times New Roman"/>
                <w:color w:val="000000"/>
                <w:sz w:val="24"/>
                <w:szCs w:val="24"/>
              </w:rPr>
            </w:pPr>
            <w:r w:rsidRPr="00FA2503">
              <w:rPr>
                <w:rFonts w:ascii="Times New Roman" w:hAnsi="Times New Roman"/>
                <w:color w:val="000000"/>
                <w:sz w:val="24"/>
                <w:szCs w:val="24"/>
              </w:rPr>
              <w:t>1181,3</w:t>
            </w:r>
          </w:p>
        </w:tc>
        <w:tc>
          <w:tcPr>
            <w:tcW w:w="1972" w:type="dxa"/>
            <w:gridSpan w:val="6"/>
            <w:shd w:val="clear" w:color="auto" w:fill="auto"/>
            <w:tcMar>
              <w:top w:w="28" w:type="dxa"/>
              <w:left w:w="28" w:type="dxa"/>
              <w:bottom w:w="28" w:type="dxa"/>
              <w:right w:w="28" w:type="dxa"/>
            </w:tcMar>
          </w:tcPr>
          <w:p w:rsidR="00CF22B8" w:rsidRPr="00FA2503" w:rsidRDefault="00CF22B8" w:rsidP="00BC5230">
            <w:pPr>
              <w:spacing w:line="247" w:lineRule="auto"/>
              <w:jc w:val="center"/>
              <w:rPr>
                <w:rFonts w:ascii="Times New Roman" w:hAnsi="Times New Roman"/>
                <w:color w:val="000000"/>
                <w:sz w:val="24"/>
                <w:szCs w:val="24"/>
              </w:rPr>
            </w:pPr>
            <w:r w:rsidRPr="00FA2503">
              <w:rPr>
                <w:rFonts w:ascii="Times New Roman" w:hAnsi="Times New Roman"/>
                <w:color w:val="000000"/>
                <w:sz w:val="24"/>
                <w:szCs w:val="24"/>
              </w:rPr>
              <w:t>1575,0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t>Число вновь создаваемых рабочих мест</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t>328</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47" w:lineRule="auto"/>
              <w:rPr>
                <w:rFonts w:ascii="Times New Roman" w:hAnsi="Times New Roman"/>
                <w:sz w:val="24"/>
                <w:szCs w:val="24"/>
              </w:rPr>
            </w:pPr>
            <w:r>
              <w:rPr>
                <w:rFonts w:ascii="Times New Roman" w:hAnsi="Times New Roman"/>
                <w:sz w:val="24"/>
                <w:szCs w:val="24"/>
              </w:rPr>
              <w:t>из них</w:t>
            </w:r>
            <w:r w:rsidRPr="00FA2503">
              <w:rPr>
                <w:rFonts w:ascii="Times New Roman" w:hAnsi="Times New Roman"/>
                <w:sz w:val="24"/>
                <w:szCs w:val="24"/>
              </w:rPr>
              <w:t xml:space="preserve"> высокопроизводительных</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t>287</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t>Общее число вакансий, на которые планируется привлекать специалистов из других регионов</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t>83</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47" w:lineRule="auto"/>
              <w:rPr>
                <w:rFonts w:ascii="Times New Roman" w:hAnsi="Times New Roman"/>
                <w:sz w:val="24"/>
                <w:szCs w:val="24"/>
              </w:rPr>
            </w:pPr>
            <w:r>
              <w:rPr>
                <w:rFonts w:ascii="Times New Roman" w:hAnsi="Times New Roman"/>
                <w:sz w:val="24"/>
                <w:szCs w:val="24"/>
              </w:rPr>
              <w:t>из них</w:t>
            </w:r>
            <w:r w:rsidRPr="00FA2503">
              <w:rPr>
                <w:rFonts w:ascii="Times New Roman" w:hAnsi="Times New Roman"/>
                <w:sz w:val="24"/>
                <w:szCs w:val="24"/>
              </w:rPr>
              <w:t xml:space="preserve"> высокопроизводительные рабочие места</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t>42</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t>Уровень среднемесячной начисленной заработной платы работников по предприятию, рублей</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t>29883</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t>Число вакансий, на которые планируется привлекать работников из других регионов в 2015 году</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t>21</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t>Перечень профессий (специальностей)</w:t>
            </w:r>
            <w:r>
              <w:rPr>
                <w:rFonts w:ascii="Times New Roman" w:hAnsi="Times New Roman"/>
                <w:sz w:val="24"/>
                <w:szCs w:val="24"/>
              </w:rPr>
              <w:t>,</w:t>
            </w:r>
            <w:r w:rsidRPr="00FA2503">
              <w:rPr>
                <w:rFonts w:ascii="Times New Roman" w:hAnsi="Times New Roman"/>
                <w:sz w:val="24"/>
                <w:szCs w:val="24"/>
              </w:rPr>
              <w:t xml:space="preserve"> на которые планируется привлекать работников из других субъектов Российской Федерации, из числа тех, потребность по которым невозможно удовлетворить за счёт региональных трудовых ресурсов (отсутствует предложение на региональном рынке труда)</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47" w:lineRule="auto"/>
              <w:rPr>
                <w:rFonts w:ascii="Times New Roman" w:hAnsi="Times New Roman"/>
                <w:sz w:val="24"/>
                <w:szCs w:val="24"/>
              </w:rPr>
            </w:pPr>
            <w:r>
              <w:rPr>
                <w:rFonts w:ascii="Times New Roman" w:hAnsi="Times New Roman"/>
                <w:sz w:val="24"/>
                <w:szCs w:val="24"/>
              </w:rPr>
              <w:t>С</w:t>
            </w:r>
            <w:r w:rsidRPr="00FA2503">
              <w:rPr>
                <w:rFonts w:ascii="Times New Roman" w:hAnsi="Times New Roman"/>
                <w:sz w:val="24"/>
                <w:szCs w:val="24"/>
              </w:rPr>
              <w:t>пециалист по стандартизации;</w:t>
            </w:r>
          </w:p>
          <w:p w:rsidR="00CF22B8" w:rsidRPr="00FA2503"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t>ведущий инженер-механик;</w:t>
            </w:r>
          </w:p>
          <w:p w:rsidR="00CF22B8"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t>ведущий инженер-программист;</w:t>
            </w:r>
          </w:p>
          <w:p w:rsidR="00CF22B8" w:rsidRPr="00FA2503" w:rsidRDefault="00CF22B8" w:rsidP="00BC5230">
            <w:pPr>
              <w:widowControl w:val="0"/>
              <w:spacing w:after="0" w:line="247" w:lineRule="auto"/>
              <w:rPr>
                <w:rFonts w:ascii="Times New Roman" w:hAnsi="Times New Roman"/>
                <w:sz w:val="24"/>
                <w:szCs w:val="24"/>
              </w:rPr>
            </w:pPr>
            <w:r>
              <w:rPr>
                <w:rFonts w:ascii="Times New Roman" w:hAnsi="Times New Roman"/>
                <w:sz w:val="24"/>
                <w:szCs w:val="24"/>
              </w:rPr>
              <w:t>директор по экономике (заместитель);</w:t>
            </w:r>
          </w:p>
          <w:p w:rsidR="00CF22B8" w:rsidRPr="00FA2503"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t>маркшейдер;</w:t>
            </w:r>
          </w:p>
          <w:p w:rsidR="00CF22B8" w:rsidRPr="00FA2503"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t>машинист крана 4 разряда;</w:t>
            </w:r>
          </w:p>
          <w:p w:rsidR="00CF22B8" w:rsidRPr="00FA2503" w:rsidRDefault="00CF22B8" w:rsidP="00BC5230">
            <w:pPr>
              <w:widowControl w:val="0"/>
              <w:spacing w:after="0" w:line="247" w:lineRule="auto"/>
              <w:rPr>
                <w:rFonts w:ascii="Times New Roman" w:hAnsi="Times New Roman"/>
                <w:sz w:val="24"/>
                <w:szCs w:val="24"/>
              </w:rPr>
            </w:pPr>
            <w:proofErr w:type="spellStart"/>
            <w:r w:rsidRPr="00FA2503">
              <w:rPr>
                <w:rFonts w:ascii="Times New Roman" w:hAnsi="Times New Roman"/>
                <w:sz w:val="24"/>
                <w:szCs w:val="24"/>
              </w:rPr>
              <w:t>транспортёрщик</w:t>
            </w:r>
            <w:proofErr w:type="spellEnd"/>
            <w:r w:rsidRPr="00FA2503">
              <w:rPr>
                <w:rFonts w:ascii="Times New Roman" w:hAnsi="Times New Roman"/>
                <w:sz w:val="24"/>
                <w:szCs w:val="24"/>
              </w:rPr>
              <w:t xml:space="preserve"> 3 разряда;</w:t>
            </w:r>
          </w:p>
          <w:p w:rsidR="00CF22B8" w:rsidRPr="00FA2503"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t>инженер по автоматизированным системам управления производством;</w:t>
            </w:r>
          </w:p>
          <w:p w:rsidR="00CF22B8" w:rsidRPr="00FA2503"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t>электросварщик ручной сварки 4 разряда;</w:t>
            </w:r>
          </w:p>
          <w:p w:rsidR="00CF22B8" w:rsidRPr="00FA2503"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t>электромонт</w:t>
            </w:r>
            <w:r>
              <w:rPr>
                <w:rFonts w:ascii="Times New Roman" w:hAnsi="Times New Roman"/>
                <w:sz w:val="24"/>
                <w:szCs w:val="24"/>
              </w:rPr>
              <w:t>ё</w:t>
            </w:r>
            <w:r w:rsidRPr="00FA2503">
              <w:rPr>
                <w:rFonts w:ascii="Times New Roman" w:hAnsi="Times New Roman"/>
                <w:sz w:val="24"/>
                <w:szCs w:val="24"/>
              </w:rPr>
              <w:t>р по ремонту и обс</w:t>
            </w:r>
            <w:r>
              <w:rPr>
                <w:rFonts w:ascii="Times New Roman" w:hAnsi="Times New Roman"/>
                <w:sz w:val="24"/>
                <w:szCs w:val="24"/>
              </w:rPr>
              <w:t>луживанию электрооборудования 5</w:t>
            </w:r>
            <w:r w:rsidRPr="00FA2503">
              <w:rPr>
                <w:rFonts w:ascii="Times New Roman" w:hAnsi="Times New Roman"/>
                <w:sz w:val="24"/>
                <w:szCs w:val="24"/>
              </w:rPr>
              <w:t xml:space="preserve"> разряда;</w:t>
            </w:r>
          </w:p>
          <w:p w:rsidR="00CF22B8" w:rsidRPr="00FA2503"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t>инженер по контрольно-измерительным приборам и автоматике;</w:t>
            </w:r>
          </w:p>
          <w:p w:rsidR="00CF22B8" w:rsidRPr="00FA2503"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t>метролог;</w:t>
            </w:r>
          </w:p>
          <w:p w:rsidR="00CF22B8"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t>мастер сменный;</w:t>
            </w:r>
          </w:p>
          <w:p w:rsidR="00CF22B8" w:rsidRPr="00FA2503" w:rsidRDefault="00CF22B8" w:rsidP="00BC5230">
            <w:pPr>
              <w:widowControl w:val="0"/>
              <w:spacing w:after="0" w:line="247" w:lineRule="auto"/>
              <w:rPr>
                <w:rFonts w:ascii="Times New Roman" w:hAnsi="Times New Roman"/>
                <w:sz w:val="24"/>
                <w:szCs w:val="24"/>
              </w:rPr>
            </w:pPr>
            <w:r>
              <w:rPr>
                <w:rFonts w:ascii="Times New Roman" w:hAnsi="Times New Roman"/>
                <w:sz w:val="24"/>
                <w:szCs w:val="24"/>
              </w:rPr>
              <w:t>машинист экскаватора 4-5 разряда;</w:t>
            </w:r>
          </w:p>
          <w:p w:rsidR="00CF22B8" w:rsidRPr="00FA2503"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t>конструктор</w:t>
            </w:r>
          </w:p>
        </w:tc>
      </w:tr>
      <w:tr w:rsidR="00CF22B8" w:rsidRPr="00FA2503" w:rsidTr="00E326A9">
        <w:tc>
          <w:tcPr>
            <w:tcW w:w="9571" w:type="dxa"/>
            <w:gridSpan w:val="18"/>
            <w:shd w:val="clear" w:color="auto" w:fill="auto"/>
            <w:tcMar>
              <w:top w:w="28" w:type="dxa"/>
              <w:left w:w="28" w:type="dxa"/>
              <w:bottom w:w="28" w:type="dxa"/>
              <w:right w:w="28" w:type="dxa"/>
            </w:tcMar>
          </w:tcPr>
          <w:p w:rsidR="00CF22B8" w:rsidRDefault="00CF22B8" w:rsidP="00BC5230">
            <w:pPr>
              <w:widowControl w:val="0"/>
              <w:spacing w:after="0" w:line="247" w:lineRule="auto"/>
              <w:jc w:val="center"/>
              <w:rPr>
                <w:rFonts w:ascii="Times New Roman" w:hAnsi="Times New Roman"/>
                <w:b/>
                <w:sz w:val="24"/>
                <w:szCs w:val="24"/>
              </w:rPr>
            </w:pPr>
            <w:r w:rsidRPr="00FA2503">
              <w:rPr>
                <w:rFonts w:ascii="Times New Roman" w:hAnsi="Times New Roman"/>
                <w:b/>
                <w:sz w:val="24"/>
                <w:szCs w:val="24"/>
              </w:rPr>
              <w:t xml:space="preserve">Общество с ограниченной ответственностью </w:t>
            </w:r>
          </w:p>
          <w:p w:rsidR="00CF22B8" w:rsidRPr="00FA2503" w:rsidRDefault="00CF22B8" w:rsidP="00BC5230">
            <w:pPr>
              <w:widowControl w:val="0"/>
              <w:spacing w:after="0" w:line="247" w:lineRule="auto"/>
              <w:jc w:val="center"/>
              <w:rPr>
                <w:rFonts w:ascii="Times New Roman" w:hAnsi="Times New Roman"/>
                <w:b/>
                <w:sz w:val="24"/>
                <w:szCs w:val="24"/>
              </w:rPr>
            </w:pPr>
            <w:r w:rsidRPr="00FA2503">
              <w:rPr>
                <w:rFonts w:ascii="Times New Roman" w:hAnsi="Times New Roman"/>
                <w:b/>
                <w:sz w:val="24"/>
                <w:szCs w:val="24"/>
              </w:rPr>
              <w:t xml:space="preserve">«Бриджстоун </w:t>
            </w:r>
            <w:proofErr w:type="spellStart"/>
            <w:r w:rsidRPr="00FA2503">
              <w:rPr>
                <w:rFonts w:ascii="Times New Roman" w:hAnsi="Times New Roman"/>
                <w:b/>
                <w:sz w:val="24"/>
                <w:szCs w:val="24"/>
              </w:rPr>
              <w:t>Тайер</w:t>
            </w:r>
            <w:proofErr w:type="spellEnd"/>
            <w:r w:rsidRPr="00FA2503">
              <w:rPr>
                <w:rFonts w:ascii="Times New Roman" w:hAnsi="Times New Roman"/>
                <w:b/>
                <w:sz w:val="24"/>
                <w:szCs w:val="24"/>
              </w:rPr>
              <w:t xml:space="preserve"> </w:t>
            </w:r>
            <w:proofErr w:type="spellStart"/>
            <w:r w:rsidRPr="00FA2503">
              <w:rPr>
                <w:rFonts w:ascii="Times New Roman" w:hAnsi="Times New Roman"/>
                <w:b/>
                <w:sz w:val="24"/>
                <w:szCs w:val="24"/>
              </w:rPr>
              <w:t>Мануфэкчуринг</w:t>
            </w:r>
            <w:proofErr w:type="spellEnd"/>
            <w:r w:rsidRPr="00FA2503">
              <w:rPr>
                <w:rFonts w:ascii="Times New Roman" w:hAnsi="Times New Roman"/>
                <w:b/>
                <w:sz w:val="24"/>
                <w:szCs w:val="24"/>
              </w:rPr>
              <w:t xml:space="preserve"> СНГ»</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t>Наименование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t>Строительство завода по производству автомобильных шин</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t>Адрес расположения (регистрации) площадки реализации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t>г.</w:t>
            </w:r>
            <w:r>
              <w:rPr>
                <w:rFonts w:ascii="Times New Roman" w:hAnsi="Times New Roman"/>
                <w:sz w:val="24"/>
                <w:szCs w:val="24"/>
              </w:rPr>
              <w:t xml:space="preserve"> </w:t>
            </w:r>
            <w:r w:rsidRPr="00FA2503">
              <w:rPr>
                <w:rFonts w:ascii="Times New Roman" w:hAnsi="Times New Roman"/>
                <w:sz w:val="24"/>
                <w:szCs w:val="24"/>
              </w:rPr>
              <w:t>Ульяновск-11, проезд Инженерный</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t xml:space="preserve">Краткая характеристика инвестиционного проекта (цели и </w:t>
            </w:r>
            <w:r w:rsidRPr="00FA2503">
              <w:rPr>
                <w:rFonts w:ascii="Times New Roman" w:hAnsi="Times New Roman"/>
                <w:sz w:val="24"/>
                <w:szCs w:val="24"/>
              </w:rPr>
              <w:lastRenderedPageBreak/>
              <w:t>задачи, конечный продукт, ожидаемый результат)</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lastRenderedPageBreak/>
              <w:t xml:space="preserve">Строительство завода по производству автомобильных шин. Компания «Бриджстоун» </w:t>
            </w:r>
            <w:r w:rsidRPr="00FA2503">
              <w:rPr>
                <w:rFonts w:ascii="Times New Roman" w:hAnsi="Times New Roman"/>
                <w:sz w:val="24"/>
                <w:szCs w:val="24"/>
              </w:rPr>
              <w:lastRenderedPageBreak/>
              <w:t xml:space="preserve">планирует открыть первый завод по производству радиальных шин для легковых автомобилей в России в первой половине 2016 года. Расширение производства позволит «Бриджстоун» усилить позиции на самом быстрорастущем рынке в России и странах Содружества </w:t>
            </w:r>
            <w:r>
              <w:rPr>
                <w:rFonts w:ascii="Times New Roman" w:hAnsi="Times New Roman"/>
                <w:sz w:val="24"/>
                <w:szCs w:val="24"/>
              </w:rPr>
              <w:t>Н</w:t>
            </w:r>
            <w:r w:rsidRPr="00FA2503">
              <w:rPr>
                <w:rFonts w:ascii="Times New Roman" w:hAnsi="Times New Roman"/>
                <w:sz w:val="24"/>
                <w:szCs w:val="24"/>
              </w:rPr>
              <w:t xml:space="preserve">езависимых </w:t>
            </w:r>
            <w:r>
              <w:rPr>
                <w:rFonts w:ascii="Times New Roman" w:hAnsi="Times New Roman"/>
                <w:sz w:val="24"/>
                <w:szCs w:val="24"/>
              </w:rPr>
              <w:t>Г</w:t>
            </w:r>
            <w:r w:rsidRPr="00FA2503">
              <w:rPr>
                <w:rFonts w:ascii="Times New Roman" w:hAnsi="Times New Roman"/>
                <w:sz w:val="24"/>
                <w:szCs w:val="24"/>
              </w:rPr>
              <w:t>осударств.</w:t>
            </w:r>
          </w:p>
          <w:p w:rsidR="00CF22B8" w:rsidRPr="00FA2503" w:rsidRDefault="00CF22B8" w:rsidP="00BC5230">
            <w:pPr>
              <w:widowControl w:val="0"/>
              <w:spacing w:after="0" w:line="247" w:lineRule="auto"/>
              <w:rPr>
                <w:rFonts w:ascii="Times New Roman" w:hAnsi="Times New Roman"/>
                <w:sz w:val="24"/>
                <w:szCs w:val="24"/>
              </w:rPr>
            </w:pPr>
            <w:r w:rsidRPr="00FA2503">
              <w:rPr>
                <w:rFonts w:ascii="Times New Roman" w:hAnsi="Times New Roman"/>
                <w:sz w:val="24"/>
                <w:szCs w:val="24"/>
              </w:rPr>
              <w:t>Предполагаемая производственная мощность завода во второй половине 2018 года достигнет 12000 шин в день</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50" w:lineRule="auto"/>
              <w:rPr>
                <w:rFonts w:ascii="Times New Roman" w:hAnsi="Times New Roman"/>
                <w:sz w:val="24"/>
                <w:szCs w:val="24"/>
              </w:rPr>
            </w:pPr>
            <w:r w:rsidRPr="00FA2503">
              <w:rPr>
                <w:rFonts w:ascii="Times New Roman" w:hAnsi="Times New Roman"/>
                <w:sz w:val="24"/>
                <w:szCs w:val="24"/>
              </w:rPr>
              <w:lastRenderedPageBreak/>
              <w:t>Срок реализации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50" w:lineRule="auto"/>
              <w:rPr>
                <w:rFonts w:ascii="Times New Roman" w:hAnsi="Times New Roman"/>
                <w:sz w:val="24"/>
                <w:szCs w:val="24"/>
              </w:rPr>
            </w:pPr>
            <w:r w:rsidRPr="00FA2503">
              <w:rPr>
                <w:rFonts w:ascii="Times New Roman" w:hAnsi="Times New Roman"/>
                <w:sz w:val="24"/>
                <w:szCs w:val="24"/>
              </w:rPr>
              <w:t>2014-2018</w:t>
            </w:r>
            <w:r>
              <w:rPr>
                <w:rFonts w:ascii="Times New Roman" w:hAnsi="Times New Roman"/>
                <w:sz w:val="24"/>
                <w:szCs w:val="24"/>
              </w:rPr>
              <w:t xml:space="preserve"> годы</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50" w:lineRule="auto"/>
              <w:rPr>
                <w:rFonts w:ascii="Times New Roman" w:hAnsi="Times New Roman"/>
                <w:sz w:val="24"/>
                <w:szCs w:val="24"/>
              </w:rPr>
            </w:pPr>
            <w:r w:rsidRPr="00FA2503">
              <w:rPr>
                <w:rFonts w:ascii="Times New Roman" w:hAnsi="Times New Roman"/>
                <w:sz w:val="24"/>
                <w:szCs w:val="24"/>
              </w:rPr>
              <w:t>Объём капитальных вложений (тыс. руб</w:t>
            </w:r>
            <w:r>
              <w:rPr>
                <w:rFonts w:ascii="Times New Roman" w:hAnsi="Times New Roman"/>
                <w:sz w:val="24"/>
                <w:szCs w:val="24"/>
              </w:rPr>
              <w:t>лей</w:t>
            </w:r>
            <w:r w:rsidRPr="00FA2503">
              <w:rPr>
                <w:rFonts w:ascii="Times New Roman" w:hAnsi="Times New Roman"/>
                <w:sz w:val="24"/>
                <w:szCs w:val="24"/>
              </w:rPr>
              <w:t>)</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50" w:lineRule="auto"/>
              <w:rPr>
                <w:rFonts w:ascii="Times New Roman" w:hAnsi="Times New Roman"/>
                <w:sz w:val="24"/>
                <w:szCs w:val="24"/>
              </w:rPr>
            </w:pPr>
            <w:r w:rsidRPr="00FA2503">
              <w:rPr>
                <w:rFonts w:ascii="Times New Roman" w:hAnsi="Times New Roman"/>
                <w:sz w:val="24"/>
                <w:szCs w:val="24"/>
              </w:rPr>
              <w:t>12000000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50" w:lineRule="auto"/>
              <w:rPr>
                <w:rFonts w:ascii="Times New Roman" w:hAnsi="Times New Roman"/>
                <w:sz w:val="24"/>
                <w:szCs w:val="24"/>
              </w:rPr>
            </w:pPr>
            <w:r w:rsidRPr="00FA2503">
              <w:rPr>
                <w:rFonts w:ascii="Times New Roman" w:hAnsi="Times New Roman"/>
                <w:sz w:val="24"/>
                <w:szCs w:val="24"/>
              </w:rPr>
              <w:t>Социальные гарантии</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50" w:lineRule="auto"/>
              <w:rPr>
                <w:rFonts w:ascii="Times New Roman" w:hAnsi="Times New Roman"/>
                <w:sz w:val="24"/>
                <w:szCs w:val="24"/>
              </w:rPr>
            </w:pPr>
            <w:r w:rsidRPr="00FA2503">
              <w:rPr>
                <w:rFonts w:ascii="Times New Roman" w:hAnsi="Times New Roman"/>
                <w:sz w:val="24"/>
                <w:szCs w:val="24"/>
              </w:rPr>
              <w:t>Согласно Трудовому кодексу Российской Федерации</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50" w:lineRule="auto"/>
              <w:rPr>
                <w:rFonts w:ascii="Times New Roman" w:hAnsi="Times New Roman"/>
                <w:sz w:val="24"/>
                <w:szCs w:val="24"/>
              </w:rPr>
            </w:pPr>
            <w:r w:rsidRPr="00FA2503">
              <w:rPr>
                <w:rFonts w:ascii="Times New Roman" w:hAnsi="Times New Roman"/>
                <w:sz w:val="24"/>
                <w:szCs w:val="24"/>
              </w:rPr>
              <w:t>Меры поддержки, способствующие привлечению работодателями граждан из других субъектов Российской Федерации для трудоустройства на объектах инвестиционных проектов</w:t>
            </w:r>
            <w:r>
              <w:rPr>
                <w:rFonts w:ascii="Times New Roman" w:hAnsi="Times New Roman"/>
                <w:sz w:val="24"/>
                <w:szCs w:val="24"/>
              </w:rPr>
              <w:t xml:space="preserve">, включённых </w:t>
            </w:r>
            <w:r w:rsidRPr="00FA2503">
              <w:rPr>
                <w:rFonts w:ascii="Times New Roman" w:hAnsi="Times New Roman"/>
                <w:sz w:val="24"/>
                <w:szCs w:val="24"/>
              </w:rPr>
              <w:t xml:space="preserve">в </w:t>
            </w:r>
            <w:r>
              <w:rPr>
                <w:rFonts w:ascii="Times New Roman" w:hAnsi="Times New Roman"/>
                <w:sz w:val="24"/>
                <w:szCs w:val="24"/>
              </w:rPr>
              <w:t>Программу</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50" w:lineRule="auto"/>
              <w:rPr>
                <w:rFonts w:ascii="Times New Roman" w:hAnsi="Times New Roman"/>
                <w:sz w:val="24"/>
                <w:szCs w:val="24"/>
              </w:rPr>
            </w:pPr>
            <w:r w:rsidRPr="00FA2503">
              <w:rPr>
                <w:rFonts w:ascii="Times New Roman" w:hAnsi="Times New Roman"/>
                <w:sz w:val="24"/>
                <w:szCs w:val="24"/>
              </w:rPr>
              <w:t>Компенсации и иные выплаты</w:t>
            </w:r>
            <w:r>
              <w:rPr>
                <w:rFonts w:ascii="Times New Roman" w:hAnsi="Times New Roman"/>
                <w:sz w:val="24"/>
                <w:szCs w:val="24"/>
              </w:rPr>
              <w:t>,</w:t>
            </w:r>
            <w:r w:rsidRPr="00FA2503">
              <w:rPr>
                <w:rFonts w:ascii="Times New Roman" w:hAnsi="Times New Roman"/>
                <w:sz w:val="24"/>
                <w:szCs w:val="24"/>
              </w:rPr>
              <w:t xml:space="preserve"> направленные на достижение следующих целей:</w:t>
            </w:r>
          </w:p>
          <w:p w:rsidR="00CF22B8" w:rsidRPr="00FA2503" w:rsidRDefault="00CF22B8" w:rsidP="00BC5230">
            <w:pPr>
              <w:spacing w:after="0" w:line="250" w:lineRule="auto"/>
              <w:rPr>
                <w:rFonts w:ascii="Times New Roman" w:hAnsi="Times New Roman"/>
                <w:sz w:val="24"/>
                <w:szCs w:val="24"/>
              </w:rPr>
            </w:pPr>
            <w:r w:rsidRPr="00FA2503">
              <w:rPr>
                <w:rFonts w:ascii="Times New Roman" w:hAnsi="Times New Roman"/>
                <w:sz w:val="24"/>
                <w:szCs w:val="24"/>
              </w:rPr>
              <w:t>приобретение проездных документов для переезда к месту работы в Ульяновскую область работника, а также членов его семьи;</w:t>
            </w:r>
          </w:p>
          <w:p w:rsidR="00CF22B8" w:rsidRPr="00FA2503" w:rsidRDefault="00CF22B8" w:rsidP="00BC5230">
            <w:pPr>
              <w:spacing w:after="0" w:line="250" w:lineRule="auto"/>
              <w:rPr>
                <w:rFonts w:ascii="Times New Roman" w:hAnsi="Times New Roman"/>
                <w:sz w:val="24"/>
                <w:szCs w:val="24"/>
              </w:rPr>
            </w:pPr>
            <w:r w:rsidRPr="00FA2503">
              <w:rPr>
                <w:rFonts w:ascii="Times New Roman" w:hAnsi="Times New Roman"/>
                <w:sz w:val="24"/>
                <w:szCs w:val="24"/>
              </w:rPr>
              <w:t>опл</w:t>
            </w:r>
            <w:r>
              <w:rPr>
                <w:rFonts w:ascii="Times New Roman" w:hAnsi="Times New Roman"/>
                <w:sz w:val="24"/>
                <w:szCs w:val="24"/>
              </w:rPr>
              <w:t xml:space="preserve">ата доставки багажа с личными вещами </w:t>
            </w:r>
            <w:r w:rsidRPr="00FA2503">
              <w:rPr>
                <w:rFonts w:ascii="Times New Roman" w:hAnsi="Times New Roman"/>
                <w:sz w:val="24"/>
                <w:szCs w:val="24"/>
              </w:rPr>
              <w:t>работника</w:t>
            </w:r>
            <w:r>
              <w:rPr>
                <w:rFonts w:ascii="Times New Roman" w:hAnsi="Times New Roman"/>
                <w:sz w:val="24"/>
                <w:szCs w:val="24"/>
              </w:rPr>
              <w:t>, а также членов его семьи</w:t>
            </w:r>
            <w:r w:rsidRPr="00FA2503">
              <w:rPr>
                <w:rFonts w:ascii="Times New Roman" w:hAnsi="Times New Roman"/>
                <w:sz w:val="24"/>
                <w:szCs w:val="24"/>
              </w:rPr>
              <w:t>;</w:t>
            </w:r>
          </w:p>
          <w:p w:rsidR="00CF22B8" w:rsidRPr="00FA2503" w:rsidRDefault="00CF22B8" w:rsidP="00BC5230">
            <w:pPr>
              <w:spacing w:after="0" w:line="250" w:lineRule="auto"/>
              <w:rPr>
                <w:rFonts w:ascii="Times New Roman" w:hAnsi="Times New Roman"/>
                <w:sz w:val="24"/>
                <w:szCs w:val="24"/>
              </w:rPr>
            </w:pPr>
            <w:r>
              <w:rPr>
                <w:rFonts w:ascii="Times New Roman" w:hAnsi="Times New Roman"/>
                <w:sz w:val="24"/>
                <w:szCs w:val="24"/>
              </w:rPr>
              <w:t xml:space="preserve">внесение </w:t>
            </w:r>
            <w:r w:rsidRPr="00FA2503">
              <w:rPr>
                <w:rFonts w:ascii="Times New Roman" w:hAnsi="Times New Roman"/>
                <w:sz w:val="24"/>
                <w:szCs w:val="24"/>
              </w:rPr>
              <w:t>плат</w:t>
            </w:r>
            <w:r>
              <w:rPr>
                <w:rFonts w:ascii="Times New Roman" w:hAnsi="Times New Roman"/>
                <w:sz w:val="24"/>
                <w:szCs w:val="24"/>
              </w:rPr>
              <w:t>ы по договору найма</w:t>
            </w:r>
            <w:r w:rsidRPr="00FA2503">
              <w:rPr>
                <w:rFonts w:ascii="Times New Roman" w:hAnsi="Times New Roman"/>
                <w:sz w:val="24"/>
                <w:szCs w:val="24"/>
              </w:rPr>
              <w:t xml:space="preserve"> жилого помещения </w:t>
            </w:r>
            <w:r>
              <w:rPr>
                <w:rFonts w:ascii="Times New Roman" w:hAnsi="Times New Roman"/>
                <w:sz w:val="24"/>
                <w:szCs w:val="24"/>
              </w:rPr>
              <w:t>(</w:t>
            </w:r>
            <w:r w:rsidRPr="00FA2503">
              <w:rPr>
                <w:rFonts w:ascii="Times New Roman" w:hAnsi="Times New Roman"/>
                <w:sz w:val="24"/>
                <w:szCs w:val="24"/>
              </w:rPr>
              <w:t>квартиры, дома, номера в гостинице, комнаты в общежитии) для проживания работника, а также членов его семьи</w:t>
            </w:r>
            <w:r>
              <w:rPr>
                <w:rFonts w:ascii="Times New Roman" w:hAnsi="Times New Roman"/>
                <w:sz w:val="24"/>
                <w:szCs w:val="24"/>
              </w:rPr>
              <w:t xml:space="preserve"> </w:t>
            </w:r>
            <w:r w:rsidRPr="0059465E">
              <w:rPr>
                <w:rFonts w:ascii="Times New Roman" w:hAnsi="Times New Roman"/>
                <w:sz w:val="24"/>
                <w:szCs w:val="24"/>
              </w:rPr>
              <w:t>в период действия трудового договора с работодателем</w:t>
            </w:r>
            <w:r w:rsidRPr="00FA2503">
              <w:rPr>
                <w:rFonts w:ascii="Times New Roman" w:hAnsi="Times New Roman"/>
                <w:sz w:val="24"/>
                <w:szCs w:val="24"/>
              </w:rPr>
              <w:t>;</w:t>
            </w:r>
          </w:p>
          <w:p w:rsidR="00CF22B8" w:rsidRPr="00FA2503" w:rsidRDefault="00CF22B8" w:rsidP="00BC5230">
            <w:pPr>
              <w:spacing w:after="0" w:line="250" w:lineRule="auto"/>
              <w:rPr>
                <w:rFonts w:ascii="Times New Roman" w:hAnsi="Times New Roman"/>
                <w:sz w:val="24"/>
                <w:szCs w:val="24"/>
              </w:rPr>
            </w:pPr>
            <w:r w:rsidRPr="00FA2503">
              <w:rPr>
                <w:rFonts w:ascii="Times New Roman" w:hAnsi="Times New Roman"/>
                <w:sz w:val="24"/>
                <w:szCs w:val="24"/>
              </w:rPr>
              <w:t>приобретение жилья, в том числе по договору ипотечного кредитования;</w:t>
            </w:r>
          </w:p>
          <w:p w:rsidR="00CF22B8" w:rsidRPr="00FA2503" w:rsidRDefault="00CF22B8" w:rsidP="00BC5230">
            <w:pPr>
              <w:spacing w:after="0" w:line="250" w:lineRule="auto"/>
              <w:rPr>
                <w:rFonts w:ascii="Times New Roman" w:hAnsi="Times New Roman"/>
                <w:sz w:val="24"/>
                <w:szCs w:val="24"/>
              </w:rPr>
            </w:pPr>
            <w:r w:rsidRPr="00FA2503">
              <w:rPr>
                <w:rFonts w:ascii="Times New Roman" w:hAnsi="Times New Roman"/>
                <w:sz w:val="24"/>
                <w:szCs w:val="24"/>
              </w:rPr>
              <w:t xml:space="preserve">материальная помощь </w:t>
            </w:r>
            <w:r>
              <w:rPr>
                <w:rFonts w:ascii="Times New Roman" w:hAnsi="Times New Roman"/>
                <w:sz w:val="24"/>
                <w:szCs w:val="24"/>
              </w:rPr>
              <w:t xml:space="preserve">на </w:t>
            </w:r>
            <w:r w:rsidRPr="00FA2503">
              <w:rPr>
                <w:rFonts w:ascii="Times New Roman" w:hAnsi="Times New Roman"/>
                <w:sz w:val="24"/>
                <w:szCs w:val="24"/>
              </w:rPr>
              <w:t xml:space="preserve">приобретение предметов обихода </w:t>
            </w:r>
            <w:r>
              <w:rPr>
                <w:rFonts w:ascii="Times New Roman" w:hAnsi="Times New Roman"/>
                <w:sz w:val="24"/>
                <w:szCs w:val="24"/>
              </w:rPr>
              <w:t>(</w:t>
            </w:r>
            <w:r w:rsidRPr="00FA2503">
              <w:rPr>
                <w:rFonts w:ascii="Times New Roman" w:hAnsi="Times New Roman"/>
                <w:sz w:val="24"/>
                <w:szCs w:val="24"/>
              </w:rPr>
              <w:t>кухонной утвари, постельных принадлежностей, мебели, бытовой техники</w:t>
            </w:r>
            <w:r>
              <w:rPr>
                <w:rFonts w:ascii="Times New Roman" w:hAnsi="Times New Roman"/>
                <w:sz w:val="24"/>
                <w:szCs w:val="24"/>
              </w:rPr>
              <w:t>)</w:t>
            </w:r>
            <w:r w:rsidRPr="00FA2503">
              <w:rPr>
                <w:rFonts w:ascii="Times New Roman" w:hAnsi="Times New Roman"/>
                <w:sz w:val="24"/>
                <w:szCs w:val="24"/>
              </w:rPr>
              <w:t>;</w:t>
            </w:r>
          </w:p>
          <w:p w:rsidR="00CF22B8" w:rsidRPr="00FA2503" w:rsidRDefault="00CF22B8" w:rsidP="00BC5230">
            <w:pPr>
              <w:spacing w:after="0" w:line="250" w:lineRule="auto"/>
              <w:rPr>
                <w:rFonts w:ascii="Times New Roman" w:hAnsi="Times New Roman"/>
                <w:sz w:val="24"/>
                <w:szCs w:val="24"/>
              </w:rPr>
            </w:pPr>
            <w:r w:rsidRPr="00536FE8">
              <w:rPr>
                <w:rFonts w:ascii="Times New Roman" w:hAnsi="Times New Roman"/>
                <w:sz w:val="24"/>
                <w:szCs w:val="24"/>
              </w:rPr>
              <w:t>профессиональное обучение работника</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50" w:lineRule="auto"/>
              <w:rPr>
                <w:rFonts w:ascii="Times New Roman" w:hAnsi="Times New Roman"/>
                <w:sz w:val="24"/>
                <w:szCs w:val="24"/>
              </w:rPr>
            </w:pPr>
            <w:r w:rsidRPr="00FA2503">
              <w:rPr>
                <w:rFonts w:ascii="Times New Roman" w:hAnsi="Times New Roman"/>
                <w:sz w:val="24"/>
                <w:szCs w:val="24"/>
              </w:rPr>
              <w:t>Характеристика сферы социально-экономического развития муниципального образования Ульяновской области, на территории которого реализуется инвестиционный проект, требующий привлечения трудовых ресурсов</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50" w:lineRule="auto"/>
              <w:rPr>
                <w:rFonts w:ascii="Times New Roman" w:hAnsi="Times New Roman"/>
                <w:sz w:val="24"/>
                <w:szCs w:val="24"/>
              </w:rPr>
            </w:pPr>
            <w:r w:rsidRPr="00FA2503">
              <w:rPr>
                <w:rFonts w:ascii="Times New Roman" w:hAnsi="Times New Roman"/>
                <w:sz w:val="24"/>
                <w:szCs w:val="24"/>
              </w:rPr>
              <w:t>Площадка проекта фактически находится в черте города Ульяновска. В муниципальном образовании имеется развитая система общественного транспорта (электрического, автомобильного). Доступны услуги речного транспорта, авиационного, железнодорожного и автомобильного междугородн</w:t>
            </w:r>
            <w:r>
              <w:rPr>
                <w:rFonts w:ascii="Times New Roman" w:hAnsi="Times New Roman"/>
                <w:sz w:val="24"/>
                <w:szCs w:val="24"/>
              </w:rPr>
              <w:t>о</w:t>
            </w:r>
            <w:r w:rsidRPr="00FA2503">
              <w:rPr>
                <w:rFonts w:ascii="Times New Roman" w:hAnsi="Times New Roman"/>
                <w:sz w:val="24"/>
                <w:szCs w:val="24"/>
              </w:rPr>
              <w:t>го транспорта.</w:t>
            </w:r>
          </w:p>
          <w:p w:rsidR="00CF22B8" w:rsidRPr="00FA2503" w:rsidRDefault="00CF22B8" w:rsidP="00BC5230">
            <w:pPr>
              <w:widowControl w:val="0"/>
              <w:spacing w:after="0" w:line="250" w:lineRule="auto"/>
              <w:rPr>
                <w:rFonts w:ascii="Times New Roman" w:hAnsi="Times New Roman"/>
                <w:sz w:val="24"/>
                <w:szCs w:val="24"/>
              </w:rPr>
            </w:pPr>
            <w:r w:rsidRPr="00FA2503">
              <w:rPr>
                <w:rFonts w:ascii="Times New Roman" w:hAnsi="Times New Roman"/>
                <w:sz w:val="24"/>
                <w:szCs w:val="24"/>
              </w:rPr>
              <w:t>Имеется развитый рынок жилья, в том числе арендного.</w:t>
            </w:r>
          </w:p>
          <w:p w:rsidR="00CF22B8" w:rsidRPr="00FA2503" w:rsidRDefault="00CF22B8" w:rsidP="00BC5230">
            <w:pPr>
              <w:widowControl w:val="0"/>
              <w:spacing w:after="0" w:line="250" w:lineRule="auto"/>
              <w:rPr>
                <w:rFonts w:ascii="Times New Roman" w:hAnsi="Times New Roman"/>
                <w:sz w:val="24"/>
                <w:szCs w:val="24"/>
              </w:rPr>
            </w:pPr>
            <w:proofErr w:type="gramStart"/>
            <w:r w:rsidRPr="00FA2503">
              <w:rPr>
                <w:rFonts w:ascii="Times New Roman" w:hAnsi="Times New Roman"/>
                <w:sz w:val="24"/>
                <w:szCs w:val="24"/>
              </w:rPr>
              <w:t xml:space="preserve">Современная социальная инфраструктура </w:t>
            </w:r>
            <w:r>
              <w:rPr>
                <w:rFonts w:ascii="Times New Roman" w:hAnsi="Times New Roman"/>
                <w:sz w:val="24"/>
                <w:szCs w:val="24"/>
              </w:rPr>
              <w:t>обеспечивает возможности получения</w:t>
            </w:r>
            <w:r w:rsidRPr="00FA2503">
              <w:rPr>
                <w:rFonts w:ascii="Times New Roman" w:hAnsi="Times New Roman"/>
                <w:sz w:val="24"/>
                <w:szCs w:val="24"/>
              </w:rPr>
              <w:t xml:space="preserve"> образования (от </w:t>
            </w:r>
            <w:r>
              <w:rPr>
                <w:rFonts w:ascii="Times New Roman" w:hAnsi="Times New Roman"/>
                <w:sz w:val="24"/>
                <w:szCs w:val="24"/>
              </w:rPr>
              <w:t>дошкольного до высшего профессионального</w:t>
            </w:r>
            <w:r w:rsidRPr="00FA2503">
              <w:rPr>
                <w:rFonts w:ascii="Times New Roman" w:hAnsi="Times New Roman"/>
                <w:sz w:val="24"/>
                <w:szCs w:val="24"/>
              </w:rPr>
              <w:t>), медицинского и лекарственного обеспечения, занятий физ</w:t>
            </w:r>
            <w:r>
              <w:rPr>
                <w:rFonts w:ascii="Times New Roman" w:hAnsi="Times New Roman"/>
                <w:sz w:val="24"/>
                <w:szCs w:val="24"/>
              </w:rPr>
              <w:t>ической культурой и спортом, проведения</w:t>
            </w:r>
            <w:r w:rsidRPr="00FA2503">
              <w:rPr>
                <w:rFonts w:ascii="Times New Roman" w:hAnsi="Times New Roman"/>
                <w:sz w:val="24"/>
                <w:szCs w:val="24"/>
              </w:rPr>
              <w:t xml:space="preserve"> культурного досуга</w:t>
            </w:r>
            <w:proofErr w:type="gramEnd"/>
          </w:p>
        </w:tc>
      </w:tr>
      <w:tr w:rsidR="00CF22B8" w:rsidRPr="00FA2503" w:rsidTr="00E326A9">
        <w:tc>
          <w:tcPr>
            <w:tcW w:w="4129" w:type="dxa"/>
            <w:vMerge w:val="restart"/>
            <w:shd w:val="clear" w:color="auto" w:fill="auto"/>
            <w:tcMar>
              <w:top w:w="28" w:type="dxa"/>
              <w:left w:w="28" w:type="dxa"/>
              <w:bottom w:w="28" w:type="dxa"/>
              <w:right w:w="28" w:type="dxa"/>
            </w:tcMar>
          </w:tcPr>
          <w:p w:rsidR="00CF22B8" w:rsidRPr="00FA2503" w:rsidRDefault="002C6808" w:rsidP="002C6808">
            <w:pPr>
              <w:pStyle w:val="20"/>
              <w:shd w:val="clear" w:color="auto" w:fill="auto"/>
              <w:tabs>
                <w:tab w:val="left" w:pos="1134"/>
              </w:tabs>
              <w:spacing w:line="245" w:lineRule="auto"/>
              <w:ind w:firstLine="0"/>
              <w:jc w:val="left"/>
              <w:rPr>
                <w:sz w:val="24"/>
                <w:szCs w:val="24"/>
              </w:rPr>
            </w:pPr>
            <w:r>
              <w:rPr>
                <w:sz w:val="24"/>
                <w:szCs w:val="24"/>
              </w:rPr>
              <w:lastRenderedPageBreak/>
              <w:t>О</w:t>
            </w:r>
            <w:r w:rsidR="00222B10">
              <w:rPr>
                <w:sz w:val="24"/>
                <w:szCs w:val="24"/>
              </w:rPr>
              <w:t>бо</w:t>
            </w:r>
            <w:r w:rsidR="00CF22B8" w:rsidRPr="00FA2503">
              <w:rPr>
                <w:sz w:val="24"/>
                <w:szCs w:val="24"/>
              </w:rPr>
              <w:t xml:space="preserve">снование необходимых финансовых средств на реализацию </w:t>
            </w:r>
            <w:r w:rsidR="00CF22B8">
              <w:rPr>
                <w:sz w:val="24"/>
                <w:szCs w:val="24"/>
              </w:rPr>
              <w:t>Программы</w:t>
            </w:r>
            <w:r w:rsidR="00CF22B8" w:rsidRPr="00FA2503">
              <w:rPr>
                <w:sz w:val="24"/>
                <w:szCs w:val="24"/>
              </w:rPr>
              <w:t>, данные о прогнозных расходах работодателя</w:t>
            </w:r>
          </w:p>
        </w:tc>
        <w:tc>
          <w:tcPr>
            <w:tcW w:w="1850" w:type="dxa"/>
            <w:gridSpan w:val="4"/>
            <w:shd w:val="clear" w:color="auto" w:fill="auto"/>
            <w:tcMar>
              <w:top w:w="28" w:type="dxa"/>
              <w:left w:w="28" w:type="dxa"/>
              <w:bottom w:w="28" w:type="dxa"/>
              <w:right w:w="28" w:type="dxa"/>
            </w:tcMar>
          </w:tcPr>
          <w:p w:rsidR="00CF22B8" w:rsidRPr="00FA2503" w:rsidRDefault="00CF22B8" w:rsidP="00A43216">
            <w:pPr>
              <w:spacing w:after="0" w:line="245"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Средства федерального бюджета,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c>
          <w:tcPr>
            <w:tcW w:w="1685" w:type="dxa"/>
            <w:gridSpan w:val="8"/>
            <w:shd w:val="clear" w:color="auto" w:fill="auto"/>
            <w:tcMar>
              <w:top w:w="28" w:type="dxa"/>
              <w:left w:w="28" w:type="dxa"/>
              <w:bottom w:w="28" w:type="dxa"/>
              <w:right w:w="28" w:type="dxa"/>
            </w:tcMar>
          </w:tcPr>
          <w:p w:rsidR="00CF22B8" w:rsidRPr="00FA2503" w:rsidRDefault="009D2586" w:rsidP="00A43216">
            <w:pPr>
              <w:spacing w:after="0" w:line="245" w:lineRule="auto"/>
              <w:jc w:val="center"/>
              <w:rPr>
                <w:rFonts w:ascii="Times New Roman" w:hAnsi="Times New Roman"/>
                <w:bCs/>
                <w:color w:val="000000"/>
                <w:sz w:val="24"/>
                <w:szCs w:val="24"/>
              </w:rPr>
            </w:pPr>
            <w:r>
              <w:rPr>
                <w:rFonts w:ascii="Times New Roman" w:hAnsi="Times New Roman"/>
                <w:bCs/>
                <w:color w:val="000000"/>
                <w:sz w:val="24"/>
                <w:szCs w:val="24"/>
              </w:rPr>
              <w:t>Средства областного бюджета У</w:t>
            </w:r>
            <w:r w:rsidR="00CF22B8" w:rsidRPr="00FA2503">
              <w:rPr>
                <w:rFonts w:ascii="Times New Roman" w:hAnsi="Times New Roman"/>
                <w:bCs/>
                <w:color w:val="000000"/>
                <w:sz w:val="24"/>
                <w:szCs w:val="24"/>
              </w:rPr>
              <w:t xml:space="preserve">льяновской области, </w:t>
            </w:r>
            <w:r w:rsidR="00CF22B8">
              <w:rPr>
                <w:rFonts w:ascii="Times New Roman" w:hAnsi="Times New Roman"/>
                <w:bCs/>
                <w:color w:val="000000"/>
                <w:sz w:val="24"/>
                <w:szCs w:val="24"/>
              </w:rPr>
              <w:br/>
            </w:r>
            <w:r w:rsidR="00CF22B8" w:rsidRPr="00FA2503">
              <w:rPr>
                <w:rFonts w:ascii="Times New Roman" w:hAnsi="Times New Roman"/>
                <w:bCs/>
                <w:color w:val="000000"/>
                <w:sz w:val="24"/>
                <w:szCs w:val="24"/>
              </w:rPr>
              <w:t xml:space="preserve">тыс. </w:t>
            </w:r>
            <w:r w:rsidR="00CF22B8">
              <w:rPr>
                <w:rFonts w:ascii="Times New Roman" w:hAnsi="Times New Roman"/>
                <w:bCs/>
                <w:color w:val="000000"/>
                <w:sz w:val="24"/>
                <w:szCs w:val="24"/>
              </w:rPr>
              <w:t>р</w:t>
            </w:r>
            <w:r w:rsidR="00CF22B8" w:rsidRPr="00FA2503">
              <w:rPr>
                <w:rFonts w:ascii="Times New Roman" w:hAnsi="Times New Roman"/>
                <w:bCs/>
                <w:color w:val="000000"/>
                <w:sz w:val="24"/>
                <w:szCs w:val="24"/>
              </w:rPr>
              <w:t>ублей</w:t>
            </w:r>
          </w:p>
        </w:tc>
        <w:tc>
          <w:tcPr>
            <w:tcW w:w="1907" w:type="dxa"/>
            <w:gridSpan w:val="5"/>
            <w:shd w:val="clear" w:color="auto" w:fill="auto"/>
            <w:tcMar>
              <w:top w:w="28" w:type="dxa"/>
              <w:left w:w="28" w:type="dxa"/>
              <w:bottom w:w="28" w:type="dxa"/>
              <w:right w:w="28" w:type="dxa"/>
            </w:tcMar>
          </w:tcPr>
          <w:p w:rsidR="00CF22B8" w:rsidRPr="00FA2503" w:rsidRDefault="00CF22B8" w:rsidP="00A43216">
            <w:pPr>
              <w:spacing w:after="0" w:line="245"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Прогнозные расходы работодателей,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r>
      <w:tr w:rsidR="00CF22B8" w:rsidRPr="00FA2503" w:rsidTr="00E326A9">
        <w:tc>
          <w:tcPr>
            <w:tcW w:w="4129" w:type="dxa"/>
            <w:vMerge/>
            <w:shd w:val="clear" w:color="auto" w:fill="auto"/>
            <w:tcMar>
              <w:top w:w="28" w:type="dxa"/>
              <w:left w:w="28" w:type="dxa"/>
              <w:bottom w:w="28" w:type="dxa"/>
              <w:right w:w="28" w:type="dxa"/>
            </w:tcMar>
          </w:tcPr>
          <w:p w:rsidR="00CF22B8" w:rsidRPr="00FA2503" w:rsidRDefault="00CF22B8" w:rsidP="00E326A9">
            <w:pPr>
              <w:pStyle w:val="20"/>
              <w:shd w:val="clear" w:color="auto" w:fill="auto"/>
              <w:tabs>
                <w:tab w:val="left" w:pos="1134"/>
              </w:tabs>
              <w:spacing w:line="240" w:lineRule="auto"/>
              <w:jc w:val="left"/>
              <w:rPr>
                <w:sz w:val="24"/>
                <w:szCs w:val="24"/>
              </w:rPr>
            </w:pPr>
          </w:p>
        </w:tc>
        <w:tc>
          <w:tcPr>
            <w:tcW w:w="1850" w:type="dxa"/>
            <w:gridSpan w:val="4"/>
            <w:shd w:val="clear" w:color="auto" w:fill="auto"/>
            <w:tcMar>
              <w:top w:w="28" w:type="dxa"/>
              <w:left w:w="28" w:type="dxa"/>
              <w:bottom w:w="28" w:type="dxa"/>
              <w:right w:w="28" w:type="dxa"/>
            </w:tcMar>
          </w:tcPr>
          <w:p w:rsidR="00CF22B8" w:rsidRPr="00FA2503" w:rsidRDefault="00CF22B8" w:rsidP="00E326A9">
            <w:pPr>
              <w:jc w:val="center"/>
              <w:rPr>
                <w:rFonts w:ascii="Times New Roman" w:hAnsi="Times New Roman"/>
                <w:color w:val="000000"/>
                <w:sz w:val="24"/>
                <w:szCs w:val="24"/>
              </w:rPr>
            </w:pPr>
            <w:r w:rsidRPr="00FA2503">
              <w:rPr>
                <w:rFonts w:ascii="Times New Roman" w:hAnsi="Times New Roman"/>
                <w:color w:val="000000"/>
                <w:sz w:val="24"/>
                <w:szCs w:val="24"/>
              </w:rPr>
              <w:t>4556,3</w:t>
            </w:r>
          </w:p>
        </w:tc>
        <w:tc>
          <w:tcPr>
            <w:tcW w:w="1685" w:type="dxa"/>
            <w:gridSpan w:val="8"/>
            <w:shd w:val="clear" w:color="auto" w:fill="auto"/>
            <w:tcMar>
              <w:top w:w="28" w:type="dxa"/>
              <w:left w:w="28" w:type="dxa"/>
              <w:bottom w:w="28" w:type="dxa"/>
              <w:right w:w="28" w:type="dxa"/>
            </w:tcMar>
          </w:tcPr>
          <w:p w:rsidR="00CF22B8" w:rsidRPr="00FA2503" w:rsidRDefault="00CF22B8" w:rsidP="00E326A9">
            <w:pPr>
              <w:jc w:val="center"/>
              <w:rPr>
                <w:rFonts w:ascii="Times New Roman" w:hAnsi="Times New Roman"/>
                <w:color w:val="000000"/>
                <w:sz w:val="24"/>
                <w:szCs w:val="24"/>
              </w:rPr>
            </w:pPr>
            <w:r w:rsidRPr="00FA2503">
              <w:rPr>
                <w:rFonts w:ascii="Times New Roman" w:hAnsi="Times New Roman"/>
                <w:color w:val="000000"/>
                <w:sz w:val="24"/>
                <w:szCs w:val="24"/>
              </w:rPr>
              <w:t>1518,8</w:t>
            </w:r>
          </w:p>
        </w:tc>
        <w:tc>
          <w:tcPr>
            <w:tcW w:w="1907" w:type="dxa"/>
            <w:gridSpan w:val="5"/>
            <w:shd w:val="clear" w:color="auto" w:fill="auto"/>
            <w:tcMar>
              <w:top w:w="28" w:type="dxa"/>
              <w:left w:w="28" w:type="dxa"/>
              <w:bottom w:w="28" w:type="dxa"/>
              <w:right w:w="28" w:type="dxa"/>
            </w:tcMar>
          </w:tcPr>
          <w:p w:rsidR="00CF22B8" w:rsidRPr="00FA2503" w:rsidRDefault="00CF22B8" w:rsidP="00E326A9">
            <w:pPr>
              <w:jc w:val="center"/>
              <w:rPr>
                <w:rFonts w:ascii="Times New Roman" w:hAnsi="Times New Roman"/>
                <w:color w:val="000000"/>
                <w:sz w:val="24"/>
                <w:szCs w:val="24"/>
              </w:rPr>
            </w:pPr>
            <w:r w:rsidRPr="00FA2503">
              <w:rPr>
                <w:rFonts w:ascii="Times New Roman" w:hAnsi="Times New Roman"/>
                <w:color w:val="000000"/>
                <w:sz w:val="24"/>
                <w:szCs w:val="24"/>
              </w:rPr>
              <w:t>2025,0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Число вновь создаваемых рабочих мест</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42</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из них высокопроизводительных</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39</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Общее число вакансий, на которые планируется привлекать специалистов из других регионов</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35</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из них высокопроизводительные рабочие места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27</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Уровень среднемесячной начисленной заработной платы работников по предприятию</w:t>
            </w:r>
            <w:r>
              <w:rPr>
                <w:rFonts w:ascii="Times New Roman" w:hAnsi="Times New Roman"/>
                <w:sz w:val="24"/>
                <w:szCs w:val="24"/>
              </w:rPr>
              <w:t>, рублей</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26000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Число вакансий, на которые планируется привлекать работников из других регионов в 2015 году</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27</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Перечень профессий (специальностей)</w:t>
            </w:r>
            <w:r>
              <w:rPr>
                <w:rFonts w:ascii="Times New Roman" w:hAnsi="Times New Roman"/>
                <w:sz w:val="24"/>
                <w:szCs w:val="24"/>
              </w:rPr>
              <w:t>,</w:t>
            </w:r>
            <w:r w:rsidRPr="00FA2503">
              <w:rPr>
                <w:rFonts w:ascii="Times New Roman" w:hAnsi="Times New Roman"/>
                <w:sz w:val="24"/>
                <w:szCs w:val="24"/>
              </w:rPr>
              <w:t xml:space="preserve"> на которые планируется привлекать работников из других субъектов Российской Федерации, из числа тех, потребность по которым невозможно удовлетворить за счёт региональных трудовых ресурсов (отсутствует предложение на региональном рынке труда)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Pr>
                <w:rFonts w:ascii="Times New Roman" w:hAnsi="Times New Roman"/>
                <w:sz w:val="24"/>
                <w:szCs w:val="24"/>
              </w:rPr>
              <w:t>И</w:t>
            </w:r>
            <w:r w:rsidRPr="00FA2503">
              <w:rPr>
                <w:rFonts w:ascii="Times New Roman" w:hAnsi="Times New Roman"/>
                <w:sz w:val="24"/>
                <w:szCs w:val="24"/>
              </w:rPr>
              <w:t>нженер по автоматизированным системам управления производством;</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инженер по качеству;</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инженер по контрольно-измерительным приборам и автоматике;</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директор по экономике;</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оператор станков с программным управлением;</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электромеханик по испытанию и ремонту электрооборудования;</w:t>
            </w:r>
          </w:p>
          <w:p w:rsidR="00CF22B8" w:rsidRPr="00FA2503" w:rsidRDefault="00CF22B8" w:rsidP="00E326A9">
            <w:pPr>
              <w:widowControl w:val="0"/>
              <w:spacing w:after="0" w:line="240" w:lineRule="auto"/>
              <w:rPr>
                <w:rFonts w:ascii="Times New Roman" w:hAnsi="Times New Roman"/>
                <w:sz w:val="24"/>
                <w:szCs w:val="24"/>
              </w:rPr>
            </w:pPr>
            <w:proofErr w:type="spellStart"/>
            <w:r w:rsidRPr="00FA2503">
              <w:rPr>
                <w:rFonts w:ascii="Times New Roman" w:hAnsi="Times New Roman"/>
                <w:sz w:val="24"/>
                <w:szCs w:val="24"/>
              </w:rPr>
              <w:t>балансировщик</w:t>
            </w:r>
            <w:proofErr w:type="spellEnd"/>
            <w:r w:rsidRPr="00FA2503">
              <w:rPr>
                <w:rFonts w:ascii="Times New Roman" w:hAnsi="Times New Roman"/>
                <w:sz w:val="24"/>
                <w:szCs w:val="24"/>
              </w:rPr>
              <w:t xml:space="preserve"> деталей и узлов;</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главный технолог</w:t>
            </w:r>
          </w:p>
        </w:tc>
      </w:tr>
      <w:tr w:rsidR="00CF22B8" w:rsidRPr="00FA2503" w:rsidTr="00E326A9">
        <w:tc>
          <w:tcPr>
            <w:tcW w:w="9571" w:type="dxa"/>
            <w:gridSpan w:val="18"/>
            <w:shd w:val="clear" w:color="auto" w:fill="auto"/>
            <w:tcMar>
              <w:top w:w="28" w:type="dxa"/>
              <w:left w:w="28" w:type="dxa"/>
              <w:bottom w:w="28" w:type="dxa"/>
              <w:right w:w="28" w:type="dxa"/>
            </w:tcMar>
          </w:tcPr>
          <w:p w:rsidR="00CF22B8" w:rsidRPr="00FA2503" w:rsidRDefault="00CF22B8" w:rsidP="00E326A9">
            <w:pPr>
              <w:widowControl w:val="0"/>
              <w:spacing w:after="0" w:line="240" w:lineRule="auto"/>
              <w:jc w:val="center"/>
              <w:rPr>
                <w:rFonts w:ascii="Times New Roman" w:hAnsi="Times New Roman"/>
                <w:b/>
                <w:sz w:val="24"/>
                <w:szCs w:val="24"/>
              </w:rPr>
            </w:pPr>
            <w:r w:rsidRPr="00FA2503">
              <w:rPr>
                <w:rFonts w:ascii="Times New Roman" w:hAnsi="Times New Roman"/>
                <w:b/>
                <w:sz w:val="24"/>
                <w:szCs w:val="24"/>
              </w:rPr>
              <w:t>Общество с ограниченной ответственностью «</w:t>
            </w:r>
            <w:proofErr w:type="spellStart"/>
            <w:r w:rsidRPr="00FA2503">
              <w:rPr>
                <w:rFonts w:ascii="Times New Roman" w:hAnsi="Times New Roman"/>
                <w:b/>
                <w:sz w:val="24"/>
                <w:szCs w:val="24"/>
              </w:rPr>
              <w:t>Интеравионика</w:t>
            </w:r>
            <w:proofErr w:type="spellEnd"/>
            <w:r w:rsidRPr="00FA2503">
              <w:rPr>
                <w:rFonts w:ascii="Times New Roman" w:hAnsi="Times New Roman"/>
                <w:b/>
                <w:sz w:val="24"/>
                <w:szCs w:val="24"/>
              </w:rPr>
              <w:t>»</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Наименование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Создание производственного и сервисного центра</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Адрес расположения (регистрации) площадки реализации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pStyle w:val="ae"/>
              <w:spacing w:before="0" w:beforeAutospacing="0" w:after="0" w:afterAutospacing="0"/>
            </w:pPr>
            <w:r w:rsidRPr="00FA2503">
              <w:t>433400, Ульяновская область,</w:t>
            </w:r>
            <w:r>
              <w:t xml:space="preserve"> </w:t>
            </w:r>
            <w:proofErr w:type="spellStart"/>
            <w:r w:rsidRPr="00FA2503">
              <w:t>Чердакл</w:t>
            </w:r>
            <w:r>
              <w:t>инский</w:t>
            </w:r>
            <w:proofErr w:type="spellEnd"/>
            <w:r>
              <w:t xml:space="preserve"> район</w:t>
            </w:r>
            <w:r w:rsidRPr="00FA2503">
              <w:t>, аэропорт «</w:t>
            </w:r>
            <w:proofErr w:type="gramStart"/>
            <w:r w:rsidRPr="00FA2503">
              <w:t>Ульяновск-Восточный</w:t>
            </w:r>
            <w:proofErr w:type="gramEnd"/>
            <w:r w:rsidRPr="00FA2503">
              <w:t xml:space="preserve">», </w:t>
            </w:r>
            <w:r>
              <w:br/>
            </w:r>
            <w:r w:rsidRPr="00FA2503">
              <w:t>корп. 33</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Краткая характеристика инвестиционного проекта (цели и задачи, конечный продукт, ожидаемый результат)</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 xml:space="preserve">Создание производственно-сервисного центра по производству элементной базы для авиационных приборов, а также производство </w:t>
            </w:r>
            <w:proofErr w:type="spellStart"/>
            <w:proofErr w:type="gramStart"/>
            <w:r w:rsidRPr="00FA2503">
              <w:rPr>
                <w:rFonts w:ascii="Times New Roman" w:hAnsi="Times New Roman"/>
                <w:sz w:val="24"/>
                <w:szCs w:val="24"/>
              </w:rPr>
              <w:t>высокотехноло</w:t>
            </w:r>
            <w:r>
              <w:rPr>
                <w:rFonts w:ascii="Times New Roman" w:hAnsi="Times New Roman"/>
                <w:sz w:val="24"/>
                <w:szCs w:val="24"/>
              </w:rPr>
              <w:t>-</w:t>
            </w:r>
            <w:r w:rsidRPr="00FA2503">
              <w:rPr>
                <w:rFonts w:ascii="Times New Roman" w:hAnsi="Times New Roman"/>
                <w:sz w:val="24"/>
                <w:szCs w:val="24"/>
              </w:rPr>
              <w:t>гичного</w:t>
            </w:r>
            <w:proofErr w:type="spellEnd"/>
            <w:proofErr w:type="gramEnd"/>
            <w:r w:rsidRPr="00FA2503">
              <w:rPr>
                <w:rFonts w:ascii="Times New Roman" w:hAnsi="Times New Roman"/>
                <w:sz w:val="24"/>
                <w:szCs w:val="24"/>
              </w:rPr>
              <w:t xml:space="preserve"> бортового радиоэлектронного </w:t>
            </w:r>
            <w:proofErr w:type="spellStart"/>
            <w:r w:rsidRPr="00FA2503">
              <w:rPr>
                <w:rFonts w:ascii="Times New Roman" w:hAnsi="Times New Roman"/>
                <w:sz w:val="24"/>
                <w:szCs w:val="24"/>
              </w:rPr>
              <w:t>оборудова</w:t>
            </w:r>
            <w:r>
              <w:rPr>
                <w:rFonts w:ascii="Times New Roman" w:hAnsi="Times New Roman"/>
                <w:sz w:val="24"/>
                <w:szCs w:val="24"/>
              </w:rPr>
              <w:t>-</w:t>
            </w:r>
            <w:r w:rsidRPr="00FA2503">
              <w:rPr>
                <w:rFonts w:ascii="Times New Roman" w:hAnsi="Times New Roman"/>
                <w:sz w:val="24"/>
                <w:szCs w:val="24"/>
              </w:rPr>
              <w:t>ния</w:t>
            </w:r>
            <w:proofErr w:type="spellEnd"/>
            <w:r w:rsidRPr="00FA2503">
              <w:rPr>
                <w:rFonts w:ascii="Times New Roman" w:hAnsi="Times New Roman"/>
                <w:sz w:val="24"/>
                <w:szCs w:val="24"/>
              </w:rPr>
              <w:t xml:space="preserve"> для иностранной и отечественной авиационной техники</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Срок реализации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2014-2017</w:t>
            </w:r>
            <w:r>
              <w:rPr>
                <w:rFonts w:ascii="Times New Roman" w:hAnsi="Times New Roman"/>
                <w:sz w:val="24"/>
                <w:szCs w:val="24"/>
              </w:rPr>
              <w:t xml:space="preserve"> годы</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Объём капитальных вложений (тыс. руб</w:t>
            </w:r>
            <w:r>
              <w:rPr>
                <w:rFonts w:ascii="Times New Roman" w:hAnsi="Times New Roman"/>
                <w:sz w:val="24"/>
                <w:szCs w:val="24"/>
              </w:rPr>
              <w:t>лей</w:t>
            </w:r>
            <w:r w:rsidRPr="00FA2503">
              <w:rPr>
                <w:rFonts w:ascii="Times New Roman" w:hAnsi="Times New Roman"/>
                <w:sz w:val="24"/>
                <w:szCs w:val="24"/>
              </w:rPr>
              <w:t>)</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700000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lastRenderedPageBreak/>
              <w:t>Социальные гарантии</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Согласно Трудовому кодексу Российской Федерации</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Меры поддержки, способствующие привлечению работодателями граждан из других субъектов Российской Федерации для трудоустройства на объектах инвестиционных проектов</w:t>
            </w:r>
            <w:r>
              <w:rPr>
                <w:rFonts w:ascii="Times New Roman" w:hAnsi="Times New Roman"/>
                <w:sz w:val="24"/>
                <w:szCs w:val="24"/>
              </w:rPr>
              <w:t xml:space="preserve">, включённых </w:t>
            </w:r>
            <w:r w:rsidRPr="00FA2503">
              <w:rPr>
                <w:rFonts w:ascii="Times New Roman" w:hAnsi="Times New Roman"/>
                <w:sz w:val="24"/>
                <w:szCs w:val="24"/>
              </w:rPr>
              <w:t xml:space="preserve">в </w:t>
            </w:r>
            <w:r>
              <w:rPr>
                <w:rFonts w:ascii="Times New Roman" w:hAnsi="Times New Roman"/>
                <w:sz w:val="24"/>
                <w:szCs w:val="24"/>
              </w:rPr>
              <w:t>Программу</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Компенсации и иные выплаты</w:t>
            </w:r>
            <w:r>
              <w:rPr>
                <w:rFonts w:ascii="Times New Roman" w:hAnsi="Times New Roman"/>
                <w:sz w:val="24"/>
                <w:szCs w:val="24"/>
              </w:rPr>
              <w:t>,</w:t>
            </w:r>
            <w:r w:rsidRPr="00FA2503">
              <w:rPr>
                <w:rFonts w:ascii="Times New Roman" w:hAnsi="Times New Roman"/>
                <w:sz w:val="24"/>
                <w:szCs w:val="24"/>
              </w:rPr>
              <w:t xml:space="preserve"> направленные на достижение следующих целей:</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приобретение проездных документов для переезда к месту работы в Ульяновскую область работника, а также членов его семьи;</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опл</w:t>
            </w:r>
            <w:r>
              <w:rPr>
                <w:rFonts w:ascii="Times New Roman" w:hAnsi="Times New Roman"/>
                <w:sz w:val="24"/>
                <w:szCs w:val="24"/>
              </w:rPr>
              <w:t xml:space="preserve">ата доставки багажа с личными вещами </w:t>
            </w:r>
            <w:r w:rsidRPr="00FA2503">
              <w:rPr>
                <w:rFonts w:ascii="Times New Roman" w:hAnsi="Times New Roman"/>
                <w:sz w:val="24"/>
                <w:szCs w:val="24"/>
              </w:rPr>
              <w:t>работника</w:t>
            </w:r>
            <w:r>
              <w:rPr>
                <w:rFonts w:ascii="Times New Roman" w:hAnsi="Times New Roman"/>
                <w:sz w:val="24"/>
                <w:szCs w:val="24"/>
              </w:rPr>
              <w:t>, а также членов его семьи</w:t>
            </w:r>
            <w:r w:rsidRPr="00FA2503">
              <w:rPr>
                <w:rFonts w:ascii="Times New Roman" w:hAnsi="Times New Roman"/>
                <w:sz w:val="24"/>
                <w:szCs w:val="24"/>
              </w:rPr>
              <w:t>;</w:t>
            </w:r>
          </w:p>
          <w:p w:rsidR="00CF22B8" w:rsidRPr="00FA2503" w:rsidRDefault="00CF22B8" w:rsidP="00E326A9">
            <w:pPr>
              <w:spacing w:after="0" w:line="240" w:lineRule="auto"/>
              <w:rPr>
                <w:rFonts w:ascii="Times New Roman" w:hAnsi="Times New Roman"/>
                <w:sz w:val="24"/>
                <w:szCs w:val="24"/>
              </w:rPr>
            </w:pPr>
            <w:r>
              <w:rPr>
                <w:rFonts w:ascii="Times New Roman" w:hAnsi="Times New Roman"/>
                <w:sz w:val="24"/>
                <w:szCs w:val="24"/>
              </w:rPr>
              <w:t xml:space="preserve">внесение </w:t>
            </w:r>
            <w:r w:rsidRPr="00FA2503">
              <w:rPr>
                <w:rFonts w:ascii="Times New Roman" w:hAnsi="Times New Roman"/>
                <w:sz w:val="24"/>
                <w:szCs w:val="24"/>
              </w:rPr>
              <w:t>плат</w:t>
            </w:r>
            <w:r>
              <w:rPr>
                <w:rFonts w:ascii="Times New Roman" w:hAnsi="Times New Roman"/>
                <w:sz w:val="24"/>
                <w:szCs w:val="24"/>
              </w:rPr>
              <w:t>ы по договору найма</w:t>
            </w:r>
            <w:r w:rsidRPr="00FA2503">
              <w:rPr>
                <w:rFonts w:ascii="Times New Roman" w:hAnsi="Times New Roman"/>
                <w:sz w:val="24"/>
                <w:szCs w:val="24"/>
              </w:rPr>
              <w:t xml:space="preserve"> жилого помещения </w:t>
            </w:r>
            <w:r>
              <w:rPr>
                <w:rFonts w:ascii="Times New Roman" w:hAnsi="Times New Roman"/>
                <w:sz w:val="24"/>
                <w:szCs w:val="24"/>
              </w:rPr>
              <w:t>(</w:t>
            </w:r>
            <w:r w:rsidRPr="00FA2503">
              <w:rPr>
                <w:rFonts w:ascii="Times New Roman" w:hAnsi="Times New Roman"/>
                <w:sz w:val="24"/>
                <w:szCs w:val="24"/>
              </w:rPr>
              <w:t>квартиры, дома, номера в гостинице, комнаты в общежитии) для проживания работника, а также членов его семьи</w:t>
            </w:r>
            <w:r>
              <w:rPr>
                <w:rFonts w:ascii="Times New Roman" w:hAnsi="Times New Roman"/>
                <w:sz w:val="24"/>
                <w:szCs w:val="24"/>
              </w:rPr>
              <w:t xml:space="preserve"> </w:t>
            </w:r>
            <w:r w:rsidRPr="0059465E">
              <w:rPr>
                <w:rFonts w:ascii="Times New Roman" w:hAnsi="Times New Roman"/>
                <w:sz w:val="24"/>
                <w:szCs w:val="24"/>
              </w:rPr>
              <w:t>в период действия трудового договора с работодателем</w:t>
            </w:r>
            <w:r w:rsidRPr="00FA2503">
              <w:rPr>
                <w:rFonts w:ascii="Times New Roman" w:hAnsi="Times New Roman"/>
                <w:sz w:val="24"/>
                <w:szCs w:val="24"/>
              </w:rPr>
              <w:t>;</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приобретение жилья, в том числе по договору ипотечного кредитования;</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 xml:space="preserve">материальная помощь </w:t>
            </w:r>
            <w:r>
              <w:rPr>
                <w:rFonts w:ascii="Times New Roman" w:hAnsi="Times New Roman"/>
                <w:sz w:val="24"/>
                <w:szCs w:val="24"/>
              </w:rPr>
              <w:t xml:space="preserve">на </w:t>
            </w:r>
            <w:r w:rsidRPr="00FA2503">
              <w:rPr>
                <w:rFonts w:ascii="Times New Roman" w:hAnsi="Times New Roman"/>
                <w:sz w:val="24"/>
                <w:szCs w:val="24"/>
              </w:rPr>
              <w:t xml:space="preserve">приобретение предметов обихода </w:t>
            </w:r>
            <w:r>
              <w:rPr>
                <w:rFonts w:ascii="Times New Roman" w:hAnsi="Times New Roman"/>
                <w:sz w:val="24"/>
                <w:szCs w:val="24"/>
              </w:rPr>
              <w:t>(</w:t>
            </w:r>
            <w:r w:rsidRPr="00FA2503">
              <w:rPr>
                <w:rFonts w:ascii="Times New Roman" w:hAnsi="Times New Roman"/>
                <w:sz w:val="24"/>
                <w:szCs w:val="24"/>
              </w:rPr>
              <w:t>кухонной утвари, постельных принадлежностей, мебели, бытовой техники</w:t>
            </w:r>
            <w:r>
              <w:rPr>
                <w:rFonts w:ascii="Times New Roman" w:hAnsi="Times New Roman"/>
                <w:sz w:val="24"/>
                <w:szCs w:val="24"/>
              </w:rPr>
              <w:t>)</w:t>
            </w:r>
            <w:r w:rsidRPr="00FA2503">
              <w:rPr>
                <w:rFonts w:ascii="Times New Roman" w:hAnsi="Times New Roman"/>
                <w:sz w:val="24"/>
                <w:szCs w:val="24"/>
              </w:rPr>
              <w:t>;</w:t>
            </w:r>
          </w:p>
          <w:p w:rsidR="00CF22B8" w:rsidRPr="00FA2503" w:rsidRDefault="00CF22B8" w:rsidP="00E326A9">
            <w:pPr>
              <w:spacing w:after="0" w:line="240" w:lineRule="auto"/>
              <w:rPr>
                <w:rFonts w:ascii="Times New Roman" w:hAnsi="Times New Roman"/>
                <w:sz w:val="24"/>
                <w:szCs w:val="24"/>
              </w:rPr>
            </w:pPr>
            <w:r w:rsidRPr="00536FE8">
              <w:rPr>
                <w:rFonts w:ascii="Times New Roman" w:hAnsi="Times New Roman"/>
                <w:sz w:val="24"/>
                <w:szCs w:val="24"/>
              </w:rPr>
              <w:t>профессиональное обучение работника</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Характеристика сферы социально-экономического развития муниципального образования Ульяновской области, на территории которого реализуется инвестиционный проект, требующий привлечения трудовых ресурсов</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Площадка проекта фактически находится в черте города Ульяновска. В муниципальном образовании имеется развитая система общественного транспорта (электрического, автомобильного). Доступны услуги речного транспорта, авиационного, железнодорожного и автомобильного междугородн</w:t>
            </w:r>
            <w:r>
              <w:rPr>
                <w:rFonts w:ascii="Times New Roman" w:hAnsi="Times New Roman"/>
                <w:sz w:val="24"/>
                <w:szCs w:val="24"/>
              </w:rPr>
              <w:t>о</w:t>
            </w:r>
            <w:r w:rsidRPr="00FA2503">
              <w:rPr>
                <w:rFonts w:ascii="Times New Roman" w:hAnsi="Times New Roman"/>
                <w:sz w:val="24"/>
                <w:szCs w:val="24"/>
              </w:rPr>
              <w:t>го транспорта.</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Имеется развитый рынок жилья, в том числе арендного.</w:t>
            </w:r>
          </w:p>
          <w:p w:rsidR="00CF22B8" w:rsidRPr="00FA2503" w:rsidRDefault="00CF22B8" w:rsidP="00E326A9">
            <w:pPr>
              <w:widowControl w:val="0"/>
              <w:spacing w:after="0" w:line="240" w:lineRule="auto"/>
              <w:rPr>
                <w:rFonts w:ascii="Times New Roman" w:hAnsi="Times New Roman"/>
                <w:sz w:val="24"/>
                <w:szCs w:val="24"/>
              </w:rPr>
            </w:pPr>
            <w:proofErr w:type="gramStart"/>
            <w:r w:rsidRPr="00FA2503">
              <w:rPr>
                <w:rFonts w:ascii="Times New Roman" w:hAnsi="Times New Roman"/>
                <w:sz w:val="24"/>
                <w:szCs w:val="24"/>
              </w:rPr>
              <w:t>Современная социальная инфраст</w:t>
            </w:r>
            <w:r>
              <w:rPr>
                <w:rFonts w:ascii="Times New Roman" w:hAnsi="Times New Roman"/>
                <w:sz w:val="24"/>
                <w:szCs w:val="24"/>
              </w:rPr>
              <w:t>руктура обеспечивает возможности получения</w:t>
            </w:r>
            <w:r w:rsidRPr="00FA2503">
              <w:rPr>
                <w:rFonts w:ascii="Times New Roman" w:hAnsi="Times New Roman"/>
                <w:sz w:val="24"/>
                <w:szCs w:val="24"/>
              </w:rPr>
              <w:t xml:space="preserve"> образования (от дошкольн</w:t>
            </w:r>
            <w:r>
              <w:rPr>
                <w:rFonts w:ascii="Times New Roman" w:hAnsi="Times New Roman"/>
                <w:sz w:val="24"/>
                <w:szCs w:val="24"/>
              </w:rPr>
              <w:t>ого до высшего профессионального</w:t>
            </w:r>
            <w:r w:rsidRPr="00FA2503">
              <w:rPr>
                <w:rFonts w:ascii="Times New Roman" w:hAnsi="Times New Roman"/>
                <w:sz w:val="24"/>
                <w:szCs w:val="24"/>
              </w:rPr>
              <w:t>), медицинского и лекарственного обеспечения, занятий физ</w:t>
            </w:r>
            <w:r>
              <w:rPr>
                <w:rFonts w:ascii="Times New Roman" w:hAnsi="Times New Roman"/>
                <w:sz w:val="24"/>
                <w:szCs w:val="24"/>
              </w:rPr>
              <w:t>ической культурой и спортом, проведения</w:t>
            </w:r>
            <w:r w:rsidRPr="00FA2503">
              <w:rPr>
                <w:rFonts w:ascii="Times New Roman" w:hAnsi="Times New Roman"/>
                <w:sz w:val="24"/>
                <w:szCs w:val="24"/>
              </w:rPr>
              <w:t xml:space="preserve"> культурного досуга</w:t>
            </w:r>
            <w:proofErr w:type="gramEnd"/>
          </w:p>
        </w:tc>
      </w:tr>
      <w:tr w:rsidR="00CF22B8" w:rsidRPr="00FA2503" w:rsidTr="00E326A9">
        <w:tc>
          <w:tcPr>
            <w:tcW w:w="4129" w:type="dxa"/>
            <w:vMerge w:val="restart"/>
            <w:shd w:val="clear" w:color="auto" w:fill="auto"/>
            <w:tcMar>
              <w:top w:w="28" w:type="dxa"/>
              <w:left w:w="28" w:type="dxa"/>
              <w:bottom w:w="28" w:type="dxa"/>
              <w:right w:w="28" w:type="dxa"/>
            </w:tcMar>
          </w:tcPr>
          <w:p w:rsidR="00CF22B8" w:rsidRPr="00FA2503" w:rsidRDefault="00CF22B8" w:rsidP="00E326A9">
            <w:pPr>
              <w:pStyle w:val="20"/>
              <w:shd w:val="clear" w:color="auto" w:fill="auto"/>
              <w:tabs>
                <w:tab w:val="left" w:pos="1134"/>
              </w:tabs>
              <w:spacing w:line="240" w:lineRule="auto"/>
              <w:ind w:firstLine="0"/>
              <w:jc w:val="left"/>
              <w:rPr>
                <w:sz w:val="24"/>
                <w:szCs w:val="24"/>
              </w:rPr>
            </w:pPr>
            <w:r w:rsidRPr="00FA2503">
              <w:rPr>
                <w:sz w:val="24"/>
                <w:szCs w:val="24"/>
              </w:rPr>
              <w:t xml:space="preserve">Обоснование необходимых финансовых средств на реализацию региональной </w:t>
            </w:r>
            <w:r>
              <w:rPr>
                <w:sz w:val="24"/>
                <w:szCs w:val="24"/>
              </w:rPr>
              <w:t>Программы</w:t>
            </w:r>
            <w:r w:rsidRPr="00FA2503">
              <w:rPr>
                <w:sz w:val="24"/>
                <w:szCs w:val="24"/>
              </w:rPr>
              <w:t>, данные о прогнозных расходах работодателя</w:t>
            </w:r>
          </w:p>
        </w:tc>
        <w:tc>
          <w:tcPr>
            <w:tcW w:w="1870" w:type="dxa"/>
            <w:gridSpan w:val="5"/>
            <w:shd w:val="clear" w:color="auto" w:fill="auto"/>
            <w:tcMar>
              <w:top w:w="28" w:type="dxa"/>
              <w:left w:w="28" w:type="dxa"/>
              <w:bottom w:w="28" w:type="dxa"/>
              <w:right w:w="28" w:type="dxa"/>
            </w:tcMar>
          </w:tcPr>
          <w:p w:rsidR="00CF22B8" w:rsidRPr="00FA2503" w:rsidRDefault="00CF22B8" w:rsidP="00E326A9">
            <w:pPr>
              <w:spacing w:after="0" w:line="240"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Средства федерального бюджета,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c>
          <w:tcPr>
            <w:tcW w:w="1711" w:type="dxa"/>
            <w:gridSpan w:val="8"/>
            <w:shd w:val="clear" w:color="auto" w:fill="auto"/>
            <w:tcMar>
              <w:top w:w="28" w:type="dxa"/>
              <w:left w:w="28" w:type="dxa"/>
              <w:bottom w:w="28" w:type="dxa"/>
              <w:right w:w="28" w:type="dxa"/>
            </w:tcMar>
          </w:tcPr>
          <w:p w:rsidR="00CF22B8" w:rsidRPr="00FA2503" w:rsidRDefault="009D2586" w:rsidP="00E326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Средства областного бюджета У</w:t>
            </w:r>
            <w:r w:rsidR="00CF22B8" w:rsidRPr="00FA2503">
              <w:rPr>
                <w:rFonts w:ascii="Times New Roman" w:hAnsi="Times New Roman"/>
                <w:bCs/>
                <w:color w:val="000000"/>
                <w:sz w:val="24"/>
                <w:szCs w:val="24"/>
              </w:rPr>
              <w:t xml:space="preserve">льяновской области, </w:t>
            </w:r>
            <w:r w:rsidR="00CF22B8">
              <w:rPr>
                <w:rFonts w:ascii="Times New Roman" w:hAnsi="Times New Roman"/>
                <w:bCs/>
                <w:color w:val="000000"/>
                <w:sz w:val="24"/>
                <w:szCs w:val="24"/>
              </w:rPr>
              <w:br/>
            </w:r>
            <w:r w:rsidR="00CF22B8" w:rsidRPr="00FA2503">
              <w:rPr>
                <w:rFonts w:ascii="Times New Roman" w:hAnsi="Times New Roman"/>
                <w:bCs/>
                <w:color w:val="000000"/>
                <w:sz w:val="24"/>
                <w:szCs w:val="24"/>
              </w:rPr>
              <w:t xml:space="preserve">тыс. </w:t>
            </w:r>
            <w:r w:rsidR="00CF22B8">
              <w:rPr>
                <w:rFonts w:ascii="Times New Roman" w:hAnsi="Times New Roman"/>
                <w:bCs/>
                <w:color w:val="000000"/>
                <w:sz w:val="24"/>
                <w:szCs w:val="24"/>
              </w:rPr>
              <w:t>р</w:t>
            </w:r>
            <w:r w:rsidR="00CF22B8" w:rsidRPr="00FA2503">
              <w:rPr>
                <w:rFonts w:ascii="Times New Roman" w:hAnsi="Times New Roman"/>
                <w:bCs/>
                <w:color w:val="000000"/>
                <w:sz w:val="24"/>
                <w:szCs w:val="24"/>
              </w:rPr>
              <w:t>ублей</w:t>
            </w:r>
          </w:p>
        </w:tc>
        <w:tc>
          <w:tcPr>
            <w:tcW w:w="1861" w:type="dxa"/>
            <w:gridSpan w:val="4"/>
            <w:shd w:val="clear" w:color="auto" w:fill="auto"/>
            <w:tcMar>
              <w:top w:w="28" w:type="dxa"/>
              <w:left w:w="28" w:type="dxa"/>
              <w:bottom w:w="28" w:type="dxa"/>
              <w:right w:w="28" w:type="dxa"/>
            </w:tcMar>
          </w:tcPr>
          <w:p w:rsidR="00CF22B8" w:rsidRPr="00FA2503" w:rsidRDefault="00CF22B8" w:rsidP="00E326A9">
            <w:pPr>
              <w:spacing w:after="0" w:line="240"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Прогнозные расходы работодателей,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r>
      <w:tr w:rsidR="00CF22B8" w:rsidRPr="00FA2503" w:rsidTr="00E326A9">
        <w:tc>
          <w:tcPr>
            <w:tcW w:w="4129" w:type="dxa"/>
            <w:vMerge/>
            <w:shd w:val="clear" w:color="auto" w:fill="auto"/>
            <w:tcMar>
              <w:top w:w="28" w:type="dxa"/>
              <w:left w:w="28" w:type="dxa"/>
              <w:bottom w:w="28" w:type="dxa"/>
              <w:right w:w="28" w:type="dxa"/>
            </w:tcMar>
          </w:tcPr>
          <w:p w:rsidR="00CF22B8" w:rsidRPr="00FA2503" w:rsidRDefault="00CF22B8" w:rsidP="00E326A9">
            <w:pPr>
              <w:pStyle w:val="20"/>
              <w:shd w:val="clear" w:color="auto" w:fill="auto"/>
              <w:tabs>
                <w:tab w:val="left" w:pos="1134"/>
              </w:tabs>
              <w:spacing w:line="240" w:lineRule="auto"/>
              <w:jc w:val="left"/>
              <w:rPr>
                <w:sz w:val="24"/>
                <w:szCs w:val="24"/>
              </w:rPr>
            </w:pPr>
          </w:p>
        </w:tc>
        <w:tc>
          <w:tcPr>
            <w:tcW w:w="1870" w:type="dxa"/>
            <w:gridSpan w:val="5"/>
            <w:shd w:val="clear" w:color="auto" w:fill="auto"/>
            <w:tcMar>
              <w:top w:w="28" w:type="dxa"/>
              <w:left w:w="28" w:type="dxa"/>
              <w:bottom w:w="28" w:type="dxa"/>
              <w:right w:w="28" w:type="dxa"/>
            </w:tcMar>
          </w:tcPr>
          <w:p w:rsidR="00CF22B8" w:rsidRPr="00FA2503" w:rsidRDefault="00CF22B8" w:rsidP="00E326A9">
            <w:pPr>
              <w:jc w:val="center"/>
              <w:rPr>
                <w:rFonts w:ascii="Times New Roman" w:hAnsi="Times New Roman"/>
                <w:color w:val="000000"/>
                <w:sz w:val="24"/>
                <w:szCs w:val="24"/>
              </w:rPr>
            </w:pPr>
            <w:r w:rsidRPr="00FA2503">
              <w:rPr>
                <w:rFonts w:ascii="Times New Roman" w:hAnsi="Times New Roman"/>
                <w:color w:val="000000"/>
                <w:sz w:val="24"/>
                <w:szCs w:val="24"/>
              </w:rPr>
              <w:t>4218,8</w:t>
            </w:r>
          </w:p>
        </w:tc>
        <w:tc>
          <w:tcPr>
            <w:tcW w:w="1711" w:type="dxa"/>
            <w:gridSpan w:val="8"/>
            <w:shd w:val="clear" w:color="auto" w:fill="auto"/>
            <w:tcMar>
              <w:top w:w="28" w:type="dxa"/>
              <w:left w:w="28" w:type="dxa"/>
              <w:bottom w:w="28" w:type="dxa"/>
              <w:right w:w="28" w:type="dxa"/>
            </w:tcMar>
          </w:tcPr>
          <w:p w:rsidR="00CF22B8" w:rsidRPr="00FA2503" w:rsidRDefault="00CF22B8" w:rsidP="00E326A9">
            <w:pPr>
              <w:jc w:val="center"/>
              <w:rPr>
                <w:rFonts w:ascii="Times New Roman" w:hAnsi="Times New Roman"/>
                <w:color w:val="000000"/>
                <w:sz w:val="24"/>
                <w:szCs w:val="24"/>
              </w:rPr>
            </w:pPr>
            <w:r w:rsidRPr="00FA2503">
              <w:rPr>
                <w:rFonts w:ascii="Times New Roman" w:hAnsi="Times New Roman"/>
                <w:color w:val="000000"/>
                <w:sz w:val="24"/>
                <w:szCs w:val="24"/>
              </w:rPr>
              <w:t>1406,3</w:t>
            </w:r>
          </w:p>
        </w:tc>
        <w:tc>
          <w:tcPr>
            <w:tcW w:w="1861" w:type="dxa"/>
            <w:gridSpan w:val="4"/>
            <w:shd w:val="clear" w:color="auto" w:fill="auto"/>
            <w:tcMar>
              <w:top w:w="28" w:type="dxa"/>
              <w:left w:w="28" w:type="dxa"/>
              <w:bottom w:w="28" w:type="dxa"/>
              <w:right w:w="28" w:type="dxa"/>
            </w:tcMar>
          </w:tcPr>
          <w:p w:rsidR="00CF22B8" w:rsidRPr="00FA2503" w:rsidRDefault="00CF22B8" w:rsidP="00E326A9">
            <w:pPr>
              <w:jc w:val="center"/>
              <w:rPr>
                <w:rFonts w:ascii="Times New Roman" w:hAnsi="Times New Roman"/>
                <w:color w:val="000000"/>
                <w:sz w:val="24"/>
                <w:szCs w:val="24"/>
              </w:rPr>
            </w:pPr>
            <w:r w:rsidRPr="00FA2503">
              <w:rPr>
                <w:rFonts w:ascii="Times New Roman" w:hAnsi="Times New Roman"/>
                <w:color w:val="000000"/>
                <w:sz w:val="24"/>
                <w:szCs w:val="24"/>
              </w:rPr>
              <w:t>1875,0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Число вновь создаваемых рабочих мест</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36</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из них высокопроизводительных</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30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Общее число вакансий, на которые планируется привлекать специалистов из других регионов</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32</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из них высокопроизводительные рабочие места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27</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lastRenderedPageBreak/>
              <w:t>Уровень среднемесячной начисленной заработной платы работников по предприятию</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25500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Число вакансий, на которые планируется привлекать работников из других регионов в 2015 году</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25</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Перечень профессий (специальностей)</w:t>
            </w:r>
            <w:r>
              <w:rPr>
                <w:rFonts w:ascii="Times New Roman" w:hAnsi="Times New Roman"/>
                <w:sz w:val="24"/>
                <w:szCs w:val="24"/>
              </w:rPr>
              <w:t>,</w:t>
            </w:r>
            <w:r w:rsidRPr="00FA2503">
              <w:rPr>
                <w:rFonts w:ascii="Times New Roman" w:hAnsi="Times New Roman"/>
                <w:sz w:val="24"/>
                <w:szCs w:val="24"/>
              </w:rPr>
              <w:t xml:space="preserve"> на которые планируется привлекать работников из других субъектов Российской Федерации, из числа тех, потребность по которым невозможно удовлетворить за счёт региональных трудовых ресурсов (отсутствует предложение на региональном рынке труда)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Pr>
                <w:rFonts w:ascii="Times New Roman" w:hAnsi="Times New Roman"/>
                <w:sz w:val="24"/>
                <w:szCs w:val="24"/>
              </w:rPr>
              <w:t>А</w:t>
            </w:r>
            <w:r w:rsidRPr="00FA2503">
              <w:rPr>
                <w:rFonts w:ascii="Times New Roman" w:hAnsi="Times New Roman"/>
                <w:sz w:val="24"/>
                <w:szCs w:val="24"/>
              </w:rPr>
              <w:t>дминистратор вычислительной сети;</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директор по экономике;</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инженер по эксплуатации авиационного оборудования объективного контроля;</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испытатель электрических машин, аппаратов и приборов;</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наладчик контрольно-измерительных приборов и автоматики;</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начальник бригады;</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оператор микросварки;</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электромонтажник по силовым сетям и электрическому оборудованию</w:t>
            </w:r>
          </w:p>
        </w:tc>
      </w:tr>
      <w:tr w:rsidR="00CF22B8" w:rsidRPr="00FA2503" w:rsidTr="00E326A9">
        <w:tc>
          <w:tcPr>
            <w:tcW w:w="9571" w:type="dxa"/>
            <w:gridSpan w:val="18"/>
            <w:shd w:val="clear" w:color="auto" w:fill="auto"/>
            <w:tcMar>
              <w:top w:w="28" w:type="dxa"/>
              <w:left w:w="28" w:type="dxa"/>
              <w:bottom w:w="28" w:type="dxa"/>
              <w:right w:w="28" w:type="dxa"/>
            </w:tcMar>
          </w:tcPr>
          <w:p w:rsidR="00CF22B8" w:rsidRPr="00FA2503" w:rsidRDefault="00CF22B8" w:rsidP="00E326A9">
            <w:pPr>
              <w:widowControl w:val="0"/>
              <w:spacing w:after="0" w:line="240" w:lineRule="auto"/>
              <w:jc w:val="center"/>
              <w:rPr>
                <w:rFonts w:ascii="Times New Roman" w:hAnsi="Times New Roman"/>
                <w:b/>
                <w:sz w:val="24"/>
                <w:szCs w:val="24"/>
              </w:rPr>
            </w:pPr>
            <w:r w:rsidRPr="00FA2503">
              <w:rPr>
                <w:rFonts w:ascii="Times New Roman" w:hAnsi="Times New Roman"/>
                <w:b/>
                <w:sz w:val="24"/>
                <w:szCs w:val="24"/>
              </w:rPr>
              <w:t>Общество с ограниченной ответственностью «Марс»</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Наименование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Строительство научного центра по исследованию кормов для домашних животных</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Адрес расположения (регистрации) площадки реализации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 xml:space="preserve">Ульяновская область, </w:t>
            </w:r>
            <w:proofErr w:type="spellStart"/>
            <w:r w:rsidRPr="00FA2503">
              <w:rPr>
                <w:rFonts w:ascii="Times New Roman" w:hAnsi="Times New Roman"/>
                <w:sz w:val="24"/>
                <w:szCs w:val="24"/>
              </w:rPr>
              <w:t>Чердаклинский</w:t>
            </w:r>
            <w:proofErr w:type="spellEnd"/>
            <w:r w:rsidRPr="00FA2503">
              <w:rPr>
                <w:rFonts w:ascii="Times New Roman" w:hAnsi="Times New Roman"/>
                <w:sz w:val="24"/>
                <w:szCs w:val="24"/>
              </w:rPr>
              <w:t xml:space="preserve"> район</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Краткая характеристика инвестиционного проекта (цели и задачи, конечный продукт, ожидаемый результат)</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w:t>
            </w:r>
            <w:r>
              <w:rPr>
                <w:rFonts w:ascii="Times New Roman" w:hAnsi="Times New Roman"/>
                <w:sz w:val="24"/>
                <w:szCs w:val="24"/>
              </w:rPr>
              <w:t>оздание научного</w:t>
            </w:r>
            <w:r w:rsidRPr="00FA2503">
              <w:rPr>
                <w:rFonts w:ascii="Times New Roman" w:hAnsi="Times New Roman"/>
                <w:sz w:val="24"/>
                <w:szCs w:val="24"/>
              </w:rPr>
              <w:t xml:space="preserve"> центра позволит </w:t>
            </w:r>
            <w:r>
              <w:rPr>
                <w:rFonts w:ascii="Times New Roman" w:hAnsi="Times New Roman"/>
                <w:sz w:val="24"/>
                <w:szCs w:val="24"/>
              </w:rPr>
              <w:t xml:space="preserve">проводить исследования в целях разработки технологий и рецептур </w:t>
            </w:r>
            <w:r w:rsidRPr="00FA2503">
              <w:rPr>
                <w:rFonts w:ascii="Times New Roman" w:hAnsi="Times New Roman"/>
                <w:sz w:val="24"/>
                <w:szCs w:val="24"/>
              </w:rPr>
              <w:t>производ</w:t>
            </w:r>
            <w:r>
              <w:rPr>
                <w:rFonts w:ascii="Times New Roman" w:hAnsi="Times New Roman"/>
                <w:sz w:val="24"/>
                <w:szCs w:val="24"/>
              </w:rPr>
              <w:t>ства</w:t>
            </w:r>
            <w:r w:rsidRPr="00FA2503">
              <w:rPr>
                <w:rFonts w:ascii="Times New Roman" w:hAnsi="Times New Roman"/>
                <w:sz w:val="24"/>
                <w:szCs w:val="24"/>
              </w:rPr>
              <w:t xml:space="preserve"> корм</w:t>
            </w:r>
            <w:r>
              <w:rPr>
                <w:rFonts w:ascii="Times New Roman" w:hAnsi="Times New Roman"/>
                <w:sz w:val="24"/>
                <w:szCs w:val="24"/>
              </w:rPr>
              <w:t>ов</w:t>
            </w:r>
            <w:r w:rsidRPr="00FA2503">
              <w:rPr>
                <w:rFonts w:ascii="Times New Roman" w:hAnsi="Times New Roman"/>
                <w:sz w:val="24"/>
                <w:szCs w:val="24"/>
              </w:rPr>
              <w:t xml:space="preserve"> для животных наилучшего качества</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Срок реализации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2014-2017</w:t>
            </w:r>
            <w:r>
              <w:rPr>
                <w:rFonts w:ascii="Times New Roman" w:hAnsi="Times New Roman"/>
                <w:sz w:val="24"/>
                <w:szCs w:val="24"/>
              </w:rPr>
              <w:t xml:space="preserve"> годы</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Объём капитальных вложений (тыс. руб</w:t>
            </w:r>
            <w:r>
              <w:rPr>
                <w:rFonts w:ascii="Times New Roman" w:hAnsi="Times New Roman"/>
                <w:sz w:val="24"/>
                <w:szCs w:val="24"/>
              </w:rPr>
              <w:t>лей</w:t>
            </w:r>
            <w:r w:rsidRPr="00FA2503">
              <w:rPr>
                <w:rFonts w:ascii="Times New Roman" w:hAnsi="Times New Roman"/>
                <w:sz w:val="24"/>
                <w:szCs w:val="24"/>
              </w:rPr>
              <w:t>)</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800000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Социальные гарантии</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Согласно Трудовому кодексу Российской Федерации</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Меры поддержки, способствующие привлечению работодателями граждан из других субъектов Российской Федерации для трудоустройства на объектах инвестиционных проектов</w:t>
            </w:r>
            <w:r>
              <w:rPr>
                <w:rFonts w:ascii="Times New Roman" w:hAnsi="Times New Roman"/>
                <w:sz w:val="24"/>
                <w:szCs w:val="24"/>
              </w:rPr>
              <w:t xml:space="preserve">, включённых </w:t>
            </w:r>
            <w:r w:rsidRPr="00FA2503">
              <w:rPr>
                <w:rFonts w:ascii="Times New Roman" w:hAnsi="Times New Roman"/>
                <w:sz w:val="24"/>
                <w:szCs w:val="24"/>
              </w:rPr>
              <w:t xml:space="preserve">в </w:t>
            </w:r>
            <w:r>
              <w:rPr>
                <w:rFonts w:ascii="Times New Roman" w:hAnsi="Times New Roman"/>
                <w:sz w:val="24"/>
                <w:szCs w:val="24"/>
              </w:rPr>
              <w:t>Программу</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Компенсации и иные выплаты</w:t>
            </w:r>
            <w:r>
              <w:rPr>
                <w:rFonts w:ascii="Times New Roman" w:hAnsi="Times New Roman"/>
                <w:sz w:val="24"/>
                <w:szCs w:val="24"/>
              </w:rPr>
              <w:t>,</w:t>
            </w:r>
            <w:r w:rsidRPr="00FA2503">
              <w:rPr>
                <w:rFonts w:ascii="Times New Roman" w:hAnsi="Times New Roman"/>
                <w:sz w:val="24"/>
                <w:szCs w:val="24"/>
              </w:rPr>
              <w:t xml:space="preserve"> направленные на достижение следующих целей:</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приобретение проездных документов для переезда к месту работы в Ульяновскую область работника, а также членов его семьи;</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опл</w:t>
            </w:r>
            <w:r>
              <w:rPr>
                <w:rFonts w:ascii="Times New Roman" w:hAnsi="Times New Roman"/>
                <w:sz w:val="24"/>
                <w:szCs w:val="24"/>
              </w:rPr>
              <w:t xml:space="preserve">ата доставки багажа с личными вещами </w:t>
            </w:r>
            <w:r w:rsidRPr="00FA2503">
              <w:rPr>
                <w:rFonts w:ascii="Times New Roman" w:hAnsi="Times New Roman"/>
                <w:sz w:val="24"/>
                <w:szCs w:val="24"/>
              </w:rPr>
              <w:t>работника</w:t>
            </w:r>
            <w:r>
              <w:rPr>
                <w:rFonts w:ascii="Times New Roman" w:hAnsi="Times New Roman"/>
                <w:sz w:val="24"/>
                <w:szCs w:val="24"/>
              </w:rPr>
              <w:t>, а также членов его семьи</w:t>
            </w:r>
            <w:r w:rsidRPr="00FA2503">
              <w:rPr>
                <w:rFonts w:ascii="Times New Roman" w:hAnsi="Times New Roman"/>
                <w:sz w:val="24"/>
                <w:szCs w:val="24"/>
              </w:rPr>
              <w:t>;</w:t>
            </w:r>
          </w:p>
          <w:p w:rsidR="00CF22B8" w:rsidRPr="00FA2503" w:rsidRDefault="00CF22B8" w:rsidP="00E326A9">
            <w:pPr>
              <w:spacing w:after="0" w:line="240" w:lineRule="auto"/>
              <w:rPr>
                <w:rFonts w:ascii="Times New Roman" w:hAnsi="Times New Roman"/>
                <w:sz w:val="24"/>
                <w:szCs w:val="24"/>
              </w:rPr>
            </w:pPr>
            <w:r>
              <w:rPr>
                <w:rFonts w:ascii="Times New Roman" w:hAnsi="Times New Roman"/>
                <w:sz w:val="24"/>
                <w:szCs w:val="24"/>
              </w:rPr>
              <w:t xml:space="preserve">внесение </w:t>
            </w:r>
            <w:r w:rsidRPr="00FA2503">
              <w:rPr>
                <w:rFonts w:ascii="Times New Roman" w:hAnsi="Times New Roman"/>
                <w:sz w:val="24"/>
                <w:szCs w:val="24"/>
              </w:rPr>
              <w:t>плат</w:t>
            </w:r>
            <w:r>
              <w:rPr>
                <w:rFonts w:ascii="Times New Roman" w:hAnsi="Times New Roman"/>
                <w:sz w:val="24"/>
                <w:szCs w:val="24"/>
              </w:rPr>
              <w:t>ы по договору найма</w:t>
            </w:r>
            <w:r w:rsidRPr="00FA2503">
              <w:rPr>
                <w:rFonts w:ascii="Times New Roman" w:hAnsi="Times New Roman"/>
                <w:sz w:val="24"/>
                <w:szCs w:val="24"/>
              </w:rPr>
              <w:t xml:space="preserve"> жилого помещения </w:t>
            </w:r>
            <w:r>
              <w:rPr>
                <w:rFonts w:ascii="Times New Roman" w:hAnsi="Times New Roman"/>
                <w:sz w:val="24"/>
                <w:szCs w:val="24"/>
              </w:rPr>
              <w:t>(</w:t>
            </w:r>
            <w:r w:rsidRPr="00FA2503">
              <w:rPr>
                <w:rFonts w:ascii="Times New Roman" w:hAnsi="Times New Roman"/>
                <w:sz w:val="24"/>
                <w:szCs w:val="24"/>
              </w:rPr>
              <w:t>квартиры, дома, номера в гостинице, комнаты в общежитии) для проживания работника, а также членов его семьи</w:t>
            </w:r>
            <w:r>
              <w:rPr>
                <w:rFonts w:ascii="Times New Roman" w:hAnsi="Times New Roman"/>
                <w:sz w:val="24"/>
                <w:szCs w:val="24"/>
              </w:rPr>
              <w:t xml:space="preserve"> </w:t>
            </w:r>
            <w:r w:rsidRPr="0059465E">
              <w:rPr>
                <w:rFonts w:ascii="Times New Roman" w:hAnsi="Times New Roman"/>
                <w:sz w:val="24"/>
                <w:szCs w:val="24"/>
              </w:rPr>
              <w:t>в период действия трудового договора с работодателем</w:t>
            </w:r>
            <w:r w:rsidRPr="00FA2503">
              <w:rPr>
                <w:rFonts w:ascii="Times New Roman" w:hAnsi="Times New Roman"/>
                <w:sz w:val="24"/>
                <w:szCs w:val="24"/>
              </w:rPr>
              <w:t>;</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приобретение жилья, в том числе по договору ипотечного кредитования;</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 xml:space="preserve">материальная помощь </w:t>
            </w:r>
            <w:r>
              <w:rPr>
                <w:rFonts w:ascii="Times New Roman" w:hAnsi="Times New Roman"/>
                <w:sz w:val="24"/>
                <w:szCs w:val="24"/>
              </w:rPr>
              <w:t xml:space="preserve">на </w:t>
            </w:r>
            <w:r w:rsidRPr="00FA2503">
              <w:rPr>
                <w:rFonts w:ascii="Times New Roman" w:hAnsi="Times New Roman"/>
                <w:sz w:val="24"/>
                <w:szCs w:val="24"/>
              </w:rPr>
              <w:t xml:space="preserve">приобретение предметов </w:t>
            </w:r>
            <w:r w:rsidRPr="00FA2503">
              <w:rPr>
                <w:rFonts w:ascii="Times New Roman" w:hAnsi="Times New Roman"/>
                <w:sz w:val="24"/>
                <w:szCs w:val="24"/>
              </w:rPr>
              <w:lastRenderedPageBreak/>
              <w:t xml:space="preserve">обихода </w:t>
            </w:r>
            <w:r>
              <w:rPr>
                <w:rFonts w:ascii="Times New Roman" w:hAnsi="Times New Roman"/>
                <w:sz w:val="24"/>
                <w:szCs w:val="24"/>
              </w:rPr>
              <w:t>(</w:t>
            </w:r>
            <w:r w:rsidRPr="00FA2503">
              <w:rPr>
                <w:rFonts w:ascii="Times New Roman" w:hAnsi="Times New Roman"/>
                <w:sz w:val="24"/>
                <w:szCs w:val="24"/>
              </w:rPr>
              <w:t>кухонной утвари, постельных принадлежностей, мебели, бытовой техники</w:t>
            </w:r>
            <w:r>
              <w:rPr>
                <w:rFonts w:ascii="Times New Roman" w:hAnsi="Times New Roman"/>
                <w:sz w:val="24"/>
                <w:szCs w:val="24"/>
              </w:rPr>
              <w:t>)</w:t>
            </w:r>
            <w:r w:rsidRPr="00FA2503">
              <w:rPr>
                <w:rFonts w:ascii="Times New Roman" w:hAnsi="Times New Roman"/>
                <w:sz w:val="24"/>
                <w:szCs w:val="24"/>
              </w:rPr>
              <w:t>;</w:t>
            </w:r>
          </w:p>
          <w:p w:rsidR="00CF22B8" w:rsidRPr="00FA2503" w:rsidRDefault="00CF22B8" w:rsidP="00E326A9">
            <w:pPr>
              <w:spacing w:after="0" w:line="240" w:lineRule="auto"/>
              <w:rPr>
                <w:rFonts w:ascii="Times New Roman" w:hAnsi="Times New Roman"/>
                <w:sz w:val="24"/>
                <w:szCs w:val="24"/>
              </w:rPr>
            </w:pPr>
            <w:r w:rsidRPr="00536FE8">
              <w:rPr>
                <w:rFonts w:ascii="Times New Roman" w:hAnsi="Times New Roman"/>
                <w:sz w:val="24"/>
                <w:szCs w:val="24"/>
              </w:rPr>
              <w:t>профессиональное обучение работника</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41776E">
            <w:pPr>
              <w:widowControl w:val="0"/>
              <w:spacing w:after="0" w:line="235" w:lineRule="auto"/>
              <w:rPr>
                <w:rFonts w:ascii="Times New Roman" w:hAnsi="Times New Roman"/>
                <w:sz w:val="24"/>
                <w:szCs w:val="24"/>
              </w:rPr>
            </w:pPr>
            <w:r w:rsidRPr="00FA2503">
              <w:rPr>
                <w:rFonts w:ascii="Times New Roman" w:hAnsi="Times New Roman"/>
                <w:sz w:val="24"/>
                <w:szCs w:val="24"/>
              </w:rPr>
              <w:lastRenderedPageBreak/>
              <w:t>Характеристика сферы социально-экономического развития муниципального образования Ульяновской области, на территории которого реализуется инвестиционный проект, требующий привлечения трудовых ресурсов</w:t>
            </w:r>
          </w:p>
        </w:tc>
        <w:tc>
          <w:tcPr>
            <w:tcW w:w="5442" w:type="dxa"/>
            <w:gridSpan w:val="17"/>
            <w:shd w:val="clear" w:color="auto" w:fill="auto"/>
            <w:tcMar>
              <w:top w:w="28" w:type="dxa"/>
              <w:left w:w="28" w:type="dxa"/>
              <w:bottom w:w="28" w:type="dxa"/>
              <w:right w:w="28" w:type="dxa"/>
            </w:tcMar>
          </w:tcPr>
          <w:p w:rsidR="00CF22B8" w:rsidRPr="00FA2503" w:rsidRDefault="00CF22B8" w:rsidP="0041776E">
            <w:pPr>
              <w:widowControl w:val="0"/>
              <w:spacing w:after="0" w:line="235" w:lineRule="auto"/>
              <w:rPr>
                <w:rFonts w:ascii="Times New Roman" w:hAnsi="Times New Roman"/>
                <w:sz w:val="24"/>
                <w:szCs w:val="24"/>
              </w:rPr>
            </w:pPr>
            <w:r w:rsidRPr="00FA2503">
              <w:rPr>
                <w:rFonts w:ascii="Times New Roman" w:hAnsi="Times New Roman"/>
                <w:sz w:val="24"/>
                <w:szCs w:val="24"/>
              </w:rPr>
              <w:t xml:space="preserve">Площадка находится в </w:t>
            </w:r>
            <w:proofErr w:type="spellStart"/>
            <w:r w:rsidRPr="00FA2503">
              <w:rPr>
                <w:rFonts w:ascii="Times New Roman" w:hAnsi="Times New Roman"/>
                <w:sz w:val="24"/>
                <w:szCs w:val="24"/>
              </w:rPr>
              <w:t>Чердаклинском</w:t>
            </w:r>
            <w:proofErr w:type="spellEnd"/>
            <w:r w:rsidRPr="00FA2503">
              <w:rPr>
                <w:rFonts w:ascii="Times New Roman" w:hAnsi="Times New Roman"/>
                <w:sz w:val="24"/>
                <w:szCs w:val="24"/>
              </w:rPr>
              <w:t xml:space="preserve"> районе в непосредственной близости от города Ульяновска (около 30 километров). </w:t>
            </w:r>
            <w:r>
              <w:rPr>
                <w:rFonts w:ascii="Times New Roman" w:hAnsi="Times New Roman"/>
                <w:sz w:val="24"/>
                <w:szCs w:val="24"/>
              </w:rPr>
              <w:t>Рабочий п</w:t>
            </w:r>
            <w:r w:rsidRPr="00FA2503">
              <w:rPr>
                <w:rFonts w:ascii="Times New Roman" w:hAnsi="Times New Roman"/>
                <w:sz w:val="24"/>
                <w:szCs w:val="24"/>
              </w:rPr>
              <w:t xml:space="preserve">осёлок </w:t>
            </w:r>
            <w:r>
              <w:rPr>
                <w:rFonts w:ascii="Times New Roman" w:hAnsi="Times New Roman"/>
                <w:sz w:val="24"/>
                <w:szCs w:val="24"/>
              </w:rPr>
              <w:t xml:space="preserve">Чердаклы </w:t>
            </w:r>
            <w:r w:rsidRPr="00FA2503">
              <w:rPr>
                <w:rFonts w:ascii="Times New Roman" w:hAnsi="Times New Roman"/>
                <w:sz w:val="24"/>
                <w:szCs w:val="24"/>
              </w:rPr>
              <w:t>расположен на оживлённой автомобильной трассе Ульяновск-Димитровград.</w:t>
            </w:r>
          </w:p>
          <w:p w:rsidR="00CF22B8" w:rsidRPr="00FA2503" w:rsidRDefault="00CF22B8" w:rsidP="0041776E">
            <w:pPr>
              <w:widowControl w:val="0"/>
              <w:spacing w:after="0" w:line="235" w:lineRule="auto"/>
              <w:rPr>
                <w:rFonts w:ascii="Times New Roman" w:hAnsi="Times New Roman"/>
                <w:sz w:val="24"/>
                <w:szCs w:val="24"/>
              </w:rPr>
            </w:pPr>
            <w:r w:rsidRPr="00FA2503">
              <w:rPr>
                <w:rFonts w:ascii="Times New Roman" w:hAnsi="Times New Roman"/>
                <w:sz w:val="24"/>
                <w:szCs w:val="24"/>
              </w:rPr>
              <w:t xml:space="preserve">Из </w:t>
            </w:r>
            <w:r w:rsidR="009D2586">
              <w:rPr>
                <w:rFonts w:ascii="Times New Roman" w:hAnsi="Times New Roman"/>
                <w:sz w:val="24"/>
                <w:szCs w:val="24"/>
              </w:rPr>
              <w:t xml:space="preserve">рабочего </w:t>
            </w:r>
            <w:r w:rsidRPr="00FA2503">
              <w:rPr>
                <w:rFonts w:ascii="Times New Roman" w:hAnsi="Times New Roman"/>
                <w:sz w:val="24"/>
                <w:szCs w:val="24"/>
              </w:rPr>
              <w:t xml:space="preserve">посёлка </w:t>
            </w:r>
            <w:r>
              <w:rPr>
                <w:rFonts w:ascii="Times New Roman" w:hAnsi="Times New Roman"/>
                <w:sz w:val="24"/>
                <w:szCs w:val="24"/>
              </w:rPr>
              <w:t xml:space="preserve">Чердаклы </w:t>
            </w:r>
            <w:r w:rsidRPr="00FA2503">
              <w:rPr>
                <w:rFonts w:ascii="Times New Roman" w:hAnsi="Times New Roman"/>
                <w:sz w:val="24"/>
                <w:szCs w:val="24"/>
              </w:rPr>
              <w:t>есть возможность легко добраться автомобильным транспортом в любую точку страны. Также есть возможности для использования авиационного, речного и железнодорожного транспорта из города Ульяновска.</w:t>
            </w:r>
          </w:p>
          <w:p w:rsidR="00CF22B8" w:rsidRPr="00FA2503" w:rsidRDefault="00CF22B8" w:rsidP="0041776E">
            <w:pPr>
              <w:widowControl w:val="0"/>
              <w:spacing w:after="0" w:line="235" w:lineRule="auto"/>
              <w:rPr>
                <w:rFonts w:ascii="Times New Roman" w:hAnsi="Times New Roman"/>
                <w:sz w:val="24"/>
                <w:szCs w:val="24"/>
              </w:rPr>
            </w:pPr>
            <w:r w:rsidRPr="00FA2503">
              <w:rPr>
                <w:rFonts w:ascii="Times New Roman" w:hAnsi="Times New Roman"/>
                <w:sz w:val="24"/>
                <w:szCs w:val="24"/>
              </w:rPr>
              <w:t>Работодатель организует бесплатную доставку работников из города Ульяновска к месту работы и обратно.</w:t>
            </w:r>
          </w:p>
          <w:p w:rsidR="00CF22B8" w:rsidRPr="00FA2503" w:rsidRDefault="00CF22B8" w:rsidP="0041776E">
            <w:pPr>
              <w:widowControl w:val="0"/>
              <w:spacing w:after="0" w:line="235" w:lineRule="auto"/>
              <w:rPr>
                <w:rFonts w:ascii="Times New Roman" w:hAnsi="Times New Roman"/>
                <w:sz w:val="24"/>
                <w:szCs w:val="24"/>
              </w:rPr>
            </w:pPr>
            <w:r w:rsidRPr="00FA2503">
              <w:rPr>
                <w:rFonts w:ascii="Times New Roman" w:hAnsi="Times New Roman"/>
                <w:sz w:val="24"/>
                <w:szCs w:val="24"/>
              </w:rPr>
              <w:t>Имеется возможность предоставления жилья работодателем, а также аренды жилья.</w:t>
            </w:r>
          </w:p>
          <w:p w:rsidR="00CF22B8" w:rsidRPr="00FA2503" w:rsidRDefault="00CF22B8" w:rsidP="0041776E">
            <w:pPr>
              <w:widowControl w:val="0"/>
              <w:spacing w:after="0" w:line="235" w:lineRule="auto"/>
              <w:rPr>
                <w:rFonts w:ascii="Times New Roman" w:hAnsi="Times New Roman"/>
                <w:sz w:val="24"/>
                <w:szCs w:val="24"/>
              </w:rPr>
            </w:pPr>
            <w:proofErr w:type="gramStart"/>
            <w:r w:rsidRPr="00FA2503">
              <w:rPr>
                <w:rFonts w:ascii="Times New Roman" w:hAnsi="Times New Roman"/>
                <w:sz w:val="24"/>
                <w:szCs w:val="24"/>
              </w:rPr>
              <w:t>Современная социальная инфраст</w:t>
            </w:r>
            <w:r>
              <w:rPr>
                <w:rFonts w:ascii="Times New Roman" w:hAnsi="Times New Roman"/>
                <w:sz w:val="24"/>
                <w:szCs w:val="24"/>
              </w:rPr>
              <w:t>руктура обеспечивает возможности получения</w:t>
            </w:r>
            <w:r w:rsidRPr="00FA2503">
              <w:rPr>
                <w:rFonts w:ascii="Times New Roman" w:hAnsi="Times New Roman"/>
                <w:sz w:val="24"/>
                <w:szCs w:val="24"/>
              </w:rPr>
              <w:t xml:space="preserve"> образования (от дошкольного до среднего общего и среднего профессионального), медицинского и лекарственного обеспечения, занятий физ</w:t>
            </w:r>
            <w:r w:rsidR="009D2586">
              <w:rPr>
                <w:rFonts w:ascii="Times New Roman" w:hAnsi="Times New Roman"/>
                <w:sz w:val="24"/>
                <w:szCs w:val="24"/>
              </w:rPr>
              <w:t xml:space="preserve">ической </w:t>
            </w:r>
            <w:r w:rsidRPr="00FA2503">
              <w:rPr>
                <w:rFonts w:ascii="Times New Roman" w:hAnsi="Times New Roman"/>
                <w:sz w:val="24"/>
                <w:szCs w:val="24"/>
              </w:rPr>
              <w:t>культурой и спортом, проведения культурного досуга</w:t>
            </w:r>
            <w:proofErr w:type="gramEnd"/>
          </w:p>
        </w:tc>
      </w:tr>
      <w:tr w:rsidR="00CF22B8" w:rsidRPr="00FA2503" w:rsidTr="00E326A9">
        <w:tc>
          <w:tcPr>
            <w:tcW w:w="4129" w:type="dxa"/>
            <w:vMerge w:val="restart"/>
            <w:shd w:val="clear" w:color="auto" w:fill="auto"/>
            <w:tcMar>
              <w:top w:w="28" w:type="dxa"/>
              <w:left w:w="28" w:type="dxa"/>
              <w:bottom w:w="28" w:type="dxa"/>
              <w:right w:w="28" w:type="dxa"/>
            </w:tcMar>
          </w:tcPr>
          <w:p w:rsidR="00CF22B8" w:rsidRPr="00FA2503" w:rsidRDefault="00CF22B8" w:rsidP="005E2419">
            <w:pPr>
              <w:pStyle w:val="20"/>
              <w:shd w:val="clear" w:color="auto" w:fill="auto"/>
              <w:tabs>
                <w:tab w:val="left" w:pos="1134"/>
              </w:tabs>
              <w:spacing w:line="235" w:lineRule="auto"/>
              <w:ind w:firstLine="0"/>
              <w:jc w:val="left"/>
              <w:rPr>
                <w:sz w:val="24"/>
                <w:szCs w:val="24"/>
              </w:rPr>
            </w:pPr>
            <w:r w:rsidRPr="00FA2503">
              <w:rPr>
                <w:sz w:val="24"/>
                <w:szCs w:val="24"/>
              </w:rPr>
              <w:t xml:space="preserve">Обоснование необходимых финансовых средств на реализацию </w:t>
            </w:r>
            <w:r>
              <w:rPr>
                <w:sz w:val="24"/>
                <w:szCs w:val="24"/>
              </w:rPr>
              <w:t>Программы</w:t>
            </w:r>
            <w:r w:rsidRPr="00FA2503">
              <w:rPr>
                <w:sz w:val="24"/>
                <w:szCs w:val="24"/>
              </w:rPr>
              <w:t>, данные о прогнозных расходах работодателя</w:t>
            </w:r>
          </w:p>
        </w:tc>
        <w:tc>
          <w:tcPr>
            <w:tcW w:w="1885" w:type="dxa"/>
            <w:gridSpan w:val="6"/>
            <w:shd w:val="clear" w:color="auto" w:fill="auto"/>
            <w:tcMar>
              <w:top w:w="28" w:type="dxa"/>
              <w:left w:w="28" w:type="dxa"/>
              <w:bottom w:w="28" w:type="dxa"/>
              <w:right w:w="28" w:type="dxa"/>
            </w:tcMar>
          </w:tcPr>
          <w:p w:rsidR="00CF22B8" w:rsidRPr="00FA2503" w:rsidRDefault="00CF22B8" w:rsidP="0041776E">
            <w:pPr>
              <w:spacing w:after="0" w:line="235"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Средства федерального бюджета,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c>
          <w:tcPr>
            <w:tcW w:w="1728" w:type="dxa"/>
            <w:gridSpan w:val="8"/>
            <w:shd w:val="clear" w:color="auto" w:fill="auto"/>
            <w:tcMar>
              <w:top w:w="28" w:type="dxa"/>
              <w:left w:w="28" w:type="dxa"/>
              <w:bottom w:w="28" w:type="dxa"/>
              <w:right w:w="28" w:type="dxa"/>
            </w:tcMar>
          </w:tcPr>
          <w:p w:rsidR="00CF22B8" w:rsidRPr="00FA2503" w:rsidRDefault="009D2586" w:rsidP="0041776E">
            <w:pPr>
              <w:spacing w:after="0" w:line="235" w:lineRule="auto"/>
              <w:jc w:val="center"/>
              <w:rPr>
                <w:rFonts w:ascii="Times New Roman" w:hAnsi="Times New Roman"/>
                <w:bCs/>
                <w:color w:val="000000"/>
                <w:sz w:val="24"/>
                <w:szCs w:val="24"/>
              </w:rPr>
            </w:pPr>
            <w:r>
              <w:rPr>
                <w:rFonts w:ascii="Times New Roman" w:hAnsi="Times New Roman"/>
                <w:bCs/>
                <w:color w:val="000000"/>
                <w:sz w:val="24"/>
                <w:szCs w:val="24"/>
              </w:rPr>
              <w:t>Средства областного бюджета У</w:t>
            </w:r>
            <w:r w:rsidR="00CF22B8" w:rsidRPr="00FA2503">
              <w:rPr>
                <w:rFonts w:ascii="Times New Roman" w:hAnsi="Times New Roman"/>
                <w:bCs/>
                <w:color w:val="000000"/>
                <w:sz w:val="24"/>
                <w:szCs w:val="24"/>
              </w:rPr>
              <w:t xml:space="preserve">льяновской области, </w:t>
            </w:r>
            <w:r w:rsidR="00CF22B8">
              <w:rPr>
                <w:rFonts w:ascii="Times New Roman" w:hAnsi="Times New Roman"/>
                <w:bCs/>
                <w:color w:val="000000"/>
                <w:sz w:val="24"/>
                <w:szCs w:val="24"/>
              </w:rPr>
              <w:br/>
            </w:r>
            <w:r w:rsidR="00CF22B8" w:rsidRPr="00FA2503">
              <w:rPr>
                <w:rFonts w:ascii="Times New Roman" w:hAnsi="Times New Roman"/>
                <w:bCs/>
                <w:color w:val="000000"/>
                <w:sz w:val="24"/>
                <w:szCs w:val="24"/>
              </w:rPr>
              <w:t xml:space="preserve">тыс. </w:t>
            </w:r>
            <w:r w:rsidR="00CF22B8">
              <w:rPr>
                <w:rFonts w:ascii="Times New Roman" w:hAnsi="Times New Roman"/>
                <w:bCs/>
                <w:color w:val="000000"/>
                <w:sz w:val="24"/>
                <w:szCs w:val="24"/>
              </w:rPr>
              <w:t>р</w:t>
            </w:r>
            <w:r w:rsidR="00CF22B8" w:rsidRPr="00FA2503">
              <w:rPr>
                <w:rFonts w:ascii="Times New Roman" w:hAnsi="Times New Roman"/>
                <w:bCs/>
                <w:color w:val="000000"/>
                <w:sz w:val="24"/>
                <w:szCs w:val="24"/>
              </w:rPr>
              <w:t>ублей</w:t>
            </w:r>
          </w:p>
        </w:tc>
        <w:tc>
          <w:tcPr>
            <w:tcW w:w="1829" w:type="dxa"/>
            <w:gridSpan w:val="3"/>
            <w:shd w:val="clear" w:color="auto" w:fill="auto"/>
            <w:tcMar>
              <w:top w:w="28" w:type="dxa"/>
              <w:left w:w="28" w:type="dxa"/>
              <w:bottom w:w="28" w:type="dxa"/>
              <w:right w:w="28" w:type="dxa"/>
            </w:tcMar>
          </w:tcPr>
          <w:p w:rsidR="00CF22B8" w:rsidRPr="00FA2503" w:rsidRDefault="00CF22B8" w:rsidP="0041776E">
            <w:pPr>
              <w:spacing w:after="0" w:line="235"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Прогнозные расходы работодателей,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r>
      <w:tr w:rsidR="00CF22B8" w:rsidRPr="00FA2503" w:rsidTr="00E326A9">
        <w:tc>
          <w:tcPr>
            <w:tcW w:w="4129" w:type="dxa"/>
            <w:vMerge/>
            <w:shd w:val="clear" w:color="auto" w:fill="auto"/>
            <w:tcMar>
              <w:top w:w="28" w:type="dxa"/>
              <w:left w:w="28" w:type="dxa"/>
              <w:bottom w:w="28" w:type="dxa"/>
              <w:right w:w="28" w:type="dxa"/>
            </w:tcMar>
          </w:tcPr>
          <w:p w:rsidR="00CF22B8" w:rsidRPr="00FA2503" w:rsidRDefault="00CF22B8" w:rsidP="0041776E">
            <w:pPr>
              <w:pStyle w:val="20"/>
              <w:shd w:val="clear" w:color="auto" w:fill="auto"/>
              <w:tabs>
                <w:tab w:val="left" w:pos="1134"/>
              </w:tabs>
              <w:spacing w:line="235" w:lineRule="auto"/>
              <w:jc w:val="left"/>
              <w:rPr>
                <w:sz w:val="24"/>
                <w:szCs w:val="24"/>
              </w:rPr>
            </w:pPr>
          </w:p>
        </w:tc>
        <w:tc>
          <w:tcPr>
            <w:tcW w:w="1885" w:type="dxa"/>
            <w:gridSpan w:val="6"/>
            <w:shd w:val="clear" w:color="auto" w:fill="auto"/>
            <w:tcMar>
              <w:top w:w="28" w:type="dxa"/>
              <w:left w:w="28" w:type="dxa"/>
              <w:bottom w:w="28" w:type="dxa"/>
              <w:right w:w="28" w:type="dxa"/>
            </w:tcMar>
          </w:tcPr>
          <w:p w:rsidR="00CF22B8" w:rsidRPr="00FA2503" w:rsidRDefault="00CF22B8" w:rsidP="0041776E">
            <w:pPr>
              <w:spacing w:line="235" w:lineRule="auto"/>
              <w:jc w:val="center"/>
              <w:rPr>
                <w:rFonts w:ascii="Times New Roman" w:hAnsi="Times New Roman"/>
                <w:color w:val="000000"/>
                <w:sz w:val="24"/>
                <w:szCs w:val="24"/>
              </w:rPr>
            </w:pPr>
            <w:r w:rsidRPr="00FA2503">
              <w:rPr>
                <w:rFonts w:ascii="Times New Roman" w:hAnsi="Times New Roman"/>
                <w:color w:val="000000"/>
                <w:sz w:val="24"/>
                <w:szCs w:val="24"/>
              </w:rPr>
              <w:t>1687,5</w:t>
            </w:r>
          </w:p>
        </w:tc>
        <w:tc>
          <w:tcPr>
            <w:tcW w:w="1728" w:type="dxa"/>
            <w:gridSpan w:val="8"/>
            <w:shd w:val="clear" w:color="auto" w:fill="auto"/>
            <w:tcMar>
              <w:top w:w="28" w:type="dxa"/>
              <w:left w:w="28" w:type="dxa"/>
              <w:bottom w:w="28" w:type="dxa"/>
              <w:right w:w="28" w:type="dxa"/>
            </w:tcMar>
          </w:tcPr>
          <w:p w:rsidR="00CF22B8" w:rsidRPr="00FA2503" w:rsidRDefault="00CF22B8" w:rsidP="0041776E">
            <w:pPr>
              <w:spacing w:line="235" w:lineRule="auto"/>
              <w:jc w:val="center"/>
              <w:rPr>
                <w:rFonts w:ascii="Times New Roman" w:hAnsi="Times New Roman"/>
                <w:color w:val="000000"/>
                <w:sz w:val="24"/>
                <w:szCs w:val="24"/>
              </w:rPr>
            </w:pPr>
            <w:r w:rsidRPr="00FA2503">
              <w:rPr>
                <w:rFonts w:ascii="Times New Roman" w:hAnsi="Times New Roman"/>
                <w:color w:val="000000"/>
                <w:sz w:val="24"/>
                <w:szCs w:val="24"/>
              </w:rPr>
              <w:t>562,5</w:t>
            </w:r>
          </w:p>
        </w:tc>
        <w:tc>
          <w:tcPr>
            <w:tcW w:w="1829" w:type="dxa"/>
            <w:gridSpan w:val="3"/>
            <w:shd w:val="clear" w:color="auto" w:fill="auto"/>
            <w:tcMar>
              <w:top w:w="28" w:type="dxa"/>
              <w:left w:w="28" w:type="dxa"/>
              <w:bottom w:w="28" w:type="dxa"/>
              <w:right w:w="28" w:type="dxa"/>
            </w:tcMar>
          </w:tcPr>
          <w:p w:rsidR="00CF22B8" w:rsidRPr="00FA2503" w:rsidRDefault="00CF22B8" w:rsidP="0041776E">
            <w:pPr>
              <w:spacing w:line="235" w:lineRule="auto"/>
              <w:jc w:val="center"/>
              <w:rPr>
                <w:rFonts w:ascii="Times New Roman" w:hAnsi="Times New Roman"/>
                <w:color w:val="000000"/>
                <w:sz w:val="24"/>
                <w:szCs w:val="24"/>
              </w:rPr>
            </w:pPr>
            <w:r w:rsidRPr="00FA2503">
              <w:rPr>
                <w:rFonts w:ascii="Times New Roman" w:hAnsi="Times New Roman"/>
                <w:color w:val="000000"/>
                <w:sz w:val="24"/>
                <w:szCs w:val="24"/>
              </w:rPr>
              <w:t>750,0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41776E">
            <w:pPr>
              <w:widowControl w:val="0"/>
              <w:spacing w:after="0" w:line="235" w:lineRule="auto"/>
              <w:rPr>
                <w:rFonts w:ascii="Times New Roman" w:hAnsi="Times New Roman"/>
                <w:sz w:val="24"/>
                <w:szCs w:val="24"/>
              </w:rPr>
            </w:pPr>
            <w:r w:rsidRPr="00FA2503">
              <w:rPr>
                <w:rFonts w:ascii="Times New Roman" w:hAnsi="Times New Roman"/>
                <w:sz w:val="24"/>
                <w:szCs w:val="24"/>
              </w:rPr>
              <w:t>Число вновь создаваемых рабочих мест</w:t>
            </w:r>
          </w:p>
        </w:tc>
        <w:tc>
          <w:tcPr>
            <w:tcW w:w="5442" w:type="dxa"/>
            <w:gridSpan w:val="17"/>
            <w:shd w:val="clear" w:color="auto" w:fill="auto"/>
            <w:tcMar>
              <w:top w:w="28" w:type="dxa"/>
              <w:left w:w="28" w:type="dxa"/>
              <w:bottom w:w="28" w:type="dxa"/>
              <w:right w:w="28" w:type="dxa"/>
            </w:tcMar>
          </w:tcPr>
          <w:p w:rsidR="00CF22B8" w:rsidRPr="00FA2503" w:rsidRDefault="00CF22B8" w:rsidP="0041776E">
            <w:pPr>
              <w:widowControl w:val="0"/>
              <w:spacing w:after="0" w:line="235" w:lineRule="auto"/>
              <w:rPr>
                <w:rFonts w:ascii="Times New Roman" w:hAnsi="Times New Roman"/>
                <w:sz w:val="24"/>
                <w:szCs w:val="24"/>
              </w:rPr>
            </w:pPr>
            <w:r w:rsidRPr="00FA2503">
              <w:rPr>
                <w:rFonts w:ascii="Times New Roman" w:hAnsi="Times New Roman"/>
                <w:sz w:val="24"/>
                <w:szCs w:val="24"/>
              </w:rPr>
              <w:t>38</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41776E">
            <w:pPr>
              <w:widowControl w:val="0"/>
              <w:spacing w:after="0" w:line="235" w:lineRule="auto"/>
              <w:rPr>
                <w:rFonts w:ascii="Times New Roman" w:hAnsi="Times New Roman"/>
                <w:sz w:val="24"/>
                <w:szCs w:val="24"/>
              </w:rPr>
            </w:pPr>
            <w:r w:rsidRPr="00FA2503">
              <w:rPr>
                <w:rFonts w:ascii="Times New Roman" w:hAnsi="Times New Roman"/>
                <w:sz w:val="24"/>
                <w:szCs w:val="24"/>
              </w:rPr>
              <w:t>из них высокопроизводительных</w:t>
            </w:r>
          </w:p>
        </w:tc>
        <w:tc>
          <w:tcPr>
            <w:tcW w:w="5442" w:type="dxa"/>
            <w:gridSpan w:val="17"/>
            <w:shd w:val="clear" w:color="auto" w:fill="auto"/>
            <w:tcMar>
              <w:top w:w="28" w:type="dxa"/>
              <w:left w:w="28" w:type="dxa"/>
              <w:bottom w:w="28" w:type="dxa"/>
              <w:right w:w="28" w:type="dxa"/>
            </w:tcMar>
          </w:tcPr>
          <w:p w:rsidR="00CF22B8" w:rsidRPr="00FA2503" w:rsidRDefault="00CF22B8" w:rsidP="0041776E">
            <w:pPr>
              <w:widowControl w:val="0"/>
              <w:spacing w:after="0" w:line="235" w:lineRule="auto"/>
              <w:rPr>
                <w:rFonts w:ascii="Times New Roman" w:hAnsi="Times New Roman"/>
                <w:sz w:val="24"/>
                <w:szCs w:val="24"/>
              </w:rPr>
            </w:pPr>
            <w:r w:rsidRPr="00FA2503">
              <w:rPr>
                <w:rFonts w:ascii="Times New Roman" w:hAnsi="Times New Roman"/>
                <w:sz w:val="24"/>
                <w:szCs w:val="24"/>
              </w:rPr>
              <w:t>33</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41776E">
            <w:pPr>
              <w:widowControl w:val="0"/>
              <w:spacing w:after="0" w:line="235" w:lineRule="auto"/>
              <w:rPr>
                <w:rFonts w:ascii="Times New Roman" w:hAnsi="Times New Roman"/>
                <w:sz w:val="24"/>
                <w:szCs w:val="24"/>
              </w:rPr>
            </w:pPr>
            <w:r w:rsidRPr="00FA2503">
              <w:rPr>
                <w:rFonts w:ascii="Times New Roman" w:hAnsi="Times New Roman"/>
                <w:sz w:val="24"/>
                <w:szCs w:val="24"/>
              </w:rPr>
              <w:t>Общее число вакансий, на которые планируется привлекать специалистов из других регионов</w:t>
            </w:r>
          </w:p>
        </w:tc>
        <w:tc>
          <w:tcPr>
            <w:tcW w:w="5442" w:type="dxa"/>
            <w:gridSpan w:val="17"/>
            <w:shd w:val="clear" w:color="auto" w:fill="auto"/>
            <w:tcMar>
              <w:top w:w="28" w:type="dxa"/>
              <w:left w:w="28" w:type="dxa"/>
              <w:bottom w:w="28" w:type="dxa"/>
              <w:right w:w="28" w:type="dxa"/>
            </w:tcMar>
          </w:tcPr>
          <w:p w:rsidR="00CF22B8" w:rsidRPr="00FA2503" w:rsidRDefault="00CF22B8" w:rsidP="0041776E">
            <w:pPr>
              <w:widowControl w:val="0"/>
              <w:spacing w:after="0" w:line="235" w:lineRule="auto"/>
              <w:rPr>
                <w:rFonts w:ascii="Times New Roman" w:hAnsi="Times New Roman"/>
                <w:sz w:val="24"/>
                <w:szCs w:val="24"/>
              </w:rPr>
            </w:pPr>
            <w:r w:rsidRPr="00FA2503">
              <w:rPr>
                <w:rFonts w:ascii="Times New Roman" w:hAnsi="Times New Roman"/>
                <w:sz w:val="24"/>
                <w:szCs w:val="24"/>
              </w:rPr>
              <w:t>31</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41776E">
            <w:pPr>
              <w:widowControl w:val="0"/>
              <w:spacing w:after="0" w:line="235" w:lineRule="auto"/>
              <w:rPr>
                <w:rFonts w:ascii="Times New Roman" w:hAnsi="Times New Roman"/>
                <w:sz w:val="24"/>
                <w:szCs w:val="24"/>
              </w:rPr>
            </w:pPr>
            <w:r w:rsidRPr="00FA2503">
              <w:rPr>
                <w:rFonts w:ascii="Times New Roman" w:hAnsi="Times New Roman"/>
                <w:sz w:val="24"/>
                <w:szCs w:val="24"/>
              </w:rPr>
              <w:t>из них высокопроизводительные рабочие места</w:t>
            </w:r>
          </w:p>
        </w:tc>
        <w:tc>
          <w:tcPr>
            <w:tcW w:w="5442" w:type="dxa"/>
            <w:gridSpan w:val="17"/>
            <w:shd w:val="clear" w:color="auto" w:fill="auto"/>
            <w:tcMar>
              <w:top w:w="28" w:type="dxa"/>
              <w:left w:w="28" w:type="dxa"/>
              <w:bottom w:w="28" w:type="dxa"/>
              <w:right w:w="28" w:type="dxa"/>
            </w:tcMar>
          </w:tcPr>
          <w:p w:rsidR="00CF22B8" w:rsidRPr="00FA2503" w:rsidRDefault="00CF22B8" w:rsidP="0041776E">
            <w:pPr>
              <w:widowControl w:val="0"/>
              <w:spacing w:after="0" w:line="235" w:lineRule="auto"/>
              <w:rPr>
                <w:rFonts w:ascii="Times New Roman" w:hAnsi="Times New Roman"/>
                <w:sz w:val="24"/>
                <w:szCs w:val="24"/>
              </w:rPr>
            </w:pPr>
            <w:r w:rsidRPr="00FA2503">
              <w:rPr>
                <w:rFonts w:ascii="Times New Roman" w:hAnsi="Times New Roman"/>
                <w:sz w:val="24"/>
                <w:szCs w:val="24"/>
              </w:rPr>
              <w:t>31</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41776E">
            <w:pPr>
              <w:widowControl w:val="0"/>
              <w:spacing w:after="0" w:line="235" w:lineRule="auto"/>
              <w:rPr>
                <w:rFonts w:ascii="Times New Roman" w:hAnsi="Times New Roman"/>
                <w:sz w:val="24"/>
                <w:szCs w:val="24"/>
              </w:rPr>
            </w:pPr>
            <w:r w:rsidRPr="00FA2503">
              <w:rPr>
                <w:rFonts w:ascii="Times New Roman" w:hAnsi="Times New Roman"/>
                <w:sz w:val="24"/>
                <w:szCs w:val="24"/>
              </w:rPr>
              <w:t>Уровень среднемесячной начисленной заработной платы работников по предприятию</w:t>
            </w:r>
          </w:p>
        </w:tc>
        <w:tc>
          <w:tcPr>
            <w:tcW w:w="5442" w:type="dxa"/>
            <w:gridSpan w:val="17"/>
            <w:shd w:val="clear" w:color="auto" w:fill="auto"/>
            <w:tcMar>
              <w:top w:w="28" w:type="dxa"/>
              <w:left w:w="28" w:type="dxa"/>
              <w:bottom w:w="28" w:type="dxa"/>
              <w:right w:w="28" w:type="dxa"/>
            </w:tcMar>
          </w:tcPr>
          <w:p w:rsidR="00CF22B8" w:rsidRPr="00FA2503" w:rsidRDefault="00CF22B8" w:rsidP="0041776E">
            <w:pPr>
              <w:widowControl w:val="0"/>
              <w:spacing w:after="0" w:line="235" w:lineRule="auto"/>
              <w:rPr>
                <w:rFonts w:ascii="Times New Roman" w:hAnsi="Times New Roman"/>
                <w:sz w:val="24"/>
                <w:szCs w:val="24"/>
              </w:rPr>
            </w:pPr>
            <w:r w:rsidRPr="00FA2503">
              <w:rPr>
                <w:rFonts w:ascii="Times New Roman" w:hAnsi="Times New Roman"/>
                <w:sz w:val="24"/>
                <w:szCs w:val="24"/>
              </w:rPr>
              <w:t>24700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41776E">
            <w:pPr>
              <w:widowControl w:val="0"/>
              <w:spacing w:after="0" w:line="235" w:lineRule="auto"/>
              <w:rPr>
                <w:rFonts w:ascii="Times New Roman" w:hAnsi="Times New Roman"/>
                <w:sz w:val="24"/>
                <w:szCs w:val="24"/>
              </w:rPr>
            </w:pPr>
            <w:r w:rsidRPr="00FA2503">
              <w:rPr>
                <w:rFonts w:ascii="Times New Roman" w:hAnsi="Times New Roman"/>
                <w:sz w:val="24"/>
                <w:szCs w:val="24"/>
              </w:rPr>
              <w:t>Число вакансий, на которые планируется привлекать работников из других регионов в 2015 году</w:t>
            </w:r>
          </w:p>
        </w:tc>
        <w:tc>
          <w:tcPr>
            <w:tcW w:w="5442" w:type="dxa"/>
            <w:gridSpan w:val="17"/>
            <w:shd w:val="clear" w:color="auto" w:fill="auto"/>
            <w:tcMar>
              <w:top w:w="28" w:type="dxa"/>
              <w:left w:w="28" w:type="dxa"/>
              <w:bottom w:w="28" w:type="dxa"/>
              <w:right w:w="28" w:type="dxa"/>
            </w:tcMar>
          </w:tcPr>
          <w:p w:rsidR="00CF22B8" w:rsidRPr="00FA2503" w:rsidRDefault="00CF22B8" w:rsidP="0041776E">
            <w:pPr>
              <w:widowControl w:val="0"/>
              <w:spacing w:after="0" w:line="235" w:lineRule="auto"/>
              <w:rPr>
                <w:rFonts w:ascii="Times New Roman" w:hAnsi="Times New Roman"/>
                <w:sz w:val="24"/>
                <w:szCs w:val="24"/>
              </w:rPr>
            </w:pPr>
            <w:r w:rsidRPr="00FA2503">
              <w:rPr>
                <w:rFonts w:ascii="Times New Roman" w:hAnsi="Times New Roman"/>
                <w:sz w:val="24"/>
                <w:szCs w:val="24"/>
              </w:rPr>
              <w:t>10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41776E">
            <w:pPr>
              <w:widowControl w:val="0"/>
              <w:spacing w:after="0" w:line="240" w:lineRule="auto"/>
              <w:rPr>
                <w:rFonts w:ascii="Times New Roman" w:hAnsi="Times New Roman"/>
                <w:sz w:val="24"/>
                <w:szCs w:val="24"/>
              </w:rPr>
            </w:pPr>
            <w:r w:rsidRPr="00FA2503">
              <w:rPr>
                <w:rFonts w:ascii="Times New Roman" w:hAnsi="Times New Roman"/>
                <w:sz w:val="24"/>
                <w:szCs w:val="24"/>
              </w:rPr>
              <w:t>Перечень профессий (специальностей)</w:t>
            </w:r>
            <w:r>
              <w:rPr>
                <w:rFonts w:ascii="Times New Roman" w:hAnsi="Times New Roman"/>
                <w:sz w:val="24"/>
                <w:szCs w:val="24"/>
              </w:rPr>
              <w:t>,</w:t>
            </w:r>
            <w:r w:rsidRPr="00FA2503">
              <w:rPr>
                <w:rFonts w:ascii="Times New Roman" w:hAnsi="Times New Roman"/>
                <w:sz w:val="24"/>
                <w:szCs w:val="24"/>
              </w:rPr>
              <w:t xml:space="preserve"> на которые планируется привлекать работников из других субъектов </w:t>
            </w:r>
            <w:r w:rsidRPr="00FA2503">
              <w:rPr>
                <w:rFonts w:ascii="Times New Roman" w:hAnsi="Times New Roman"/>
                <w:sz w:val="24"/>
                <w:szCs w:val="24"/>
              </w:rPr>
              <w:lastRenderedPageBreak/>
              <w:t>Российской Федерации, из числа тех, потребность по которым невозможно удовлетворить за счёт региональных трудовых ресурсов (отсутствует предложение на региональном рынке труда)</w:t>
            </w:r>
          </w:p>
        </w:tc>
        <w:tc>
          <w:tcPr>
            <w:tcW w:w="5442" w:type="dxa"/>
            <w:gridSpan w:val="17"/>
            <w:shd w:val="clear" w:color="auto" w:fill="auto"/>
            <w:tcMar>
              <w:top w:w="28" w:type="dxa"/>
              <w:left w:w="28" w:type="dxa"/>
              <w:bottom w:w="28" w:type="dxa"/>
              <w:right w:w="28" w:type="dxa"/>
            </w:tcMar>
          </w:tcPr>
          <w:p w:rsidR="00CF22B8" w:rsidRPr="00FA2503" w:rsidRDefault="00CF22B8" w:rsidP="0041776E">
            <w:pPr>
              <w:widowControl w:val="0"/>
              <w:spacing w:after="0" w:line="240" w:lineRule="auto"/>
              <w:rPr>
                <w:rFonts w:ascii="Times New Roman" w:hAnsi="Times New Roman"/>
                <w:sz w:val="24"/>
                <w:szCs w:val="24"/>
              </w:rPr>
            </w:pPr>
            <w:r>
              <w:rPr>
                <w:rFonts w:ascii="Times New Roman" w:hAnsi="Times New Roman"/>
                <w:sz w:val="24"/>
                <w:szCs w:val="24"/>
              </w:rPr>
              <w:lastRenderedPageBreak/>
              <w:t>Г</w:t>
            </w:r>
            <w:r w:rsidRPr="00FA2503">
              <w:rPr>
                <w:rFonts w:ascii="Times New Roman" w:hAnsi="Times New Roman"/>
                <w:sz w:val="24"/>
                <w:szCs w:val="24"/>
              </w:rPr>
              <w:t>лавный технолог;</w:t>
            </w:r>
          </w:p>
          <w:p w:rsidR="00CF22B8" w:rsidRPr="00FA2503" w:rsidRDefault="00CF22B8" w:rsidP="0041776E">
            <w:pPr>
              <w:widowControl w:val="0"/>
              <w:spacing w:after="0" w:line="240" w:lineRule="auto"/>
              <w:rPr>
                <w:rFonts w:ascii="Times New Roman" w:hAnsi="Times New Roman"/>
                <w:sz w:val="24"/>
                <w:szCs w:val="24"/>
              </w:rPr>
            </w:pPr>
            <w:r w:rsidRPr="00FA2503">
              <w:rPr>
                <w:rFonts w:ascii="Times New Roman" w:hAnsi="Times New Roman"/>
                <w:sz w:val="24"/>
                <w:szCs w:val="24"/>
              </w:rPr>
              <w:t>заведующий лабораторией;</w:t>
            </w:r>
          </w:p>
          <w:p w:rsidR="00CF22B8" w:rsidRPr="00FA2503" w:rsidRDefault="00CF22B8" w:rsidP="0041776E">
            <w:pPr>
              <w:widowControl w:val="0"/>
              <w:spacing w:after="0" w:line="240" w:lineRule="auto"/>
              <w:rPr>
                <w:rFonts w:ascii="Times New Roman" w:hAnsi="Times New Roman"/>
                <w:sz w:val="24"/>
                <w:szCs w:val="24"/>
              </w:rPr>
            </w:pPr>
            <w:r w:rsidRPr="00FA2503">
              <w:rPr>
                <w:rFonts w:ascii="Times New Roman" w:hAnsi="Times New Roman"/>
                <w:sz w:val="24"/>
                <w:szCs w:val="24"/>
              </w:rPr>
              <w:t>инженер по качеству;</w:t>
            </w:r>
          </w:p>
          <w:p w:rsidR="00CF22B8" w:rsidRPr="00FA2503" w:rsidRDefault="00CF22B8" w:rsidP="0041776E">
            <w:pPr>
              <w:widowControl w:val="0"/>
              <w:spacing w:after="0" w:line="240" w:lineRule="auto"/>
              <w:rPr>
                <w:rFonts w:ascii="Times New Roman" w:hAnsi="Times New Roman"/>
                <w:sz w:val="24"/>
                <w:szCs w:val="24"/>
              </w:rPr>
            </w:pPr>
            <w:r w:rsidRPr="00FA2503">
              <w:rPr>
                <w:rFonts w:ascii="Times New Roman" w:hAnsi="Times New Roman"/>
                <w:sz w:val="24"/>
                <w:szCs w:val="24"/>
              </w:rPr>
              <w:lastRenderedPageBreak/>
              <w:t>техник-технолог;</w:t>
            </w:r>
          </w:p>
          <w:p w:rsidR="00CF22B8" w:rsidRPr="00FA2503" w:rsidRDefault="00CF22B8" w:rsidP="0041776E">
            <w:pPr>
              <w:widowControl w:val="0"/>
              <w:spacing w:after="0" w:line="240" w:lineRule="auto"/>
              <w:rPr>
                <w:rFonts w:ascii="Times New Roman" w:hAnsi="Times New Roman"/>
                <w:sz w:val="24"/>
                <w:szCs w:val="24"/>
              </w:rPr>
            </w:pPr>
            <w:r w:rsidRPr="00FA2503">
              <w:rPr>
                <w:rFonts w:ascii="Times New Roman" w:hAnsi="Times New Roman"/>
                <w:sz w:val="24"/>
                <w:szCs w:val="24"/>
              </w:rPr>
              <w:t>контролер качества продукции и технологического процесса;</w:t>
            </w:r>
          </w:p>
          <w:p w:rsidR="00CF22B8" w:rsidRPr="00FA2503" w:rsidRDefault="00CF22B8" w:rsidP="0041776E">
            <w:pPr>
              <w:widowControl w:val="0"/>
              <w:spacing w:after="0" w:line="240" w:lineRule="auto"/>
              <w:rPr>
                <w:rFonts w:ascii="Times New Roman" w:hAnsi="Times New Roman"/>
                <w:sz w:val="24"/>
                <w:szCs w:val="24"/>
              </w:rPr>
            </w:pPr>
            <w:r w:rsidRPr="00FA2503">
              <w:rPr>
                <w:rFonts w:ascii="Times New Roman" w:hAnsi="Times New Roman"/>
                <w:sz w:val="24"/>
                <w:szCs w:val="24"/>
              </w:rPr>
              <w:t>наладчик технологического оборудования;</w:t>
            </w:r>
          </w:p>
          <w:p w:rsidR="00CF22B8" w:rsidRPr="00FA2503" w:rsidRDefault="00CF22B8" w:rsidP="0041776E">
            <w:pPr>
              <w:widowControl w:val="0"/>
              <w:spacing w:after="0" w:line="240" w:lineRule="auto"/>
              <w:rPr>
                <w:rFonts w:ascii="Times New Roman" w:hAnsi="Times New Roman"/>
                <w:sz w:val="24"/>
                <w:szCs w:val="24"/>
              </w:rPr>
            </w:pPr>
            <w:r w:rsidRPr="00FA2503">
              <w:rPr>
                <w:rFonts w:ascii="Times New Roman" w:hAnsi="Times New Roman"/>
                <w:sz w:val="24"/>
                <w:szCs w:val="24"/>
              </w:rPr>
              <w:t>начальник бригады;</w:t>
            </w:r>
          </w:p>
          <w:p w:rsidR="00CF22B8" w:rsidRPr="00FA2503" w:rsidRDefault="00CF22B8" w:rsidP="0041776E">
            <w:pPr>
              <w:widowControl w:val="0"/>
              <w:spacing w:after="0" w:line="240" w:lineRule="auto"/>
              <w:rPr>
                <w:rFonts w:ascii="Times New Roman" w:hAnsi="Times New Roman"/>
                <w:sz w:val="24"/>
                <w:szCs w:val="24"/>
              </w:rPr>
            </w:pPr>
            <w:r w:rsidRPr="00FA2503">
              <w:rPr>
                <w:rFonts w:ascii="Times New Roman" w:hAnsi="Times New Roman"/>
                <w:sz w:val="24"/>
                <w:szCs w:val="24"/>
              </w:rPr>
              <w:t>изготовитель мясных полуфабрикатов</w:t>
            </w:r>
          </w:p>
        </w:tc>
      </w:tr>
      <w:tr w:rsidR="00CF22B8" w:rsidRPr="00FA2503" w:rsidTr="00E326A9">
        <w:tc>
          <w:tcPr>
            <w:tcW w:w="9571" w:type="dxa"/>
            <w:gridSpan w:val="18"/>
            <w:shd w:val="clear" w:color="auto" w:fill="auto"/>
            <w:tcMar>
              <w:top w:w="28" w:type="dxa"/>
              <w:left w:w="28" w:type="dxa"/>
              <w:bottom w:w="28" w:type="dxa"/>
              <w:right w:w="28" w:type="dxa"/>
            </w:tcMar>
          </w:tcPr>
          <w:p w:rsidR="00CF22B8" w:rsidRPr="00FA2503" w:rsidRDefault="00CF22B8" w:rsidP="0041776E">
            <w:pPr>
              <w:pStyle w:val="ae"/>
              <w:spacing w:before="0" w:beforeAutospacing="0" w:after="0" w:afterAutospacing="0"/>
              <w:jc w:val="center"/>
              <w:rPr>
                <w:b/>
              </w:rPr>
            </w:pPr>
            <w:r w:rsidRPr="00FA2503">
              <w:rPr>
                <w:b/>
              </w:rPr>
              <w:lastRenderedPageBreak/>
              <w:t>Общество с ограниченной ответственностью «</w:t>
            </w:r>
            <w:proofErr w:type="spellStart"/>
            <w:r w:rsidRPr="00FA2503">
              <w:rPr>
                <w:b/>
              </w:rPr>
              <w:t>Мартур</w:t>
            </w:r>
            <w:proofErr w:type="spellEnd"/>
            <w:r w:rsidRPr="00FA2503">
              <w:rPr>
                <w:b/>
              </w:rPr>
              <w:t>»</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41776E">
            <w:pPr>
              <w:widowControl w:val="0"/>
              <w:spacing w:after="0" w:line="240" w:lineRule="auto"/>
              <w:rPr>
                <w:rFonts w:ascii="Times New Roman" w:hAnsi="Times New Roman"/>
                <w:sz w:val="24"/>
                <w:szCs w:val="24"/>
              </w:rPr>
            </w:pPr>
            <w:r w:rsidRPr="00FA2503">
              <w:rPr>
                <w:rFonts w:ascii="Times New Roman" w:hAnsi="Times New Roman"/>
                <w:sz w:val="24"/>
                <w:szCs w:val="24"/>
              </w:rPr>
              <w:t>Наименование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41776E">
            <w:pPr>
              <w:widowControl w:val="0"/>
              <w:spacing w:after="0" w:line="240" w:lineRule="auto"/>
              <w:rPr>
                <w:rFonts w:ascii="Times New Roman" w:hAnsi="Times New Roman"/>
                <w:sz w:val="24"/>
                <w:szCs w:val="24"/>
              </w:rPr>
            </w:pPr>
            <w:r w:rsidRPr="00FA2503">
              <w:rPr>
                <w:rFonts w:ascii="Times New Roman" w:hAnsi="Times New Roman"/>
                <w:sz w:val="24"/>
                <w:szCs w:val="24"/>
              </w:rPr>
              <w:t>Строительство завода по производству автомобильных сидений</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41776E">
            <w:pPr>
              <w:widowControl w:val="0"/>
              <w:spacing w:after="0" w:line="240" w:lineRule="auto"/>
              <w:rPr>
                <w:rFonts w:ascii="Times New Roman" w:hAnsi="Times New Roman"/>
                <w:sz w:val="24"/>
                <w:szCs w:val="24"/>
              </w:rPr>
            </w:pPr>
            <w:r w:rsidRPr="00FA2503">
              <w:rPr>
                <w:rFonts w:ascii="Times New Roman" w:hAnsi="Times New Roman"/>
                <w:sz w:val="24"/>
                <w:szCs w:val="24"/>
              </w:rPr>
              <w:t>Адрес расположения (регистрации) площадки реализации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41776E">
            <w:pPr>
              <w:widowControl w:val="0"/>
              <w:spacing w:after="0" w:line="240" w:lineRule="auto"/>
              <w:rPr>
                <w:rFonts w:ascii="Times New Roman" w:hAnsi="Times New Roman"/>
                <w:sz w:val="24"/>
                <w:szCs w:val="24"/>
              </w:rPr>
            </w:pPr>
            <w:r w:rsidRPr="00FA2503">
              <w:rPr>
                <w:rFonts w:ascii="Times New Roman" w:hAnsi="Times New Roman"/>
                <w:sz w:val="24"/>
                <w:szCs w:val="24"/>
              </w:rPr>
              <w:t>г.</w:t>
            </w:r>
            <w:r>
              <w:rPr>
                <w:rFonts w:ascii="Times New Roman" w:hAnsi="Times New Roman"/>
                <w:sz w:val="24"/>
                <w:szCs w:val="24"/>
              </w:rPr>
              <w:t xml:space="preserve"> </w:t>
            </w:r>
            <w:r w:rsidRPr="00FA2503">
              <w:rPr>
                <w:rFonts w:ascii="Times New Roman" w:hAnsi="Times New Roman"/>
                <w:sz w:val="24"/>
                <w:szCs w:val="24"/>
              </w:rPr>
              <w:t>Ульяновск, ул. Рылеева, 41</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41776E">
            <w:pPr>
              <w:widowControl w:val="0"/>
              <w:spacing w:after="0" w:line="240" w:lineRule="auto"/>
              <w:rPr>
                <w:rFonts w:ascii="Times New Roman" w:hAnsi="Times New Roman"/>
                <w:sz w:val="24"/>
                <w:szCs w:val="24"/>
              </w:rPr>
            </w:pPr>
            <w:r w:rsidRPr="00FA2503">
              <w:rPr>
                <w:rFonts w:ascii="Times New Roman" w:hAnsi="Times New Roman"/>
                <w:sz w:val="24"/>
                <w:szCs w:val="24"/>
              </w:rPr>
              <w:t>Краткая характеристика инвестиционного проекта (цели и задачи, конечный продукт, ожидаемый результат)</w:t>
            </w:r>
          </w:p>
        </w:tc>
        <w:tc>
          <w:tcPr>
            <w:tcW w:w="5442" w:type="dxa"/>
            <w:gridSpan w:val="17"/>
            <w:shd w:val="clear" w:color="auto" w:fill="auto"/>
            <w:tcMar>
              <w:top w:w="28" w:type="dxa"/>
              <w:left w:w="28" w:type="dxa"/>
              <w:bottom w:w="28" w:type="dxa"/>
              <w:right w:w="28" w:type="dxa"/>
            </w:tcMar>
          </w:tcPr>
          <w:p w:rsidR="00CF22B8" w:rsidRPr="00FA2503" w:rsidRDefault="00CF22B8" w:rsidP="0041776E">
            <w:pPr>
              <w:widowControl w:val="0"/>
              <w:spacing w:after="0" w:line="240" w:lineRule="auto"/>
              <w:rPr>
                <w:rFonts w:ascii="Times New Roman" w:hAnsi="Times New Roman"/>
                <w:sz w:val="24"/>
                <w:szCs w:val="24"/>
              </w:rPr>
            </w:pPr>
            <w:r w:rsidRPr="00FA2503">
              <w:rPr>
                <w:rFonts w:ascii="Times New Roman" w:hAnsi="Times New Roman"/>
                <w:sz w:val="24"/>
                <w:szCs w:val="24"/>
              </w:rPr>
              <w:t>В планах компании реализация инвестиционного проекта по созданию произ</w:t>
            </w:r>
            <w:r>
              <w:rPr>
                <w:rFonts w:ascii="Times New Roman" w:hAnsi="Times New Roman"/>
                <w:sz w:val="24"/>
                <w:szCs w:val="24"/>
              </w:rPr>
              <w:t>водства сидений для автомобилей, которые производятся на территории России.</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41776E">
            <w:pPr>
              <w:widowControl w:val="0"/>
              <w:spacing w:after="0" w:line="240" w:lineRule="auto"/>
              <w:rPr>
                <w:rFonts w:ascii="Times New Roman" w:hAnsi="Times New Roman"/>
                <w:sz w:val="24"/>
                <w:szCs w:val="24"/>
              </w:rPr>
            </w:pPr>
            <w:r w:rsidRPr="00FA2503">
              <w:rPr>
                <w:rFonts w:ascii="Times New Roman" w:hAnsi="Times New Roman"/>
                <w:sz w:val="24"/>
                <w:szCs w:val="24"/>
              </w:rPr>
              <w:t>Срок реализации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41776E">
            <w:pPr>
              <w:widowControl w:val="0"/>
              <w:spacing w:after="0" w:line="240" w:lineRule="auto"/>
              <w:rPr>
                <w:rFonts w:ascii="Times New Roman" w:hAnsi="Times New Roman"/>
                <w:sz w:val="24"/>
                <w:szCs w:val="24"/>
              </w:rPr>
            </w:pPr>
            <w:r w:rsidRPr="00FA2503">
              <w:rPr>
                <w:rFonts w:ascii="Times New Roman" w:hAnsi="Times New Roman"/>
                <w:sz w:val="24"/>
                <w:szCs w:val="24"/>
              </w:rPr>
              <w:t>2013-2016</w:t>
            </w:r>
            <w:r>
              <w:rPr>
                <w:rFonts w:ascii="Times New Roman" w:hAnsi="Times New Roman"/>
                <w:sz w:val="24"/>
                <w:szCs w:val="24"/>
              </w:rPr>
              <w:t xml:space="preserve"> годы</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41776E">
            <w:pPr>
              <w:widowControl w:val="0"/>
              <w:spacing w:after="0" w:line="240" w:lineRule="auto"/>
              <w:rPr>
                <w:rFonts w:ascii="Times New Roman" w:hAnsi="Times New Roman"/>
                <w:sz w:val="24"/>
                <w:szCs w:val="24"/>
              </w:rPr>
            </w:pPr>
            <w:r w:rsidRPr="00FA2503">
              <w:rPr>
                <w:rFonts w:ascii="Times New Roman" w:hAnsi="Times New Roman"/>
                <w:sz w:val="24"/>
                <w:szCs w:val="24"/>
              </w:rPr>
              <w:t>Объём капитальных вложений (тыс. руб</w:t>
            </w:r>
            <w:r>
              <w:rPr>
                <w:rFonts w:ascii="Times New Roman" w:hAnsi="Times New Roman"/>
                <w:sz w:val="24"/>
                <w:szCs w:val="24"/>
              </w:rPr>
              <w:t>лей</w:t>
            </w:r>
            <w:r w:rsidRPr="00FA2503">
              <w:rPr>
                <w:rFonts w:ascii="Times New Roman" w:hAnsi="Times New Roman"/>
                <w:sz w:val="24"/>
                <w:szCs w:val="24"/>
              </w:rPr>
              <w:t>)</w:t>
            </w:r>
          </w:p>
        </w:tc>
        <w:tc>
          <w:tcPr>
            <w:tcW w:w="5442" w:type="dxa"/>
            <w:gridSpan w:val="17"/>
            <w:shd w:val="clear" w:color="auto" w:fill="auto"/>
            <w:tcMar>
              <w:top w:w="28" w:type="dxa"/>
              <w:left w:w="28" w:type="dxa"/>
              <w:bottom w:w="28" w:type="dxa"/>
              <w:right w:w="28" w:type="dxa"/>
            </w:tcMar>
          </w:tcPr>
          <w:p w:rsidR="00CF22B8" w:rsidRPr="00FA2503" w:rsidRDefault="00CF22B8" w:rsidP="0041776E">
            <w:pPr>
              <w:widowControl w:val="0"/>
              <w:spacing w:after="0" w:line="240" w:lineRule="auto"/>
              <w:rPr>
                <w:rFonts w:ascii="Times New Roman" w:hAnsi="Times New Roman"/>
                <w:sz w:val="24"/>
                <w:szCs w:val="24"/>
              </w:rPr>
            </w:pPr>
            <w:r w:rsidRPr="00FA2503">
              <w:rPr>
                <w:rFonts w:ascii="Times New Roman" w:hAnsi="Times New Roman"/>
                <w:sz w:val="24"/>
                <w:szCs w:val="24"/>
              </w:rPr>
              <w:t>300000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41776E">
            <w:pPr>
              <w:widowControl w:val="0"/>
              <w:spacing w:after="0" w:line="240" w:lineRule="auto"/>
              <w:rPr>
                <w:rFonts w:ascii="Times New Roman" w:hAnsi="Times New Roman"/>
                <w:sz w:val="24"/>
                <w:szCs w:val="24"/>
              </w:rPr>
            </w:pPr>
            <w:r w:rsidRPr="00FA2503">
              <w:rPr>
                <w:rFonts w:ascii="Times New Roman" w:hAnsi="Times New Roman"/>
                <w:sz w:val="24"/>
                <w:szCs w:val="24"/>
              </w:rPr>
              <w:t>Социальные гарантии</w:t>
            </w:r>
          </w:p>
        </w:tc>
        <w:tc>
          <w:tcPr>
            <w:tcW w:w="5442" w:type="dxa"/>
            <w:gridSpan w:val="17"/>
            <w:shd w:val="clear" w:color="auto" w:fill="auto"/>
            <w:tcMar>
              <w:top w:w="28" w:type="dxa"/>
              <w:left w:w="28" w:type="dxa"/>
              <w:bottom w:w="28" w:type="dxa"/>
              <w:right w:w="28" w:type="dxa"/>
            </w:tcMar>
          </w:tcPr>
          <w:p w:rsidR="00CF22B8" w:rsidRPr="00FA2503" w:rsidRDefault="00CF22B8" w:rsidP="0041776E">
            <w:pPr>
              <w:widowControl w:val="0"/>
              <w:spacing w:after="0" w:line="240" w:lineRule="auto"/>
              <w:rPr>
                <w:rFonts w:ascii="Times New Roman" w:hAnsi="Times New Roman"/>
                <w:sz w:val="24"/>
                <w:szCs w:val="24"/>
              </w:rPr>
            </w:pPr>
            <w:r w:rsidRPr="00FA2503">
              <w:rPr>
                <w:rFonts w:ascii="Times New Roman" w:hAnsi="Times New Roman"/>
                <w:sz w:val="24"/>
                <w:szCs w:val="24"/>
              </w:rPr>
              <w:t>Согласно Трудовому кодексу Российской Федерации</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41776E">
            <w:pPr>
              <w:widowControl w:val="0"/>
              <w:spacing w:after="0" w:line="240" w:lineRule="auto"/>
              <w:rPr>
                <w:rFonts w:ascii="Times New Roman" w:hAnsi="Times New Roman"/>
                <w:sz w:val="24"/>
                <w:szCs w:val="24"/>
              </w:rPr>
            </w:pPr>
            <w:r w:rsidRPr="00FA2503">
              <w:rPr>
                <w:rFonts w:ascii="Times New Roman" w:hAnsi="Times New Roman"/>
                <w:sz w:val="24"/>
                <w:szCs w:val="24"/>
              </w:rPr>
              <w:t>Меры поддержки, способствующие привлечению работодателями граждан из других субъектов Российской Федерации для трудоустройства на объектах инвестиционных проектов</w:t>
            </w:r>
            <w:r>
              <w:rPr>
                <w:rFonts w:ascii="Times New Roman" w:hAnsi="Times New Roman"/>
                <w:sz w:val="24"/>
                <w:szCs w:val="24"/>
              </w:rPr>
              <w:t xml:space="preserve">, включённых </w:t>
            </w:r>
            <w:r w:rsidRPr="00FA2503">
              <w:rPr>
                <w:rFonts w:ascii="Times New Roman" w:hAnsi="Times New Roman"/>
                <w:sz w:val="24"/>
                <w:szCs w:val="24"/>
              </w:rPr>
              <w:t xml:space="preserve">в </w:t>
            </w:r>
            <w:r>
              <w:rPr>
                <w:rFonts w:ascii="Times New Roman" w:hAnsi="Times New Roman"/>
                <w:sz w:val="24"/>
                <w:szCs w:val="24"/>
              </w:rPr>
              <w:t>Программу</w:t>
            </w:r>
          </w:p>
        </w:tc>
        <w:tc>
          <w:tcPr>
            <w:tcW w:w="5442" w:type="dxa"/>
            <w:gridSpan w:val="17"/>
            <w:shd w:val="clear" w:color="auto" w:fill="auto"/>
            <w:tcMar>
              <w:top w:w="28" w:type="dxa"/>
              <w:left w:w="28" w:type="dxa"/>
              <w:bottom w:w="28" w:type="dxa"/>
              <w:right w:w="28" w:type="dxa"/>
            </w:tcMar>
          </w:tcPr>
          <w:p w:rsidR="00CF22B8" w:rsidRPr="00FA2503" w:rsidRDefault="00CF22B8" w:rsidP="0041776E">
            <w:pPr>
              <w:widowControl w:val="0"/>
              <w:spacing w:after="0" w:line="240" w:lineRule="auto"/>
              <w:rPr>
                <w:rFonts w:ascii="Times New Roman" w:hAnsi="Times New Roman"/>
                <w:sz w:val="24"/>
                <w:szCs w:val="24"/>
              </w:rPr>
            </w:pPr>
            <w:r w:rsidRPr="00FA2503">
              <w:rPr>
                <w:rFonts w:ascii="Times New Roman" w:hAnsi="Times New Roman"/>
                <w:sz w:val="24"/>
                <w:szCs w:val="24"/>
              </w:rPr>
              <w:t>Компенсации и иные выплаты</w:t>
            </w:r>
            <w:r>
              <w:rPr>
                <w:rFonts w:ascii="Times New Roman" w:hAnsi="Times New Roman"/>
                <w:sz w:val="24"/>
                <w:szCs w:val="24"/>
              </w:rPr>
              <w:t>,</w:t>
            </w:r>
            <w:r w:rsidRPr="00FA2503">
              <w:rPr>
                <w:rFonts w:ascii="Times New Roman" w:hAnsi="Times New Roman"/>
                <w:sz w:val="24"/>
                <w:szCs w:val="24"/>
              </w:rPr>
              <w:t xml:space="preserve"> направленные на достижение следующих целей:</w:t>
            </w:r>
          </w:p>
          <w:p w:rsidR="00CF22B8" w:rsidRPr="00FA2503" w:rsidRDefault="00CF22B8" w:rsidP="0041776E">
            <w:pPr>
              <w:spacing w:after="0" w:line="240" w:lineRule="auto"/>
              <w:rPr>
                <w:rFonts w:ascii="Times New Roman" w:hAnsi="Times New Roman"/>
                <w:sz w:val="24"/>
                <w:szCs w:val="24"/>
              </w:rPr>
            </w:pPr>
            <w:r w:rsidRPr="00FA2503">
              <w:rPr>
                <w:rFonts w:ascii="Times New Roman" w:hAnsi="Times New Roman"/>
                <w:sz w:val="24"/>
                <w:szCs w:val="24"/>
              </w:rPr>
              <w:t>приобретение проездных документов для переезда к месту работы в Ульяновскую область работника, а также членов его семьи;</w:t>
            </w:r>
          </w:p>
          <w:p w:rsidR="00CF22B8" w:rsidRPr="00FA2503" w:rsidRDefault="00CF22B8" w:rsidP="0041776E">
            <w:pPr>
              <w:spacing w:after="0" w:line="240" w:lineRule="auto"/>
              <w:rPr>
                <w:rFonts w:ascii="Times New Roman" w:hAnsi="Times New Roman"/>
                <w:sz w:val="24"/>
                <w:szCs w:val="24"/>
              </w:rPr>
            </w:pPr>
            <w:r w:rsidRPr="00FA2503">
              <w:rPr>
                <w:rFonts w:ascii="Times New Roman" w:hAnsi="Times New Roman"/>
                <w:sz w:val="24"/>
                <w:szCs w:val="24"/>
              </w:rPr>
              <w:t>опл</w:t>
            </w:r>
            <w:r>
              <w:rPr>
                <w:rFonts w:ascii="Times New Roman" w:hAnsi="Times New Roman"/>
                <w:sz w:val="24"/>
                <w:szCs w:val="24"/>
              </w:rPr>
              <w:t xml:space="preserve">ата доставки багажа с личными вещами </w:t>
            </w:r>
            <w:r w:rsidRPr="00FA2503">
              <w:rPr>
                <w:rFonts w:ascii="Times New Roman" w:hAnsi="Times New Roman"/>
                <w:sz w:val="24"/>
                <w:szCs w:val="24"/>
              </w:rPr>
              <w:t>работника</w:t>
            </w:r>
            <w:r>
              <w:rPr>
                <w:rFonts w:ascii="Times New Roman" w:hAnsi="Times New Roman"/>
                <w:sz w:val="24"/>
                <w:szCs w:val="24"/>
              </w:rPr>
              <w:t>, а также членов его семьи</w:t>
            </w:r>
            <w:r w:rsidRPr="00FA2503">
              <w:rPr>
                <w:rFonts w:ascii="Times New Roman" w:hAnsi="Times New Roman"/>
                <w:sz w:val="24"/>
                <w:szCs w:val="24"/>
              </w:rPr>
              <w:t>;</w:t>
            </w:r>
          </w:p>
          <w:p w:rsidR="00CF22B8" w:rsidRPr="00FA2503" w:rsidRDefault="00CF22B8" w:rsidP="0041776E">
            <w:pPr>
              <w:spacing w:after="0" w:line="240" w:lineRule="auto"/>
              <w:rPr>
                <w:rFonts w:ascii="Times New Roman" w:hAnsi="Times New Roman"/>
                <w:sz w:val="24"/>
                <w:szCs w:val="24"/>
              </w:rPr>
            </w:pPr>
            <w:r>
              <w:rPr>
                <w:rFonts w:ascii="Times New Roman" w:hAnsi="Times New Roman"/>
                <w:sz w:val="24"/>
                <w:szCs w:val="24"/>
              </w:rPr>
              <w:t xml:space="preserve">внесение </w:t>
            </w:r>
            <w:r w:rsidRPr="00FA2503">
              <w:rPr>
                <w:rFonts w:ascii="Times New Roman" w:hAnsi="Times New Roman"/>
                <w:sz w:val="24"/>
                <w:szCs w:val="24"/>
              </w:rPr>
              <w:t>плат</w:t>
            </w:r>
            <w:r>
              <w:rPr>
                <w:rFonts w:ascii="Times New Roman" w:hAnsi="Times New Roman"/>
                <w:sz w:val="24"/>
                <w:szCs w:val="24"/>
              </w:rPr>
              <w:t>ы по договору найма</w:t>
            </w:r>
            <w:r w:rsidRPr="00FA2503">
              <w:rPr>
                <w:rFonts w:ascii="Times New Roman" w:hAnsi="Times New Roman"/>
                <w:sz w:val="24"/>
                <w:szCs w:val="24"/>
              </w:rPr>
              <w:t xml:space="preserve"> жилого помещения </w:t>
            </w:r>
            <w:r>
              <w:rPr>
                <w:rFonts w:ascii="Times New Roman" w:hAnsi="Times New Roman"/>
                <w:sz w:val="24"/>
                <w:szCs w:val="24"/>
              </w:rPr>
              <w:t>(</w:t>
            </w:r>
            <w:r w:rsidRPr="00FA2503">
              <w:rPr>
                <w:rFonts w:ascii="Times New Roman" w:hAnsi="Times New Roman"/>
                <w:sz w:val="24"/>
                <w:szCs w:val="24"/>
              </w:rPr>
              <w:t>квартиры, дома, номера в гостинице, комнаты в общежитии) для проживания работника, а также членов его семьи</w:t>
            </w:r>
            <w:r>
              <w:rPr>
                <w:rFonts w:ascii="Times New Roman" w:hAnsi="Times New Roman"/>
                <w:sz w:val="24"/>
                <w:szCs w:val="24"/>
              </w:rPr>
              <w:t xml:space="preserve"> </w:t>
            </w:r>
            <w:r w:rsidRPr="0059465E">
              <w:rPr>
                <w:rFonts w:ascii="Times New Roman" w:hAnsi="Times New Roman"/>
                <w:sz w:val="24"/>
                <w:szCs w:val="24"/>
              </w:rPr>
              <w:t>в период действия трудового договора с работодателем</w:t>
            </w:r>
            <w:r w:rsidRPr="00FA2503">
              <w:rPr>
                <w:rFonts w:ascii="Times New Roman" w:hAnsi="Times New Roman"/>
                <w:sz w:val="24"/>
                <w:szCs w:val="24"/>
              </w:rPr>
              <w:t>;</w:t>
            </w:r>
          </w:p>
          <w:p w:rsidR="00CF22B8" w:rsidRPr="00FA2503" w:rsidRDefault="00CF22B8" w:rsidP="0041776E">
            <w:pPr>
              <w:spacing w:after="0" w:line="240" w:lineRule="auto"/>
              <w:rPr>
                <w:rFonts w:ascii="Times New Roman" w:hAnsi="Times New Roman"/>
                <w:sz w:val="24"/>
                <w:szCs w:val="24"/>
              </w:rPr>
            </w:pPr>
            <w:r w:rsidRPr="00FA2503">
              <w:rPr>
                <w:rFonts w:ascii="Times New Roman" w:hAnsi="Times New Roman"/>
                <w:sz w:val="24"/>
                <w:szCs w:val="24"/>
              </w:rPr>
              <w:t>приобретение жилья, в том числе по договору ипотечного кредитования;</w:t>
            </w:r>
          </w:p>
          <w:p w:rsidR="00CF22B8" w:rsidRPr="00FA2503" w:rsidRDefault="00CF22B8" w:rsidP="0041776E">
            <w:pPr>
              <w:spacing w:after="0" w:line="240" w:lineRule="auto"/>
              <w:rPr>
                <w:rFonts w:ascii="Times New Roman" w:hAnsi="Times New Roman"/>
                <w:sz w:val="24"/>
                <w:szCs w:val="24"/>
              </w:rPr>
            </w:pPr>
            <w:r w:rsidRPr="00FA2503">
              <w:rPr>
                <w:rFonts w:ascii="Times New Roman" w:hAnsi="Times New Roman"/>
                <w:sz w:val="24"/>
                <w:szCs w:val="24"/>
              </w:rPr>
              <w:t xml:space="preserve">материальная помощь </w:t>
            </w:r>
            <w:r>
              <w:rPr>
                <w:rFonts w:ascii="Times New Roman" w:hAnsi="Times New Roman"/>
                <w:sz w:val="24"/>
                <w:szCs w:val="24"/>
              </w:rPr>
              <w:t xml:space="preserve">на </w:t>
            </w:r>
            <w:r w:rsidRPr="00FA2503">
              <w:rPr>
                <w:rFonts w:ascii="Times New Roman" w:hAnsi="Times New Roman"/>
                <w:sz w:val="24"/>
                <w:szCs w:val="24"/>
              </w:rPr>
              <w:t xml:space="preserve">приобретение предметов обихода </w:t>
            </w:r>
            <w:r>
              <w:rPr>
                <w:rFonts w:ascii="Times New Roman" w:hAnsi="Times New Roman"/>
                <w:sz w:val="24"/>
                <w:szCs w:val="24"/>
              </w:rPr>
              <w:t>(</w:t>
            </w:r>
            <w:r w:rsidRPr="00FA2503">
              <w:rPr>
                <w:rFonts w:ascii="Times New Roman" w:hAnsi="Times New Roman"/>
                <w:sz w:val="24"/>
                <w:szCs w:val="24"/>
              </w:rPr>
              <w:t>кухонной утвари, постельных принадлежностей, мебели, бытовой техники</w:t>
            </w:r>
            <w:r>
              <w:rPr>
                <w:rFonts w:ascii="Times New Roman" w:hAnsi="Times New Roman"/>
                <w:sz w:val="24"/>
                <w:szCs w:val="24"/>
              </w:rPr>
              <w:t>)</w:t>
            </w:r>
            <w:r w:rsidRPr="00FA2503">
              <w:rPr>
                <w:rFonts w:ascii="Times New Roman" w:hAnsi="Times New Roman"/>
                <w:sz w:val="24"/>
                <w:szCs w:val="24"/>
              </w:rPr>
              <w:t>;</w:t>
            </w:r>
          </w:p>
          <w:p w:rsidR="00CF22B8" w:rsidRPr="00FA2503" w:rsidRDefault="00CF22B8" w:rsidP="0041776E">
            <w:pPr>
              <w:spacing w:after="0" w:line="240" w:lineRule="auto"/>
              <w:rPr>
                <w:rFonts w:ascii="Times New Roman" w:hAnsi="Times New Roman"/>
                <w:sz w:val="24"/>
                <w:szCs w:val="24"/>
              </w:rPr>
            </w:pPr>
            <w:r w:rsidRPr="00536FE8">
              <w:rPr>
                <w:rFonts w:ascii="Times New Roman" w:hAnsi="Times New Roman"/>
                <w:sz w:val="24"/>
                <w:szCs w:val="24"/>
              </w:rPr>
              <w:t>профессиональное обучение работника</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41776E">
            <w:pPr>
              <w:widowControl w:val="0"/>
              <w:spacing w:after="0" w:line="240" w:lineRule="auto"/>
              <w:rPr>
                <w:rFonts w:ascii="Times New Roman" w:hAnsi="Times New Roman"/>
                <w:sz w:val="24"/>
                <w:szCs w:val="24"/>
              </w:rPr>
            </w:pPr>
            <w:r w:rsidRPr="00FA2503">
              <w:rPr>
                <w:rFonts w:ascii="Times New Roman" w:hAnsi="Times New Roman"/>
                <w:sz w:val="24"/>
                <w:szCs w:val="24"/>
              </w:rPr>
              <w:t>Характеристика сферы социально-экономического развития муниципального образования Ульяновской области, на территории которого реализуется инвестиционный проект, требующий привлечения трудовых ресурсов</w:t>
            </w:r>
          </w:p>
        </w:tc>
        <w:tc>
          <w:tcPr>
            <w:tcW w:w="5442" w:type="dxa"/>
            <w:gridSpan w:val="17"/>
            <w:shd w:val="clear" w:color="auto" w:fill="auto"/>
            <w:tcMar>
              <w:top w:w="28" w:type="dxa"/>
              <w:left w:w="28" w:type="dxa"/>
              <w:bottom w:w="28" w:type="dxa"/>
              <w:right w:w="28" w:type="dxa"/>
            </w:tcMar>
          </w:tcPr>
          <w:p w:rsidR="00CF22B8" w:rsidRPr="00FA2503" w:rsidRDefault="00CF22B8" w:rsidP="0041776E">
            <w:pPr>
              <w:widowControl w:val="0"/>
              <w:spacing w:after="0" w:line="240" w:lineRule="auto"/>
              <w:rPr>
                <w:rFonts w:ascii="Times New Roman" w:hAnsi="Times New Roman"/>
                <w:sz w:val="24"/>
                <w:szCs w:val="24"/>
              </w:rPr>
            </w:pPr>
            <w:r w:rsidRPr="00FA2503">
              <w:rPr>
                <w:rFonts w:ascii="Times New Roman" w:hAnsi="Times New Roman"/>
                <w:sz w:val="24"/>
                <w:szCs w:val="24"/>
              </w:rPr>
              <w:t>Площадка проекта фактически находится в черте города Ульяновска. В муниципальном образовании имеется развитая система общественного транспорта (электрического, автомобильного). Доступны услуги речного транспорта, авиационного, железнодорожного и автомобильного междугородн</w:t>
            </w:r>
            <w:r>
              <w:rPr>
                <w:rFonts w:ascii="Times New Roman" w:hAnsi="Times New Roman"/>
                <w:sz w:val="24"/>
                <w:szCs w:val="24"/>
              </w:rPr>
              <w:t>о</w:t>
            </w:r>
            <w:r w:rsidRPr="00FA2503">
              <w:rPr>
                <w:rFonts w:ascii="Times New Roman" w:hAnsi="Times New Roman"/>
                <w:sz w:val="24"/>
                <w:szCs w:val="24"/>
              </w:rPr>
              <w:t>го транспорта.</w:t>
            </w:r>
          </w:p>
          <w:p w:rsidR="00CF22B8" w:rsidRPr="00FA2503" w:rsidRDefault="00CF22B8" w:rsidP="0041776E">
            <w:pPr>
              <w:widowControl w:val="0"/>
              <w:spacing w:after="0" w:line="240" w:lineRule="auto"/>
              <w:rPr>
                <w:rFonts w:ascii="Times New Roman" w:hAnsi="Times New Roman"/>
                <w:sz w:val="24"/>
                <w:szCs w:val="24"/>
              </w:rPr>
            </w:pPr>
            <w:r w:rsidRPr="00FA2503">
              <w:rPr>
                <w:rFonts w:ascii="Times New Roman" w:hAnsi="Times New Roman"/>
                <w:sz w:val="24"/>
                <w:szCs w:val="24"/>
              </w:rPr>
              <w:t>Имеется развитый рынок жилья, в том числе арендного.</w:t>
            </w:r>
          </w:p>
          <w:p w:rsidR="00CF22B8" w:rsidRPr="00FA2503" w:rsidRDefault="00CF22B8" w:rsidP="0041776E">
            <w:pPr>
              <w:widowControl w:val="0"/>
              <w:spacing w:after="0" w:line="240" w:lineRule="auto"/>
              <w:rPr>
                <w:rFonts w:ascii="Times New Roman" w:hAnsi="Times New Roman"/>
                <w:sz w:val="24"/>
                <w:szCs w:val="24"/>
              </w:rPr>
            </w:pPr>
            <w:proofErr w:type="gramStart"/>
            <w:r w:rsidRPr="00FA2503">
              <w:rPr>
                <w:rFonts w:ascii="Times New Roman" w:hAnsi="Times New Roman"/>
                <w:sz w:val="24"/>
                <w:szCs w:val="24"/>
              </w:rPr>
              <w:lastRenderedPageBreak/>
              <w:t>Современная социальная инфраструктура обеспеч</w:t>
            </w:r>
            <w:r>
              <w:rPr>
                <w:rFonts w:ascii="Times New Roman" w:hAnsi="Times New Roman"/>
                <w:sz w:val="24"/>
                <w:szCs w:val="24"/>
              </w:rPr>
              <w:t>ивает возможности получения</w:t>
            </w:r>
            <w:r w:rsidRPr="00FA2503">
              <w:rPr>
                <w:rFonts w:ascii="Times New Roman" w:hAnsi="Times New Roman"/>
                <w:sz w:val="24"/>
                <w:szCs w:val="24"/>
              </w:rPr>
              <w:t xml:space="preserve"> образования</w:t>
            </w:r>
            <w:r>
              <w:rPr>
                <w:rFonts w:ascii="Times New Roman" w:hAnsi="Times New Roman"/>
                <w:sz w:val="24"/>
                <w:szCs w:val="24"/>
              </w:rPr>
              <w:t xml:space="preserve"> (от дошкольного до высшего профессионального</w:t>
            </w:r>
            <w:r w:rsidRPr="00FA2503">
              <w:rPr>
                <w:rFonts w:ascii="Times New Roman" w:hAnsi="Times New Roman"/>
                <w:sz w:val="24"/>
                <w:szCs w:val="24"/>
              </w:rPr>
              <w:t>), медицинского и лекарственного обеспечения, занятий физ</w:t>
            </w:r>
            <w:r>
              <w:rPr>
                <w:rFonts w:ascii="Times New Roman" w:hAnsi="Times New Roman"/>
                <w:sz w:val="24"/>
                <w:szCs w:val="24"/>
              </w:rPr>
              <w:t>ической культурой и спортом, проведения</w:t>
            </w:r>
            <w:r w:rsidRPr="00FA2503">
              <w:rPr>
                <w:rFonts w:ascii="Times New Roman" w:hAnsi="Times New Roman"/>
                <w:sz w:val="24"/>
                <w:szCs w:val="24"/>
              </w:rPr>
              <w:t xml:space="preserve"> культурного досуга</w:t>
            </w:r>
            <w:proofErr w:type="gramEnd"/>
          </w:p>
        </w:tc>
      </w:tr>
      <w:tr w:rsidR="00CF22B8" w:rsidRPr="00FA2503" w:rsidTr="00E326A9">
        <w:tc>
          <w:tcPr>
            <w:tcW w:w="4129" w:type="dxa"/>
            <w:vMerge w:val="restart"/>
            <w:shd w:val="clear" w:color="auto" w:fill="auto"/>
            <w:tcMar>
              <w:top w:w="28" w:type="dxa"/>
              <w:left w:w="28" w:type="dxa"/>
              <w:bottom w:w="28" w:type="dxa"/>
              <w:right w:w="28" w:type="dxa"/>
            </w:tcMar>
          </w:tcPr>
          <w:p w:rsidR="00CF22B8" w:rsidRPr="00FA2503" w:rsidRDefault="00CF22B8" w:rsidP="009D2586">
            <w:pPr>
              <w:pStyle w:val="20"/>
              <w:shd w:val="clear" w:color="auto" w:fill="auto"/>
              <w:tabs>
                <w:tab w:val="left" w:pos="1134"/>
              </w:tabs>
              <w:spacing w:line="245" w:lineRule="auto"/>
              <w:ind w:firstLine="0"/>
              <w:jc w:val="left"/>
              <w:rPr>
                <w:sz w:val="24"/>
                <w:szCs w:val="24"/>
              </w:rPr>
            </w:pPr>
            <w:r w:rsidRPr="00FA2503">
              <w:rPr>
                <w:sz w:val="24"/>
                <w:szCs w:val="24"/>
              </w:rPr>
              <w:lastRenderedPageBreak/>
              <w:t xml:space="preserve">Обоснование необходимых финансовых средств на реализацию </w:t>
            </w:r>
            <w:r>
              <w:rPr>
                <w:sz w:val="24"/>
                <w:szCs w:val="24"/>
              </w:rPr>
              <w:t>Программы</w:t>
            </w:r>
            <w:r w:rsidRPr="00FA2503">
              <w:rPr>
                <w:sz w:val="24"/>
                <w:szCs w:val="24"/>
              </w:rPr>
              <w:t>, данные о прогнозных расходах работодателя</w:t>
            </w:r>
          </w:p>
        </w:tc>
        <w:tc>
          <w:tcPr>
            <w:tcW w:w="1895" w:type="dxa"/>
            <w:gridSpan w:val="7"/>
            <w:shd w:val="clear" w:color="auto" w:fill="auto"/>
            <w:tcMar>
              <w:top w:w="28" w:type="dxa"/>
              <w:left w:w="28" w:type="dxa"/>
              <w:bottom w:w="28" w:type="dxa"/>
              <w:right w:w="28" w:type="dxa"/>
            </w:tcMar>
          </w:tcPr>
          <w:p w:rsidR="00CF22B8" w:rsidRPr="00FA2503" w:rsidRDefault="00CF22B8" w:rsidP="009D2586">
            <w:pPr>
              <w:spacing w:after="0" w:line="245"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Средства федерального бюджета,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c>
          <w:tcPr>
            <w:tcW w:w="1740" w:type="dxa"/>
            <w:gridSpan w:val="8"/>
            <w:shd w:val="clear" w:color="auto" w:fill="auto"/>
            <w:tcMar>
              <w:top w:w="28" w:type="dxa"/>
              <w:left w:w="28" w:type="dxa"/>
              <w:bottom w:w="28" w:type="dxa"/>
              <w:right w:w="28" w:type="dxa"/>
            </w:tcMar>
          </w:tcPr>
          <w:p w:rsidR="00CF22B8" w:rsidRPr="00FA2503" w:rsidRDefault="00CF22B8" w:rsidP="009D2586">
            <w:pPr>
              <w:spacing w:after="0" w:line="245"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Средства областного бюджета </w:t>
            </w:r>
            <w:r w:rsidR="009D2586">
              <w:rPr>
                <w:rFonts w:ascii="Times New Roman" w:hAnsi="Times New Roman"/>
                <w:bCs/>
                <w:color w:val="000000"/>
                <w:sz w:val="24"/>
                <w:szCs w:val="24"/>
              </w:rPr>
              <w:t>У</w:t>
            </w:r>
            <w:r w:rsidRPr="00FA2503">
              <w:rPr>
                <w:rFonts w:ascii="Times New Roman" w:hAnsi="Times New Roman"/>
                <w:bCs/>
                <w:color w:val="000000"/>
                <w:sz w:val="24"/>
                <w:szCs w:val="24"/>
              </w:rPr>
              <w:t xml:space="preserve">льяновской области,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c>
          <w:tcPr>
            <w:tcW w:w="1807" w:type="dxa"/>
            <w:gridSpan w:val="2"/>
            <w:shd w:val="clear" w:color="auto" w:fill="auto"/>
            <w:tcMar>
              <w:top w:w="28" w:type="dxa"/>
              <w:left w:w="28" w:type="dxa"/>
              <w:bottom w:w="28" w:type="dxa"/>
              <w:right w:w="28" w:type="dxa"/>
            </w:tcMar>
          </w:tcPr>
          <w:p w:rsidR="00CF22B8" w:rsidRPr="00FA2503" w:rsidRDefault="00CF22B8" w:rsidP="009D2586">
            <w:pPr>
              <w:spacing w:after="0" w:line="245"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Прогнозные расходы работодателей,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r>
      <w:tr w:rsidR="00CF22B8" w:rsidRPr="00FA2503" w:rsidTr="00E326A9">
        <w:tc>
          <w:tcPr>
            <w:tcW w:w="4129" w:type="dxa"/>
            <w:vMerge/>
            <w:shd w:val="clear" w:color="auto" w:fill="auto"/>
            <w:tcMar>
              <w:top w:w="28" w:type="dxa"/>
              <w:left w:w="28" w:type="dxa"/>
              <w:bottom w:w="28" w:type="dxa"/>
              <w:right w:w="28" w:type="dxa"/>
            </w:tcMar>
          </w:tcPr>
          <w:p w:rsidR="00CF22B8" w:rsidRPr="00FA2503" w:rsidRDefault="00CF22B8" w:rsidP="009D2586">
            <w:pPr>
              <w:pStyle w:val="20"/>
              <w:shd w:val="clear" w:color="auto" w:fill="auto"/>
              <w:tabs>
                <w:tab w:val="left" w:pos="1134"/>
              </w:tabs>
              <w:spacing w:line="245" w:lineRule="auto"/>
              <w:jc w:val="left"/>
              <w:rPr>
                <w:sz w:val="24"/>
                <w:szCs w:val="24"/>
              </w:rPr>
            </w:pPr>
          </w:p>
        </w:tc>
        <w:tc>
          <w:tcPr>
            <w:tcW w:w="1895" w:type="dxa"/>
            <w:gridSpan w:val="7"/>
            <w:shd w:val="clear" w:color="auto" w:fill="auto"/>
            <w:tcMar>
              <w:top w:w="28" w:type="dxa"/>
              <w:left w:w="28" w:type="dxa"/>
              <w:bottom w:w="28" w:type="dxa"/>
              <w:right w:w="28" w:type="dxa"/>
            </w:tcMar>
          </w:tcPr>
          <w:p w:rsidR="00CF22B8" w:rsidRPr="00FA2503" w:rsidRDefault="00CF22B8" w:rsidP="009D2586">
            <w:pPr>
              <w:spacing w:line="245" w:lineRule="auto"/>
              <w:jc w:val="center"/>
              <w:rPr>
                <w:rFonts w:ascii="Times New Roman" w:hAnsi="Times New Roman"/>
                <w:color w:val="000000"/>
                <w:sz w:val="24"/>
                <w:szCs w:val="24"/>
              </w:rPr>
            </w:pPr>
            <w:r w:rsidRPr="00FA2503">
              <w:rPr>
                <w:rFonts w:ascii="Times New Roman" w:hAnsi="Times New Roman"/>
                <w:color w:val="000000"/>
                <w:sz w:val="24"/>
                <w:szCs w:val="24"/>
              </w:rPr>
              <w:t>3206,3</w:t>
            </w:r>
          </w:p>
        </w:tc>
        <w:tc>
          <w:tcPr>
            <w:tcW w:w="1740" w:type="dxa"/>
            <w:gridSpan w:val="8"/>
            <w:shd w:val="clear" w:color="auto" w:fill="auto"/>
            <w:tcMar>
              <w:top w:w="28" w:type="dxa"/>
              <w:left w:w="28" w:type="dxa"/>
              <w:bottom w:w="28" w:type="dxa"/>
              <w:right w:w="28" w:type="dxa"/>
            </w:tcMar>
          </w:tcPr>
          <w:p w:rsidR="00CF22B8" w:rsidRPr="00FA2503" w:rsidRDefault="00CF22B8" w:rsidP="009D2586">
            <w:pPr>
              <w:spacing w:line="245" w:lineRule="auto"/>
              <w:jc w:val="center"/>
              <w:rPr>
                <w:rFonts w:ascii="Times New Roman" w:hAnsi="Times New Roman"/>
                <w:color w:val="000000"/>
                <w:sz w:val="24"/>
                <w:szCs w:val="24"/>
              </w:rPr>
            </w:pPr>
            <w:r w:rsidRPr="00FA2503">
              <w:rPr>
                <w:rFonts w:ascii="Times New Roman" w:hAnsi="Times New Roman"/>
                <w:color w:val="000000"/>
                <w:sz w:val="24"/>
                <w:szCs w:val="24"/>
              </w:rPr>
              <w:t>1068,8</w:t>
            </w:r>
          </w:p>
        </w:tc>
        <w:tc>
          <w:tcPr>
            <w:tcW w:w="1807" w:type="dxa"/>
            <w:gridSpan w:val="2"/>
            <w:shd w:val="clear" w:color="auto" w:fill="auto"/>
            <w:tcMar>
              <w:top w:w="28" w:type="dxa"/>
              <w:left w:w="28" w:type="dxa"/>
              <w:bottom w:w="28" w:type="dxa"/>
              <w:right w:w="28" w:type="dxa"/>
            </w:tcMar>
          </w:tcPr>
          <w:p w:rsidR="00CF22B8" w:rsidRPr="00FA2503" w:rsidRDefault="00CF22B8" w:rsidP="009D2586">
            <w:pPr>
              <w:spacing w:line="245" w:lineRule="auto"/>
              <w:jc w:val="center"/>
              <w:rPr>
                <w:rFonts w:ascii="Times New Roman" w:hAnsi="Times New Roman"/>
                <w:color w:val="000000"/>
                <w:sz w:val="24"/>
                <w:szCs w:val="24"/>
              </w:rPr>
            </w:pPr>
            <w:r w:rsidRPr="00FA2503">
              <w:rPr>
                <w:rFonts w:ascii="Times New Roman" w:hAnsi="Times New Roman"/>
                <w:color w:val="000000"/>
                <w:sz w:val="24"/>
                <w:szCs w:val="24"/>
              </w:rPr>
              <w:t>1425,0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9D2586">
            <w:pPr>
              <w:widowControl w:val="0"/>
              <w:spacing w:after="0" w:line="245" w:lineRule="auto"/>
              <w:rPr>
                <w:rFonts w:ascii="Times New Roman" w:hAnsi="Times New Roman"/>
                <w:sz w:val="24"/>
                <w:szCs w:val="24"/>
              </w:rPr>
            </w:pPr>
            <w:r w:rsidRPr="00FA2503">
              <w:rPr>
                <w:rFonts w:ascii="Times New Roman" w:hAnsi="Times New Roman"/>
                <w:sz w:val="24"/>
                <w:szCs w:val="24"/>
              </w:rPr>
              <w:t>Число вновь создаваемых рабочих мест</w:t>
            </w:r>
          </w:p>
        </w:tc>
        <w:tc>
          <w:tcPr>
            <w:tcW w:w="5442" w:type="dxa"/>
            <w:gridSpan w:val="17"/>
            <w:shd w:val="clear" w:color="auto" w:fill="auto"/>
            <w:tcMar>
              <w:top w:w="28" w:type="dxa"/>
              <w:left w:w="28" w:type="dxa"/>
              <w:bottom w:w="28" w:type="dxa"/>
              <w:right w:w="28" w:type="dxa"/>
            </w:tcMar>
          </w:tcPr>
          <w:p w:rsidR="00CF22B8" w:rsidRPr="00FA2503" w:rsidRDefault="00CF22B8" w:rsidP="009D2586">
            <w:pPr>
              <w:widowControl w:val="0"/>
              <w:spacing w:after="0" w:line="245" w:lineRule="auto"/>
              <w:rPr>
                <w:rFonts w:ascii="Times New Roman" w:hAnsi="Times New Roman"/>
                <w:sz w:val="24"/>
                <w:szCs w:val="24"/>
              </w:rPr>
            </w:pPr>
            <w:r w:rsidRPr="00FA2503">
              <w:rPr>
                <w:rFonts w:ascii="Times New Roman" w:hAnsi="Times New Roman"/>
                <w:sz w:val="24"/>
                <w:szCs w:val="24"/>
              </w:rPr>
              <w:t>27</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9D2586">
            <w:pPr>
              <w:widowControl w:val="0"/>
              <w:spacing w:after="0" w:line="245" w:lineRule="auto"/>
              <w:rPr>
                <w:rFonts w:ascii="Times New Roman" w:hAnsi="Times New Roman"/>
                <w:sz w:val="24"/>
                <w:szCs w:val="24"/>
              </w:rPr>
            </w:pPr>
            <w:r w:rsidRPr="00FA2503">
              <w:rPr>
                <w:rFonts w:ascii="Times New Roman" w:hAnsi="Times New Roman"/>
                <w:sz w:val="24"/>
                <w:szCs w:val="24"/>
              </w:rPr>
              <w:t>из них высокопроизводительных</w:t>
            </w:r>
          </w:p>
        </w:tc>
        <w:tc>
          <w:tcPr>
            <w:tcW w:w="5442" w:type="dxa"/>
            <w:gridSpan w:val="17"/>
            <w:shd w:val="clear" w:color="auto" w:fill="auto"/>
            <w:tcMar>
              <w:top w:w="28" w:type="dxa"/>
              <w:left w:w="28" w:type="dxa"/>
              <w:bottom w:w="28" w:type="dxa"/>
              <w:right w:w="28" w:type="dxa"/>
            </w:tcMar>
          </w:tcPr>
          <w:p w:rsidR="00CF22B8" w:rsidRPr="00FA2503" w:rsidRDefault="00CF22B8" w:rsidP="009D2586">
            <w:pPr>
              <w:widowControl w:val="0"/>
              <w:spacing w:after="0" w:line="245" w:lineRule="auto"/>
              <w:rPr>
                <w:rFonts w:ascii="Times New Roman" w:hAnsi="Times New Roman"/>
                <w:sz w:val="24"/>
                <w:szCs w:val="24"/>
              </w:rPr>
            </w:pPr>
            <w:r w:rsidRPr="00FA2503">
              <w:rPr>
                <w:rFonts w:ascii="Times New Roman" w:hAnsi="Times New Roman"/>
                <w:sz w:val="24"/>
                <w:szCs w:val="24"/>
              </w:rPr>
              <w:t>27</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9D2586">
            <w:pPr>
              <w:widowControl w:val="0"/>
              <w:spacing w:after="0" w:line="245" w:lineRule="auto"/>
              <w:rPr>
                <w:rFonts w:ascii="Times New Roman" w:hAnsi="Times New Roman"/>
                <w:sz w:val="24"/>
                <w:szCs w:val="24"/>
              </w:rPr>
            </w:pPr>
            <w:r w:rsidRPr="00FA2503">
              <w:rPr>
                <w:rFonts w:ascii="Times New Roman" w:hAnsi="Times New Roman"/>
                <w:sz w:val="24"/>
                <w:szCs w:val="24"/>
              </w:rPr>
              <w:t>Общее число вакансий, на которые планируется привлекать специалистов из других регионов</w:t>
            </w:r>
          </w:p>
        </w:tc>
        <w:tc>
          <w:tcPr>
            <w:tcW w:w="5442" w:type="dxa"/>
            <w:gridSpan w:val="17"/>
            <w:shd w:val="clear" w:color="auto" w:fill="auto"/>
            <w:tcMar>
              <w:top w:w="28" w:type="dxa"/>
              <w:left w:w="28" w:type="dxa"/>
              <w:bottom w:w="28" w:type="dxa"/>
              <w:right w:w="28" w:type="dxa"/>
            </w:tcMar>
          </w:tcPr>
          <w:p w:rsidR="00CF22B8" w:rsidRPr="00FA2503" w:rsidRDefault="00CF22B8" w:rsidP="009D2586">
            <w:pPr>
              <w:widowControl w:val="0"/>
              <w:spacing w:after="0" w:line="245" w:lineRule="auto"/>
              <w:rPr>
                <w:rFonts w:ascii="Times New Roman" w:hAnsi="Times New Roman"/>
                <w:sz w:val="24"/>
                <w:szCs w:val="24"/>
              </w:rPr>
            </w:pPr>
            <w:r w:rsidRPr="00FA2503">
              <w:rPr>
                <w:rFonts w:ascii="Times New Roman" w:hAnsi="Times New Roman"/>
                <w:sz w:val="24"/>
                <w:szCs w:val="24"/>
              </w:rPr>
              <w:t>22</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9D2586">
            <w:pPr>
              <w:widowControl w:val="0"/>
              <w:spacing w:after="0" w:line="245" w:lineRule="auto"/>
              <w:rPr>
                <w:rFonts w:ascii="Times New Roman" w:hAnsi="Times New Roman"/>
                <w:sz w:val="24"/>
                <w:szCs w:val="24"/>
              </w:rPr>
            </w:pPr>
            <w:r w:rsidRPr="00FA2503">
              <w:rPr>
                <w:rFonts w:ascii="Times New Roman" w:hAnsi="Times New Roman"/>
                <w:sz w:val="24"/>
                <w:szCs w:val="24"/>
              </w:rPr>
              <w:t>из них высокопроизводительные рабочие места</w:t>
            </w:r>
          </w:p>
        </w:tc>
        <w:tc>
          <w:tcPr>
            <w:tcW w:w="5442" w:type="dxa"/>
            <w:gridSpan w:val="17"/>
            <w:shd w:val="clear" w:color="auto" w:fill="auto"/>
            <w:tcMar>
              <w:top w:w="28" w:type="dxa"/>
              <w:left w:w="28" w:type="dxa"/>
              <w:bottom w:w="28" w:type="dxa"/>
              <w:right w:w="28" w:type="dxa"/>
            </w:tcMar>
          </w:tcPr>
          <w:p w:rsidR="00CF22B8" w:rsidRPr="00FA2503" w:rsidRDefault="00CF22B8" w:rsidP="009D2586">
            <w:pPr>
              <w:widowControl w:val="0"/>
              <w:spacing w:after="0" w:line="245" w:lineRule="auto"/>
              <w:rPr>
                <w:rFonts w:ascii="Times New Roman" w:hAnsi="Times New Roman"/>
                <w:sz w:val="24"/>
                <w:szCs w:val="24"/>
              </w:rPr>
            </w:pPr>
            <w:r w:rsidRPr="00FA2503">
              <w:rPr>
                <w:rFonts w:ascii="Times New Roman" w:hAnsi="Times New Roman"/>
                <w:sz w:val="24"/>
                <w:szCs w:val="24"/>
              </w:rPr>
              <w:t>22</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9D2586">
            <w:pPr>
              <w:widowControl w:val="0"/>
              <w:spacing w:after="0" w:line="245" w:lineRule="auto"/>
              <w:rPr>
                <w:rFonts w:ascii="Times New Roman" w:hAnsi="Times New Roman"/>
                <w:sz w:val="24"/>
                <w:szCs w:val="24"/>
              </w:rPr>
            </w:pPr>
            <w:r w:rsidRPr="00FA2503">
              <w:rPr>
                <w:rFonts w:ascii="Times New Roman" w:hAnsi="Times New Roman"/>
                <w:sz w:val="24"/>
                <w:szCs w:val="24"/>
              </w:rPr>
              <w:t>Уровень среднемесячной начисленной заработной платы работников по предприятию</w:t>
            </w:r>
          </w:p>
        </w:tc>
        <w:tc>
          <w:tcPr>
            <w:tcW w:w="5442" w:type="dxa"/>
            <w:gridSpan w:val="17"/>
            <w:shd w:val="clear" w:color="auto" w:fill="auto"/>
            <w:tcMar>
              <w:top w:w="28" w:type="dxa"/>
              <w:left w:w="28" w:type="dxa"/>
              <w:bottom w:w="28" w:type="dxa"/>
              <w:right w:w="28" w:type="dxa"/>
            </w:tcMar>
          </w:tcPr>
          <w:p w:rsidR="00CF22B8" w:rsidRPr="00FA2503" w:rsidRDefault="00CF22B8" w:rsidP="009D2586">
            <w:pPr>
              <w:widowControl w:val="0"/>
              <w:spacing w:after="0" w:line="245" w:lineRule="auto"/>
              <w:rPr>
                <w:rFonts w:ascii="Times New Roman" w:hAnsi="Times New Roman"/>
                <w:sz w:val="24"/>
                <w:szCs w:val="24"/>
              </w:rPr>
            </w:pPr>
            <w:r w:rsidRPr="00FA2503">
              <w:rPr>
                <w:rFonts w:ascii="Times New Roman" w:hAnsi="Times New Roman"/>
                <w:sz w:val="24"/>
                <w:szCs w:val="24"/>
              </w:rPr>
              <w:t>25300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9D2586">
            <w:pPr>
              <w:widowControl w:val="0"/>
              <w:spacing w:after="0" w:line="245" w:lineRule="auto"/>
              <w:rPr>
                <w:rFonts w:ascii="Times New Roman" w:hAnsi="Times New Roman"/>
                <w:sz w:val="24"/>
                <w:szCs w:val="24"/>
              </w:rPr>
            </w:pPr>
            <w:r w:rsidRPr="00FA2503">
              <w:rPr>
                <w:rFonts w:ascii="Times New Roman" w:hAnsi="Times New Roman"/>
                <w:sz w:val="24"/>
                <w:szCs w:val="24"/>
              </w:rPr>
              <w:t>Число вакансий, на которые планируется привлекать работников из других регионов в 2015 году</w:t>
            </w:r>
          </w:p>
        </w:tc>
        <w:tc>
          <w:tcPr>
            <w:tcW w:w="5442" w:type="dxa"/>
            <w:gridSpan w:val="17"/>
            <w:shd w:val="clear" w:color="auto" w:fill="auto"/>
            <w:tcMar>
              <w:top w:w="28" w:type="dxa"/>
              <w:left w:w="28" w:type="dxa"/>
              <w:bottom w:w="28" w:type="dxa"/>
              <w:right w:w="28" w:type="dxa"/>
            </w:tcMar>
          </w:tcPr>
          <w:p w:rsidR="00CF22B8" w:rsidRPr="00FA2503" w:rsidRDefault="00CF22B8" w:rsidP="009D2586">
            <w:pPr>
              <w:widowControl w:val="0"/>
              <w:spacing w:after="0" w:line="245" w:lineRule="auto"/>
              <w:rPr>
                <w:rFonts w:ascii="Times New Roman" w:hAnsi="Times New Roman"/>
                <w:sz w:val="24"/>
                <w:szCs w:val="24"/>
              </w:rPr>
            </w:pPr>
            <w:r w:rsidRPr="00FA2503">
              <w:rPr>
                <w:rFonts w:ascii="Times New Roman" w:hAnsi="Times New Roman"/>
                <w:sz w:val="24"/>
                <w:szCs w:val="24"/>
              </w:rPr>
              <w:t>19</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9D2586">
            <w:pPr>
              <w:widowControl w:val="0"/>
              <w:spacing w:after="0" w:line="245" w:lineRule="auto"/>
              <w:rPr>
                <w:rFonts w:ascii="Times New Roman" w:hAnsi="Times New Roman"/>
                <w:sz w:val="24"/>
                <w:szCs w:val="24"/>
              </w:rPr>
            </w:pPr>
            <w:r w:rsidRPr="00FA2503">
              <w:rPr>
                <w:rFonts w:ascii="Times New Roman" w:hAnsi="Times New Roman"/>
                <w:sz w:val="24"/>
                <w:szCs w:val="24"/>
              </w:rPr>
              <w:t>Перечень профессий (специальностей)</w:t>
            </w:r>
            <w:r>
              <w:rPr>
                <w:rFonts w:ascii="Times New Roman" w:hAnsi="Times New Roman"/>
                <w:sz w:val="24"/>
                <w:szCs w:val="24"/>
              </w:rPr>
              <w:t>,</w:t>
            </w:r>
            <w:r w:rsidRPr="00FA2503">
              <w:rPr>
                <w:rFonts w:ascii="Times New Roman" w:hAnsi="Times New Roman"/>
                <w:sz w:val="24"/>
                <w:szCs w:val="24"/>
              </w:rPr>
              <w:t xml:space="preserve"> на которые планируется привлекать работников из других субъектов Российской Федерации, из числа тех, потребность по которым невозможно удовлетворить за счёт региональных трудовых ресурсов (отсутствует предложение на региональном рынке труда)</w:t>
            </w:r>
          </w:p>
        </w:tc>
        <w:tc>
          <w:tcPr>
            <w:tcW w:w="5442" w:type="dxa"/>
            <w:gridSpan w:val="17"/>
            <w:shd w:val="clear" w:color="auto" w:fill="auto"/>
            <w:tcMar>
              <w:top w:w="28" w:type="dxa"/>
              <w:left w:w="28" w:type="dxa"/>
              <w:bottom w:w="28" w:type="dxa"/>
              <w:right w:w="28" w:type="dxa"/>
            </w:tcMar>
          </w:tcPr>
          <w:p w:rsidR="00CF22B8" w:rsidRPr="00FA2503" w:rsidRDefault="00CF22B8" w:rsidP="009D2586">
            <w:pPr>
              <w:widowControl w:val="0"/>
              <w:spacing w:after="0" w:line="245" w:lineRule="auto"/>
              <w:rPr>
                <w:rFonts w:ascii="Times New Roman" w:hAnsi="Times New Roman"/>
                <w:sz w:val="24"/>
                <w:szCs w:val="24"/>
              </w:rPr>
            </w:pPr>
            <w:r>
              <w:rPr>
                <w:rFonts w:ascii="Times New Roman" w:hAnsi="Times New Roman"/>
                <w:sz w:val="24"/>
                <w:szCs w:val="24"/>
              </w:rPr>
              <w:t>Г</w:t>
            </w:r>
            <w:r w:rsidRPr="00FA2503">
              <w:rPr>
                <w:rFonts w:ascii="Times New Roman" w:hAnsi="Times New Roman"/>
                <w:sz w:val="24"/>
                <w:szCs w:val="24"/>
              </w:rPr>
              <w:t>лавный конструктор;</w:t>
            </w:r>
          </w:p>
          <w:p w:rsidR="00CF22B8" w:rsidRPr="00FA2503" w:rsidRDefault="00CF22B8" w:rsidP="009D2586">
            <w:pPr>
              <w:widowControl w:val="0"/>
              <w:spacing w:after="0" w:line="245" w:lineRule="auto"/>
              <w:rPr>
                <w:rFonts w:ascii="Times New Roman" w:hAnsi="Times New Roman"/>
                <w:sz w:val="24"/>
                <w:szCs w:val="24"/>
              </w:rPr>
            </w:pPr>
            <w:r w:rsidRPr="00FA2503">
              <w:rPr>
                <w:rFonts w:ascii="Times New Roman" w:hAnsi="Times New Roman"/>
                <w:sz w:val="24"/>
                <w:szCs w:val="24"/>
              </w:rPr>
              <w:t>главный электрик;</w:t>
            </w:r>
          </w:p>
          <w:p w:rsidR="00CF22B8" w:rsidRPr="00FA2503" w:rsidRDefault="00CF22B8" w:rsidP="009D2586">
            <w:pPr>
              <w:widowControl w:val="0"/>
              <w:spacing w:after="0" w:line="245" w:lineRule="auto"/>
              <w:rPr>
                <w:rFonts w:ascii="Times New Roman" w:hAnsi="Times New Roman"/>
                <w:sz w:val="24"/>
                <w:szCs w:val="24"/>
              </w:rPr>
            </w:pPr>
            <w:r w:rsidRPr="00FA2503">
              <w:rPr>
                <w:rFonts w:ascii="Times New Roman" w:hAnsi="Times New Roman"/>
                <w:sz w:val="24"/>
                <w:szCs w:val="24"/>
              </w:rPr>
              <w:t>инженер по качеству;</w:t>
            </w:r>
          </w:p>
          <w:p w:rsidR="00CF22B8" w:rsidRPr="00FA2503" w:rsidRDefault="00CF22B8" w:rsidP="009D2586">
            <w:pPr>
              <w:widowControl w:val="0"/>
              <w:spacing w:after="0" w:line="245" w:lineRule="auto"/>
              <w:rPr>
                <w:rFonts w:ascii="Times New Roman" w:hAnsi="Times New Roman"/>
                <w:sz w:val="24"/>
                <w:szCs w:val="24"/>
              </w:rPr>
            </w:pPr>
            <w:r w:rsidRPr="00FA2503">
              <w:rPr>
                <w:rFonts w:ascii="Times New Roman" w:hAnsi="Times New Roman"/>
                <w:sz w:val="24"/>
                <w:szCs w:val="24"/>
              </w:rPr>
              <w:t>наладчик станков и манипуляторов с числовым программным управлением 4-5</w:t>
            </w:r>
            <w:r w:rsidR="009D2586">
              <w:rPr>
                <w:rFonts w:ascii="Times New Roman" w:hAnsi="Times New Roman"/>
                <w:sz w:val="24"/>
                <w:szCs w:val="24"/>
              </w:rPr>
              <w:t xml:space="preserve"> </w:t>
            </w:r>
            <w:r w:rsidRPr="00FA2503">
              <w:rPr>
                <w:rFonts w:ascii="Times New Roman" w:hAnsi="Times New Roman"/>
                <w:sz w:val="24"/>
                <w:szCs w:val="24"/>
              </w:rPr>
              <w:t>разряда;</w:t>
            </w:r>
          </w:p>
          <w:p w:rsidR="00CF22B8" w:rsidRPr="00FA2503" w:rsidRDefault="00CF22B8" w:rsidP="009D2586">
            <w:pPr>
              <w:widowControl w:val="0"/>
              <w:spacing w:after="0" w:line="245" w:lineRule="auto"/>
              <w:rPr>
                <w:rFonts w:ascii="Times New Roman" w:hAnsi="Times New Roman"/>
                <w:sz w:val="24"/>
                <w:szCs w:val="24"/>
              </w:rPr>
            </w:pPr>
            <w:r w:rsidRPr="00FA2503">
              <w:rPr>
                <w:rFonts w:ascii="Times New Roman" w:hAnsi="Times New Roman"/>
                <w:sz w:val="24"/>
                <w:szCs w:val="24"/>
              </w:rPr>
              <w:t>наладчик холодноштамповочного оборудования;</w:t>
            </w:r>
          </w:p>
          <w:p w:rsidR="00CF22B8" w:rsidRPr="00FA2503" w:rsidRDefault="00CF22B8" w:rsidP="009D2586">
            <w:pPr>
              <w:widowControl w:val="0"/>
              <w:spacing w:after="0" w:line="245" w:lineRule="auto"/>
              <w:rPr>
                <w:rFonts w:ascii="Times New Roman" w:hAnsi="Times New Roman"/>
                <w:sz w:val="24"/>
                <w:szCs w:val="24"/>
              </w:rPr>
            </w:pPr>
            <w:r w:rsidRPr="00FA2503">
              <w:rPr>
                <w:rFonts w:ascii="Times New Roman" w:hAnsi="Times New Roman"/>
                <w:sz w:val="24"/>
                <w:szCs w:val="24"/>
              </w:rPr>
              <w:t>сварщик на электронно-лучевых сварочных установках</w:t>
            </w:r>
          </w:p>
        </w:tc>
      </w:tr>
      <w:tr w:rsidR="00CF22B8" w:rsidRPr="00FA2503" w:rsidTr="00E326A9">
        <w:tc>
          <w:tcPr>
            <w:tcW w:w="9571" w:type="dxa"/>
            <w:gridSpan w:val="18"/>
            <w:shd w:val="clear" w:color="auto" w:fill="auto"/>
            <w:tcMar>
              <w:top w:w="28" w:type="dxa"/>
              <w:left w:w="28" w:type="dxa"/>
              <w:bottom w:w="28" w:type="dxa"/>
              <w:right w:w="28" w:type="dxa"/>
            </w:tcMar>
          </w:tcPr>
          <w:p w:rsidR="00CF22B8" w:rsidRPr="00FA2503" w:rsidRDefault="00CF22B8" w:rsidP="009D2586">
            <w:pPr>
              <w:widowControl w:val="0"/>
              <w:spacing w:after="0" w:line="245" w:lineRule="auto"/>
              <w:jc w:val="center"/>
              <w:rPr>
                <w:rFonts w:ascii="Times New Roman" w:hAnsi="Times New Roman"/>
                <w:b/>
                <w:sz w:val="24"/>
                <w:szCs w:val="24"/>
              </w:rPr>
            </w:pPr>
            <w:r w:rsidRPr="00FA2503">
              <w:rPr>
                <w:rFonts w:ascii="Times New Roman" w:hAnsi="Times New Roman"/>
                <w:b/>
                <w:sz w:val="24"/>
                <w:szCs w:val="24"/>
              </w:rPr>
              <w:t>Общество с ограниченной ответственностью меловой завод «Шиловский»</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9D2586">
            <w:pPr>
              <w:widowControl w:val="0"/>
              <w:spacing w:after="0" w:line="245" w:lineRule="auto"/>
              <w:rPr>
                <w:rFonts w:ascii="Times New Roman" w:hAnsi="Times New Roman"/>
                <w:sz w:val="24"/>
                <w:szCs w:val="24"/>
              </w:rPr>
            </w:pPr>
            <w:r w:rsidRPr="00FA2503">
              <w:rPr>
                <w:rFonts w:ascii="Times New Roman" w:hAnsi="Times New Roman"/>
                <w:sz w:val="24"/>
                <w:szCs w:val="24"/>
              </w:rPr>
              <w:t>Наименование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9D2586">
            <w:pPr>
              <w:widowControl w:val="0"/>
              <w:spacing w:after="0" w:line="245" w:lineRule="auto"/>
              <w:rPr>
                <w:rFonts w:ascii="Times New Roman" w:hAnsi="Times New Roman"/>
                <w:sz w:val="24"/>
                <w:szCs w:val="24"/>
              </w:rPr>
            </w:pPr>
            <w:r w:rsidRPr="00FA2503">
              <w:rPr>
                <w:rFonts w:ascii="Times New Roman" w:hAnsi="Times New Roman"/>
                <w:sz w:val="24"/>
                <w:szCs w:val="24"/>
              </w:rPr>
              <w:t>Реконструкция мелового завода «Шиловский»</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9D2586">
            <w:pPr>
              <w:widowControl w:val="0"/>
              <w:spacing w:after="0" w:line="245" w:lineRule="auto"/>
              <w:rPr>
                <w:rFonts w:ascii="Times New Roman" w:hAnsi="Times New Roman"/>
                <w:sz w:val="24"/>
                <w:szCs w:val="24"/>
              </w:rPr>
            </w:pPr>
            <w:r w:rsidRPr="00FA2503">
              <w:rPr>
                <w:rFonts w:ascii="Times New Roman" w:hAnsi="Times New Roman"/>
                <w:sz w:val="24"/>
                <w:szCs w:val="24"/>
              </w:rPr>
              <w:t>Адрес расположения (регистрации) площадки реализации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9D2586">
            <w:pPr>
              <w:widowControl w:val="0"/>
              <w:spacing w:after="0" w:line="245" w:lineRule="auto"/>
              <w:rPr>
                <w:rFonts w:ascii="Times New Roman" w:hAnsi="Times New Roman"/>
                <w:sz w:val="24"/>
                <w:szCs w:val="24"/>
              </w:rPr>
            </w:pPr>
            <w:r w:rsidRPr="00FA2503">
              <w:rPr>
                <w:rFonts w:ascii="Times New Roman" w:hAnsi="Times New Roman"/>
                <w:sz w:val="24"/>
                <w:szCs w:val="24"/>
              </w:rPr>
              <w:t xml:space="preserve">Ульяновская область, </w:t>
            </w:r>
            <w:proofErr w:type="spellStart"/>
            <w:r w:rsidRPr="00FA2503">
              <w:rPr>
                <w:rFonts w:ascii="Times New Roman" w:hAnsi="Times New Roman"/>
                <w:sz w:val="24"/>
                <w:szCs w:val="24"/>
              </w:rPr>
              <w:t>Сенгилеевский</w:t>
            </w:r>
            <w:proofErr w:type="spellEnd"/>
            <w:r w:rsidRPr="00FA2503">
              <w:rPr>
                <w:rFonts w:ascii="Times New Roman" w:hAnsi="Times New Roman"/>
                <w:sz w:val="24"/>
                <w:szCs w:val="24"/>
              </w:rPr>
              <w:t xml:space="preserve"> район, </w:t>
            </w:r>
            <w:r>
              <w:rPr>
                <w:rFonts w:ascii="Times New Roman" w:hAnsi="Times New Roman"/>
                <w:sz w:val="24"/>
                <w:szCs w:val="24"/>
              </w:rPr>
              <w:br/>
            </w:r>
            <w:r w:rsidRPr="00FA2503">
              <w:rPr>
                <w:rFonts w:ascii="Times New Roman" w:hAnsi="Times New Roman"/>
                <w:sz w:val="24"/>
                <w:szCs w:val="24"/>
              </w:rPr>
              <w:t>с.</w:t>
            </w:r>
            <w:r>
              <w:rPr>
                <w:rFonts w:ascii="Times New Roman" w:hAnsi="Times New Roman"/>
                <w:sz w:val="24"/>
                <w:szCs w:val="24"/>
              </w:rPr>
              <w:t xml:space="preserve"> </w:t>
            </w:r>
            <w:proofErr w:type="spellStart"/>
            <w:r w:rsidRPr="00FA2503">
              <w:rPr>
                <w:rFonts w:ascii="Times New Roman" w:hAnsi="Times New Roman"/>
                <w:sz w:val="24"/>
                <w:szCs w:val="24"/>
              </w:rPr>
              <w:t>Шиловка</w:t>
            </w:r>
            <w:proofErr w:type="spellEnd"/>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9D2586">
            <w:pPr>
              <w:widowControl w:val="0"/>
              <w:spacing w:after="0" w:line="245" w:lineRule="auto"/>
              <w:rPr>
                <w:rFonts w:ascii="Times New Roman" w:hAnsi="Times New Roman"/>
                <w:sz w:val="24"/>
                <w:szCs w:val="24"/>
              </w:rPr>
            </w:pPr>
            <w:r w:rsidRPr="00FA2503">
              <w:rPr>
                <w:rFonts w:ascii="Times New Roman" w:hAnsi="Times New Roman"/>
                <w:sz w:val="24"/>
                <w:szCs w:val="24"/>
              </w:rPr>
              <w:t>Краткая характеристика инвестиционного проекта (цели и задачи, конечный продукт, ожидаемый результат)</w:t>
            </w:r>
          </w:p>
        </w:tc>
        <w:tc>
          <w:tcPr>
            <w:tcW w:w="5442" w:type="dxa"/>
            <w:gridSpan w:val="17"/>
            <w:shd w:val="clear" w:color="auto" w:fill="auto"/>
            <w:tcMar>
              <w:top w:w="28" w:type="dxa"/>
              <w:left w:w="28" w:type="dxa"/>
              <w:bottom w:w="28" w:type="dxa"/>
              <w:right w:w="28" w:type="dxa"/>
            </w:tcMar>
          </w:tcPr>
          <w:p w:rsidR="00CF22B8" w:rsidRPr="00FA2503" w:rsidRDefault="00CF22B8" w:rsidP="009D2586">
            <w:pPr>
              <w:widowControl w:val="0"/>
              <w:spacing w:after="0" w:line="245" w:lineRule="auto"/>
              <w:rPr>
                <w:rFonts w:ascii="Times New Roman" w:hAnsi="Times New Roman"/>
                <w:sz w:val="24"/>
                <w:szCs w:val="24"/>
              </w:rPr>
            </w:pPr>
            <w:r>
              <w:rPr>
                <w:rFonts w:ascii="Times New Roman" w:hAnsi="Times New Roman"/>
                <w:sz w:val="24"/>
                <w:szCs w:val="24"/>
              </w:rPr>
              <w:t xml:space="preserve">Реконструкция мелового завода позволит организовать производство </w:t>
            </w:r>
            <w:r w:rsidRPr="00FA2503">
              <w:rPr>
                <w:rFonts w:ascii="Times New Roman" w:hAnsi="Times New Roman"/>
                <w:sz w:val="24"/>
                <w:szCs w:val="24"/>
              </w:rPr>
              <w:t xml:space="preserve">тонкодисперсного </w:t>
            </w:r>
            <w:r>
              <w:rPr>
                <w:rFonts w:ascii="Times New Roman" w:hAnsi="Times New Roman"/>
                <w:sz w:val="24"/>
                <w:szCs w:val="24"/>
              </w:rPr>
              <w:t xml:space="preserve">мела и повысить производственную мощность до </w:t>
            </w:r>
            <w:r w:rsidR="009D2586">
              <w:rPr>
                <w:rFonts w:ascii="Times New Roman" w:hAnsi="Times New Roman"/>
                <w:sz w:val="24"/>
                <w:szCs w:val="24"/>
              </w:rPr>
              <w:br/>
            </w:r>
            <w:r w:rsidRPr="00FA2503">
              <w:rPr>
                <w:rFonts w:ascii="Times New Roman" w:hAnsi="Times New Roman"/>
                <w:sz w:val="24"/>
                <w:szCs w:val="24"/>
              </w:rPr>
              <w:t xml:space="preserve">120 тыс. тонн </w:t>
            </w:r>
            <w:r>
              <w:rPr>
                <w:rFonts w:ascii="Times New Roman" w:hAnsi="Times New Roman"/>
                <w:sz w:val="24"/>
                <w:szCs w:val="24"/>
              </w:rPr>
              <w:t xml:space="preserve">мела </w:t>
            </w:r>
            <w:r w:rsidRPr="00FA2503">
              <w:rPr>
                <w:rFonts w:ascii="Times New Roman" w:hAnsi="Times New Roman"/>
                <w:sz w:val="24"/>
                <w:szCs w:val="24"/>
              </w:rPr>
              <w:t>в год</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9D2586">
            <w:pPr>
              <w:widowControl w:val="0"/>
              <w:spacing w:after="0" w:line="245" w:lineRule="auto"/>
              <w:rPr>
                <w:rFonts w:ascii="Times New Roman" w:hAnsi="Times New Roman"/>
                <w:sz w:val="24"/>
                <w:szCs w:val="24"/>
              </w:rPr>
            </w:pPr>
            <w:r w:rsidRPr="00FA2503">
              <w:rPr>
                <w:rFonts w:ascii="Times New Roman" w:hAnsi="Times New Roman"/>
                <w:sz w:val="24"/>
                <w:szCs w:val="24"/>
              </w:rPr>
              <w:t>Срок реализации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9D2586">
            <w:pPr>
              <w:widowControl w:val="0"/>
              <w:spacing w:after="0" w:line="245" w:lineRule="auto"/>
              <w:rPr>
                <w:rFonts w:ascii="Times New Roman" w:hAnsi="Times New Roman"/>
                <w:sz w:val="24"/>
                <w:szCs w:val="24"/>
              </w:rPr>
            </w:pPr>
            <w:r w:rsidRPr="00FA2503">
              <w:rPr>
                <w:rFonts w:ascii="Times New Roman" w:hAnsi="Times New Roman"/>
                <w:sz w:val="24"/>
                <w:szCs w:val="24"/>
              </w:rPr>
              <w:t>2015-2017</w:t>
            </w:r>
            <w:r>
              <w:rPr>
                <w:rFonts w:ascii="Times New Roman" w:hAnsi="Times New Roman"/>
                <w:sz w:val="24"/>
                <w:szCs w:val="24"/>
              </w:rPr>
              <w:t xml:space="preserve"> годы</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lastRenderedPageBreak/>
              <w:t>Объём капитальных вложений (тыс. руб</w:t>
            </w:r>
            <w:r>
              <w:rPr>
                <w:rFonts w:ascii="Times New Roman" w:hAnsi="Times New Roman"/>
                <w:sz w:val="24"/>
                <w:szCs w:val="24"/>
              </w:rPr>
              <w:t>лей</w:t>
            </w:r>
            <w:r w:rsidRPr="00FA2503">
              <w:rPr>
                <w:rFonts w:ascii="Times New Roman" w:hAnsi="Times New Roman"/>
                <w:sz w:val="24"/>
                <w:szCs w:val="24"/>
              </w:rPr>
              <w:t>)</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350000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Социальные гарантии</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Согласно Трудовому кодексу Российской Федерации</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Меры поддержки, способствующие привлечению работодателями граждан из других субъектов Российской Федерации для трудоустройства на объектах инвестиционных проектов</w:t>
            </w:r>
            <w:r>
              <w:rPr>
                <w:rFonts w:ascii="Times New Roman" w:hAnsi="Times New Roman"/>
                <w:sz w:val="24"/>
                <w:szCs w:val="24"/>
              </w:rPr>
              <w:t xml:space="preserve">, включённых </w:t>
            </w:r>
            <w:r w:rsidRPr="00FA2503">
              <w:rPr>
                <w:rFonts w:ascii="Times New Roman" w:hAnsi="Times New Roman"/>
                <w:sz w:val="24"/>
                <w:szCs w:val="24"/>
              </w:rPr>
              <w:t xml:space="preserve">в </w:t>
            </w:r>
            <w:r>
              <w:rPr>
                <w:rFonts w:ascii="Times New Roman" w:hAnsi="Times New Roman"/>
                <w:sz w:val="24"/>
                <w:szCs w:val="24"/>
              </w:rPr>
              <w:t>Программу</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Компенсации и иные выплаты</w:t>
            </w:r>
            <w:r>
              <w:rPr>
                <w:rFonts w:ascii="Times New Roman" w:hAnsi="Times New Roman"/>
                <w:sz w:val="24"/>
                <w:szCs w:val="24"/>
              </w:rPr>
              <w:t>,</w:t>
            </w:r>
            <w:r w:rsidRPr="00FA2503">
              <w:rPr>
                <w:rFonts w:ascii="Times New Roman" w:hAnsi="Times New Roman"/>
                <w:sz w:val="24"/>
                <w:szCs w:val="24"/>
              </w:rPr>
              <w:t xml:space="preserve"> направленные на достижение следующих целей:</w:t>
            </w:r>
          </w:p>
          <w:p w:rsidR="00CF22B8" w:rsidRPr="00FA2503" w:rsidRDefault="00CF22B8" w:rsidP="00BC5230">
            <w:pPr>
              <w:spacing w:after="0" w:line="235" w:lineRule="auto"/>
              <w:rPr>
                <w:rFonts w:ascii="Times New Roman" w:hAnsi="Times New Roman"/>
                <w:sz w:val="24"/>
                <w:szCs w:val="24"/>
              </w:rPr>
            </w:pPr>
            <w:r w:rsidRPr="00FA2503">
              <w:rPr>
                <w:rFonts w:ascii="Times New Roman" w:hAnsi="Times New Roman"/>
                <w:sz w:val="24"/>
                <w:szCs w:val="24"/>
              </w:rPr>
              <w:t>приобретение проездных документов для переезда к месту работы в Ульяновскую область работника, а также членов его семьи;</w:t>
            </w:r>
          </w:p>
          <w:p w:rsidR="00CF22B8" w:rsidRPr="00FA2503" w:rsidRDefault="00CF22B8" w:rsidP="00BC5230">
            <w:pPr>
              <w:spacing w:after="0" w:line="235" w:lineRule="auto"/>
              <w:rPr>
                <w:rFonts w:ascii="Times New Roman" w:hAnsi="Times New Roman"/>
                <w:sz w:val="24"/>
                <w:szCs w:val="24"/>
              </w:rPr>
            </w:pPr>
            <w:r w:rsidRPr="00FA2503">
              <w:rPr>
                <w:rFonts w:ascii="Times New Roman" w:hAnsi="Times New Roman"/>
                <w:sz w:val="24"/>
                <w:szCs w:val="24"/>
              </w:rPr>
              <w:t>опл</w:t>
            </w:r>
            <w:r>
              <w:rPr>
                <w:rFonts w:ascii="Times New Roman" w:hAnsi="Times New Roman"/>
                <w:sz w:val="24"/>
                <w:szCs w:val="24"/>
              </w:rPr>
              <w:t xml:space="preserve">ата доставки багажа с личными вещами </w:t>
            </w:r>
            <w:r w:rsidRPr="00FA2503">
              <w:rPr>
                <w:rFonts w:ascii="Times New Roman" w:hAnsi="Times New Roman"/>
                <w:sz w:val="24"/>
                <w:szCs w:val="24"/>
              </w:rPr>
              <w:t>работника</w:t>
            </w:r>
            <w:r>
              <w:rPr>
                <w:rFonts w:ascii="Times New Roman" w:hAnsi="Times New Roman"/>
                <w:sz w:val="24"/>
                <w:szCs w:val="24"/>
              </w:rPr>
              <w:t>, а также членов его семьи</w:t>
            </w:r>
            <w:r w:rsidRPr="00FA2503">
              <w:rPr>
                <w:rFonts w:ascii="Times New Roman" w:hAnsi="Times New Roman"/>
                <w:sz w:val="24"/>
                <w:szCs w:val="24"/>
              </w:rPr>
              <w:t>;</w:t>
            </w:r>
          </w:p>
          <w:p w:rsidR="00CF22B8" w:rsidRPr="00FA2503" w:rsidRDefault="00CF22B8" w:rsidP="00BC5230">
            <w:pPr>
              <w:spacing w:after="0" w:line="235" w:lineRule="auto"/>
              <w:rPr>
                <w:rFonts w:ascii="Times New Roman" w:hAnsi="Times New Roman"/>
                <w:sz w:val="24"/>
                <w:szCs w:val="24"/>
              </w:rPr>
            </w:pPr>
            <w:r>
              <w:rPr>
                <w:rFonts w:ascii="Times New Roman" w:hAnsi="Times New Roman"/>
                <w:sz w:val="24"/>
                <w:szCs w:val="24"/>
              </w:rPr>
              <w:t xml:space="preserve">внесение </w:t>
            </w:r>
            <w:r w:rsidRPr="00FA2503">
              <w:rPr>
                <w:rFonts w:ascii="Times New Roman" w:hAnsi="Times New Roman"/>
                <w:sz w:val="24"/>
                <w:szCs w:val="24"/>
              </w:rPr>
              <w:t>плат</w:t>
            </w:r>
            <w:r>
              <w:rPr>
                <w:rFonts w:ascii="Times New Roman" w:hAnsi="Times New Roman"/>
                <w:sz w:val="24"/>
                <w:szCs w:val="24"/>
              </w:rPr>
              <w:t>ы по договору найма</w:t>
            </w:r>
            <w:r w:rsidRPr="00FA2503">
              <w:rPr>
                <w:rFonts w:ascii="Times New Roman" w:hAnsi="Times New Roman"/>
                <w:sz w:val="24"/>
                <w:szCs w:val="24"/>
              </w:rPr>
              <w:t xml:space="preserve"> жилого помещения </w:t>
            </w:r>
            <w:r>
              <w:rPr>
                <w:rFonts w:ascii="Times New Roman" w:hAnsi="Times New Roman"/>
                <w:sz w:val="24"/>
                <w:szCs w:val="24"/>
              </w:rPr>
              <w:t>(</w:t>
            </w:r>
            <w:r w:rsidRPr="00FA2503">
              <w:rPr>
                <w:rFonts w:ascii="Times New Roman" w:hAnsi="Times New Roman"/>
                <w:sz w:val="24"/>
                <w:szCs w:val="24"/>
              </w:rPr>
              <w:t>квартиры, дома, номера в гостинице, комнаты в общежитии) для проживания работника, а также членов его семьи</w:t>
            </w:r>
            <w:r>
              <w:rPr>
                <w:rFonts w:ascii="Times New Roman" w:hAnsi="Times New Roman"/>
                <w:sz w:val="24"/>
                <w:szCs w:val="24"/>
              </w:rPr>
              <w:t xml:space="preserve"> </w:t>
            </w:r>
            <w:r w:rsidRPr="0059465E">
              <w:rPr>
                <w:rFonts w:ascii="Times New Roman" w:hAnsi="Times New Roman"/>
                <w:sz w:val="24"/>
                <w:szCs w:val="24"/>
              </w:rPr>
              <w:t>в период действия трудового договора с работодателем</w:t>
            </w:r>
            <w:r w:rsidRPr="00FA2503">
              <w:rPr>
                <w:rFonts w:ascii="Times New Roman" w:hAnsi="Times New Roman"/>
                <w:sz w:val="24"/>
                <w:szCs w:val="24"/>
              </w:rPr>
              <w:t>;</w:t>
            </w:r>
          </w:p>
          <w:p w:rsidR="00CF22B8" w:rsidRPr="00FA2503" w:rsidRDefault="00CF22B8" w:rsidP="00BC5230">
            <w:pPr>
              <w:spacing w:after="0" w:line="235" w:lineRule="auto"/>
              <w:rPr>
                <w:rFonts w:ascii="Times New Roman" w:hAnsi="Times New Roman"/>
                <w:sz w:val="24"/>
                <w:szCs w:val="24"/>
              </w:rPr>
            </w:pPr>
            <w:r w:rsidRPr="00FA2503">
              <w:rPr>
                <w:rFonts w:ascii="Times New Roman" w:hAnsi="Times New Roman"/>
                <w:sz w:val="24"/>
                <w:szCs w:val="24"/>
              </w:rPr>
              <w:t>приобретение жилья, в том числе по договору ипотечного кредитования;</w:t>
            </w:r>
          </w:p>
          <w:p w:rsidR="00CF22B8" w:rsidRPr="00FA2503" w:rsidRDefault="00CF22B8" w:rsidP="00BC5230">
            <w:pPr>
              <w:spacing w:after="0" w:line="235" w:lineRule="auto"/>
              <w:rPr>
                <w:rFonts w:ascii="Times New Roman" w:hAnsi="Times New Roman"/>
                <w:sz w:val="24"/>
                <w:szCs w:val="24"/>
              </w:rPr>
            </w:pPr>
            <w:r w:rsidRPr="00FA2503">
              <w:rPr>
                <w:rFonts w:ascii="Times New Roman" w:hAnsi="Times New Roman"/>
                <w:sz w:val="24"/>
                <w:szCs w:val="24"/>
              </w:rPr>
              <w:t xml:space="preserve">материальная помощь </w:t>
            </w:r>
            <w:r>
              <w:rPr>
                <w:rFonts w:ascii="Times New Roman" w:hAnsi="Times New Roman"/>
                <w:sz w:val="24"/>
                <w:szCs w:val="24"/>
              </w:rPr>
              <w:t xml:space="preserve">на </w:t>
            </w:r>
            <w:r w:rsidRPr="00FA2503">
              <w:rPr>
                <w:rFonts w:ascii="Times New Roman" w:hAnsi="Times New Roman"/>
                <w:sz w:val="24"/>
                <w:szCs w:val="24"/>
              </w:rPr>
              <w:t xml:space="preserve">приобретение предметов обихода </w:t>
            </w:r>
            <w:r>
              <w:rPr>
                <w:rFonts w:ascii="Times New Roman" w:hAnsi="Times New Roman"/>
                <w:sz w:val="24"/>
                <w:szCs w:val="24"/>
              </w:rPr>
              <w:t>(</w:t>
            </w:r>
            <w:r w:rsidRPr="00FA2503">
              <w:rPr>
                <w:rFonts w:ascii="Times New Roman" w:hAnsi="Times New Roman"/>
                <w:sz w:val="24"/>
                <w:szCs w:val="24"/>
              </w:rPr>
              <w:t>кухонной утвари, постельных принадлежностей, мебели, бытовой техники</w:t>
            </w:r>
            <w:r>
              <w:rPr>
                <w:rFonts w:ascii="Times New Roman" w:hAnsi="Times New Roman"/>
                <w:sz w:val="24"/>
                <w:szCs w:val="24"/>
              </w:rPr>
              <w:t>)</w:t>
            </w:r>
            <w:r w:rsidRPr="00FA2503">
              <w:rPr>
                <w:rFonts w:ascii="Times New Roman" w:hAnsi="Times New Roman"/>
                <w:sz w:val="24"/>
                <w:szCs w:val="24"/>
              </w:rPr>
              <w:t>;</w:t>
            </w:r>
          </w:p>
          <w:p w:rsidR="00CF22B8" w:rsidRPr="00FA2503" w:rsidRDefault="00CF22B8" w:rsidP="00BC5230">
            <w:pPr>
              <w:spacing w:after="0" w:line="235" w:lineRule="auto"/>
              <w:rPr>
                <w:rFonts w:ascii="Times New Roman" w:hAnsi="Times New Roman"/>
                <w:sz w:val="24"/>
                <w:szCs w:val="24"/>
              </w:rPr>
            </w:pPr>
            <w:r w:rsidRPr="00536FE8">
              <w:rPr>
                <w:rFonts w:ascii="Times New Roman" w:hAnsi="Times New Roman"/>
                <w:sz w:val="24"/>
                <w:szCs w:val="24"/>
              </w:rPr>
              <w:t>профессиональное обучение работника</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Характеристика сферы социально-экономического развития муниципального образования Ульяновской области, на территории которого реализуется инвестиционный проект, требующий привлечения трудовых ресурсов</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В муниципальном образовании доступны услуги пассажирского автомобильного транспорта, который обеспечивает сообщение с областным центром и другими муниципальными образованиями.</w:t>
            </w:r>
          </w:p>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Работодатель организует бесплатную доставку работников из города Сенгилея к месту работы и обратно.</w:t>
            </w:r>
          </w:p>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Также есть возможности для использования авиационного, речного и железнодорожного транспорта из города Ульяновска.</w:t>
            </w:r>
          </w:p>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Имеется возможность предоставления жилья работодателем, а также аренды жилья в городе Сенгилее.</w:t>
            </w:r>
          </w:p>
          <w:p w:rsidR="00CF22B8" w:rsidRPr="00FA2503" w:rsidRDefault="00CF22B8" w:rsidP="00BC5230">
            <w:pPr>
              <w:widowControl w:val="0"/>
              <w:spacing w:after="0" w:line="235" w:lineRule="auto"/>
              <w:rPr>
                <w:rFonts w:ascii="Times New Roman" w:hAnsi="Times New Roman"/>
                <w:sz w:val="24"/>
                <w:szCs w:val="24"/>
              </w:rPr>
            </w:pPr>
            <w:proofErr w:type="gramStart"/>
            <w:r w:rsidRPr="00FA2503">
              <w:rPr>
                <w:rFonts w:ascii="Times New Roman" w:hAnsi="Times New Roman"/>
                <w:sz w:val="24"/>
                <w:szCs w:val="24"/>
              </w:rPr>
              <w:t>Современная социальная инфраст</w:t>
            </w:r>
            <w:r>
              <w:rPr>
                <w:rFonts w:ascii="Times New Roman" w:hAnsi="Times New Roman"/>
                <w:sz w:val="24"/>
                <w:szCs w:val="24"/>
              </w:rPr>
              <w:t xml:space="preserve">руктура обеспечивает возможности получения </w:t>
            </w:r>
            <w:r w:rsidRPr="00FA2503">
              <w:rPr>
                <w:rFonts w:ascii="Times New Roman" w:hAnsi="Times New Roman"/>
                <w:sz w:val="24"/>
                <w:szCs w:val="24"/>
              </w:rPr>
              <w:t>образования (от дошкольного до среднего общего и среднего профессионального), медицинского и лекарственного обеспечения, занятий физ</w:t>
            </w:r>
            <w:r>
              <w:rPr>
                <w:rFonts w:ascii="Times New Roman" w:hAnsi="Times New Roman"/>
                <w:sz w:val="24"/>
                <w:szCs w:val="24"/>
              </w:rPr>
              <w:t xml:space="preserve">ической </w:t>
            </w:r>
            <w:r w:rsidRPr="00FA2503">
              <w:rPr>
                <w:rFonts w:ascii="Times New Roman" w:hAnsi="Times New Roman"/>
                <w:sz w:val="24"/>
                <w:szCs w:val="24"/>
              </w:rPr>
              <w:t>культурой и спортом, проведения культурного досуга</w:t>
            </w:r>
            <w:proofErr w:type="gramEnd"/>
          </w:p>
        </w:tc>
      </w:tr>
      <w:tr w:rsidR="00CF22B8" w:rsidRPr="00FA2503" w:rsidTr="00E326A9">
        <w:tc>
          <w:tcPr>
            <w:tcW w:w="4129" w:type="dxa"/>
            <w:vMerge w:val="restart"/>
            <w:shd w:val="clear" w:color="auto" w:fill="auto"/>
            <w:tcMar>
              <w:top w:w="28" w:type="dxa"/>
              <w:left w:w="28" w:type="dxa"/>
              <w:bottom w:w="28" w:type="dxa"/>
              <w:right w:w="28" w:type="dxa"/>
            </w:tcMar>
          </w:tcPr>
          <w:p w:rsidR="00CF22B8" w:rsidRPr="00FA2503" w:rsidRDefault="00CF22B8" w:rsidP="009D2586">
            <w:pPr>
              <w:pStyle w:val="20"/>
              <w:shd w:val="clear" w:color="auto" w:fill="auto"/>
              <w:tabs>
                <w:tab w:val="left" w:pos="1134"/>
              </w:tabs>
              <w:spacing w:line="235" w:lineRule="auto"/>
              <w:ind w:firstLine="0"/>
              <w:jc w:val="left"/>
              <w:rPr>
                <w:sz w:val="24"/>
                <w:szCs w:val="24"/>
              </w:rPr>
            </w:pPr>
            <w:r w:rsidRPr="00FA2503">
              <w:rPr>
                <w:sz w:val="24"/>
                <w:szCs w:val="24"/>
              </w:rPr>
              <w:t xml:space="preserve">Обоснование необходимых финансовых средств на реализацию </w:t>
            </w:r>
            <w:r>
              <w:rPr>
                <w:sz w:val="24"/>
                <w:szCs w:val="24"/>
              </w:rPr>
              <w:t>Программы</w:t>
            </w:r>
            <w:r w:rsidRPr="00FA2503">
              <w:rPr>
                <w:sz w:val="24"/>
                <w:szCs w:val="24"/>
              </w:rPr>
              <w:t>, данные о прогнозных расходах работодателя</w:t>
            </w:r>
          </w:p>
        </w:tc>
        <w:tc>
          <w:tcPr>
            <w:tcW w:w="1914" w:type="dxa"/>
            <w:gridSpan w:val="8"/>
            <w:shd w:val="clear" w:color="auto" w:fill="auto"/>
            <w:tcMar>
              <w:top w:w="28" w:type="dxa"/>
              <w:left w:w="28" w:type="dxa"/>
              <w:bottom w:w="28" w:type="dxa"/>
              <w:right w:w="28" w:type="dxa"/>
            </w:tcMar>
          </w:tcPr>
          <w:p w:rsidR="00CF22B8" w:rsidRPr="00FA2503" w:rsidRDefault="00CF22B8" w:rsidP="00BC5230">
            <w:pPr>
              <w:spacing w:after="0" w:line="235"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Средства федерального бюджета,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c>
          <w:tcPr>
            <w:tcW w:w="1763" w:type="dxa"/>
            <w:gridSpan w:val="8"/>
            <w:shd w:val="clear" w:color="auto" w:fill="auto"/>
            <w:tcMar>
              <w:top w:w="28" w:type="dxa"/>
              <w:left w:w="28" w:type="dxa"/>
              <w:bottom w:w="28" w:type="dxa"/>
              <w:right w:w="28" w:type="dxa"/>
            </w:tcMar>
          </w:tcPr>
          <w:p w:rsidR="00CF22B8" w:rsidRPr="00FA2503" w:rsidRDefault="00CF22B8" w:rsidP="009D2586">
            <w:pPr>
              <w:spacing w:after="0" w:line="235"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Средства областного бюджета </w:t>
            </w:r>
            <w:r w:rsidR="009D2586">
              <w:rPr>
                <w:rFonts w:ascii="Times New Roman" w:hAnsi="Times New Roman"/>
                <w:bCs/>
                <w:color w:val="000000"/>
                <w:sz w:val="24"/>
                <w:szCs w:val="24"/>
              </w:rPr>
              <w:t>У</w:t>
            </w:r>
            <w:r w:rsidRPr="00FA2503">
              <w:rPr>
                <w:rFonts w:ascii="Times New Roman" w:hAnsi="Times New Roman"/>
                <w:bCs/>
                <w:color w:val="000000"/>
                <w:sz w:val="24"/>
                <w:szCs w:val="24"/>
              </w:rPr>
              <w:t xml:space="preserve">льяновской области,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c>
          <w:tcPr>
            <w:tcW w:w="1765" w:type="dxa"/>
            <w:shd w:val="clear" w:color="auto" w:fill="auto"/>
            <w:tcMar>
              <w:top w:w="28" w:type="dxa"/>
              <w:left w:w="28" w:type="dxa"/>
              <w:bottom w:w="28" w:type="dxa"/>
              <w:right w:w="28" w:type="dxa"/>
            </w:tcMar>
          </w:tcPr>
          <w:p w:rsidR="00CF22B8" w:rsidRPr="00FA2503" w:rsidRDefault="00CF22B8" w:rsidP="00BC5230">
            <w:pPr>
              <w:spacing w:after="0" w:line="235"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Прогнозные расходы работодателей,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r>
      <w:tr w:rsidR="00CF22B8" w:rsidRPr="00FA2503" w:rsidTr="00E326A9">
        <w:tc>
          <w:tcPr>
            <w:tcW w:w="4129" w:type="dxa"/>
            <w:vMerge/>
            <w:shd w:val="clear" w:color="auto" w:fill="auto"/>
            <w:tcMar>
              <w:top w:w="28" w:type="dxa"/>
              <w:left w:w="28" w:type="dxa"/>
              <w:bottom w:w="28" w:type="dxa"/>
              <w:right w:w="28" w:type="dxa"/>
            </w:tcMar>
          </w:tcPr>
          <w:p w:rsidR="00CF22B8" w:rsidRPr="00FA2503" w:rsidRDefault="00CF22B8" w:rsidP="00BC5230">
            <w:pPr>
              <w:pStyle w:val="20"/>
              <w:shd w:val="clear" w:color="auto" w:fill="auto"/>
              <w:tabs>
                <w:tab w:val="left" w:pos="1134"/>
              </w:tabs>
              <w:spacing w:line="235" w:lineRule="auto"/>
              <w:jc w:val="left"/>
              <w:rPr>
                <w:sz w:val="24"/>
                <w:szCs w:val="24"/>
              </w:rPr>
            </w:pPr>
          </w:p>
        </w:tc>
        <w:tc>
          <w:tcPr>
            <w:tcW w:w="1914" w:type="dxa"/>
            <w:gridSpan w:val="8"/>
            <w:shd w:val="clear" w:color="auto" w:fill="auto"/>
            <w:tcMar>
              <w:top w:w="28" w:type="dxa"/>
              <w:left w:w="28" w:type="dxa"/>
              <w:bottom w:w="28" w:type="dxa"/>
              <w:right w:w="28" w:type="dxa"/>
            </w:tcMar>
          </w:tcPr>
          <w:p w:rsidR="00CF22B8" w:rsidRPr="00FA2503" w:rsidRDefault="00CF22B8" w:rsidP="00BC5230">
            <w:pPr>
              <w:spacing w:line="235" w:lineRule="auto"/>
              <w:jc w:val="center"/>
              <w:rPr>
                <w:rFonts w:ascii="Times New Roman" w:hAnsi="Times New Roman"/>
                <w:color w:val="000000"/>
                <w:sz w:val="24"/>
                <w:szCs w:val="24"/>
              </w:rPr>
            </w:pPr>
            <w:r w:rsidRPr="00FA2503">
              <w:rPr>
                <w:rFonts w:ascii="Times New Roman" w:hAnsi="Times New Roman"/>
                <w:color w:val="000000"/>
                <w:sz w:val="24"/>
                <w:szCs w:val="24"/>
              </w:rPr>
              <w:t>2362,5</w:t>
            </w:r>
          </w:p>
        </w:tc>
        <w:tc>
          <w:tcPr>
            <w:tcW w:w="1763" w:type="dxa"/>
            <w:gridSpan w:val="8"/>
            <w:shd w:val="clear" w:color="auto" w:fill="auto"/>
            <w:tcMar>
              <w:top w:w="28" w:type="dxa"/>
              <w:left w:w="28" w:type="dxa"/>
              <w:bottom w:w="28" w:type="dxa"/>
              <w:right w:w="28" w:type="dxa"/>
            </w:tcMar>
          </w:tcPr>
          <w:p w:rsidR="00CF22B8" w:rsidRPr="00FA2503" w:rsidRDefault="00CF22B8" w:rsidP="00BC5230">
            <w:pPr>
              <w:spacing w:line="235" w:lineRule="auto"/>
              <w:jc w:val="center"/>
              <w:rPr>
                <w:rFonts w:ascii="Times New Roman" w:hAnsi="Times New Roman"/>
                <w:color w:val="000000"/>
                <w:sz w:val="24"/>
                <w:szCs w:val="24"/>
              </w:rPr>
            </w:pPr>
            <w:r w:rsidRPr="00FA2503">
              <w:rPr>
                <w:rFonts w:ascii="Times New Roman" w:hAnsi="Times New Roman"/>
                <w:color w:val="000000"/>
                <w:sz w:val="24"/>
                <w:szCs w:val="24"/>
              </w:rPr>
              <w:t>787,5</w:t>
            </w:r>
          </w:p>
        </w:tc>
        <w:tc>
          <w:tcPr>
            <w:tcW w:w="1765" w:type="dxa"/>
            <w:shd w:val="clear" w:color="auto" w:fill="auto"/>
            <w:tcMar>
              <w:top w:w="28" w:type="dxa"/>
              <w:left w:w="28" w:type="dxa"/>
              <w:bottom w:w="28" w:type="dxa"/>
              <w:right w:w="28" w:type="dxa"/>
            </w:tcMar>
          </w:tcPr>
          <w:p w:rsidR="00CF22B8" w:rsidRPr="00FA2503" w:rsidRDefault="00CF22B8" w:rsidP="00BC5230">
            <w:pPr>
              <w:spacing w:line="235" w:lineRule="auto"/>
              <w:jc w:val="center"/>
              <w:rPr>
                <w:rFonts w:ascii="Times New Roman" w:hAnsi="Times New Roman"/>
                <w:color w:val="000000"/>
                <w:sz w:val="24"/>
                <w:szCs w:val="24"/>
              </w:rPr>
            </w:pPr>
            <w:r w:rsidRPr="00FA2503">
              <w:rPr>
                <w:rFonts w:ascii="Times New Roman" w:hAnsi="Times New Roman"/>
                <w:color w:val="000000"/>
                <w:sz w:val="24"/>
                <w:szCs w:val="24"/>
              </w:rPr>
              <w:t>1050,0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lastRenderedPageBreak/>
              <w:t>Число вновь создаваемых рабочих мест</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29</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из них высокопроизводительных</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20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Общее число вакансий, на которые планируется привлекать специалистов из других регионов</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18</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из них высокопроизводительные рабочие места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18</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Уровень среднемесячной начисленной заработной платы работников по предприятию</w:t>
            </w:r>
            <w:r>
              <w:rPr>
                <w:rFonts w:ascii="Times New Roman" w:hAnsi="Times New Roman"/>
                <w:sz w:val="24"/>
                <w:szCs w:val="24"/>
              </w:rPr>
              <w:t>, рублей</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24800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Число вакансий, на которые планируется привлекать работников из других регионов в 2015 году</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14</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Перечень профессий (специальностей)</w:t>
            </w:r>
            <w:r>
              <w:rPr>
                <w:rFonts w:ascii="Times New Roman" w:hAnsi="Times New Roman"/>
                <w:sz w:val="24"/>
                <w:szCs w:val="24"/>
              </w:rPr>
              <w:t>,</w:t>
            </w:r>
            <w:r w:rsidRPr="00FA2503">
              <w:rPr>
                <w:rFonts w:ascii="Times New Roman" w:hAnsi="Times New Roman"/>
                <w:sz w:val="24"/>
                <w:szCs w:val="24"/>
              </w:rPr>
              <w:t xml:space="preserve"> на которые планируется привлекать работников из других субъектов Российской Федерации, из числа тех, потребность по которым невозможно удовлетворить за счёт региональных трудовых ресурсов (отсутствует предложение на региональном рынке труда)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Pr>
                <w:rFonts w:ascii="Times New Roman" w:hAnsi="Times New Roman"/>
                <w:sz w:val="24"/>
                <w:szCs w:val="24"/>
              </w:rPr>
              <w:t>Г</w:t>
            </w:r>
            <w:r w:rsidRPr="00FA2503">
              <w:rPr>
                <w:rFonts w:ascii="Times New Roman" w:hAnsi="Times New Roman"/>
                <w:sz w:val="24"/>
                <w:szCs w:val="24"/>
              </w:rPr>
              <w:t>лавный инженер;</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маркшейдер;</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наладчик технологического оборудования;</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начальник бригады;</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слесарь-электромонтажник</w:t>
            </w:r>
          </w:p>
        </w:tc>
      </w:tr>
      <w:tr w:rsidR="00CF22B8" w:rsidRPr="00FA2503" w:rsidTr="00E326A9">
        <w:tc>
          <w:tcPr>
            <w:tcW w:w="9571" w:type="dxa"/>
            <w:gridSpan w:val="18"/>
            <w:shd w:val="clear" w:color="auto" w:fill="auto"/>
            <w:tcMar>
              <w:top w:w="28" w:type="dxa"/>
              <w:left w:w="28" w:type="dxa"/>
              <w:bottom w:w="28" w:type="dxa"/>
              <w:right w:w="28" w:type="dxa"/>
            </w:tcMar>
          </w:tcPr>
          <w:p w:rsidR="00CF22B8" w:rsidRPr="00FA2503" w:rsidRDefault="00CF22B8" w:rsidP="00E326A9">
            <w:pPr>
              <w:widowControl w:val="0"/>
              <w:spacing w:after="0" w:line="240" w:lineRule="auto"/>
              <w:jc w:val="center"/>
              <w:rPr>
                <w:rFonts w:ascii="Times New Roman" w:hAnsi="Times New Roman"/>
                <w:b/>
                <w:sz w:val="24"/>
                <w:szCs w:val="24"/>
              </w:rPr>
            </w:pPr>
            <w:r w:rsidRPr="00FA2503">
              <w:rPr>
                <w:rFonts w:ascii="Times New Roman" w:hAnsi="Times New Roman"/>
                <w:b/>
                <w:sz w:val="24"/>
                <w:szCs w:val="24"/>
              </w:rPr>
              <w:t>Общество с ограниченной ответственностью «</w:t>
            </w:r>
            <w:proofErr w:type="gramStart"/>
            <w:r w:rsidRPr="00FA2503">
              <w:rPr>
                <w:rFonts w:ascii="Times New Roman" w:hAnsi="Times New Roman"/>
                <w:b/>
                <w:sz w:val="24"/>
                <w:szCs w:val="24"/>
              </w:rPr>
              <w:t>РОС-бекон</w:t>
            </w:r>
            <w:proofErr w:type="gramEnd"/>
            <w:r w:rsidRPr="00FA2503">
              <w:rPr>
                <w:rFonts w:ascii="Times New Roman" w:hAnsi="Times New Roman"/>
                <w:b/>
                <w:sz w:val="24"/>
                <w:szCs w:val="24"/>
              </w:rPr>
              <w:t>»</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Наименование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 xml:space="preserve">Строительство </w:t>
            </w:r>
            <w:r>
              <w:rPr>
                <w:rFonts w:ascii="Times New Roman" w:hAnsi="Times New Roman"/>
                <w:sz w:val="24"/>
                <w:szCs w:val="24"/>
              </w:rPr>
              <w:t>второй</w:t>
            </w:r>
            <w:r w:rsidRPr="00FA2503">
              <w:rPr>
                <w:rFonts w:ascii="Times New Roman" w:hAnsi="Times New Roman"/>
                <w:sz w:val="24"/>
                <w:szCs w:val="24"/>
              </w:rPr>
              <w:t xml:space="preserve"> очереди инвестиционного проекта «Строительство свинофермы с замкнутым циклом производства» на территории Ульяновской области</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Адрес расположения (регистрации) площадки реализации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 xml:space="preserve">433363,Ульяновская область, </w:t>
            </w:r>
            <w:proofErr w:type="spellStart"/>
            <w:r w:rsidRPr="00FA2503">
              <w:rPr>
                <w:rFonts w:ascii="Times New Roman" w:hAnsi="Times New Roman"/>
                <w:sz w:val="24"/>
                <w:szCs w:val="24"/>
              </w:rPr>
              <w:t>Тереньгульский</w:t>
            </w:r>
            <w:proofErr w:type="spellEnd"/>
            <w:r w:rsidRPr="00FA2503">
              <w:rPr>
                <w:rFonts w:ascii="Times New Roman" w:hAnsi="Times New Roman"/>
                <w:sz w:val="24"/>
                <w:szCs w:val="24"/>
              </w:rPr>
              <w:t xml:space="preserve"> район, с. Красноборск, трасса </w:t>
            </w:r>
            <w:proofErr w:type="gramStart"/>
            <w:r w:rsidRPr="00FA2503">
              <w:rPr>
                <w:rFonts w:ascii="Times New Roman" w:hAnsi="Times New Roman"/>
                <w:sz w:val="24"/>
                <w:szCs w:val="24"/>
              </w:rPr>
              <w:t>Ульяновск-Старая</w:t>
            </w:r>
            <w:proofErr w:type="gramEnd"/>
            <w:r w:rsidRPr="00FA2503">
              <w:rPr>
                <w:rFonts w:ascii="Times New Roman" w:hAnsi="Times New Roman"/>
                <w:sz w:val="24"/>
                <w:szCs w:val="24"/>
              </w:rPr>
              <w:t xml:space="preserve"> </w:t>
            </w:r>
            <w:proofErr w:type="spellStart"/>
            <w:r w:rsidRPr="00FA2503">
              <w:rPr>
                <w:rFonts w:ascii="Times New Roman" w:hAnsi="Times New Roman"/>
                <w:sz w:val="24"/>
                <w:szCs w:val="24"/>
              </w:rPr>
              <w:t>Ерыкла</w:t>
            </w:r>
            <w:proofErr w:type="spellEnd"/>
            <w:r w:rsidRPr="00FA2503">
              <w:rPr>
                <w:rFonts w:ascii="Times New Roman" w:hAnsi="Times New Roman"/>
                <w:sz w:val="24"/>
                <w:szCs w:val="24"/>
              </w:rPr>
              <w:t>, 1</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Краткая характеристика инвестиционного проекта (цели и задачи, конечный продукт, ожидаемый результат)</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Организация замкнутого цикла для круглогодичного содержания, воспроизводства и откорма свиней, а также полная автоматизация процессов содержания животных и создание микроклимата в закрытых помещениях</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Срок реализации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2012-2017</w:t>
            </w:r>
            <w:r>
              <w:rPr>
                <w:rFonts w:ascii="Times New Roman" w:hAnsi="Times New Roman"/>
                <w:sz w:val="24"/>
                <w:szCs w:val="24"/>
              </w:rPr>
              <w:t xml:space="preserve"> годы</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Объём капитальных вложений (тыс. руб</w:t>
            </w:r>
            <w:r>
              <w:rPr>
                <w:rFonts w:ascii="Times New Roman" w:hAnsi="Times New Roman"/>
                <w:sz w:val="24"/>
                <w:szCs w:val="24"/>
              </w:rPr>
              <w:t>лей</w:t>
            </w:r>
            <w:r w:rsidRPr="00FA2503">
              <w:rPr>
                <w:rFonts w:ascii="Times New Roman" w:hAnsi="Times New Roman"/>
                <w:sz w:val="24"/>
                <w:szCs w:val="24"/>
              </w:rPr>
              <w:t>)</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1500000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Социальные гарантии</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Согласно Трудовому кодексу Российской Федерации</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Меры поддержки, способствующие привлечению работодателями граждан из других субъектов Российской Федерации для трудоустройства на объектах инвестиционных проектов</w:t>
            </w:r>
            <w:r>
              <w:rPr>
                <w:rFonts w:ascii="Times New Roman" w:hAnsi="Times New Roman"/>
                <w:sz w:val="24"/>
                <w:szCs w:val="24"/>
              </w:rPr>
              <w:t xml:space="preserve">, включённых </w:t>
            </w:r>
            <w:r w:rsidRPr="00FA2503">
              <w:rPr>
                <w:rFonts w:ascii="Times New Roman" w:hAnsi="Times New Roman"/>
                <w:sz w:val="24"/>
                <w:szCs w:val="24"/>
              </w:rPr>
              <w:t xml:space="preserve">в </w:t>
            </w:r>
            <w:r>
              <w:rPr>
                <w:rFonts w:ascii="Times New Roman" w:hAnsi="Times New Roman"/>
                <w:sz w:val="24"/>
                <w:szCs w:val="24"/>
              </w:rPr>
              <w:t>Программу</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Компенсации и иные выплаты</w:t>
            </w:r>
            <w:r>
              <w:rPr>
                <w:rFonts w:ascii="Times New Roman" w:hAnsi="Times New Roman"/>
                <w:sz w:val="24"/>
                <w:szCs w:val="24"/>
              </w:rPr>
              <w:t>,</w:t>
            </w:r>
            <w:r w:rsidRPr="00FA2503">
              <w:rPr>
                <w:rFonts w:ascii="Times New Roman" w:hAnsi="Times New Roman"/>
                <w:sz w:val="24"/>
                <w:szCs w:val="24"/>
              </w:rPr>
              <w:t xml:space="preserve"> направленные на достижение следующих целей:</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приобретение проездных документов для переезда к месту работы в Ульяновскую область работника, а также членов его семьи;</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опл</w:t>
            </w:r>
            <w:r>
              <w:rPr>
                <w:rFonts w:ascii="Times New Roman" w:hAnsi="Times New Roman"/>
                <w:sz w:val="24"/>
                <w:szCs w:val="24"/>
              </w:rPr>
              <w:t xml:space="preserve">ата доставки багажа с личными вещами </w:t>
            </w:r>
            <w:r w:rsidRPr="00FA2503">
              <w:rPr>
                <w:rFonts w:ascii="Times New Roman" w:hAnsi="Times New Roman"/>
                <w:sz w:val="24"/>
                <w:szCs w:val="24"/>
              </w:rPr>
              <w:t>работника</w:t>
            </w:r>
            <w:r>
              <w:rPr>
                <w:rFonts w:ascii="Times New Roman" w:hAnsi="Times New Roman"/>
                <w:sz w:val="24"/>
                <w:szCs w:val="24"/>
              </w:rPr>
              <w:t>, а также членов его семьи</w:t>
            </w:r>
            <w:r w:rsidRPr="00FA2503">
              <w:rPr>
                <w:rFonts w:ascii="Times New Roman" w:hAnsi="Times New Roman"/>
                <w:sz w:val="24"/>
                <w:szCs w:val="24"/>
              </w:rPr>
              <w:t>;</w:t>
            </w:r>
          </w:p>
          <w:p w:rsidR="00CF22B8" w:rsidRPr="00FA2503" w:rsidRDefault="00CF22B8" w:rsidP="00E326A9">
            <w:pPr>
              <w:spacing w:after="0" w:line="240" w:lineRule="auto"/>
              <w:rPr>
                <w:rFonts w:ascii="Times New Roman" w:hAnsi="Times New Roman"/>
                <w:sz w:val="24"/>
                <w:szCs w:val="24"/>
              </w:rPr>
            </w:pPr>
            <w:r>
              <w:rPr>
                <w:rFonts w:ascii="Times New Roman" w:hAnsi="Times New Roman"/>
                <w:sz w:val="24"/>
                <w:szCs w:val="24"/>
              </w:rPr>
              <w:lastRenderedPageBreak/>
              <w:t xml:space="preserve">внесение </w:t>
            </w:r>
            <w:r w:rsidRPr="00FA2503">
              <w:rPr>
                <w:rFonts w:ascii="Times New Roman" w:hAnsi="Times New Roman"/>
                <w:sz w:val="24"/>
                <w:szCs w:val="24"/>
              </w:rPr>
              <w:t>плат</w:t>
            </w:r>
            <w:r>
              <w:rPr>
                <w:rFonts w:ascii="Times New Roman" w:hAnsi="Times New Roman"/>
                <w:sz w:val="24"/>
                <w:szCs w:val="24"/>
              </w:rPr>
              <w:t>ы по договору найма</w:t>
            </w:r>
            <w:r w:rsidRPr="00FA2503">
              <w:rPr>
                <w:rFonts w:ascii="Times New Roman" w:hAnsi="Times New Roman"/>
                <w:sz w:val="24"/>
                <w:szCs w:val="24"/>
              </w:rPr>
              <w:t xml:space="preserve"> жилого помещения </w:t>
            </w:r>
            <w:r>
              <w:rPr>
                <w:rFonts w:ascii="Times New Roman" w:hAnsi="Times New Roman"/>
                <w:sz w:val="24"/>
                <w:szCs w:val="24"/>
              </w:rPr>
              <w:t>(</w:t>
            </w:r>
            <w:r w:rsidRPr="00FA2503">
              <w:rPr>
                <w:rFonts w:ascii="Times New Roman" w:hAnsi="Times New Roman"/>
                <w:sz w:val="24"/>
                <w:szCs w:val="24"/>
              </w:rPr>
              <w:t>квартиры, дома, номера в гостинице, комнаты в общежитии) для проживания работника, а также членов его семьи</w:t>
            </w:r>
            <w:r>
              <w:rPr>
                <w:rFonts w:ascii="Times New Roman" w:hAnsi="Times New Roman"/>
                <w:sz w:val="24"/>
                <w:szCs w:val="24"/>
              </w:rPr>
              <w:t xml:space="preserve"> </w:t>
            </w:r>
            <w:r w:rsidRPr="0059465E">
              <w:rPr>
                <w:rFonts w:ascii="Times New Roman" w:hAnsi="Times New Roman"/>
                <w:sz w:val="24"/>
                <w:szCs w:val="24"/>
              </w:rPr>
              <w:t>в период действия трудового договора с работодателем</w:t>
            </w:r>
            <w:r w:rsidRPr="00FA2503">
              <w:rPr>
                <w:rFonts w:ascii="Times New Roman" w:hAnsi="Times New Roman"/>
                <w:sz w:val="24"/>
                <w:szCs w:val="24"/>
              </w:rPr>
              <w:t>;</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приобретение жилья, в том числе по договору ипотечного кредитования;</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 xml:space="preserve">материальная помощь </w:t>
            </w:r>
            <w:r>
              <w:rPr>
                <w:rFonts w:ascii="Times New Roman" w:hAnsi="Times New Roman"/>
                <w:sz w:val="24"/>
                <w:szCs w:val="24"/>
              </w:rPr>
              <w:t xml:space="preserve">на </w:t>
            </w:r>
            <w:r w:rsidRPr="00FA2503">
              <w:rPr>
                <w:rFonts w:ascii="Times New Roman" w:hAnsi="Times New Roman"/>
                <w:sz w:val="24"/>
                <w:szCs w:val="24"/>
              </w:rPr>
              <w:t xml:space="preserve">приобретение предметов обихода </w:t>
            </w:r>
            <w:r>
              <w:rPr>
                <w:rFonts w:ascii="Times New Roman" w:hAnsi="Times New Roman"/>
                <w:sz w:val="24"/>
                <w:szCs w:val="24"/>
              </w:rPr>
              <w:t>(</w:t>
            </w:r>
            <w:r w:rsidRPr="00FA2503">
              <w:rPr>
                <w:rFonts w:ascii="Times New Roman" w:hAnsi="Times New Roman"/>
                <w:sz w:val="24"/>
                <w:szCs w:val="24"/>
              </w:rPr>
              <w:t>кухонной утвари, постельных принадлежностей, мебели, бытовой техники</w:t>
            </w:r>
            <w:r>
              <w:rPr>
                <w:rFonts w:ascii="Times New Roman" w:hAnsi="Times New Roman"/>
                <w:sz w:val="24"/>
                <w:szCs w:val="24"/>
              </w:rPr>
              <w:t>)</w:t>
            </w:r>
            <w:r w:rsidRPr="00FA2503">
              <w:rPr>
                <w:rFonts w:ascii="Times New Roman" w:hAnsi="Times New Roman"/>
                <w:sz w:val="24"/>
                <w:szCs w:val="24"/>
              </w:rPr>
              <w:t>;</w:t>
            </w:r>
          </w:p>
          <w:p w:rsidR="00CF22B8" w:rsidRPr="00FA2503" w:rsidRDefault="00CF22B8" w:rsidP="00E326A9">
            <w:pPr>
              <w:spacing w:after="0" w:line="240" w:lineRule="auto"/>
              <w:rPr>
                <w:rFonts w:ascii="Times New Roman" w:hAnsi="Times New Roman"/>
                <w:sz w:val="24"/>
                <w:szCs w:val="24"/>
              </w:rPr>
            </w:pPr>
            <w:r w:rsidRPr="00536FE8">
              <w:rPr>
                <w:rFonts w:ascii="Times New Roman" w:hAnsi="Times New Roman"/>
                <w:sz w:val="24"/>
                <w:szCs w:val="24"/>
              </w:rPr>
              <w:t>профессиональное обучение работника</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lastRenderedPageBreak/>
              <w:t>Характеристика сферы социально-экономического развития муниципального образования Ульяновской области, на территории которого реализуется инвестиционный проект, требующий привлечения трудовых ресурсов</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В муниципальном образовании доступны услуги пассажирского автомобильного транспорта, который обеспечивает сообщение с областным центром и другими муниципальными образованиями.</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 xml:space="preserve">Работодатель организует бесплатную доставку работников из </w:t>
            </w:r>
            <w:r>
              <w:rPr>
                <w:rFonts w:ascii="Times New Roman" w:hAnsi="Times New Roman"/>
                <w:sz w:val="24"/>
                <w:szCs w:val="24"/>
              </w:rPr>
              <w:t xml:space="preserve">рабочего </w:t>
            </w:r>
            <w:r w:rsidRPr="00FA2503">
              <w:rPr>
                <w:rFonts w:ascii="Times New Roman" w:hAnsi="Times New Roman"/>
                <w:sz w:val="24"/>
                <w:szCs w:val="24"/>
              </w:rPr>
              <w:t>посёлка Тереньга к месту работы и обратно.</w:t>
            </w:r>
          </w:p>
          <w:p w:rsidR="00CF22B8" w:rsidRPr="00FA2503" w:rsidRDefault="00F64A98" w:rsidP="00E326A9">
            <w:pPr>
              <w:widowControl w:val="0"/>
              <w:spacing w:after="0" w:line="240" w:lineRule="auto"/>
              <w:rPr>
                <w:rFonts w:ascii="Times New Roman" w:hAnsi="Times New Roman"/>
                <w:sz w:val="24"/>
                <w:szCs w:val="24"/>
              </w:rPr>
            </w:pPr>
            <w:r>
              <w:rPr>
                <w:rFonts w:ascii="Times New Roman" w:hAnsi="Times New Roman"/>
                <w:sz w:val="24"/>
                <w:szCs w:val="24"/>
              </w:rPr>
              <w:t>Рабочий п</w:t>
            </w:r>
            <w:r w:rsidR="00CF22B8" w:rsidRPr="00FA2503">
              <w:rPr>
                <w:rFonts w:ascii="Times New Roman" w:hAnsi="Times New Roman"/>
                <w:sz w:val="24"/>
                <w:szCs w:val="24"/>
              </w:rPr>
              <w:t>осёлок находится на федеральной трассе А151 Цивильск-Ульяновск, что обеспечивает высокую мобильность населения.</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Также есть возможности для использования авиационного, речного и железнодорожного транспорта из города Ульяновска.</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 xml:space="preserve">Имеется возможность предоставления жилья работодателем, а также аренды жилья в </w:t>
            </w:r>
            <w:r w:rsidR="00F64A98">
              <w:rPr>
                <w:rFonts w:ascii="Times New Roman" w:hAnsi="Times New Roman"/>
                <w:sz w:val="24"/>
                <w:szCs w:val="24"/>
              </w:rPr>
              <w:t xml:space="preserve">рабочем </w:t>
            </w:r>
            <w:r w:rsidRPr="00FA2503">
              <w:rPr>
                <w:rFonts w:ascii="Times New Roman" w:hAnsi="Times New Roman"/>
                <w:sz w:val="24"/>
                <w:szCs w:val="24"/>
              </w:rPr>
              <w:t>посёлке Тереньг</w:t>
            </w:r>
            <w:r w:rsidR="00F64A98">
              <w:rPr>
                <w:rFonts w:ascii="Times New Roman" w:hAnsi="Times New Roman"/>
                <w:sz w:val="24"/>
                <w:szCs w:val="24"/>
              </w:rPr>
              <w:t>а</w:t>
            </w:r>
            <w:r w:rsidRPr="00FA2503">
              <w:rPr>
                <w:rFonts w:ascii="Times New Roman" w:hAnsi="Times New Roman"/>
                <w:sz w:val="24"/>
                <w:szCs w:val="24"/>
              </w:rPr>
              <w:t>.</w:t>
            </w:r>
          </w:p>
          <w:p w:rsidR="00CF22B8" w:rsidRPr="00FA2503" w:rsidRDefault="00CF22B8" w:rsidP="00E326A9">
            <w:pPr>
              <w:widowControl w:val="0"/>
              <w:spacing w:after="0" w:line="240" w:lineRule="auto"/>
              <w:rPr>
                <w:rFonts w:ascii="Times New Roman" w:hAnsi="Times New Roman"/>
                <w:sz w:val="24"/>
                <w:szCs w:val="24"/>
              </w:rPr>
            </w:pPr>
            <w:proofErr w:type="gramStart"/>
            <w:r w:rsidRPr="00FA2503">
              <w:rPr>
                <w:rFonts w:ascii="Times New Roman" w:hAnsi="Times New Roman"/>
                <w:sz w:val="24"/>
                <w:szCs w:val="24"/>
              </w:rPr>
              <w:t>Современная социальная инфраст</w:t>
            </w:r>
            <w:r>
              <w:rPr>
                <w:rFonts w:ascii="Times New Roman" w:hAnsi="Times New Roman"/>
                <w:sz w:val="24"/>
                <w:szCs w:val="24"/>
              </w:rPr>
              <w:t>руктура обеспечивает возможности получения</w:t>
            </w:r>
            <w:r w:rsidRPr="00FA2503">
              <w:rPr>
                <w:rFonts w:ascii="Times New Roman" w:hAnsi="Times New Roman"/>
                <w:sz w:val="24"/>
                <w:szCs w:val="24"/>
              </w:rPr>
              <w:t xml:space="preserve"> образования (от дошкольного до среднего общего и среднего профессионального), медицинского и лекарственного обеспечения, занятий физ</w:t>
            </w:r>
            <w:r>
              <w:rPr>
                <w:rFonts w:ascii="Times New Roman" w:hAnsi="Times New Roman"/>
                <w:sz w:val="24"/>
                <w:szCs w:val="24"/>
              </w:rPr>
              <w:t xml:space="preserve">ической </w:t>
            </w:r>
            <w:r w:rsidRPr="00FA2503">
              <w:rPr>
                <w:rFonts w:ascii="Times New Roman" w:hAnsi="Times New Roman"/>
                <w:sz w:val="24"/>
                <w:szCs w:val="24"/>
              </w:rPr>
              <w:t>культурой и спортом, проведения культурного досуга</w:t>
            </w:r>
            <w:proofErr w:type="gramEnd"/>
          </w:p>
        </w:tc>
      </w:tr>
      <w:tr w:rsidR="00CF22B8" w:rsidRPr="00FA2503" w:rsidTr="00E326A9">
        <w:tc>
          <w:tcPr>
            <w:tcW w:w="4129" w:type="dxa"/>
            <w:vMerge w:val="restart"/>
            <w:shd w:val="clear" w:color="auto" w:fill="auto"/>
            <w:tcMar>
              <w:top w:w="28" w:type="dxa"/>
              <w:left w:w="28" w:type="dxa"/>
              <w:bottom w:w="28" w:type="dxa"/>
              <w:right w:w="28" w:type="dxa"/>
            </w:tcMar>
          </w:tcPr>
          <w:p w:rsidR="00CF22B8" w:rsidRPr="00FA2503" w:rsidRDefault="00CF22B8" w:rsidP="00871146">
            <w:pPr>
              <w:pStyle w:val="20"/>
              <w:shd w:val="clear" w:color="auto" w:fill="auto"/>
              <w:tabs>
                <w:tab w:val="left" w:pos="1134"/>
              </w:tabs>
              <w:spacing w:line="240" w:lineRule="auto"/>
              <w:ind w:firstLine="0"/>
              <w:jc w:val="left"/>
              <w:rPr>
                <w:sz w:val="24"/>
                <w:szCs w:val="24"/>
              </w:rPr>
            </w:pPr>
            <w:r w:rsidRPr="00FA2503">
              <w:rPr>
                <w:sz w:val="24"/>
                <w:szCs w:val="24"/>
              </w:rPr>
              <w:t xml:space="preserve">Обоснование необходимых финансовых средств на реализацию </w:t>
            </w:r>
            <w:r>
              <w:rPr>
                <w:sz w:val="24"/>
                <w:szCs w:val="24"/>
              </w:rPr>
              <w:t>Программы</w:t>
            </w:r>
            <w:r w:rsidRPr="00FA2503">
              <w:rPr>
                <w:sz w:val="24"/>
                <w:szCs w:val="24"/>
              </w:rPr>
              <w:t>, данные о прогнозных расходах работодателя</w:t>
            </w:r>
          </w:p>
        </w:tc>
        <w:tc>
          <w:tcPr>
            <w:tcW w:w="1914" w:type="dxa"/>
            <w:gridSpan w:val="8"/>
            <w:shd w:val="clear" w:color="auto" w:fill="auto"/>
            <w:tcMar>
              <w:top w:w="28" w:type="dxa"/>
              <w:left w:w="28" w:type="dxa"/>
              <w:bottom w:w="28" w:type="dxa"/>
              <w:right w:w="28" w:type="dxa"/>
            </w:tcMar>
          </w:tcPr>
          <w:p w:rsidR="00CF22B8" w:rsidRPr="00FA2503" w:rsidRDefault="00CF22B8" w:rsidP="00E326A9">
            <w:pPr>
              <w:spacing w:after="0" w:line="240"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Средства федерального бюджета,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c>
          <w:tcPr>
            <w:tcW w:w="1763" w:type="dxa"/>
            <w:gridSpan w:val="8"/>
            <w:shd w:val="clear" w:color="auto" w:fill="auto"/>
            <w:tcMar>
              <w:top w:w="28" w:type="dxa"/>
              <w:left w:w="28" w:type="dxa"/>
              <w:bottom w:w="28" w:type="dxa"/>
              <w:right w:w="28" w:type="dxa"/>
            </w:tcMar>
          </w:tcPr>
          <w:p w:rsidR="00CF22B8" w:rsidRPr="00FA2503" w:rsidRDefault="00F64A98" w:rsidP="00E326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Средства областного бюджета У</w:t>
            </w:r>
            <w:r w:rsidR="00CF22B8" w:rsidRPr="00FA2503">
              <w:rPr>
                <w:rFonts w:ascii="Times New Roman" w:hAnsi="Times New Roman"/>
                <w:bCs/>
                <w:color w:val="000000"/>
                <w:sz w:val="24"/>
                <w:szCs w:val="24"/>
              </w:rPr>
              <w:t xml:space="preserve">льяновской области, </w:t>
            </w:r>
            <w:r w:rsidR="00CF22B8">
              <w:rPr>
                <w:rFonts w:ascii="Times New Roman" w:hAnsi="Times New Roman"/>
                <w:bCs/>
                <w:color w:val="000000"/>
                <w:sz w:val="24"/>
                <w:szCs w:val="24"/>
              </w:rPr>
              <w:br/>
            </w:r>
            <w:r w:rsidR="00CF22B8" w:rsidRPr="00FA2503">
              <w:rPr>
                <w:rFonts w:ascii="Times New Roman" w:hAnsi="Times New Roman"/>
                <w:bCs/>
                <w:color w:val="000000"/>
                <w:sz w:val="24"/>
                <w:szCs w:val="24"/>
              </w:rPr>
              <w:t xml:space="preserve">тыс. </w:t>
            </w:r>
            <w:r w:rsidR="00CF22B8">
              <w:rPr>
                <w:rFonts w:ascii="Times New Roman" w:hAnsi="Times New Roman"/>
                <w:bCs/>
                <w:color w:val="000000"/>
                <w:sz w:val="24"/>
                <w:szCs w:val="24"/>
              </w:rPr>
              <w:t>р</w:t>
            </w:r>
            <w:r w:rsidR="00CF22B8" w:rsidRPr="00FA2503">
              <w:rPr>
                <w:rFonts w:ascii="Times New Roman" w:hAnsi="Times New Roman"/>
                <w:bCs/>
                <w:color w:val="000000"/>
                <w:sz w:val="24"/>
                <w:szCs w:val="24"/>
              </w:rPr>
              <w:t>ублей</w:t>
            </w:r>
          </w:p>
        </w:tc>
        <w:tc>
          <w:tcPr>
            <w:tcW w:w="1765" w:type="dxa"/>
            <w:shd w:val="clear" w:color="auto" w:fill="auto"/>
            <w:tcMar>
              <w:top w:w="28" w:type="dxa"/>
              <w:left w:w="28" w:type="dxa"/>
              <w:bottom w:w="28" w:type="dxa"/>
              <w:right w:w="28" w:type="dxa"/>
            </w:tcMar>
          </w:tcPr>
          <w:p w:rsidR="00CF22B8" w:rsidRPr="00FA2503" w:rsidRDefault="00CF22B8" w:rsidP="00E326A9">
            <w:pPr>
              <w:spacing w:after="0" w:line="240"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Прогнозные расходы работодателей,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r>
      <w:tr w:rsidR="00CF22B8" w:rsidRPr="00FA2503" w:rsidTr="00E326A9">
        <w:tc>
          <w:tcPr>
            <w:tcW w:w="4129" w:type="dxa"/>
            <w:vMerge/>
            <w:shd w:val="clear" w:color="auto" w:fill="auto"/>
            <w:tcMar>
              <w:top w:w="28" w:type="dxa"/>
              <w:left w:w="28" w:type="dxa"/>
              <w:bottom w:w="28" w:type="dxa"/>
              <w:right w:w="28" w:type="dxa"/>
            </w:tcMar>
          </w:tcPr>
          <w:p w:rsidR="00CF22B8" w:rsidRPr="00FA2503" w:rsidRDefault="00CF22B8" w:rsidP="00E326A9">
            <w:pPr>
              <w:pStyle w:val="20"/>
              <w:shd w:val="clear" w:color="auto" w:fill="auto"/>
              <w:tabs>
                <w:tab w:val="left" w:pos="1134"/>
              </w:tabs>
              <w:spacing w:line="240" w:lineRule="auto"/>
              <w:jc w:val="left"/>
              <w:rPr>
                <w:sz w:val="24"/>
                <w:szCs w:val="24"/>
              </w:rPr>
            </w:pPr>
          </w:p>
        </w:tc>
        <w:tc>
          <w:tcPr>
            <w:tcW w:w="1914" w:type="dxa"/>
            <w:gridSpan w:val="8"/>
            <w:shd w:val="clear" w:color="auto" w:fill="auto"/>
            <w:tcMar>
              <w:top w:w="28" w:type="dxa"/>
              <w:left w:w="28" w:type="dxa"/>
              <w:bottom w:w="28" w:type="dxa"/>
              <w:right w:w="28" w:type="dxa"/>
            </w:tcMar>
          </w:tcPr>
          <w:p w:rsidR="00CF22B8" w:rsidRPr="00FA2503" w:rsidRDefault="00CF22B8" w:rsidP="00E326A9">
            <w:pPr>
              <w:jc w:val="center"/>
              <w:rPr>
                <w:rFonts w:ascii="Times New Roman" w:hAnsi="Times New Roman"/>
                <w:color w:val="000000"/>
                <w:sz w:val="24"/>
                <w:szCs w:val="24"/>
              </w:rPr>
            </w:pPr>
            <w:r w:rsidRPr="00FA2503">
              <w:rPr>
                <w:rFonts w:ascii="Times New Roman" w:hAnsi="Times New Roman"/>
                <w:color w:val="000000"/>
                <w:sz w:val="24"/>
                <w:szCs w:val="24"/>
              </w:rPr>
              <w:t>3206,3</w:t>
            </w:r>
          </w:p>
        </w:tc>
        <w:tc>
          <w:tcPr>
            <w:tcW w:w="1763" w:type="dxa"/>
            <w:gridSpan w:val="8"/>
            <w:shd w:val="clear" w:color="auto" w:fill="auto"/>
            <w:tcMar>
              <w:top w:w="28" w:type="dxa"/>
              <w:left w:w="28" w:type="dxa"/>
              <w:bottom w:w="28" w:type="dxa"/>
              <w:right w:w="28" w:type="dxa"/>
            </w:tcMar>
          </w:tcPr>
          <w:p w:rsidR="00CF22B8" w:rsidRPr="00FA2503" w:rsidRDefault="00CF22B8" w:rsidP="00E326A9">
            <w:pPr>
              <w:jc w:val="center"/>
              <w:rPr>
                <w:rFonts w:ascii="Times New Roman" w:hAnsi="Times New Roman"/>
                <w:color w:val="000000"/>
                <w:sz w:val="24"/>
                <w:szCs w:val="24"/>
              </w:rPr>
            </w:pPr>
            <w:r w:rsidRPr="00FA2503">
              <w:rPr>
                <w:rFonts w:ascii="Times New Roman" w:hAnsi="Times New Roman"/>
                <w:color w:val="000000"/>
                <w:sz w:val="24"/>
                <w:szCs w:val="24"/>
              </w:rPr>
              <w:t>1068,8</w:t>
            </w:r>
          </w:p>
        </w:tc>
        <w:tc>
          <w:tcPr>
            <w:tcW w:w="1765" w:type="dxa"/>
            <w:shd w:val="clear" w:color="auto" w:fill="auto"/>
            <w:tcMar>
              <w:top w:w="28" w:type="dxa"/>
              <w:left w:w="28" w:type="dxa"/>
              <w:bottom w:w="28" w:type="dxa"/>
              <w:right w:w="28" w:type="dxa"/>
            </w:tcMar>
          </w:tcPr>
          <w:p w:rsidR="00CF22B8" w:rsidRPr="00FA2503" w:rsidRDefault="00CF22B8" w:rsidP="00E326A9">
            <w:pPr>
              <w:jc w:val="center"/>
              <w:rPr>
                <w:rFonts w:ascii="Times New Roman" w:hAnsi="Times New Roman"/>
                <w:color w:val="000000"/>
                <w:sz w:val="24"/>
                <w:szCs w:val="24"/>
              </w:rPr>
            </w:pPr>
            <w:r w:rsidRPr="00FA2503">
              <w:rPr>
                <w:rFonts w:ascii="Times New Roman" w:hAnsi="Times New Roman"/>
                <w:color w:val="000000"/>
                <w:sz w:val="24"/>
                <w:szCs w:val="24"/>
              </w:rPr>
              <w:t>1425,0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Число вновь создаваемых рабочих мест</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150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из них высокопроизводительных</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112</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Общее число вакансий, на которые планируется привлекать специалистов из других регионов</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96</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из них высокопроизводительные рабочие места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64</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lastRenderedPageBreak/>
              <w:t>Уровень среднемесячной начисленной заработной платы работников по предприятию</w:t>
            </w:r>
            <w:r>
              <w:rPr>
                <w:rFonts w:ascii="Times New Roman" w:hAnsi="Times New Roman"/>
                <w:sz w:val="24"/>
                <w:szCs w:val="24"/>
              </w:rPr>
              <w:t>, рублей</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24300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Число вакансий, на которые планируется привлекать работников из других регионов в 2015 году</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19</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Перечень профессий (специальностей)</w:t>
            </w:r>
            <w:r>
              <w:rPr>
                <w:rFonts w:ascii="Times New Roman" w:hAnsi="Times New Roman"/>
                <w:sz w:val="24"/>
                <w:szCs w:val="24"/>
              </w:rPr>
              <w:t>,</w:t>
            </w:r>
            <w:r w:rsidRPr="00FA2503">
              <w:rPr>
                <w:rFonts w:ascii="Times New Roman" w:hAnsi="Times New Roman"/>
                <w:sz w:val="24"/>
                <w:szCs w:val="24"/>
              </w:rPr>
              <w:t xml:space="preserve"> на которые планируется привлекать работников из других субъектов Российской Федерации, из числа тех, потребность по которым невозможно удовлетворить за счёт региональных трудовых ресурсов (отсутствует предложение на региональном рынке труда)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Pr>
                <w:rFonts w:ascii="Times New Roman" w:hAnsi="Times New Roman"/>
                <w:sz w:val="24"/>
                <w:szCs w:val="24"/>
              </w:rPr>
              <w:t>О</w:t>
            </w:r>
            <w:r w:rsidRPr="00FA2503">
              <w:rPr>
                <w:rFonts w:ascii="Times New Roman" w:hAnsi="Times New Roman"/>
                <w:sz w:val="24"/>
                <w:szCs w:val="24"/>
              </w:rPr>
              <w:t>ператор свиноводческих комплексов;</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коммерческий директор;</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главный бухгалтер;</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изготовитель мясных полуфабрикатов;</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ветеринарный фельдшер;</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зоотехник</w:t>
            </w:r>
          </w:p>
        </w:tc>
      </w:tr>
      <w:tr w:rsidR="00CF22B8" w:rsidRPr="00FA2503" w:rsidTr="00E326A9">
        <w:tc>
          <w:tcPr>
            <w:tcW w:w="9571" w:type="dxa"/>
            <w:gridSpan w:val="18"/>
            <w:shd w:val="clear" w:color="auto" w:fill="auto"/>
            <w:tcMar>
              <w:top w:w="28" w:type="dxa"/>
              <w:left w:w="28" w:type="dxa"/>
              <w:bottom w:w="28" w:type="dxa"/>
              <w:right w:w="28" w:type="dxa"/>
            </w:tcMar>
          </w:tcPr>
          <w:p w:rsidR="00CF22B8" w:rsidRPr="00FA2503" w:rsidRDefault="00CF22B8" w:rsidP="00E326A9">
            <w:pPr>
              <w:widowControl w:val="0"/>
              <w:spacing w:after="0" w:line="240" w:lineRule="auto"/>
              <w:jc w:val="center"/>
              <w:rPr>
                <w:rFonts w:ascii="Times New Roman" w:hAnsi="Times New Roman"/>
                <w:b/>
                <w:sz w:val="24"/>
                <w:szCs w:val="24"/>
              </w:rPr>
            </w:pPr>
            <w:r w:rsidRPr="00FA2503">
              <w:rPr>
                <w:rFonts w:ascii="Times New Roman" w:hAnsi="Times New Roman"/>
                <w:b/>
                <w:sz w:val="24"/>
                <w:szCs w:val="24"/>
              </w:rPr>
              <w:t>Общество с ограниченной ответственностью «</w:t>
            </w:r>
            <w:proofErr w:type="spellStart"/>
            <w:r w:rsidRPr="00FA2503">
              <w:rPr>
                <w:rFonts w:ascii="Times New Roman" w:hAnsi="Times New Roman"/>
                <w:b/>
                <w:sz w:val="24"/>
                <w:szCs w:val="24"/>
              </w:rPr>
              <w:t>Седрус</w:t>
            </w:r>
            <w:proofErr w:type="spellEnd"/>
            <w:r w:rsidRPr="00FA2503">
              <w:rPr>
                <w:rFonts w:ascii="Times New Roman" w:hAnsi="Times New Roman"/>
                <w:b/>
                <w:sz w:val="24"/>
                <w:szCs w:val="24"/>
              </w:rPr>
              <w:t>»</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Наименование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Строительство завода по производству сухих строительных смесей</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Адрес расположения (регистрации) площадки реализации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 xml:space="preserve">Ульяновская область, </w:t>
            </w:r>
            <w:proofErr w:type="spellStart"/>
            <w:r w:rsidRPr="00FA2503">
              <w:rPr>
                <w:rFonts w:ascii="Times New Roman" w:hAnsi="Times New Roman"/>
                <w:sz w:val="24"/>
                <w:szCs w:val="24"/>
              </w:rPr>
              <w:t>Сенгилеевский</w:t>
            </w:r>
            <w:proofErr w:type="spellEnd"/>
            <w:r w:rsidRPr="00FA2503">
              <w:rPr>
                <w:rFonts w:ascii="Times New Roman" w:hAnsi="Times New Roman"/>
                <w:sz w:val="24"/>
                <w:szCs w:val="24"/>
              </w:rPr>
              <w:t xml:space="preserve"> район, </w:t>
            </w:r>
            <w:r>
              <w:rPr>
                <w:rFonts w:ascii="Times New Roman" w:hAnsi="Times New Roman"/>
                <w:sz w:val="24"/>
                <w:szCs w:val="24"/>
              </w:rPr>
              <w:br/>
            </w:r>
            <w:proofErr w:type="spellStart"/>
            <w:r>
              <w:rPr>
                <w:rFonts w:ascii="Times New Roman" w:hAnsi="Times New Roman"/>
                <w:sz w:val="24"/>
                <w:szCs w:val="24"/>
              </w:rPr>
              <w:t>р.п</w:t>
            </w:r>
            <w:proofErr w:type="spellEnd"/>
            <w:r>
              <w:rPr>
                <w:rFonts w:ascii="Times New Roman" w:hAnsi="Times New Roman"/>
                <w:sz w:val="24"/>
                <w:szCs w:val="24"/>
              </w:rPr>
              <w:t>.</w:t>
            </w:r>
            <w:r w:rsidRPr="00FA2503">
              <w:rPr>
                <w:rFonts w:ascii="Times New Roman" w:hAnsi="Times New Roman"/>
                <w:sz w:val="24"/>
                <w:szCs w:val="24"/>
              </w:rPr>
              <w:t xml:space="preserve"> Красный Гуляй</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Краткая характеристика инвестиционного проекта (цели и задачи, конечный продукт, ожидаемый результат)</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Строительство завода по производству сухих строительных смесей</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Срок реализации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2013-2016</w:t>
            </w:r>
            <w:r>
              <w:rPr>
                <w:rFonts w:ascii="Times New Roman" w:hAnsi="Times New Roman"/>
                <w:sz w:val="24"/>
                <w:szCs w:val="24"/>
              </w:rPr>
              <w:t xml:space="preserve"> годы</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Объём капитальных вложений (тыс. руб</w:t>
            </w:r>
            <w:r>
              <w:rPr>
                <w:rFonts w:ascii="Times New Roman" w:hAnsi="Times New Roman"/>
                <w:sz w:val="24"/>
                <w:szCs w:val="24"/>
              </w:rPr>
              <w:t>лей</w:t>
            </w:r>
            <w:r w:rsidRPr="00FA2503">
              <w:rPr>
                <w:rFonts w:ascii="Times New Roman" w:hAnsi="Times New Roman"/>
                <w:sz w:val="24"/>
                <w:szCs w:val="24"/>
              </w:rPr>
              <w:t>)</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300000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Социальные гарантии</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Согласно Трудовому кодексу Российской Федерации</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Меры поддержки, способствующие привлечению работодателями граждан из других субъектов Российской Федерации для трудоустройства на объектах инвестиционных проектов</w:t>
            </w:r>
            <w:r>
              <w:rPr>
                <w:rFonts w:ascii="Times New Roman" w:hAnsi="Times New Roman"/>
                <w:sz w:val="24"/>
                <w:szCs w:val="24"/>
              </w:rPr>
              <w:t xml:space="preserve">, включённых </w:t>
            </w:r>
            <w:r w:rsidRPr="00FA2503">
              <w:rPr>
                <w:rFonts w:ascii="Times New Roman" w:hAnsi="Times New Roman"/>
                <w:sz w:val="24"/>
                <w:szCs w:val="24"/>
              </w:rPr>
              <w:t xml:space="preserve">в </w:t>
            </w:r>
            <w:r>
              <w:rPr>
                <w:rFonts w:ascii="Times New Roman" w:hAnsi="Times New Roman"/>
                <w:sz w:val="24"/>
                <w:szCs w:val="24"/>
              </w:rPr>
              <w:t>Программу</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Компенсации и иные выплаты</w:t>
            </w:r>
            <w:r>
              <w:rPr>
                <w:rFonts w:ascii="Times New Roman" w:hAnsi="Times New Roman"/>
                <w:sz w:val="24"/>
                <w:szCs w:val="24"/>
              </w:rPr>
              <w:t>,</w:t>
            </w:r>
            <w:r w:rsidRPr="00FA2503">
              <w:rPr>
                <w:rFonts w:ascii="Times New Roman" w:hAnsi="Times New Roman"/>
                <w:sz w:val="24"/>
                <w:szCs w:val="24"/>
              </w:rPr>
              <w:t xml:space="preserve"> направленные на достижение следующих целей:</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приобретение проездных документов для переезда к месту работы в Ульяновскую область работника, а также членов его семьи;</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опл</w:t>
            </w:r>
            <w:r>
              <w:rPr>
                <w:rFonts w:ascii="Times New Roman" w:hAnsi="Times New Roman"/>
                <w:sz w:val="24"/>
                <w:szCs w:val="24"/>
              </w:rPr>
              <w:t xml:space="preserve">ата доставки багажа с личными вещами </w:t>
            </w:r>
            <w:r w:rsidRPr="00FA2503">
              <w:rPr>
                <w:rFonts w:ascii="Times New Roman" w:hAnsi="Times New Roman"/>
                <w:sz w:val="24"/>
                <w:szCs w:val="24"/>
              </w:rPr>
              <w:t>работника</w:t>
            </w:r>
            <w:r>
              <w:rPr>
                <w:rFonts w:ascii="Times New Roman" w:hAnsi="Times New Roman"/>
                <w:sz w:val="24"/>
                <w:szCs w:val="24"/>
              </w:rPr>
              <w:t>, а также членов его семьи</w:t>
            </w:r>
            <w:r w:rsidRPr="00FA2503">
              <w:rPr>
                <w:rFonts w:ascii="Times New Roman" w:hAnsi="Times New Roman"/>
                <w:sz w:val="24"/>
                <w:szCs w:val="24"/>
              </w:rPr>
              <w:t>;</w:t>
            </w:r>
          </w:p>
          <w:p w:rsidR="00CF22B8" w:rsidRPr="00FA2503" w:rsidRDefault="00CF22B8" w:rsidP="00E326A9">
            <w:pPr>
              <w:spacing w:after="0" w:line="240" w:lineRule="auto"/>
              <w:rPr>
                <w:rFonts w:ascii="Times New Roman" w:hAnsi="Times New Roman"/>
                <w:sz w:val="24"/>
                <w:szCs w:val="24"/>
              </w:rPr>
            </w:pPr>
            <w:r>
              <w:rPr>
                <w:rFonts w:ascii="Times New Roman" w:hAnsi="Times New Roman"/>
                <w:sz w:val="24"/>
                <w:szCs w:val="24"/>
              </w:rPr>
              <w:t xml:space="preserve">внесение </w:t>
            </w:r>
            <w:r w:rsidRPr="00FA2503">
              <w:rPr>
                <w:rFonts w:ascii="Times New Roman" w:hAnsi="Times New Roman"/>
                <w:sz w:val="24"/>
                <w:szCs w:val="24"/>
              </w:rPr>
              <w:t>плат</w:t>
            </w:r>
            <w:r>
              <w:rPr>
                <w:rFonts w:ascii="Times New Roman" w:hAnsi="Times New Roman"/>
                <w:sz w:val="24"/>
                <w:szCs w:val="24"/>
              </w:rPr>
              <w:t>ы по договору найма</w:t>
            </w:r>
            <w:r w:rsidRPr="00FA2503">
              <w:rPr>
                <w:rFonts w:ascii="Times New Roman" w:hAnsi="Times New Roman"/>
                <w:sz w:val="24"/>
                <w:szCs w:val="24"/>
              </w:rPr>
              <w:t xml:space="preserve"> жилого помещения </w:t>
            </w:r>
            <w:r>
              <w:rPr>
                <w:rFonts w:ascii="Times New Roman" w:hAnsi="Times New Roman"/>
                <w:sz w:val="24"/>
                <w:szCs w:val="24"/>
              </w:rPr>
              <w:t>(</w:t>
            </w:r>
            <w:r w:rsidRPr="00FA2503">
              <w:rPr>
                <w:rFonts w:ascii="Times New Roman" w:hAnsi="Times New Roman"/>
                <w:sz w:val="24"/>
                <w:szCs w:val="24"/>
              </w:rPr>
              <w:t>квартиры, дома, номера в гостинице, комнаты в общежитии) для проживания работника, а также членов его семьи</w:t>
            </w:r>
            <w:r>
              <w:rPr>
                <w:rFonts w:ascii="Times New Roman" w:hAnsi="Times New Roman"/>
                <w:sz w:val="24"/>
                <w:szCs w:val="24"/>
              </w:rPr>
              <w:t xml:space="preserve"> </w:t>
            </w:r>
            <w:r w:rsidRPr="0059465E">
              <w:rPr>
                <w:rFonts w:ascii="Times New Roman" w:hAnsi="Times New Roman"/>
                <w:sz w:val="24"/>
                <w:szCs w:val="24"/>
              </w:rPr>
              <w:t>в период действия трудового договора с работодателем</w:t>
            </w:r>
            <w:r w:rsidRPr="00FA2503">
              <w:rPr>
                <w:rFonts w:ascii="Times New Roman" w:hAnsi="Times New Roman"/>
                <w:sz w:val="24"/>
                <w:szCs w:val="24"/>
              </w:rPr>
              <w:t>;</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приобретение жилья, в том числе по договору ипотечного кредитования;</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 xml:space="preserve">материальная помощь </w:t>
            </w:r>
            <w:r>
              <w:rPr>
                <w:rFonts w:ascii="Times New Roman" w:hAnsi="Times New Roman"/>
                <w:sz w:val="24"/>
                <w:szCs w:val="24"/>
              </w:rPr>
              <w:t xml:space="preserve">на </w:t>
            </w:r>
            <w:r w:rsidRPr="00FA2503">
              <w:rPr>
                <w:rFonts w:ascii="Times New Roman" w:hAnsi="Times New Roman"/>
                <w:sz w:val="24"/>
                <w:szCs w:val="24"/>
              </w:rPr>
              <w:t xml:space="preserve">приобретение предметов обихода </w:t>
            </w:r>
            <w:r>
              <w:rPr>
                <w:rFonts w:ascii="Times New Roman" w:hAnsi="Times New Roman"/>
                <w:sz w:val="24"/>
                <w:szCs w:val="24"/>
              </w:rPr>
              <w:t>(</w:t>
            </w:r>
            <w:r w:rsidRPr="00FA2503">
              <w:rPr>
                <w:rFonts w:ascii="Times New Roman" w:hAnsi="Times New Roman"/>
                <w:sz w:val="24"/>
                <w:szCs w:val="24"/>
              </w:rPr>
              <w:t>кухонной утвари, постельных принадлежностей, мебели, бытовой техники</w:t>
            </w:r>
            <w:r>
              <w:rPr>
                <w:rFonts w:ascii="Times New Roman" w:hAnsi="Times New Roman"/>
                <w:sz w:val="24"/>
                <w:szCs w:val="24"/>
              </w:rPr>
              <w:t>)</w:t>
            </w:r>
            <w:r w:rsidRPr="00FA2503">
              <w:rPr>
                <w:rFonts w:ascii="Times New Roman" w:hAnsi="Times New Roman"/>
                <w:sz w:val="24"/>
                <w:szCs w:val="24"/>
              </w:rPr>
              <w:t>;</w:t>
            </w:r>
          </w:p>
          <w:p w:rsidR="00CF22B8" w:rsidRPr="00FA2503" w:rsidRDefault="00CF22B8" w:rsidP="00E326A9">
            <w:pPr>
              <w:spacing w:after="0" w:line="240" w:lineRule="auto"/>
              <w:rPr>
                <w:rFonts w:ascii="Times New Roman" w:hAnsi="Times New Roman"/>
                <w:sz w:val="24"/>
                <w:szCs w:val="24"/>
              </w:rPr>
            </w:pPr>
            <w:r w:rsidRPr="00536FE8">
              <w:rPr>
                <w:rFonts w:ascii="Times New Roman" w:hAnsi="Times New Roman"/>
                <w:sz w:val="24"/>
                <w:szCs w:val="24"/>
              </w:rPr>
              <w:t>профессиональное обучение работника</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lastRenderedPageBreak/>
              <w:t>Характеристика сферы социально-экономического развития муниципального образования Ульяновской области, на территории которого реализуется инвестиционный проект, требующий привлечения трудовых ресурсов</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В муниципальном образовании доступны услуги пассажирского автомобильного транспорта, который обеспечивает сообщение с областным центром и другими муниципальными образованиями. Также есть возможности для использования авиационного, речного и железнодорожного транспорта из города Ульяновска.</w:t>
            </w:r>
          </w:p>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Работодатель организует бесплатную доставку работников из города Ульяновска к месту работы и обратно.</w:t>
            </w:r>
          </w:p>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Имеется возможность предоставления жилья работодателем, а также аренды жилья.</w:t>
            </w:r>
          </w:p>
          <w:p w:rsidR="00CF22B8" w:rsidRPr="00FA2503" w:rsidRDefault="00CF22B8" w:rsidP="00BC5230">
            <w:pPr>
              <w:widowControl w:val="0"/>
              <w:spacing w:after="0" w:line="235" w:lineRule="auto"/>
              <w:rPr>
                <w:rFonts w:ascii="Times New Roman" w:hAnsi="Times New Roman"/>
                <w:sz w:val="24"/>
                <w:szCs w:val="24"/>
              </w:rPr>
            </w:pPr>
            <w:proofErr w:type="gramStart"/>
            <w:r w:rsidRPr="00FA2503">
              <w:rPr>
                <w:rFonts w:ascii="Times New Roman" w:hAnsi="Times New Roman"/>
                <w:sz w:val="24"/>
                <w:szCs w:val="24"/>
              </w:rPr>
              <w:t>Современная социальная инфраст</w:t>
            </w:r>
            <w:r>
              <w:rPr>
                <w:rFonts w:ascii="Times New Roman" w:hAnsi="Times New Roman"/>
                <w:sz w:val="24"/>
                <w:szCs w:val="24"/>
              </w:rPr>
              <w:t>руктура обеспечивает возможности получения</w:t>
            </w:r>
            <w:r w:rsidRPr="00FA2503">
              <w:rPr>
                <w:rFonts w:ascii="Times New Roman" w:hAnsi="Times New Roman"/>
                <w:sz w:val="24"/>
                <w:szCs w:val="24"/>
              </w:rPr>
              <w:t xml:space="preserve"> образования (от дошкольного до среднего общего и среднего профессионального), медицинского и лекарственного обеспечения, занятий физ</w:t>
            </w:r>
            <w:r>
              <w:rPr>
                <w:rFonts w:ascii="Times New Roman" w:hAnsi="Times New Roman"/>
                <w:sz w:val="24"/>
                <w:szCs w:val="24"/>
              </w:rPr>
              <w:t xml:space="preserve">ической культурой </w:t>
            </w:r>
            <w:r w:rsidRPr="00FA2503">
              <w:rPr>
                <w:rFonts w:ascii="Times New Roman" w:hAnsi="Times New Roman"/>
                <w:sz w:val="24"/>
                <w:szCs w:val="24"/>
              </w:rPr>
              <w:t>и спортом, проведения культурного досуга</w:t>
            </w:r>
            <w:proofErr w:type="gramEnd"/>
          </w:p>
        </w:tc>
      </w:tr>
      <w:tr w:rsidR="00CF22B8" w:rsidRPr="00FA2503" w:rsidTr="00E326A9">
        <w:tc>
          <w:tcPr>
            <w:tcW w:w="4129" w:type="dxa"/>
            <w:vMerge w:val="restart"/>
            <w:shd w:val="clear" w:color="auto" w:fill="auto"/>
            <w:tcMar>
              <w:top w:w="28" w:type="dxa"/>
              <w:left w:w="28" w:type="dxa"/>
              <w:bottom w:w="28" w:type="dxa"/>
              <w:right w:w="28" w:type="dxa"/>
            </w:tcMar>
          </w:tcPr>
          <w:p w:rsidR="00CF22B8" w:rsidRPr="00FA2503" w:rsidRDefault="00CF22B8" w:rsidP="00BC5230">
            <w:pPr>
              <w:pStyle w:val="20"/>
              <w:shd w:val="clear" w:color="auto" w:fill="auto"/>
              <w:tabs>
                <w:tab w:val="left" w:pos="1134"/>
              </w:tabs>
              <w:spacing w:line="235" w:lineRule="auto"/>
              <w:ind w:firstLine="0"/>
              <w:jc w:val="left"/>
              <w:rPr>
                <w:sz w:val="24"/>
                <w:szCs w:val="24"/>
              </w:rPr>
            </w:pPr>
            <w:r w:rsidRPr="00FA2503">
              <w:rPr>
                <w:sz w:val="24"/>
                <w:szCs w:val="24"/>
              </w:rPr>
              <w:t xml:space="preserve">Обоснование необходимых финансовых средств на реализацию региональной </w:t>
            </w:r>
            <w:r>
              <w:rPr>
                <w:sz w:val="24"/>
                <w:szCs w:val="24"/>
              </w:rPr>
              <w:t>Программы</w:t>
            </w:r>
            <w:r w:rsidRPr="00FA2503">
              <w:rPr>
                <w:sz w:val="24"/>
                <w:szCs w:val="24"/>
              </w:rPr>
              <w:t>, данные о прогнозных расходах работодателя</w:t>
            </w:r>
          </w:p>
        </w:tc>
        <w:tc>
          <w:tcPr>
            <w:tcW w:w="1914" w:type="dxa"/>
            <w:gridSpan w:val="8"/>
            <w:shd w:val="clear" w:color="auto" w:fill="auto"/>
            <w:tcMar>
              <w:top w:w="28" w:type="dxa"/>
              <w:left w:w="28" w:type="dxa"/>
              <w:bottom w:w="28" w:type="dxa"/>
              <w:right w:w="28" w:type="dxa"/>
            </w:tcMar>
          </w:tcPr>
          <w:p w:rsidR="00CF22B8" w:rsidRPr="00FA2503" w:rsidRDefault="00CF22B8" w:rsidP="00BC5230">
            <w:pPr>
              <w:spacing w:after="0" w:line="235"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Средства федерального бюджета,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c>
          <w:tcPr>
            <w:tcW w:w="1763" w:type="dxa"/>
            <w:gridSpan w:val="8"/>
            <w:shd w:val="clear" w:color="auto" w:fill="auto"/>
            <w:tcMar>
              <w:top w:w="28" w:type="dxa"/>
              <w:left w:w="28" w:type="dxa"/>
              <w:bottom w:w="28" w:type="dxa"/>
              <w:right w:w="28" w:type="dxa"/>
            </w:tcMar>
          </w:tcPr>
          <w:p w:rsidR="00CF22B8" w:rsidRPr="00FA2503" w:rsidRDefault="00F47627" w:rsidP="00BC5230">
            <w:pPr>
              <w:spacing w:after="0" w:line="235" w:lineRule="auto"/>
              <w:jc w:val="center"/>
              <w:rPr>
                <w:rFonts w:ascii="Times New Roman" w:hAnsi="Times New Roman"/>
                <w:bCs/>
                <w:color w:val="000000"/>
                <w:sz w:val="24"/>
                <w:szCs w:val="24"/>
              </w:rPr>
            </w:pPr>
            <w:r>
              <w:rPr>
                <w:rFonts w:ascii="Times New Roman" w:hAnsi="Times New Roman"/>
                <w:bCs/>
                <w:color w:val="000000"/>
                <w:sz w:val="24"/>
                <w:szCs w:val="24"/>
              </w:rPr>
              <w:t>Средства областного бюджета У</w:t>
            </w:r>
            <w:r w:rsidR="00CF22B8" w:rsidRPr="00FA2503">
              <w:rPr>
                <w:rFonts w:ascii="Times New Roman" w:hAnsi="Times New Roman"/>
                <w:bCs/>
                <w:color w:val="000000"/>
                <w:sz w:val="24"/>
                <w:szCs w:val="24"/>
              </w:rPr>
              <w:t xml:space="preserve">льяновской области, </w:t>
            </w:r>
            <w:r w:rsidR="00CF22B8">
              <w:rPr>
                <w:rFonts w:ascii="Times New Roman" w:hAnsi="Times New Roman"/>
                <w:bCs/>
                <w:color w:val="000000"/>
                <w:sz w:val="24"/>
                <w:szCs w:val="24"/>
              </w:rPr>
              <w:br/>
            </w:r>
            <w:r w:rsidR="00CF22B8" w:rsidRPr="00FA2503">
              <w:rPr>
                <w:rFonts w:ascii="Times New Roman" w:hAnsi="Times New Roman"/>
                <w:bCs/>
                <w:color w:val="000000"/>
                <w:sz w:val="24"/>
                <w:szCs w:val="24"/>
              </w:rPr>
              <w:t xml:space="preserve">тыс. </w:t>
            </w:r>
            <w:r w:rsidR="00CF22B8">
              <w:rPr>
                <w:rFonts w:ascii="Times New Roman" w:hAnsi="Times New Roman"/>
                <w:bCs/>
                <w:color w:val="000000"/>
                <w:sz w:val="24"/>
                <w:szCs w:val="24"/>
              </w:rPr>
              <w:t>р</w:t>
            </w:r>
            <w:r w:rsidR="00CF22B8" w:rsidRPr="00FA2503">
              <w:rPr>
                <w:rFonts w:ascii="Times New Roman" w:hAnsi="Times New Roman"/>
                <w:bCs/>
                <w:color w:val="000000"/>
                <w:sz w:val="24"/>
                <w:szCs w:val="24"/>
              </w:rPr>
              <w:t>ублей</w:t>
            </w:r>
          </w:p>
        </w:tc>
        <w:tc>
          <w:tcPr>
            <w:tcW w:w="1765" w:type="dxa"/>
            <w:shd w:val="clear" w:color="auto" w:fill="auto"/>
            <w:tcMar>
              <w:top w:w="28" w:type="dxa"/>
              <w:left w:w="28" w:type="dxa"/>
              <w:bottom w:w="28" w:type="dxa"/>
              <w:right w:w="28" w:type="dxa"/>
            </w:tcMar>
          </w:tcPr>
          <w:p w:rsidR="00CF22B8" w:rsidRPr="00FA2503" w:rsidRDefault="00CF22B8" w:rsidP="00BC5230">
            <w:pPr>
              <w:spacing w:after="0" w:line="235"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Прогнозные расходы работодателей,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r>
      <w:tr w:rsidR="00CF22B8" w:rsidRPr="00FA2503" w:rsidTr="00E326A9">
        <w:tc>
          <w:tcPr>
            <w:tcW w:w="4129" w:type="dxa"/>
            <w:vMerge/>
            <w:shd w:val="clear" w:color="auto" w:fill="auto"/>
            <w:tcMar>
              <w:top w:w="28" w:type="dxa"/>
              <w:left w:w="28" w:type="dxa"/>
              <w:bottom w:w="28" w:type="dxa"/>
              <w:right w:w="28" w:type="dxa"/>
            </w:tcMar>
          </w:tcPr>
          <w:p w:rsidR="00CF22B8" w:rsidRPr="00FA2503" w:rsidRDefault="00CF22B8" w:rsidP="00BC5230">
            <w:pPr>
              <w:pStyle w:val="20"/>
              <w:shd w:val="clear" w:color="auto" w:fill="auto"/>
              <w:tabs>
                <w:tab w:val="left" w:pos="1134"/>
              </w:tabs>
              <w:spacing w:line="235" w:lineRule="auto"/>
              <w:jc w:val="left"/>
              <w:rPr>
                <w:sz w:val="24"/>
                <w:szCs w:val="24"/>
              </w:rPr>
            </w:pPr>
          </w:p>
        </w:tc>
        <w:tc>
          <w:tcPr>
            <w:tcW w:w="1914" w:type="dxa"/>
            <w:gridSpan w:val="8"/>
            <w:shd w:val="clear" w:color="auto" w:fill="auto"/>
            <w:tcMar>
              <w:top w:w="28" w:type="dxa"/>
              <w:left w:w="28" w:type="dxa"/>
              <w:bottom w:w="28" w:type="dxa"/>
              <w:right w:w="28" w:type="dxa"/>
            </w:tcMar>
          </w:tcPr>
          <w:p w:rsidR="00CF22B8" w:rsidRPr="00FA2503" w:rsidRDefault="00CF22B8" w:rsidP="00BC5230">
            <w:pPr>
              <w:spacing w:line="235" w:lineRule="auto"/>
              <w:jc w:val="center"/>
              <w:rPr>
                <w:rFonts w:ascii="Times New Roman" w:hAnsi="Times New Roman"/>
                <w:color w:val="000000"/>
                <w:sz w:val="24"/>
                <w:szCs w:val="24"/>
              </w:rPr>
            </w:pPr>
            <w:r w:rsidRPr="00FA2503">
              <w:rPr>
                <w:rFonts w:ascii="Times New Roman" w:hAnsi="Times New Roman"/>
                <w:color w:val="000000"/>
                <w:sz w:val="24"/>
                <w:szCs w:val="24"/>
              </w:rPr>
              <w:t>3712,5</w:t>
            </w:r>
          </w:p>
        </w:tc>
        <w:tc>
          <w:tcPr>
            <w:tcW w:w="1763" w:type="dxa"/>
            <w:gridSpan w:val="8"/>
            <w:shd w:val="clear" w:color="auto" w:fill="auto"/>
            <w:tcMar>
              <w:top w:w="28" w:type="dxa"/>
              <w:left w:w="28" w:type="dxa"/>
              <w:bottom w:w="28" w:type="dxa"/>
              <w:right w:w="28" w:type="dxa"/>
            </w:tcMar>
          </w:tcPr>
          <w:p w:rsidR="00CF22B8" w:rsidRPr="00FA2503" w:rsidRDefault="00CF22B8" w:rsidP="00BC5230">
            <w:pPr>
              <w:spacing w:line="235" w:lineRule="auto"/>
              <w:jc w:val="center"/>
              <w:rPr>
                <w:rFonts w:ascii="Times New Roman" w:hAnsi="Times New Roman"/>
                <w:color w:val="000000"/>
                <w:sz w:val="24"/>
                <w:szCs w:val="24"/>
              </w:rPr>
            </w:pPr>
            <w:r w:rsidRPr="00FA2503">
              <w:rPr>
                <w:rFonts w:ascii="Times New Roman" w:hAnsi="Times New Roman"/>
                <w:color w:val="000000"/>
                <w:sz w:val="24"/>
                <w:szCs w:val="24"/>
              </w:rPr>
              <w:t>1237,5</w:t>
            </w:r>
          </w:p>
        </w:tc>
        <w:tc>
          <w:tcPr>
            <w:tcW w:w="1765" w:type="dxa"/>
            <w:shd w:val="clear" w:color="auto" w:fill="auto"/>
            <w:tcMar>
              <w:top w:w="28" w:type="dxa"/>
              <w:left w:w="28" w:type="dxa"/>
              <w:bottom w:w="28" w:type="dxa"/>
              <w:right w:w="28" w:type="dxa"/>
            </w:tcMar>
          </w:tcPr>
          <w:p w:rsidR="00CF22B8" w:rsidRPr="00FA2503" w:rsidRDefault="00CF22B8" w:rsidP="00BC5230">
            <w:pPr>
              <w:spacing w:line="235" w:lineRule="auto"/>
              <w:jc w:val="center"/>
              <w:rPr>
                <w:rFonts w:ascii="Times New Roman" w:hAnsi="Times New Roman"/>
                <w:color w:val="000000"/>
                <w:sz w:val="24"/>
                <w:szCs w:val="24"/>
              </w:rPr>
            </w:pPr>
            <w:r w:rsidRPr="00FA2503">
              <w:rPr>
                <w:rFonts w:ascii="Times New Roman" w:hAnsi="Times New Roman"/>
                <w:color w:val="000000"/>
                <w:sz w:val="24"/>
                <w:szCs w:val="24"/>
              </w:rPr>
              <w:t>1650,0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Число вновь создаваемых рабочих мест</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38</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из них высокопроизводительных</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30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Общее число вакансий, на которые планируется привлекать специалистов из других регионов</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27</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из них высокопроизводительные рабочие места</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25</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Уровень среднемесячной начисленной заработной платы работников по предприятию</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26000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Число вакансий, на которые планируется привлекать работников из других регионов в 2015 году</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22</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Перечень профессий (специальностей)</w:t>
            </w:r>
            <w:r>
              <w:rPr>
                <w:rFonts w:ascii="Times New Roman" w:hAnsi="Times New Roman"/>
                <w:sz w:val="24"/>
                <w:szCs w:val="24"/>
              </w:rPr>
              <w:t>,</w:t>
            </w:r>
            <w:r w:rsidRPr="00FA2503">
              <w:rPr>
                <w:rFonts w:ascii="Times New Roman" w:hAnsi="Times New Roman"/>
                <w:sz w:val="24"/>
                <w:szCs w:val="24"/>
              </w:rPr>
              <w:t xml:space="preserve"> на которые планируется привлекать работников из других субъектов Российской Федерации, из числа тех, потребность по которым невозможно удовлетворить за счёт региональных трудовых ресурсов (отсутствует предложение на региональном рынке труда)</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Pr>
                <w:rFonts w:ascii="Times New Roman" w:hAnsi="Times New Roman"/>
                <w:sz w:val="24"/>
                <w:szCs w:val="24"/>
              </w:rPr>
              <w:t>Г</w:t>
            </w:r>
            <w:r w:rsidRPr="00FA2503">
              <w:rPr>
                <w:rFonts w:ascii="Times New Roman" w:hAnsi="Times New Roman"/>
                <w:sz w:val="24"/>
                <w:szCs w:val="24"/>
              </w:rPr>
              <w:t>лавный технолог;</w:t>
            </w:r>
          </w:p>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маркшейдер;</w:t>
            </w:r>
          </w:p>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наладчик технологического оборудования;</w:t>
            </w:r>
          </w:p>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начальник бригады;</w:t>
            </w:r>
          </w:p>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инженер по качеству;</w:t>
            </w:r>
          </w:p>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контролер качества продукции и технологического процесса;</w:t>
            </w:r>
          </w:p>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начальник бригады</w:t>
            </w:r>
          </w:p>
        </w:tc>
      </w:tr>
      <w:tr w:rsidR="00CF22B8" w:rsidRPr="00FA2503" w:rsidTr="00E326A9">
        <w:tc>
          <w:tcPr>
            <w:tcW w:w="9571" w:type="dxa"/>
            <w:gridSpan w:val="18"/>
            <w:shd w:val="clear" w:color="auto" w:fill="auto"/>
            <w:tcMar>
              <w:top w:w="28" w:type="dxa"/>
              <w:left w:w="28" w:type="dxa"/>
              <w:bottom w:w="28" w:type="dxa"/>
              <w:right w:w="28" w:type="dxa"/>
            </w:tcMar>
          </w:tcPr>
          <w:p w:rsidR="00CF22B8" w:rsidRPr="00FA2503" w:rsidRDefault="00CF22B8" w:rsidP="00E326A9">
            <w:pPr>
              <w:widowControl w:val="0"/>
              <w:spacing w:after="0" w:line="240" w:lineRule="auto"/>
              <w:jc w:val="center"/>
              <w:rPr>
                <w:rFonts w:ascii="Times New Roman" w:hAnsi="Times New Roman"/>
                <w:b/>
                <w:sz w:val="24"/>
                <w:szCs w:val="24"/>
              </w:rPr>
            </w:pPr>
            <w:r w:rsidRPr="00FA2503">
              <w:rPr>
                <w:rFonts w:ascii="Times New Roman" w:hAnsi="Times New Roman"/>
                <w:b/>
                <w:sz w:val="24"/>
                <w:szCs w:val="24"/>
              </w:rPr>
              <w:lastRenderedPageBreak/>
              <w:t>Общество с ограниченной ответственностью «Симбирские печи»</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Наименование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F47627" w:rsidP="00E326A9">
            <w:pPr>
              <w:widowControl w:val="0"/>
              <w:spacing w:after="0" w:line="240" w:lineRule="auto"/>
              <w:rPr>
                <w:rFonts w:ascii="Times New Roman" w:hAnsi="Times New Roman"/>
                <w:sz w:val="24"/>
                <w:szCs w:val="24"/>
              </w:rPr>
            </w:pPr>
            <w:r>
              <w:rPr>
                <w:rFonts w:ascii="Times New Roman" w:hAnsi="Times New Roman"/>
                <w:sz w:val="24"/>
                <w:szCs w:val="24"/>
              </w:rPr>
              <w:t xml:space="preserve">Строительство первой очереди </w:t>
            </w:r>
            <w:r w:rsidR="00CF22B8" w:rsidRPr="00FA2503">
              <w:rPr>
                <w:rFonts w:ascii="Times New Roman" w:hAnsi="Times New Roman"/>
                <w:sz w:val="24"/>
                <w:szCs w:val="24"/>
              </w:rPr>
              <w:t>Ульяновского литейного механического завода – 5</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Адрес расположения (регистрации) площадки реализации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 xml:space="preserve">Ульяновская область, </w:t>
            </w:r>
            <w:proofErr w:type="spellStart"/>
            <w:r w:rsidRPr="00FA2503">
              <w:rPr>
                <w:rFonts w:ascii="Times New Roman" w:hAnsi="Times New Roman"/>
                <w:sz w:val="24"/>
                <w:szCs w:val="24"/>
              </w:rPr>
              <w:t>Майнский</w:t>
            </w:r>
            <w:proofErr w:type="spellEnd"/>
            <w:r w:rsidRPr="00FA2503">
              <w:rPr>
                <w:rFonts w:ascii="Times New Roman" w:hAnsi="Times New Roman"/>
                <w:sz w:val="24"/>
                <w:szCs w:val="24"/>
              </w:rPr>
              <w:t xml:space="preserve"> район</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Краткая характеристика инвестиционного проекта (цели и задачи, конечный продукт, ожидаемый результат)</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Создание литейного производства изделий из стали и чугуна высокой прочности для применения в станкостроении, автомобильной, нефтяной промышленности</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Срок реализации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2014-2017</w:t>
            </w:r>
            <w:r>
              <w:rPr>
                <w:rFonts w:ascii="Times New Roman" w:hAnsi="Times New Roman"/>
                <w:sz w:val="24"/>
                <w:szCs w:val="24"/>
              </w:rPr>
              <w:t xml:space="preserve"> годы</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Объём капитальных вложений (тыс. руб</w:t>
            </w:r>
            <w:r>
              <w:rPr>
                <w:rFonts w:ascii="Times New Roman" w:hAnsi="Times New Roman"/>
                <w:sz w:val="24"/>
                <w:szCs w:val="24"/>
              </w:rPr>
              <w:t>лей</w:t>
            </w:r>
            <w:r w:rsidRPr="00FA2503">
              <w:rPr>
                <w:rFonts w:ascii="Times New Roman" w:hAnsi="Times New Roman"/>
                <w:sz w:val="24"/>
                <w:szCs w:val="24"/>
              </w:rPr>
              <w:t>)</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200000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Социальные гарантии</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Согласно Трудовому кодексу Российской Федерации</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Меры поддержки, способствующие привлечению работодателями граждан из других субъектов Российской Федерации для трудоустройства на объектах инвестиционных проектов</w:t>
            </w:r>
            <w:r>
              <w:rPr>
                <w:rFonts w:ascii="Times New Roman" w:hAnsi="Times New Roman"/>
                <w:sz w:val="24"/>
                <w:szCs w:val="24"/>
              </w:rPr>
              <w:t xml:space="preserve">, включённых </w:t>
            </w:r>
            <w:r w:rsidRPr="00FA2503">
              <w:rPr>
                <w:rFonts w:ascii="Times New Roman" w:hAnsi="Times New Roman"/>
                <w:sz w:val="24"/>
                <w:szCs w:val="24"/>
              </w:rPr>
              <w:t xml:space="preserve">в </w:t>
            </w:r>
            <w:r>
              <w:rPr>
                <w:rFonts w:ascii="Times New Roman" w:hAnsi="Times New Roman"/>
                <w:sz w:val="24"/>
                <w:szCs w:val="24"/>
              </w:rPr>
              <w:t>Программу</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Компенсации и иные выплаты</w:t>
            </w:r>
            <w:r>
              <w:rPr>
                <w:rFonts w:ascii="Times New Roman" w:hAnsi="Times New Roman"/>
                <w:sz w:val="24"/>
                <w:szCs w:val="24"/>
              </w:rPr>
              <w:t>,</w:t>
            </w:r>
            <w:r w:rsidRPr="00FA2503">
              <w:rPr>
                <w:rFonts w:ascii="Times New Roman" w:hAnsi="Times New Roman"/>
                <w:sz w:val="24"/>
                <w:szCs w:val="24"/>
              </w:rPr>
              <w:t xml:space="preserve"> направленные на достижение следующих целей:</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приобретение проездных документов для переезда к месту работы в Ульяновскую область работника, а также членов его семьи;</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опл</w:t>
            </w:r>
            <w:r>
              <w:rPr>
                <w:rFonts w:ascii="Times New Roman" w:hAnsi="Times New Roman"/>
                <w:sz w:val="24"/>
                <w:szCs w:val="24"/>
              </w:rPr>
              <w:t xml:space="preserve">ата доставки багажа с личными вещами </w:t>
            </w:r>
            <w:r w:rsidRPr="00FA2503">
              <w:rPr>
                <w:rFonts w:ascii="Times New Roman" w:hAnsi="Times New Roman"/>
                <w:sz w:val="24"/>
                <w:szCs w:val="24"/>
              </w:rPr>
              <w:t>работника</w:t>
            </w:r>
            <w:r>
              <w:rPr>
                <w:rFonts w:ascii="Times New Roman" w:hAnsi="Times New Roman"/>
                <w:sz w:val="24"/>
                <w:szCs w:val="24"/>
              </w:rPr>
              <w:t>, а также членов его семьи</w:t>
            </w:r>
            <w:r w:rsidRPr="00FA2503">
              <w:rPr>
                <w:rFonts w:ascii="Times New Roman" w:hAnsi="Times New Roman"/>
                <w:sz w:val="24"/>
                <w:szCs w:val="24"/>
              </w:rPr>
              <w:t>;</w:t>
            </w:r>
          </w:p>
          <w:p w:rsidR="00CF22B8" w:rsidRPr="00FA2503" w:rsidRDefault="00CF22B8" w:rsidP="00E326A9">
            <w:pPr>
              <w:spacing w:after="0" w:line="240" w:lineRule="auto"/>
              <w:rPr>
                <w:rFonts w:ascii="Times New Roman" w:hAnsi="Times New Roman"/>
                <w:sz w:val="24"/>
                <w:szCs w:val="24"/>
              </w:rPr>
            </w:pPr>
            <w:r>
              <w:rPr>
                <w:rFonts w:ascii="Times New Roman" w:hAnsi="Times New Roman"/>
                <w:sz w:val="24"/>
                <w:szCs w:val="24"/>
              </w:rPr>
              <w:t xml:space="preserve">внесение </w:t>
            </w:r>
            <w:r w:rsidRPr="00FA2503">
              <w:rPr>
                <w:rFonts w:ascii="Times New Roman" w:hAnsi="Times New Roman"/>
                <w:sz w:val="24"/>
                <w:szCs w:val="24"/>
              </w:rPr>
              <w:t>плат</w:t>
            </w:r>
            <w:r>
              <w:rPr>
                <w:rFonts w:ascii="Times New Roman" w:hAnsi="Times New Roman"/>
                <w:sz w:val="24"/>
                <w:szCs w:val="24"/>
              </w:rPr>
              <w:t>ы по договору найма</w:t>
            </w:r>
            <w:r w:rsidRPr="00FA2503">
              <w:rPr>
                <w:rFonts w:ascii="Times New Roman" w:hAnsi="Times New Roman"/>
                <w:sz w:val="24"/>
                <w:szCs w:val="24"/>
              </w:rPr>
              <w:t xml:space="preserve"> жилого помещения </w:t>
            </w:r>
            <w:r>
              <w:rPr>
                <w:rFonts w:ascii="Times New Roman" w:hAnsi="Times New Roman"/>
                <w:sz w:val="24"/>
                <w:szCs w:val="24"/>
              </w:rPr>
              <w:t>(</w:t>
            </w:r>
            <w:r w:rsidRPr="00FA2503">
              <w:rPr>
                <w:rFonts w:ascii="Times New Roman" w:hAnsi="Times New Roman"/>
                <w:sz w:val="24"/>
                <w:szCs w:val="24"/>
              </w:rPr>
              <w:t>квартиры, дома, номера в гостинице, комнаты в общежитии) для проживания работника, а также членов его семьи</w:t>
            </w:r>
            <w:r>
              <w:rPr>
                <w:rFonts w:ascii="Times New Roman" w:hAnsi="Times New Roman"/>
                <w:sz w:val="24"/>
                <w:szCs w:val="24"/>
              </w:rPr>
              <w:t xml:space="preserve"> </w:t>
            </w:r>
            <w:r w:rsidRPr="0059465E">
              <w:rPr>
                <w:rFonts w:ascii="Times New Roman" w:hAnsi="Times New Roman"/>
                <w:sz w:val="24"/>
                <w:szCs w:val="24"/>
              </w:rPr>
              <w:t>в период действия трудового договора с работодателем</w:t>
            </w:r>
            <w:r w:rsidRPr="00FA2503">
              <w:rPr>
                <w:rFonts w:ascii="Times New Roman" w:hAnsi="Times New Roman"/>
                <w:sz w:val="24"/>
                <w:szCs w:val="24"/>
              </w:rPr>
              <w:t>;</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приобретение жилья, в том числе по договору ипотечного кредитования;</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 xml:space="preserve">материальная помощь </w:t>
            </w:r>
            <w:r>
              <w:rPr>
                <w:rFonts w:ascii="Times New Roman" w:hAnsi="Times New Roman"/>
                <w:sz w:val="24"/>
                <w:szCs w:val="24"/>
              </w:rPr>
              <w:t xml:space="preserve">на </w:t>
            </w:r>
            <w:r w:rsidRPr="00FA2503">
              <w:rPr>
                <w:rFonts w:ascii="Times New Roman" w:hAnsi="Times New Roman"/>
                <w:sz w:val="24"/>
                <w:szCs w:val="24"/>
              </w:rPr>
              <w:t xml:space="preserve">приобретение предметов обихода </w:t>
            </w:r>
            <w:r>
              <w:rPr>
                <w:rFonts w:ascii="Times New Roman" w:hAnsi="Times New Roman"/>
                <w:sz w:val="24"/>
                <w:szCs w:val="24"/>
              </w:rPr>
              <w:t>(</w:t>
            </w:r>
            <w:r w:rsidRPr="00FA2503">
              <w:rPr>
                <w:rFonts w:ascii="Times New Roman" w:hAnsi="Times New Roman"/>
                <w:sz w:val="24"/>
                <w:szCs w:val="24"/>
              </w:rPr>
              <w:t>кухонной утвари, постельных принадлежностей, мебели, бытовой техники</w:t>
            </w:r>
            <w:r>
              <w:rPr>
                <w:rFonts w:ascii="Times New Roman" w:hAnsi="Times New Roman"/>
                <w:sz w:val="24"/>
                <w:szCs w:val="24"/>
              </w:rPr>
              <w:t>)</w:t>
            </w:r>
            <w:r w:rsidRPr="00FA2503">
              <w:rPr>
                <w:rFonts w:ascii="Times New Roman" w:hAnsi="Times New Roman"/>
                <w:sz w:val="24"/>
                <w:szCs w:val="24"/>
              </w:rPr>
              <w:t>;</w:t>
            </w:r>
          </w:p>
          <w:p w:rsidR="00CF22B8" w:rsidRPr="00FA2503" w:rsidRDefault="00CF22B8" w:rsidP="00E326A9">
            <w:pPr>
              <w:spacing w:after="0" w:line="240" w:lineRule="auto"/>
              <w:rPr>
                <w:rFonts w:ascii="Times New Roman" w:hAnsi="Times New Roman"/>
                <w:sz w:val="24"/>
                <w:szCs w:val="24"/>
              </w:rPr>
            </w:pPr>
            <w:r w:rsidRPr="00536FE8">
              <w:rPr>
                <w:rFonts w:ascii="Times New Roman" w:hAnsi="Times New Roman"/>
                <w:sz w:val="24"/>
                <w:szCs w:val="24"/>
              </w:rPr>
              <w:t>профессиональное обучение работника</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Характеристика сферы социально-экономического развития муниципального образования Ульяновской области, на территории которого реализуется инвестиционный проект, требующий привлечения трудовых ресурсов</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В муниципальном образовании доступны услуги пассажирского автомобильного транспорта, который обеспечивает сообщение с областным центром и другими муниципальными образованиями. Также есть возможности для использования авиационного, речного и железнодорожного транспорта из города Ульяновска.</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 xml:space="preserve">Работодатель организует бесплатную доставку работников из </w:t>
            </w:r>
            <w:r>
              <w:rPr>
                <w:rFonts w:ascii="Times New Roman" w:hAnsi="Times New Roman"/>
                <w:sz w:val="24"/>
                <w:szCs w:val="24"/>
              </w:rPr>
              <w:t xml:space="preserve">рабочего </w:t>
            </w:r>
            <w:r w:rsidRPr="00FA2503">
              <w:rPr>
                <w:rFonts w:ascii="Times New Roman" w:hAnsi="Times New Roman"/>
                <w:sz w:val="24"/>
                <w:szCs w:val="24"/>
              </w:rPr>
              <w:t>посёлка Майна к месту работы и обратно.</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Имеется возможность предоставления жилья работодателем, а также аренды жилья.</w:t>
            </w:r>
          </w:p>
          <w:p w:rsidR="00CF22B8" w:rsidRPr="00FA2503" w:rsidRDefault="00CF22B8" w:rsidP="00E326A9">
            <w:pPr>
              <w:widowControl w:val="0"/>
              <w:spacing w:after="0" w:line="240" w:lineRule="auto"/>
              <w:rPr>
                <w:rFonts w:ascii="Times New Roman" w:hAnsi="Times New Roman"/>
                <w:sz w:val="24"/>
                <w:szCs w:val="24"/>
              </w:rPr>
            </w:pPr>
            <w:proofErr w:type="gramStart"/>
            <w:r w:rsidRPr="00FA2503">
              <w:rPr>
                <w:rFonts w:ascii="Times New Roman" w:hAnsi="Times New Roman"/>
                <w:sz w:val="24"/>
                <w:szCs w:val="24"/>
              </w:rPr>
              <w:t>Современная социальная инфраст</w:t>
            </w:r>
            <w:r>
              <w:rPr>
                <w:rFonts w:ascii="Times New Roman" w:hAnsi="Times New Roman"/>
                <w:sz w:val="24"/>
                <w:szCs w:val="24"/>
              </w:rPr>
              <w:t>руктура обеспечивает возможности получения</w:t>
            </w:r>
            <w:r w:rsidRPr="00FA2503">
              <w:rPr>
                <w:rFonts w:ascii="Times New Roman" w:hAnsi="Times New Roman"/>
                <w:sz w:val="24"/>
                <w:szCs w:val="24"/>
              </w:rPr>
              <w:t xml:space="preserve"> образования (от дошкольного до среднего общего и среднего </w:t>
            </w:r>
            <w:r w:rsidRPr="00FA2503">
              <w:rPr>
                <w:rFonts w:ascii="Times New Roman" w:hAnsi="Times New Roman"/>
                <w:sz w:val="24"/>
                <w:szCs w:val="24"/>
              </w:rPr>
              <w:lastRenderedPageBreak/>
              <w:t>профессионального), медицинского и лекарственного обеспечения, занятий физ</w:t>
            </w:r>
            <w:r>
              <w:rPr>
                <w:rFonts w:ascii="Times New Roman" w:hAnsi="Times New Roman"/>
                <w:sz w:val="24"/>
                <w:szCs w:val="24"/>
              </w:rPr>
              <w:t xml:space="preserve">ической </w:t>
            </w:r>
            <w:r w:rsidRPr="00FA2503">
              <w:rPr>
                <w:rFonts w:ascii="Times New Roman" w:hAnsi="Times New Roman"/>
                <w:sz w:val="24"/>
                <w:szCs w:val="24"/>
              </w:rPr>
              <w:t>культурой и спортом, проведения культурного досуга</w:t>
            </w:r>
            <w:proofErr w:type="gramEnd"/>
          </w:p>
        </w:tc>
      </w:tr>
      <w:tr w:rsidR="00CF22B8" w:rsidRPr="00FA2503" w:rsidTr="00E326A9">
        <w:tc>
          <w:tcPr>
            <w:tcW w:w="4129" w:type="dxa"/>
            <w:vMerge w:val="restart"/>
            <w:shd w:val="clear" w:color="auto" w:fill="auto"/>
            <w:tcMar>
              <w:top w:w="28" w:type="dxa"/>
              <w:left w:w="28" w:type="dxa"/>
              <w:bottom w:w="28" w:type="dxa"/>
              <w:right w:w="28" w:type="dxa"/>
            </w:tcMar>
          </w:tcPr>
          <w:p w:rsidR="00CF22B8" w:rsidRPr="00FA2503" w:rsidRDefault="00CF22B8" w:rsidP="00F47627">
            <w:pPr>
              <w:pStyle w:val="20"/>
              <w:shd w:val="clear" w:color="auto" w:fill="auto"/>
              <w:tabs>
                <w:tab w:val="left" w:pos="1134"/>
              </w:tabs>
              <w:spacing w:line="240" w:lineRule="auto"/>
              <w:ind w:firstLine="0"/>
              <w:jc w:val="left"/>
              <w:rPr>
                <w:sz w:val="24"/>
                <w:szCs w:val="24"/>
              </w:rPr>
            </w:pPr>
            <w:r w:rsidRPr="00FA2503">
              <w:rPr>
                <w:sz w:val="24"/>
                <w:szCs w:val="24"/>
              </w:rPr>
              <w:lastRenderedPageBreak/>
              <w:t xml:space="preserve">Обоснование необходимых финансовых средств на реализацию </w:t>
            </w:r>
            <w:r>
              <w:rPr>
                <w:sz w:val="24"/>
                <w:szCs w:val="24"/>
              </w:rPr>
              <w:t>Программы</w:t>
            </w:r>
            <w:r w:rsidRPr="00FA2503">
              <w:rPr>
                <w:sz w:val="24"/>
                <w:szCs w:val="24"/>
              </w:rPr>
              <w:t>, данные о прогнозных расходах работодателя</w:t>
            </w:r>
          </w:p>
        </w:tc>
        <w:tc>
          <w:tcPr>
            <w:tcW w:w="1914" w:type="dxa"/>
            <w:gridSpan w:val="8"/>
            <w:shd w:val="clear" w:color="auto" w:fill="auto"/>
            <w:tcMar>
              <w:top w:w="28" w:type="dxa"/>
              <w:left w:w="28" w:type="dxa"/>
              <w:bottom w:w="28" w:type="dxa"/>
              <w:right w:w="28" w:type="dxa"/>
            </w:tcMar>
          </w:tcPr>
          <w:p w:rsidR="00CF22B8" w:rsidRPr="00FA2503" w:rsidRDefault="00CF22B8" w:rsidP="00E326A9">
            <w:pPr>
              <w:spacing w:after="0" w:line="240"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Средства федерального бюджета,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c>
          <w:tcPr>
            <w:tcW w:w="1763" w:type="dxa"/>
            <w:gridSpan w:val="8"/>
            <w:shd w:val="clear" w:color="auto" w:fill="auto"/>
            <w:tcMar>
              <w:top w:w="28" w:type="dxa"/>
              <w:left w:w="28" w:type="dxa"/>
              <w:bottom w:w="28" w:type="dxa"/>
              <w:right w:w="28" w:type="dxa"/>
            </w:tcMar>
          </w:tcPr>
          <w:p w:rsidR="00CF22B8" w:rsidRPr="00FA2503" w:rsidRDefault="00F47627" w:rsidP="00E326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Средства областного бюджета У</w:t>
            </w:r>
            <w:r w:rsidR="00CF22B8" w:rsidRPr="00FA2503">
              <w:rPr>
                <w:rFonts w:ascii="Times New Roman" w:hAnsi="Times New Roman"/>
                <w:bCs/>
                <w:color w:val="000000"/>
                <w:sz w:val="24"/>
                <w:szCs w:val="24"/>
              </w:rPr>
              <w:t xml:space="preserve">льяновской области, </w:t>
            </w:r>
            <w:r w:rsidR="00CF22B8">
              <w:rPr>
                <w:rFonts w:ascii="Times New Roman" w:hAnsi="Times New Roman"/>
                <w:bCs/>
                <w:color w:val="000000"/>
                <w:sz w:val="24"/>
                <w:szCs w:val="24"/>
              </w:rPr>
              <w:br/>
            </w:r>
            <w:r w:rsidR="00CF22B8" w:rsidRPr="00FA2503">
              <w:rPr>
                <w:rFonts w:ascii="Times New Roman" w:hAnsi="Times New Roman"/>
                <w:bCs/>
                <w:color w:val="000000"/>
                <w:sz w:val="24"/>
                <w:szCs w:val="24"/>
              </w:rPr>
              <w:t xml:space="preserve">тыс. </w:t>
            </w:r>
            <w:r w:rsidR="00CF22B8">
              <w:rPr>
                <w:rFonts w:ascii="Times New Roman" w:hAnsi="Times New Roman"/>
                <w:bCs/>
                <w:color w:val="000000"/>
                <w:sz w:val="24"/>
                <w:szCs w:val="24"/>
              </w:rPr>
              <w:t>р</w:t>
            </w:r>
            <w:r w:rsidR="00CF22B8" w:rsidRPr="00FA2503">
              <w:rPr>
                <w:rFonts w:ascii="Times New Roman" w:hAnsi="Times New Roman"/>
                <w:bCs/>
                <w:color w:val="000000"/>
                <w:sz w:val="24"/>
                <w:szCs w:val="24"/>
              </w:rPr>
              <w:t>ублей</w:t>
            </w:r>
          </w:p>
        </w:tc>
        <w:tc>
          <w:tcPr>
            <w:tcW w:w="1765" w:type="dxa"/>
            <w:shd w:val="clear" w:color="auto" w:fill="auto"/>
            <w:tcMar>
              <w:top w:w="28" w:type="dxa"/>
              <w:left w:w="28" w:type="dxa"/>
              <w:bottom w:w="28" w:type="dxa"/>
              <w:right w:w="28" w:type="dxa"/>
            </w:tcMar>
          </w:tcPr>
          <w:p w:rsidR="00CF22B8" w:rsidRPr="00FA2503" w:rsidRDefault="00CF22B8" w:rsidP="00E326A9">
            <w:pPr>
              <w:spacing w:after="0" w:line="240"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Прогнозные расходы работодателей,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r>
      <w:tr w:rsidR="00CF22B8" w:rsidRPr="00FA2503" w:rsidTr="00E326A9">
        <w:tc>
          <w:tcPr>
            <w:tcW w:w="4129" w:type="dxa"/>
            <w:vMerge/>
            <w:shd w:val="clear" w:color="auto" w:fill="auto"/>
            <w:tcMar>
              <w:top w:w="28" w:type="dxa"/>
              <w:left w:w="28" w:type="dxa"/>
              <w:bottom w:w="28" w:type="dxa"/>
              <w:right w:w="28" w:type="dxa"/>
            </w:tcMar>
          </w:tcPr>
          <w:p w:rsidR="00CF22B8" w:rsidRPr="00FA2503" w:rsidRDefault="00CF22B8" w:rsidP="00E326A9">
            <w:pPr>
              <w:pStyle w:val="20"/>
              <w:shd w:val="clear" w:color="auto" w:fill="auto"/>
              <w:tabs>
                <w:tab w:val="left" w:pos="1134"/>
              </w:tabs>
              <w:spacing w:line="240" w:lineRule="auto"/>
              <w:jc w:val="left"/>
              <w:rPr>
                <w:sz w:val="24"/>
                <w:szCs w:val="24"/>
              </w:rPr>
            </w:pPr>
          </w:p>
        </w:tc>
        <w:tc>
          <w:tcPr>
            <w:tcW w:w="1914" w:type="dxa"/>
            <w:gridSpan w:val="8"/>
            <w:shd w:val="clear" w:color="auto" w:fill="auto"/>
            <w:tcMar>
              <w:top w:w="28" w:type="dxa"/>
              <w:left w:w="28" w:type="dxa"/>
              <w:bottom w:w="28" w:type="dxa"/>
              <w:right w:w="28" w:type="dxa"/>
            </w:tcMar>
          </w:tcPr>
          <w:p w:rsidR="00CF22B8" w:rsidRPr="00FA2503" w:rsidRDefault="00CF22B8" w:rsidP="00E326A9">
            <w:pPr>
              <w:jc w:val="center"/>
              <w:rPr>
                <w:rFonts w:ascii="Times New Roman" w:hAnsi="Times New Roman"/>
                <w:color w:val="000000"/>
                <w:sz w:val="24"/>
                <w:szCs w:val="24"/>
              </w:rPr>
            </w:pPr>
            <w:r w:rsidRPr="00FA2503">
              <w:rPr>
                <w:rFonts w:ascii="Times New Roman" w:hAnsi="Times New Roman"/>
                <w:color w:val="000000"/>
                <w:sz w:val="24"/>
                <w:szCs w:val="24"/>
              </w:rPr>
              <w:t>2025,0</w:t>
            </w:r>
          </w:p>
        </w:tc>
        <w:tc>
          <w:tcPr>
            <w:tcW w:w="1763" w:type="dxa"/>
            <w:gridSpan w:val="8"/>
            <w:shd w:val="clear" w:color="auto" w:fill="auto"/>
            <w:tcMar>
              <w:top w:w="28" w:type="dxa"/>
              <w:left w:w="28" w:type="dxa"/>
              <w:bottom w:w="28" w:type="dxa"/>
              <w:right w:w="28" w:type="dxa"/>
            </w:tcMar>
          </w:tcPr>
          <w:p w:rsidR="00CF22B8" w:rsidRPr="00FA2503" w:rsidRDefault="00CF22B8" w:rsidP="00E326A9">
            <w:pPr>
              <w:jc w:val="center"/>
              <w:rPr>
                <w:rFonts w:ascii="Times New Roman" w:hAnsi="Times New Roman"/>
                <w:color w:val="000000"/>
                <w:sz w:val="24"/>
                <w:szCs w:val="24"/>
              </w:rPr>
            </w:pPr>
            <w:r w:rsidRPr="00FA2503">
              <w:rPr>
                <w:rFonts w:ascii="Times New Roman" w:hAnsi="Times New Roman"/>
                <w:color w:val="000000"/>
                <w:sz w:val="24"/>
                <w:szCs w:val="24"/>
              </w:rPr>
              <w:t>675,0</w:t>
            </w:r>
          </w:p>
        </w:tc>
        <w:tc>
          <w:tcPr>
            <w:tcW w:w="1765" w:type="dxa"/>
            <w:shd w:val="clear" w:color="auto" w:fill="auto"/>
            <w:tcMar>
              <w:top w:w="28" w:type="dxa"/>
              <w:left w:w="28" w:type="dxa"/>
              <w:bottom w:w="28" w:type="dxa"/>
              <w:right w:w="28" w:type="dxa"/>
            </w:tcMar>
          </w:tcPr>
          <w:p w:rsidR="00CF22B8" w:rsidRPr="00FA2503" w:rsidRDefault="00CF22B8" w:rsidP="00E326A9">
            <w:pPr>
              <w:jc w:val="center"/>
              <w:rPr>
                <w:rFonts w:ascii="Times New Roman" w:hAnsi="Times New Roman"/>
                <w:color w:val="000000"/>
                <w:sz w:val="24"/>
                <w:szCs w:val="24"/>
              </w:rPr>
            </w:pPr>
            <w:r w:rsidRPr="00FA2503">
              <w:rPr>
                <w:rFonts w:ascii="Times New Roman" w:hAnsi="Times New Roman"/>
                <w:color w:val="000000"/>
                <w:sz w:val="24"/>
                <w:szCs w:val="24"/>
              </w:rPr>
              <w:t>900,0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Число вновь создаваемых рабочих мест</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31</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из них высокопроизводительных</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29</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Общее число вакансий, на которые планируется привлекать специалистов из других регионов</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21</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из них высокопроизводительные рабочие места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18</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Уровень среднемесячной начисленной заработной платы работников по предприятию</w:t>
            </w:r>
            <w:r>
              <w:rPr>
                <w:rFonts w:ascii="Times New Roman" w:hAnsi="Times New Roman"/>
                <w:sz w:val="24"/>
                <w:szCs w:val="24"/>
              </w:rPr>
              <w:t>, рублей</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26800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7E560C">
            <w:pPr>
              <w:widowControl w:val="0"/>
              <w:spacing w:after="0" w:line="240" w:lineRule="auto"/>
              <w:rPr>
                <w:rFonts w:ascii="Times New Roman" w:hAnsi="Times New Roman"/>
                <w:sz w:val="24"/>
                <w:szCs w:val="24"/>
              </w:rPr>
            </w:pPr>
            <w:r w:rsidRPr="00FA2503">
              <w:rPr>
                <w:rFonts w:ascii="Times New Roman" w:hAnsi="Times New Roman"/>
                <w:sz w:val="24"/>
                <w:szCs w:val="24"/>
              </w:rPr>
              <w:t>Число вакансий, на которые планируется привлекать работников из других регионов в 2015 году</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12</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Перечень профессий (специальностей)</w:t>
            </w:r>
            <w:r>
              <w:rPr>
                <w:rFonts w:ascii="Times New Roman" w:hAnsi="Times New Roman"/>
                <w:sz w:val="24"/>
                <w:szCs w:val="24"/>
              </w:rPr>
              <w:t>,</w:t>
            </w:r>
            <w:r w:rsidRPr="00FA2503">
              <w:rPr>
                <w:rFonts w:ascii="Times New Roman" w:hAnsi="Times New Roman"/>
                <w:sz w:val="24"/>
                <w:szCs w:val="24"/>
              </w:rPr>
              <w:t xml:space="preserve"> на которые планируется привлекать работников из других субъектов Российской Федерации, из числа тех, потребность по которым невозможно удовлетворить за счёт региональных трудовых ресурсов (отсутствует предложение на региональном рынке труда)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Pr>
                <w:rFonts w:ascii="Times New Roman" w:hAnsi="Times New Roman"/>
                <w:sz w:val="24"/>
                <w:szCs w:val="24"/>
              </w:rPr>
              <w:t>Г</w:t>
            </w:r>
            <w:r w:rsidRPr="00FA2503">
              <w:rPr>
                <w:rFonts w:ascii="Times New Roman" w:hAnsi="Times New Roman"/>
                <w:sz w:val="24"/>
                <w:szCs w:val="24"/>
              </w:rPr>
              <w:t>лавный механик;</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механик;</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сварщик;</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главный технолог (в промышленности);</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заливщик металла;</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инженер по качеству;</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контрол</w:t>
            </w:r>
            <w:r>
              <w:rPr>
                <w:rFonts w:ascii="Times New Roman" w:hAnsi="Times New Roman"/>
                <w:sz w:val="24"/>
                <w:szCs w:val="24"/>
              </w:rPr>
              <w:t>ё</w:t>
            </w:r>
            <w:r w:rsidRPr="00FA2503">
              <w:rPr>
                <w:rFonts w:ascii="Times New Roman" w:hAnsi="Times New Roman"/>
                <w:sz w:val="24"/>
                <w:szCs w:val="24"/>
              </w:rPr>
              <w:t>р в литейном производстве;</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литейщик на машинах для литья под давлением;</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наладчик литейных машин;</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электромонтажник по силовым сетям и электрооборудованию</w:t>
            </w:r>
          </w:p>
        </w:tc>
      </w:tr>
      <w:tr w:rsidR="00CF22B8" w:rsidRPr="00FA2503" w:rsidTr="00E326A9">
        <w:tc>
          <w:tcPr>
            <w:tcW w:w="9571" w:type="dxa"/>
            <w:gridSpan w:val="18"/>
            <w:shd w:val="clear" w:color="auto" w:fill="auto"/>
            <w:tcMar>
              <w:top w:w="28" w:type="dxa"/>
              <w:left w:w="28" w:type="dxa"/>
              <w:bottom w:w="28" w:type="dxa"/>
              <w:right w:w="28" w:type="dxa"/>
            </w:tcMar>
          </w:tcPr>
          <w:p w:rsidR="00CF22B8" w:rsidRPr="00FA2503" w:rsidRDefault="00CF22B8" w:rsidP="00E326A9">
            <w:pPr>
              <w:pStyle w:val="ae"/>
              <w:spacing w:before="0" w:beforeAutospacing="0" w:after="0" w:afterAutospacing="0"/>
              <w:jc w:val="center"/>
              <w:rPr>
                <w:b/>
              </w:rPr>
            </w:pPr>
            <w:r w:rsidRPr="00FA2503">
              <w:rPr>
                <w:b/>
              </w:rPr>
              <w:t>Общество с ограниченной ответственностью «</w:t>
            </w:r>
            <w:proofErr w:type="spellStart"/>
            <w:r w:rsidRPr="00FA2503">
              <w:rPr>
                <w:b/>
              </w:rPr>
              <w:t>Финанс</w:t>
            </w:r>
            <w:proofErr w:type="spellEnd"/>
            <w:r w:rsidRPr="00FA2503">
              <w:rPr>
                <w:b/>
              </w:rPr>
              <w:t>-плюс»</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Наименование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Строительство завода железобетонных изделий</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Адрес расположения (регистрации) площадки реализации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Ульяновская область</w:t>
            </w:r>
            <w:r>
              <w:rPr>
                <w:rFonts w:ascii="Times New Roman" w:hAnsi="Times New Roman"/>
                <w:sz w:val="24"/>
                <w:szCs w:val="24"/>
              </w:rPr>
              <w:t xml:space="preserve">, </w:t>
            </w:r>
            <w:proofErr w:type="spellStart"/>
            <w:r w:rsidRPr="00FA2503">
              <w:rPr>
                <w:rFonts w:ascii="Times New Roman" w:hAnsi="Times New Roman"/>
                <w:sz w:val="24"/>
                <w:szCs w:val="24"/>
              </w:rPr>
              <w:t>Сенгилеевский</w:t>
            </w:r>
            <w:proofErr w:type="spellEnd"/>
            <w:r w:rsidRPr="00FA2503">
              <w:rPr>
                <w:rFonts w:ascii="Times New Roman" w:hAnsi="Times New Roman"/>
                <w:sz w:val="24"/>
                <w:szCs w:val="24"/>
              </w:rPr>
              <w:t xml:space="preserve"> район, </w:t>
            </w:r>
            <w:r>
              <w:rPr>
                <w:rFonts w:ascii="Times New Roman" w:hAnsi="Times New Roman"/>
                <w:sz w:val="24"/>
                <w:szCs w:val="24"/>
              </w:rPr>
              <w:br/>
            </w:r>
            <w:proofErr w:type="spellStart"/>
            <w:r>
              <w:rPr>
                <w:rFonts w:ascii="Times New Roman" w:hAnsi="Times New Roman"/>
                <w:sz w:val="24"/>
                <w:szCs w:val="24"/>
              </w:rPr>
              <w:t>р.</w:t>
            </w:r>
            <w:r w:rsidRPr="00FA2503">
              <w:rPr>
                <w:rFonts w:ascii="Times New Roman" w:hAnsi="Times New Roman"/>
                <w:sz w:val="24"/>
                <w:szCs w:val="24"/>
              </w:rPr>
              <w:t>п</w:t>
            </w:r>
            <w:proofErr w:type="spellEnd"/>
            <w:r w:rsidRPr="00FA2503">
              <w:rPr>
                <w:rFonts w:ascii="Times New Roman" w:hAnsi="Times New Roman"/>
                <w:sz w:val="24"/>
                <w:szCs w:val="24"/>
              </w:rPr>
              <w:t>. Красный Гуляй</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Краткая характеристика инвестиционного проекта (цели и задачи, конечный продукт, ожидаемый результат)</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Строительство завода железобетонных изделий</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Срок реализации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2014-2016</w:t>
            </w:r>
            <w:r>
              <w:rPr>
                <w:rFonts w:ascii="Times New Roman" w:hAnsi="Times New Roman"/>
                <w:sz w:val="24"/>
                <w:szCs w:val="24"/>
              </w:rPr>
              <w:t xml:space="preserve"> годы</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lastRenderedPageBreak/>
              <w:t>Объём капитальных вложений (тыс. руб</w:t>
            </w:r>
            <w:r>
              <w:rPr>
                <w:rFonts w:ascii="Times New Roman" w:hAnsi="Times New Roman"/>
                <w:sz w:val="24"/>
                <w:szCs w:val="24"/>
              </w:rPr>
              <w:t>лей</w:t>
            </w:r>
            <w:r w:rsidRPr="00FA2503">
              <w:rPr>
                <w:rFonts w:ascii="Times New Roman" w:hAnsi="Times New Roman"/>
                <w:sz w:val="24"/>
                <w:szCs w:val="24"/>
              </w:rPr>
              <w:t>)</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800000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Социальные гарантии</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Согласно Трудовому кодексу Российской Федерации</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Меры поддержки, способствующие привлечению работодателями граждан из других субъектов Российской Федерации для трудоустройства на объектах инвестиционных проектов</w:t>
            </w:r>
            <w:r>
              <w:rPr>
                <w:rFonts w:ascii="Times New Roman" w:hAnsi="Times New Roman"/>
                <w:sz w:val="24"/>
                <w:szCs w:val="24"/>
              </w:rPr>
              <w:t xml:space="preserve">, включённых </w:t>
            </w:r>
            <w:r w:rsidRPr="00FA2503">
              <w:rPr>
                <w:rFonts w:ascii="Times New Roman" w:hAnsi="Times New Roman"/>
                <w:sz w:val="24"/>
                <w:szCs w:val="24"/>
              </w:rPr>
              <w:t xml:space="preserve">в </w:t>
            </w:r>
            <w:r>
              <w:rPr>
                <w:rFonts w:ascii="Times New Roman" w:hAnsi="Times New Roman"/>
                <w:sz w:val="24"/>
                <w:szCs w:val="24"/>
              </w:rPr>
              <w:t>Программу</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Компенсации и иные выплаты</w:t>
            </w:r>
            <w:r>
              <w:rPr>
                <w:rFonts w:ascii="Times New Roman" w:hAnsi="Times New Roman"/>
                <w:sz w:val="24"/>
                <w:szCs w:val="24"/>
              </w:rPr>
              <w:t>,</w:t>
            </w:r>
            <w:r w:rsidRPr="00FA2503">
              <w:rPr>
                <w:rFonts w:ascii="Times New Roman" w:hAnsi="Times New Roman"/>
                <w:sz w:val="24"/>
                <w:szCs w:val="24"/>
              </w:rPr>
              <w:t xml:space="preserve"> направленные на достижение следующих целей:</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приобретение проездных документов для переезда к месту работы в Ульяновскую область работника, а также членов его семьи;</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опл</w:t>
            </w:r>
            <w:r>
              <w:rPr>
                <w:rFonts w:ascii="Times New Roman" w:hAnsi="Times New Roman"/>
                <w:sz w:val="24"/>
                <w:szCs w:val="24"/>
              </w:rPr>
              <w:t xml:space="preserve">ата доставки багажа с личными вещами </w:t>
            </w:r>
            <w:r w:rsidRPr="00FA2503">
              <w:rPr>
                <w:rFonts w:ascii="Times New Roman" w:hAnsi="Times New Roman"/>
                <w:sz w:val="24"/>
                <w:szCs w:val="24"/>
              </w:rPr>
              <w:t>работника</w:t>
            </w:r>
            <w:r>
              <w:rPr>
                <w:rFonts w:ascii="Times New Roman" w:hAnsi="Times New Roman"/>
                <w:sz w:val="24"/>
                <w:szCs w:val="24"/>
              </w:rPr>
              <w:t>, а также членов его семьи</w:t>
            </w:r>
            <w:r w:rsidRPr="00FA2503">
              <w:rPr>
                <w:rFonts w:ascii="Times New Roman" w:hAnsi="Times New Roman"/>
                <w:sz w:val="24"/>
                <w:szCs w:val="24"/>
              </w:rPr>
              <w:t>;</w:t>
            </w:r>
          </w:p>
          <w:p w:rsidR="00CF22B8" w:rsidRPr="00FA2503" w:rsidRDefault="00CF22B8" w:rsidP="00E326A9">
            <w:pPr>
              <w:spacing w:after="0" w:line="240" w:lineRule="auto"/>
              <w:rPr>
                <w:rFonts w:ascii="Times New Roman" w:hAnsi="Times New Roman"/>
                <w:sz w:val="24"/>
                <w:szCs w:val="24"/>
              </w:rPr>
            </w:pPr>
            <w:r>
              <w:rPr>
                <w:rFonts w:ascii="Times New Roman" w:hAnsi="Times New Roman"/>
                <w:sz w:val="24"/>
                <w:szCs w:val="24"/>
              </w:rPr>
              <w:t xml:space="preserve">внесение </w:t>
            </w:r>
            <w:r w:rsidRPr="00FA2503">
              <w:rPr>
                <w:rFonts w:ascii="Times New Roman" w:hAnsi="Times New Roman"/>
                <w:sz w:val="24"/>
                <w:szCs w:val="24"/>
              </w:rPr>
              <w:t>плат</w:t>
            </w:r>
            <w:r>
              <w:rPr>
                <w:rFonts w:ascii="Times New Roman" w:hAnsi="Times New Roman"/>
                <w:sz w:val="24"/>
                <w:szCs w:val="24"/>
              </w:rPr>
              <w:t>ы по договору найма</w:t>
            </w:r>
            <w:r w:rsidRPr="00FA2503">
              <w:rPr>
                <w:rFonts w:ascii="Times New Roman" w:hAnsi="Times New Roman"/>
                <w:sz w:val="24"/>
                <w:szCs w:val="24"/>
              </w:rPr>
              <w:t xml:space="preserve"> жилого помещения </w:t>
            </w:r>
            <w:r>
              <w:rPr>
                <w:rFonts w:ascii="Times New Roman" w:hAnsi="Times New Roman"/>
                <w:sz w:val="24"/>
                <w:szCs w:val="24"/>
              </w:rPr>
              <w:t>(</w:t>
            </w:r>
            <w:r w:rsidRPr="00FA2503">
              <w:rPr>
                <w:rFonts w:ascii="Times New Roman" w:hAnsi="Times New Roman"/>
                <w:sz w:val="24"/>
                <w:szCs w:val="24"/>
              </w:rPr>
              <w:t>квартиры, дома, номера в гостинице, комнаты в общежитии) для проживания работника, а также членов его семьи</w:t>
            </w:r>
            <w:r>
              <w:rPr>
                <w:rFonts w:ascii="Times New Roman" w:hAnsi="Times New Roman"/>
                <w:sz w:val="24"/>
                <w:szCs w:val="24"/>
              </w:rPr>
              <w:t xml:space="preserve"> </w:t>
            </w:r>
            <w:r w:rsidRPr="0059465E">
              <w:rPr>
                <w:rFonts w:ascii="Times New Roman" w:hAnsi="Times New Roman"/>
                <w:sz w:val="24"/>
                <w:szCs w:val="24"/>
              </w:rPr>
              <w:t>в период действия трудового договора с работодателем</w:t>
            </w:r>
            <w:r w:rsidRPr="00FA2503">
              <w:rPr>
                <w:rFonts w:ascii="Times New Roman" w:hAnsi="Times New Roman"/>
                <w:sz w:val="24"/>
                <w:szCs w:val="24"/>
              </w:rPr>
              <w:t>;</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приобретение жилья, в том числе по договору ипотечного кредитования;</w:t>
            </w:r>
          </w:p>
          <w:p w:rsidR="00CF22B8" w:rsidRPr="00FA2503" w:rsidRDefault="00CF22B8" w:rsidP="00E326A9">
            <w:pPr>
              <w:spacing w:after="0" w:line="240" w:lineRule="auto"/>
              <w:rPr>
                <w:rFonts w:ascii="Times New Roman" w:hAnsi="Times New Roman"/>
                <w:sz w:val="24"/>
                <w:szCs w:val="24"/>
              </w:rPr>
            </w:pPr>
            <w:r w:rsidRPr="00FA2503">
              <w:rPr>
                <w:rFonts w:ascii="Times New Roman" w:hAnsi="Times New Roman"/>
                <w:sz w:val="24"/>
                <w:szCs w:val="24"/>
              </w:rPr>
              <w:t xml:space="preserve">материальная помощь </w:t>
            </w:r>
            <w:r>
              <w:rPr>
                <w:rFonts w:ascii="Times New Roman" w:hAnsi="Times New Roman"/>
                <w:sz w:val="24"/>
                <w:szCs w:val="24"/>
              </w:rPr>
              <w:t xml:space="preserve">на </w:t>
            </w:r>
            <w:r w:rsidRPr="00FA2503">
              <w:rPr>
                <w:rFonts w:ascii="Times New Roman" w:hAnsi="Times New Roman"/>
                <w:sz w:val="24"/>
                <w:szCs w:val="24"/>
              </w:rPr>
              <w:t xml:space="preserve">приобретение предметов обихода </w:t>
            </w:r>
            <w:r>
              <w:rPr>
                <w:rFonts w:ascii="Times New Roman" w:hAnsi="Times New Roman"/>
                <w:sz w:val="24"/>
                <w:szCs w:val="24"/>
              </w:rPr>
              <w:t>(</w:t>
            </w:r>
            <w:r w:rsidRPr="00FA2503">
              <w:rPr>
                <w:rFonts w:ascii="Times New Roman" w:hAnsi="Times New Roman"/>
                <w:sz w:val="24"/>
                <w:szCs w:val="24"/>
              </w:rPr>
              <w:t>кухонной утвари, постельных принадлежностей, мебели, бытовой техники</w:t>
            </w:r>
            <w:r>
              <w:rPr>
                <w:rFonts w:ascii="Times New Roman" w:hAnsi="Times New Roman"/>
                <w:sz w:val="24"/>
                <w:szCs w:val="24"/>
              </w:rPr>
              <w:t>)</w:t>
            </w:r>
            <w:r w:rsidRPr="00FA2503">
              <w:rPr>
                <w:rFonts w:ascii="Times New Roman" w:hAnsi="Times New Roman"/>
                <w:sz w:val="24"/>
                <w:szCs w:val="24"/>
              </w:rPr>
              <w:t>;</w:t>
            </w:r>
          </w:p>
          <w:p w:rsidR="00CF22B8" w:rsidRPr="00FA2503" w:rsidRDefault="00CF22B8" w:rsidP="00E326A9">
            <w:pPr>
              <w:spacing w:after="0" w:line="240" w:lineRule="auto"/>
              <w:rPr>
                <w:rFonts w:ascii="Times New Roman" w:hAnsi="Times New Roman"/>
                <w:sz w:val="24"/>
                <w:szCs w:val="24"/>
              </w:rPr>
            </w:pPr>
            <w:r w:rsidRPr="00536FE8">
              <w:rPr>
                <w:rFonts w:ascii="Times New Roman" w:hAnsi="Times New Roman"/>
                <w:sz w:val="24"/>
                <w:szCs w:val="24"/>
              </w:rPr>
              <w:t>профессиональное обучение работника</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Характеристика сферы социально-экономического развития муниципального образования Ульяновской области, на территории которого реализуется инвестиционный проект, требующий привлечения трудовых ресурсов</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В муниципальном образовании доступны услуги пассажирского автомобильного транспорта, который обеспечивает сообщение с областным центром и другими муниципальными образованиями. Также есть возможности для использования авиационного, речного и железнодорожного транспорта из города Ульяновска.</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Работодатель организует бесплатную доставку работников из города Ульяновска к месту работы и обратно.</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Имеется возможность предоставления жилья работодателем, а также аренды жилья.</w:t>
            </w:r>
          </w:p>
          <w:p w:rsidR="00CF22B8" w:rsidRPr="00FA2503" w:rsidRDefault="00CF22B8" w:rsidP="00E326A9">
            <w:pPr>
              <w:widowControl w:val="0"/>
              <w:spacing w:after="0" w:line="240" w:lineRule="auto"/>
              <w:rPr>
                <w:rFonts w:ascii="Times New Roman" w:hAnsi="Times New Roman"/>
                <w:sz w:val="24"/>
                <w:szCs w:val="24"/>
              </w:rPr>
            </w:pPr>
            <w:proofErr w:type="gramStart"/>
            <w:r w:rsidRPr="00FA2503">
              <w:rPr>
                <w:rFonts w:ascii="Times New Roman" w:hAnsi="Times New Roman"/>
                <w:sz w:val="24"/>
                <w:szCs w:val="24"/>
              </w:rPr>
              <w:t>Современная социальная инфраст</w:t>
            </w:r>
            <w:r>
              <w:rPr>
                <w:rFonts w:ascii="Times New Roman" w:hAnsi="Times New Roman"/>
                <w:sz w:val="24"/>
                <w:szCs w:val="24"/>
              </w:rPr>
              <w:t>руктура обеспечивает возможности получения</w:t>
            </w:r>
            <w:r w:rsidRPr="00FA2503">
              <w:rPr>
                <w:rFonts w:ascii="Times New Roman" w:hAnsi="Times New Roman"/>
                <w:sz w:val="24"/>
                <w:szCs w:val="24"/>
              </w:rPr>
              <w:t xml:space="preserve"> образования (от дошкольного до среднего общего и среднего профессионального), медицинского и лекарственного обеспечения, занятий физ</w:t>
            </w:r>
            <w:r>
              <w:rPr>
                <w:rFonts w:ascii="Times New Roman" w:hAnsi="Times New Roman"/>
                <w:sz w:val="24"/>
                <w:szCs w:val="24"/>
              </w:rPr>
              <w:t xml:space="preserve">ической </w:t>
            </w:r>
            <w:r w:rsidRPr="00FA2503">
              <w:rPr>
                <w:rFonts w:ascii="Times New Roman" w:hAnsi="Times New Roman"/>
                <w:sz w:val="24"/>
                <w:szCs w:val="24"/>
              </w:rPr>
              <w:t>культурой и спортом, проведения культурного досуга</w:t>
            </w:r>
            <w:proofErr w:type="gramEnd"/>
          </w:p>
        </w:tc>
      </w:tr>
      <w:tr w:rsidR="00CF22B8" w:rsidRPr="00FA2503" w:rsidTr="00E326A9">
        <w:tc>
          <w:tcPr>
            <w:tcW w:w="4129" w:type="dxa"/>
            <w:vMerge w:val="restart"/>
            <w:shd w:val="clear" w:color="auto" w:fill="auto"/>
            <w:tcMar>
              <w:top w:w="28" w:type="dxa"/>
              <w:left w:w="28" w:type="dxa"/>
              <w:bottom w:w="28" w:type="dxa"/>
              <w:right w:w="28" w:type="dxa"/>
            </w:tcMar>
          </w:tcPr>
          <w:p w:rsidR="00CF22B8" w:rsidRPr="00FA2503" w:rsidRDefault="00CF22B8" w:rsidP="00B01A88">
            <w:pPr>
              <w:pStyle w:val="20"/>
              <w:shd w:val="clear" w:color="auto" w:fill="auto"/>
              <w:tabs>
                <w:tab w:val="left" w:pos="1134"/>
              </w:tabs>
              <w:spacing w:line="240" w:lineRule="auto"/>
              <w:ind w:firstLine="0"/>
              <w:jc w:val="left"/>
              <w:rPr>
                <w:sz w:val="24"/>
                <w:szCs w:val="24"/>
              </w:rPr>
            </w:pPr>
            <w:r w:rsidRPr="00FA2503">
              <w:rPr>
                <w:sz w:val="24"/>
                <w:szCs w:val="24"/>
              </w:rPr>
              <w:t xml:space="preserve">Обоснование необходимых финансовых средств на реализацию </w:t>
            </w:r>
            <w:r>
              <w:rPr>
                <w:sz w:val="24"/>
                <w:szCs w:val="24"/>
              </w:rPr>
              <w:t>Программы</w:t>
            </w:r>
            <w:r w:rsidRPr="00FA2503">
              <w:rPr>
                <w:sz w:val="24"/>
                <w:szCs w:val="24"/>
              </w:rPr>
              <w:t>, данные о прогнозных расходах работодателя</w:t>
            </w:r>
          </w:p>
        </w:tc>
        <w:tc>
          <w:tcPr>
            <w:tcW w:w="1914" w:type="dxa"/>
            <w:gridSpan w:val="8"/>
            <w:shd w:val="clear" w:color="auto" w:fill="auto"/>
            <w:tcMar>
              <w:top w:w="28" w:type="dxa"/>
              <w:left w:w="28" w:type="dxa"/>
              <w:bottom w:w="28" w:type="dxa"/>
              <w:right w:w="28" w:type="dxa"/>
            </w:tcMar>
          </w:tcPr>
          <w:p w:rsidR="00CF22B8" w:rsidRPr="00FA2503" w:rsidRDefault="00CF22B8" w:rsidP="00E326A9">
            <w:pPr>
              <w:spacing w:after="0" w:line="240"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Средства федерального бюджета,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c>
          <w:tcPr>
            <w:tcW w:w="1763" w:type="dxa"/>
            <w:gridSpan w:val="8"/>
            <w:shd w:val="clear" w:color="auto" w:fill="auto"/>
            <w:tcMar>
              <w:top w:w="28" w:type="dxa"/>
              <w:left w:w="28" w:type="dxa"/>
              <w:bottom w:w="28" w:type="dxa"/>
              <w:right w:w="28" w:type="dxa"/>
            </w:tcMar>
          </w:tcPr>
          <w:p w:rsidR="00CF22B8" w:rsidRPr="00FA2503" w:rsidRDefault="008D05FA" w:rsidP="00E326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Средства областного бюджета У</w:t>
            </w:r>
            <w:r w:rsidR="00CF22B8" w:rsidRPr="00FA2503">
              <w:rPr>
                <w:rFonts w:ascii="Times New Roman" w:hAnsi="Times New Roman"/>
                <w:bCs/>
                <w:color w:val="000000"/>
                <w:sz w:val="24"/>
                <w:szCs w:val="24"/>
              </w:rPr>
              <w:t xml:space="preserve">льяновской области, </w:t>
            </w:r>
            <w:r w:rsidR="00CF22B8">
              <w:rPr>
                <w:rFonts w:ascii="Times New Roman" w:hAnsi="Times New Roman"/>
                <w:bCs/>
                <w:color w:val="000000"/>
                <w:sz w:val="24"/>
                <w:szCs w:val="24"/>
              </w:rPr>
              <w:br/>
            </w:r>
            <w:r w:rsidR="00CF22B8" w:rsidRPr="00FA2503">
              <w:rPr>
                <w:rFonts w:ascii="Times New Roman" w:hAnsi="Times New Roman"/>
                <w:bCs/>
                <w:color w:val="000000"/>
                <w:sz w:val="24"/>
                <w:szCs w:val="24"/>
              </w:rPr>
              <w:t xml:space="preserve">тыс. </w:t>
            </w:r>
            <w:r w:rsidR="00CF22B8">
              <w:rPr>
                <w:rFonts w:ascii="Times New Roman" w:hAnsi="Times New Roman"/>
                <w:bCs/>
                <w:color w:val="000000"/>
                <w:sz w:val="24"/>
                <w:szCs w:val="24"/>
              </w:rPr>
              <w:t>р</w:t>
            </w:r>
            <w:r w:rsidR="00CF22B8" w:rsidRPr="00FA2503">
              <w:rPr>
                <w:rFonts w:ascii="Times New Roman" w:hAnsi="Times New Roman"/>
                <w:bCs/>
                <w:color w:val="000000"/>
                <w:sz w:val="24"/>
                <w:szCs w:val="24"/>
              </w:rPr>
              <w:t>ублей</w:t>
            </w:r>
          </w:p>
        </w:tc>
        <w:tc>
          <w:tcPr>
            <w:tcW w:w="1765" w:type="dxa"/>
            <w:shd w:val="clear" w:color="auto" w:fill="auto"/>
            <w:tcMar>
              <w:top w:w="28" w:type="dxa"/>
              <w:left w:w="28" w:type="dxa"/>
              <w:bottom w:w="28" w:type="dxa"/>
              <w:right w:w="28" w:type="dxa"/>
            </w:tcMar>
          </w:tcPr>
          <w:p w:rsidR="00CF22B8" w:rsidRPr="00FA2503" w:rsidRDefault="00CF22B8" w:rsidP="00E326A9">
            <w:pPr>
              <w:spacing w:after="0" w:line="240"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Прогнозные расходы работодателей,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r>
      <w:tr w:rsidR="00CF22B8" w:rsidRPr="00FA2503" w:rsidTr="00E326A9">
        <w:tc>
          <w:tcPr>
            <w:tcW w:w="4129" w:type="dxa"/>
            <w:vMerge/>
            <w:shd w:val="clear" w:color="auto" w:fill="auto"/>
            <w:tcMar>
              <w:top w:w="28" w:type="dxa"/>
              <w:left w:w="28" w:type="dxa"/>
              <w:bottom w:w="28" w:type="dxa"/>
              <w:right w:w="28" w:type="dxa"/>
            </w:tcMar>
          </w:tcPr>
          <w:p w:rsidR="00CF22B8" w:rsidRPr="00FA2503" w:rsidRDefault="00CF22B8" w:rsidP="00E326A9">
            <w:pPr>
              <w:pStyle w:val="20"/>
              <w:shd w:val="clear" w:color="auto" w:fill="auto"/>
              <w:tabs>
                <w:tab w:val="left" w:pos="1134"/>
              </w:tabs>
              <w:spacing w:line="240" w:lineRule="auto"/>
              <w:jc w:val="left"/>
              <w:rPr>
                <w:sz w:val="24"/>
                <w:szCs w:val="24"/>
              </w:rPr>
            </w:pPr>
          </w:p>
        </w:tc>
        <w:tc>
          <w:tcPr>
            <w:tcW w:w="1914" w:type="dxa"/>
            <w:gridSpan w:val="8"/>
            <w:shd w:val="clear" w:color="auto" w:fill="auto"/>
            <w:tcMar>
              <w:top w:w="28" w:type="dxa"/>
              <w:left w:w="28" w:type="dxa"/>
              <w:bottom w:w="28" w:type="dxa"/>
              <w:right w:w="28" w:type="dxa"/>
            </w:tcMar>
          </w:tcPr>
          <w:p w:rsidR="00CF22B8" w:rsidRPr="00FA2503" w:rsidRDefault="00CF22B8" w:rsidP="00E326A9">
            <w:pPr>
              <w:jc w:val="center"/>
              <w:rPr>
                <w:rFonts w:ascii="Times New Roman" w:hAnsi="Times New Roman"/>
                <w:color w:val="000000"/>
                <w:sz w:val="24"/>
                <w:szCs w:val="24"/>
              </w:rPr>
            </w:pPr>
            <w:r w:rsidRPr="00FA2503">
              <w:rPr>
                <w:rFonts w:ascii="Times New Roman" w:hAnsi="Times New Roman"/>
                <w:color w:val="000000"/>
                <w:sz w:val="24"/>
                <w:szCs w:val="24"/>
              </w:rPr>
              <w:t>2362,5</w:t>
            </w:r>
          </w:p>
        </w:tc>
        <w:tc>
          <w:tcPr>
            <w:tcW w:w="1763" w:type="dxa"/>
            <w:gridSpan w:val="8"/>
            <w:shd w:val="clear" w:color="auto" w:fill="auto"/>
            <w:tcMar>
              <w:top w:w="28" w:type="dxa"/>
              <w:left w:w="28" w:type="dxa"/>
              <w:bottom w:w="28" w:type="dxa"/>
              <w:right w:w="28" w:type="dxa"/>
            </w:tcMar>
          </w:tcPr>
          <w:p w:rsidR="00CF22B8" w:rsidRPr="00FA2503" w:rsidRDefault="00CF22B8" w:rsidP="00E326A9">
            <w:pPr>
              <w:jc w:val="center"/>
              <w:rPr>
                <w:rFonts w:ascii="Times New Roman" w:hAnsi="Times New Roman"/>
                <w:color w:val="000000"/>
                <w:sz w:val="24"/>
                <w:szCs w:val="24"/>
              </w:rPr>
            </w:pPr>
            <w:r w:rsidRPr="00FA2503">
              <w:rPr>
                <w:rFonts w:ascii="Times New Roman" w:hAnsi="Times New Roman"/>
                <w:color w:val="000000"/>
                <w:sz w:val="24"/>
                <w:szCs w:val="24"/>
              </w:rPr>
              <w:t>787,5</w:t>
            </w:r>
          </w:p>
        </w:tc>
        <w:tc>
          <w:tcPr>
            <w:tcW w:w="1765" w:type="dxa"/>
            <w:shd w:val="clear" w:color="auto" w:fill="auto"/>
            <w:tcMar>
              <w:top w:w="28" w:type="dxa"/>
              <w:left w:w="28" w:type="dxa"/>
              <w:bottom w:w="28" w:type="dxa"/>
              <w:right w:w="28" w:type="dxa"/>
            </w:tcMar>
          </w:tcPr>
          <w:p w:rsidR="00CF22B8" w:rsidRPr="00FA2503" w:rsidRDefault="00CF22B8" w:rsidP="00E326A9">
            <w:pPr>
              <w:jc w:val="center"/>
              <w:rPr>
                <w:rFonts w:ascii="Times New Roman" w:hAnsi="Times New Roman"/>
                <w:color w:val="000000"/>
                <w:sz w:val="24"/>
                <w:szCs w:val="24"/>
              </w:rPr>
            </w:pPr>
            <w:r w:rsidRPr="00FA2503">
              <w:rPr>
                <w:rFonts w:ascii="Times New Roman" w:hAnsi="Times New Roman"/>
                <w:color w:val="000000"/>
                <w:sz w:val="24"/>
                <w:szCs w:val="24"/>
              </w:rPr>
              <w:t>1050,0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lastRenderedPageBreak/>
              <w:t>Число вновь создаваемых рабочих мест</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45</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из них высокопроизводительных</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39</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Общее число вакансий, на которые планируется привлекать специалистов из других регионов</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28</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из них высокопроизводительные рабочие места</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25</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Уровень среднемесячной начисленной заработной платы работников по предприятию</w:t>
            </w:r>
            <w:r>
              <w:rPr>
                <w:rFonts w:ascii="Times New Roman" w:hAnsi="Times New Roman"/>
                <w:sz w:val="24"/>
                <w:szCs w:val="24"/>
              </w:rPr>
              <w:t>, рублей</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25100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Число вакансий, на которые планируется привлекать работников из других регионов в 2015 году</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14</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Перечень профессий (специальностей)</w:t>
            </w:r>
            <w:r>
              <w:rPr>
                <w:rFonts w:ascii="Times New Roman" w:hAnsi="Times New Roman"/>
                <w:sz w:val="24"/>
                <w:szCs w:val="24"/>
              </w:rPr>
              <w:t>,</w:t>
            </w:r>
            <w:r w:rsidRPr="00FA2503">
              <w:rPr>
                <w:rFonts w:ascii="Times New Roman" w:hAnsi="Times New Roman"/>
                <w:sz w:val="24"/>
                <w:szCs w:val="24"/>
              </w:rPr>
              <w:t xml:space="preserve"> на которые планируется привлекать работников из других субъектов Российской Федерации, из числа тех, потребность по которым невозможно удовлетворить за счёт региональных трудовых ресурсов (отсутствует предложение на региональном рынке труда)</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Pr>
                <w:rFonts w:ascii="Times New Roman" w:hAnsi="Times New Roman"/>
                <w:sz w:val="24"/>
                <w:szCs w:val="24"/>
              </w:rPr>
              <w:t>А</w:t>
            </w:r>
            <w:r w:rsidRPr="00FA2503">
              <w:rPr>
                <w:rFonts w:ascii="Times New Roman" w:hAnsi="Times New Roman"/>
                <w:sz w:val="24"/>
                <w:szCs w:val="24"/>
              </w:rPr>
              <w:t>рматурщик;</w:t>
            </w:r>
          </w:p>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газосварщик;</w:t>
            </w:r>
          </w:p>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директор по экономике;</w:t>
            </w:r>
          </w:p>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инженер по автоматизированным системам управления производством;</w:t>
            </w:r>
          </w:p>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наладчик приборов, аппаратуры;</w:t>
            </w:r>
          </w:p>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начальник бригады</w:t>
            </w:r>
          </w:p>
        </w:tc>
      </w:tr>
      <w:tr w:rsidR="00CF22B8" w:rsidRPr="00FA2503" w:rsidTr="00E326A9">
        <w:tc>
          <w:tcPr>
            <w:tcW w:w="9571" w:type="dxa"/>
            <w:gridSpan w:val="18"/>
            <w:shd w:val="clear" w:color="auto" w:fill="auto"/>
            <w:tcMar>
              <w:top w:w="28" w:type="dxa"/>
              <w:left w:w="28" w:type="dxa"/>
              <w:bottom w:w="28" w:type="dxa"/>
              <w:right w:w="28" w:type="dxa"/>
            </w:tcMar>
          </w:tcPr>
          <w:p w:rsidR="00CF22B8" w:rsidRPr="00FA2503" w:rsidRDefault="00CF22B8" w:rsidP="00BC5230">
            <w:pPr>
              <w:spacing w:after="0" w:line="235" w:lineRule="auto"/>
              <w:jc w:val="center"/>
              <w:outlineLvl w:val="1"/>
              <w:rPr>
                <w:rFonts w:ascii="Times New Roman" w:hAnsi="Times New Roman"/>
                <w:b/>
                <w:color w:val="000000"/>
                <w:sz w:val="24"/>
                <w:szCs w:val="24"/>
              </w:rPr>
            </w:pPr>
            <w:r w:rsidRPr="00FA2503">
              <w:rPr>
                <w:rFonts w:ascii="Times New Roman" w:hAnsi="Times New Roman"/>
                <w:b/>
                <w:color w:val="000000"/>
                <w:sz w:val="24"/>
                <w:szCs w:val="24"/>
              </w:rPr>
              <w:t>Некоммерческое партн</w:t>
            </w:r>
            <w:r>
              <w:rPr>
                <w:rFonts w:ascii="Times New Roman" w:hAnsi="Times New Roman"/>
                <w:b/>
                <w:color w:val="000000"/>
                <w:sz w:val="24"/>
                <w:szCs w:val="24"/>
              </w:rPr>
              <w:t>ё</w:t>
            </w:r>
            <w:r w:rsidRPr="00FA2503">
              <w:rPr>
                <w:rFonts w:ascii="Times New Roman" w:hAnsi="Times New Roman"/>
                <w:b/>
                <w:color w:val="000000"/>
                <w:sz w:val="24"/>
                <w:szCs w:val="24"/>
              </w:rPr>
              <w:t>рство</w:t>
            </w:r>
          </w:p>
          <w:p w:rsidR="00CF22B8" w:rsidRPr="00FA2503" w:rsidRDefault="00CF22B8" w:rsidP="00BC5230">
            <w:pPr>
              <w:spacing w:after="0" w:line="235" w:lineRule="auto"/>
              <w:jc w:val="center"/>
              <w:outlineLvl w:val="1"/>
              <w:rPr>
                <w:rFonts w:ascii="Times New Roman" w:hAnsi="Times New Roman"/>
                <w:b/>
                <w:sz w:val="24"/>
                <w:szCs w:val="24"/>
              </w:rPr>
            </w:pPr>
            <w:r w:rsidRPr="00FA2503">
              <w:rPr>
                <w:rFonts w:ascii="Times New Roman" w:hAnsi="Times New Roman"/>
                <w:b/>
                <w:color w:val="000000"/>
                <w:sz w:val="24"/>
                <w:szCs w:val="24"/>
              </w:rPr>
              <w:t xml:space="preserve">«Содействие развитию гражданской авиации </w:t>
            </w:r>
            <w:r w:rsidRPr="00FA2503">
              <w:rPr>
                <w:rFonts w:ascii="Times New Roman" w:hAnsi="Times New Roman"/>
                <w:b/>
                <w:sz w:val="24"/>
                <w:szCs w:val="24"/>
              </w:rPr>
              <w:t>«</w:t>
            </w:r>
            <w:proofErr w:type="spellStart"/>
            <w:r w:rsidRPr="00FA2503">
              <w:rPr>
                <w:rFonts w:ascii="Times New Roman" w:hAnsi="Times New Roman"/>
                <w:b/>
                <w:sz w:val="24"/>
                <w:szCs w:val="24"/>
              </w:rPr>
              <w:t>Хелипорт</w:t>
            </w:r>
            <w:proofErr w:type="spellEnd"/>
            <w:r w:rsidRPr="00FA2503">
              <w:rPr>
                <w:rFonts w:ascii="Times New Roman" w:hAnsi="Times New Roman"/>
                <w:b/>
                <w:sz w:val="24"/>
                <w:szCs w:val="24"/>
              </w:rPr>
              <w:t xml:space="preserve"> Ульяновск»»</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Наименование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Строительство вертол</w:t>
            </w:r>
            <w:r>
              <w:rPr>
                <w:rFonts w:ascii="Times New Roman" w:hAnsi="Times New Roman"/>
                <w:sz w:val="24"/>
                <w:szCs w:val="24"/>
              </w:rPr>
              <w:t>ё</w:t>
            </w:r>
            <w:r w:rsidRPr="00FA2503">
              <w:rPr>
                <w:rFonts w:ascii="Times New Roman" w:hAnsi="Times New Roman"/>
                <w:sz w:val="24"/>
                <w:szCs w:val="24"/>
              </w:rPr>
              <w:t>тного центра</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Адрес расположения (регистрации) площадки реализации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8D05FA">
            <w:pPr>
              <w:widowControl w:val="0"/>
              <w:spacing w:after="0" w:line="235" w:lineRule="auto"/>
              <w:rPr>
                <w:rFonts w:ascii="Times New Roman" w:hAnsi="Times New Roman"/>
                <w:sz w:val="24"/>
                <w:szCs w:val="24"/>
              </w:rPr>
            </w:pPr>
            <w:r w:rsidRPr="00FA2503">
              <w:rPr>
                <w:rFonts w:ascii="Times New Roman" w:hAnsi="Times New Roman"/>
                <w:sz w:val="24"/>
                <w:szCs w:val="24"/>
              </w:rPr>
              <w:t>432001, г.</w:t>
            </w:r>
            <w:r>
              <w:rPr>
                <w:rFonts w:ascii="Times New Roman" w:hAnsi="Times New Roman"/>
                <w:sz w:val="24"/>
                <w:szCs w:val="24"/>
              </w:rPr>
              <w:t xml:space="preserve"> </w:t>
            </w:r>
            <w:r w:rsidRPr="00FA2503">
              <w:rPr>
                <w:rFonts w:ascii="Times New Roman" w:hAnsi="Times New Roman"/>
                <w:sz w:val="24"/>
                <w:szCs w:val="24"/>
              </w:rPr>
              <w:t>Ульяновск,</w:t>
            </w:r>
            <w:r w:rsidR="008D05FA">
              <w:rPr>
                <w:rFonts w:ascii="Times New Roman" w:hAnsi="Times New Roman"/>
                <w:sz w:val="24"/>
                <w:szCs w:val="24"/>
              </w:rPr>
              <w:t xml:space="preserve"> </w:t>
            </w:r>
            <w:r w:rsidRPr="00FA2503">
              <w:rPr>
                <w:rFonts w:ascii="Times New Roman" w:hAnsi="Times New Roman"/>
                <w:sz w:val="24"/>
                <w:szCs w:val="24"/>
              </w:rPr>
              <w:t>ул. Рылеева,</w:t>
            </w:r>
            <w:r>
              <w:rPr>
                <w:rFonts w:ascii="Times New Roman" w:hAnsi="Times New Roman"/>
                <w:sz w:val="24"/>
                <w:szCs w:val="24"/>
              </w:rPr>
              <w:t xml:space="preserve"> </w:t>
            </w:r>
            <w:r w:rsidRPr="00FA2503">
              <w:rPr>
                <w:rFonts w:ascii="Times New Roman" w:hAnsi="Times New Roman"/>
                <w:sz w:val="24"/>
                <w:szCs w:val="24"/>
              </w:rPr>
              <w:t>41</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Краткая характеристика инвестиционного проекта (цели и задачи, конечный продукт, ожидаемый результат)</w:t>
            </w:r>
          </w:p>
        </w:tc>
        <w:tc>
          <w:tcPr>
            <w:tcW w:w="5442" w:type="dxa"/>
            <w:gridSpan w:val="17"/>
            <w:shd w:val="clear" w:color="auto" w:fill="auto"/>
            <w:tcMar>
              <w:top w:w="28" w:type="dxa"/>
              <w:left w:w="28" w:type="dxa"/>
              <w:bottom w:w="28" w:type="dxa"/>
              <w:right w:w="28" w:type="dxa"/>
            </w:tcMar>
          </w:tcPr>
          <w:p w:rsidR="00CF22B8" w:rsidRPr="00FA2503" w:rsidRDefault="00CF22B8" w:rsidP="00E264C2">
            <w:pPr>
              <w:widowControl w:val="0"/>
              <w:spacing w:after="0" w:line="235" w:lineRule="auto"/>
              <w:rPr>
                <w:rFonts w:ascii="Times New Roman" w:hAnsi="Times New Roman"/>
                <w:sz w:val="24"/>
                <w:szCs w:val="24"/>
              </w:rPr>
            </w:pPr>
            <w:r>
              <w:rPr>
                <w:rFonts w:ascii="Times New Roman" w:hAnsi="Times New Roman"/>
                <w:sz w:val="24"/>
                <w:szCs w:val="24"/>
              </w:rPr>
              <w:t>Инвестиционный проект направлен на развитие в Ульяновской области малой авиации, в частности вертолётной, создание соответствующей инфраструктуры, использование вертолётов для повышения эффективности оказания экст</w:t>
            </w:r>
            <w:r w:rsidR="008D05FA">
              <w:rPr>
                <w:rFonts w:ascii="Times New Roman" w:hAnsi="Times New Roman"/>
                <w:sz w:val="24"/>
                <w:szCs w:val="24"/>
              </w:rPr>
              <w:t>ренной медицинской помощи в отда</w:t>
            </w:r>
            <w:r>
              <w:rPr>
                <w:rFonts w:ascii="Times New Roman" w:hAnsi="Times New Roman"/>
                <w:sz w:val="24"/>
                <w:szCs w:val="24"/>
              </w:rPr>
              <w:t>лённых районах области, работ по обнаружению лесных пожаров и пр.</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Срок реализации инвестиционного проекта</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2013-2015</w:t>
            </w:r>
            <w:r>
              <w:rPr>
                <w:rFonts w:ascii="Times New Roman" w:hAnsi="Times New Roman"/>
                <w:sz w:val="24"/>
                <w:szCs w:val="24"/>
              </w:rPr>
              <w:t xml:space="preserve"> годы</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Объём капитальных вложений (тыс. руб</w:t>
            </w:r>
            <w:r>
              <w:rPr>
                <w:rFonts w:ascii="Times New Roman" w:hAnsi="Times New Roman"/>
                <w:sz w:val="24"/>
                <w:szCs w:val="24"/>
              </w:rPr>
              <w:t>лей</w:t>
            </w:r>
            <w:r w:rsidRPr="00FA2503">
              <w:rPr>
                <w:rFonts w:ascii="Times New Roman" w:hAnsi="Times New Roman"/>
                <w:sz w:val="24"/>
                <w:szCs w:val="24"/>
              </w:rPr>
              <w:t>)</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100000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Социальные гарантии</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Согласно Трудовому кодексу Российской Федерации</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Меры поддержки, способствующие привлечению работодателями граждан из других субъектов Российской Федерации для трудоустройства на объектах инвестиционных проектов</w:t>
            </w:r>
            <w:r>
              <w:rPr>
                <w:rFonts w:ascii="Times New Roman" w:hAnsi="Times New Roman"/>
                <w:sz w:val="24"/>
                <w:szCs w:val="24"/>
              </w:rPr>
              <w:t xml:space="preserve">, включённых </w:t>
            </w:r>
            <w:r w:rsidRPr="00FA2503">
              <w:rPr>
                <w:rFonts w:ascii="Times New Roman" w:hAnsi="Times New Roman"/>
                <w:sz w:val="24"/>
                <w:szCs w:val="24"/>
              </w:rPr>
              <w:t xml:space="preserve">в </w:t>
            </w:r>
            <w:r>
              <w:rPr>
                <w:rFonts w:ascii="Times New Roman" w:hAnsi="Times New Roman"/>
                <w:sz w:val="24"/>
                <w:szCs w:val="24"/>
              </w:rPr>
              <w:t>Программу</w:t>
            </w:r>
          </w:p>
        </w:tc>
        <w:tc>
          <w:tcPr>
            <w:tcW w:w="5442" w:type="dxa"/>
            <w:gridSpan w:val="17"/>
            <w:shd w:val="clear" w:color="auto" w:fill="auto"/>
            <w:tcMar>
              <w:top w:w="28" w:type="dxa"/>
              <w:left w:w="28" w:type="dxa"/>
              <w:bottom w:w="28" w:type="dxa"/>
              <w:right w:w="28" w:type="dxa"/>
            </w:tcMar>
          </w:tcPr>
          <w:p w:rsidR="00CF22B8" w:rsidRPr="00FA2503" w:rsidRDefault="00CF22B8" w:rsidP="00BC5230">
            <w:pPr>
              <w:widowControl w:val="0"/>
              <w:spacing w:after="0" w:line="235" w:lineRule="auto"/>
              <w:rPr>
                <w:rFonts w:ascii="Times New Roman" w:hAnsi="Times New Roman"/>
                <w:sz w:val="24"/>
                <w:szCs w:val="24"/>
              </w:rPr>
            </w:pPr>
            <w:r w:rsidRPr="00FA2503">
              <w:rPr>
                <w:rFonts w:ascii="Times New Roman" w:hAnsi="Times New Roman"/>
                <w:sz w:val="24"/>
                <w:szCs w:val="24"/>
              </w:rPr>
              <w:t>Компенсации и иные выплаты</w:t>
            </w:r>
            <w:r>
              <w:rPr>
                <w:rFonts w:ascii="Times New Roman" w:hAnsi="Times New Roman"/>
                <w:sz w:val="24"/>
                <w:szCs w:val="24"/>
              </w:rPr>
              <w:t>,</w:t>
            </w:r>
            <w:r w:rsidRPr="00FA2503">
              <w:rPr>
                <w:rFonts w:ascii="Times New Roman" w:hAnsi="Times New Roman"/>
                <w:sz w:val="24"/>
                <w:szCs w:val="24"/>
              </w:rPr>
              <w:t xml:space="preserve"> направленные на достижение следующих целей:</w:t>
            </w:r>
          </w:p>
          <w:p w:rsidR="00CF22B8" w:rsidRPr="00FA2503" w:rsidRDefault="00CF22B8" w:rsidP="00BC5230">
            <w:pPr>
              <w:spacing w:after="0" w:line="235" w:lineRule="auto"/>
              <w:rPr>
                <w:rFonts w:ascii="Times New Roman" w:hAnsi="Times New Roman"/>
                <w:sz w:val="24"/>
                <w:szCs w:val="24"/>
              </w:rPr>
            </w:pPr>
            <w:r w:rsidRPr="00FA2503">
              <w:rPr>
                <w:rFonts w:ascii="Times New Roman" w:hAnsi="Times New Roman"/>
                <w:sz w:val="24"/>
                <w:szCs w:val="24"/>
              </w:rPr>
              <w:t>приобретение проездных документов для переезда к месту работы в Ульяновскую область работника, а также членов его семьи;</w:t>
            </w:r>
          </w:p>
          <w:p w:rsidR="00CF22B8" w:rsidRPr="00FA2503" w:rsidRDefault="00CF22B8" w:rsidP="00BC5230">
            <w:pPr>
              <w:spacing w:after="0" w:line="235" w:lineRule="auto"/>
              <w:rPr>
                <w:rFonts w:ascii="Times New Roman" w:hAnsi="Times New Roman"/>
                <w:sz w:val="24"/>
                <w:szCs w:val="24"/>
              </w:rPr>
            </w:pPr>
            <w:r w:rsidRPr="00FA2503">
              <w:rPr>
                <w:rFonts w:ascii="Times New Roman" w:hAnsi="Times New Roman"/>
                <w:sz w:val="24"/>
                <w:szCs w:val="24"/>
              </w:rPr>
              <w:t>опл</w:t>
            </w:r>
            <w:r>
              <w:rPr>
                <w:rFonts w:ascii="Times New Roman" w:hAnsi="Times New Roman"/>
                <w:sz w:val="24"/>
                <w:szCs w:val="24"/>
              </w:rPr>
              <w:t xml:space="preserve">ата доставки багажа с личными вещами </w:t>
            </w:r>
            <w:r w:rsidRPr="00FA2503">
              <w:rPr>
                <w:rFonts w:ascii="Times New Roman" w:hAnsi="Times New Roman"/>
                <w:sz w:val="24"/>
                <w:szCs w:val="24"/>
              </w:rPr>
              <w:lastRenderedPageBreak/>
              <w:t>работника</w:t>
            </w:r>
            <w:r>
              <w:rPr>
                <w:rFonts w:ascii="Times New Roman" w:hAnsi="Times New Roman"/>
                <w:sz w:val="24"/>
                <w:szCs w:val="24"/>
              </w:rPr>
              <w:t>, а также членов его семьи</w:t>
            </w:r>
            <w:r w:rsidRPr="00FA2503">
              <w:rPr>
                <w:rFonts w:ascii="Times New Roman" w:hAnsi="Times New Roman"/>
                <w:sz w:val="24"/>
                <w:szCs w:val="24"/>
              </w:rPr>
              <w:t>;</w:t>
            </w:r>
          </w:p>
          <w:p w:rsidR="00CF22B8" w:rsidRPr="00FA2503" w:rsidRDefault="00CF22B8" w:rsidP="00BC5230">
            <w:pPr>
              <w:spacing w:after="0" w:line="235" w:lineRule="auto"/>
              <w:rPr>
                <w:rFonts w:ascii="Times New Roman" w:hAnsi="Times New Roman"/>
                <w:sz w:val="24"/>
                <w:szCs w:val="24"/>
              </w:rPr>
            </w:pPr>
            <w:r>
              <w:rPr>
                <w:rFonts w:ascii="Times New Roman" w:hAnsi="Times New Roman"/>
                <w:sz w:val="24"/>
                <w:szCs w:val="24"/>
              </w:rPr>
              <w:t xml:space="preserve">внесение </w:t>
            </w:r>
            <w:r w:rsidRPr="00FA2503">
              <w:rPr>
                <w:rFonts w:ascii="Times New Roman" w:hAnsi="Times New Roman"/>
                <w:sz w:val="24"/>
                <w:szCs w:val="24"/>
              </w:rPr>
              <w:t>плат</w:t>
            </w:r>
            <w:r>
              <w:rPr>
                <w:rFonts w:ascii="Times New Roman" w:hAnsi="Times New Roman"/>
                <w:sz w:val="24"/>
                <w:szCs w:val="24"/>
              </w:rPr>
              <w:t>ы по договору найма</w:t>
            </w:r>
            <w:r w:rsidRPr="00FA2503">
              <w:rPr>
                <w:rFonts w:ascii="Times New Roman" w:hAnsi="Times New Roman"/>
                <w:sz w:val="24"/>
                <w:szCs w:val="24"/>
              </w:rPr>
              <w:t xml:space="preserve"> жилого помещения </w:t>
            </w:r>
            <w:r>
              <w:rPr>
                <w:rFonts w:ascii="Times New Roman" w:hAnsi="Times New Roman"/>
                <w:sz w:val="24"/>
                <w:szCs w:val="24"/>
              </w:rPr>
              <w:t>(</w:t>
            </w:r>
            <w:r w:rsidRPr="00FA2503">
              <w:rPr>
                <w:rFonts w:ascii="Times New Roman" w:hAnsi="Times New Roman"/>
                <w:sz w:val="24"/>
                <w:szCs w:val="24"/>
              </w:rPr>
              <w:t>квартиры, дома, номера в гостинице, комнаты в общежитии) для проживания работника, а также членов его семьи</w:t>
            </w:r>
            <w:r>
              <w:rPr>
                <w:rFonts w:ascii="Times New Roman" w:hAnsi="Times New Roman"/>
                <w:sz w:val="24"/>
                <w:szCs w:val="24"/>
              </w:rPr>
              <w:t xml:space="preserve"> </w:t>
            </w:r>
            <w:r w:rsidRPr="0059465E">
              <w:rPr>
                <w:rFonts w:ascii="Times New Roman" w:hAnsi="Times New Roman"/>
                <w:sz w:val="24"/>
                <w:szCs w:val="24"/>
              </w:rPr>
              <w:t>в период действия трудового договора с работодателем</w:t>
            </w:r>
            <w:r w:rsidRPr="00FA2503">
              <w:rPr>
                <w:rFonts w:ascii="Times New Roman" w:hAnsi="Times New Roman"/>
                <w:sz w:val="24"/>
                <w:szCs w:val="24"/>
              </w:rPr>
              <w:t>;</w:t>
            </w:r>
          </w:p>
          <w:p w:rsidR="00CF22B8" w:rsidRPr="00FA2503" w:rsidRDefault="00CF22B8" w:rsidP="00BC5230">
            <w:pPr>
              <w:spacing w:after="0" w:line="235" w:lineRule="auto"/>
              <w:rPr>
                <w:rFonts w:ascii="Times New Roman" w:hAnsi="Times New Roman"/>
                <w:sz w:val="24"/>
                <w:szCs w:val="24"/>
              </w:rPr>
            </w:pPr>
            <w:r w:rsidRPr="00FA2503">
              <w:rPr>
                <w:rFonts w:ascii="Times New Roman" w:hAnsi="Times New Roman"/>
                <w:sz w:val="24"/>
                <w:szCs w:val="24"/>
              </w:rPr>
              <w:t>приобретение жилья, в том числе по договору ипотечного кредитования;</w:t>
            </w:r>
          </w:p>
          <w:p w:rsidR="00CF22B8" w:rsidRPr="00FA2503" w:rsidRDefault="00CF22B8" w:rsidP="00BC5230">
            <w:pPr>
              <w:spacing w:after="0" w:line="235" w:lineRule="auto"/>
              <w:rPr>
                <w:rFonts w:ascii="Times New Roman" w:hAnsi="Times New Roman"/>
                <w:sz w:val="24"/>
                <w:szCs w:val="24"/>
              </w:rPr>
            </w:pPr>
            <w:r w:rsidRPr="00FA2503">
              <w:rPr>
                <w:rFonts w:ascii="Times New Roman" w:hAnsi="Times New Roman"/>
                <w:sz w:val="24"/>
                <w:szCs w:val="24"/>
              </w:rPr>
              <w:t xml:space="preserve">материальная помощь </w:t>
            </w:r>
            <w:r>
              <w:rPr>
                <w:rFonts w:ascii="Times New Roman" w:hAnsi="Times New Roman"/>
                <w:sz w:val="24"/>
                <w:szCs w:val="24"/>
              </w:rPr>
              <w:t xml:space="preserve">на </w:t>
            </w:r>
            <w:r w:rsidRPr="00FA2503">
              <w:rPr>
                <w:rFonts w:ascii="Times New Roman" w:hAnsi="Times New Roman"/>
                <w:sz w:val="24"/>
                <w:szCs w:val="24"/>
              </w:rPr>
              <w:t xml:space="preserve">приобретение предметов обихода </w:t>
            </w:r>
            <w:r>
              <w:rPr>
                <w:rFonts w:ascii="Times New Roman" w:hAnsi="Times New Roman"/>
                <w:sz w:val="24"/>
                <w:szCs w:val="24"/>
              </w:rPr>
              <w:t>(</w:t>
            </w:r>
            <w:r w:rsidRPr="00FA2503">
              <w:rPr>
                <w:rFonts w:ascii="Times New Roman" w:hAnsi="Times New Roman"/>
                <w:sz w:val="24"/>
                <w:szCs w:val="24"/>
              </w:rPr>
              <w:t>кухонной утвари, постельных принадлежностей, мебели, бытовой техники</w:t>
            </w:r>
            <w:r>
              <w:rPr>
                <w:rFonts w:ascii="Times New Roman" w:hAnsi="Times New Roman"/>
                <w:sz w:val="24"/>
                <w:szCs w:val="24"/>
              </w:rPr>
              <w:t>)</w:t>
            </w:r>
            <w:r w:rsidRPr="00FA2503">
              <w:rPr>
                <w:rFonts w:ascii="Times New Roman" w:hAnsi="Times New Roman"/>
                <w:sz w:val="24"/>
                <w:szCs w:val="24"/>
              </w:rPr>
              <w:t>;</w:t>
            </w:r>
          </w:p>
          <w:p w:rsidR="00CF22B8" w:rsidRPr="00FA2503" w:rsidRDefault="00CF22B8" w:rsidP="00BC5230">
            <w:pPr>
              <w:spacing w:after="0" w:line="235" w:lineRule="auto"/>
              <w:rPr>
                <w:rFonts w:ascii="Times New Roman" w:hAnsi="Times New Roman"/>
                <w:sz w:val="24"/>
                <w:szCs w:val="24"/>
              </w:rPr>
            </w:pPr>
            <w:r w:rsidRPr="00536FE8">
              <w:rPr>
                <w:rFonts w:ascii="Times New Roman" w:hAnsi="Times New Roman"/>
                <w:sz w:val="24"/>
                <w:szCs w:val="24"/>
              </w:rPr>
              <w:t>профессиональное обучение работника</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lastRenderedPageBreak/>
              <w:t>Характеристика сферы социально-экономического развития муниципального образования Ульяновской области, на территории которого реализуется инвестиционный проект, требующий привлечения трудовых ресурсов</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В муниципальном образовании имеется развитая система общественного транспорта (электрического, автомобильного). Доступны услуги речного транспорта, авиационного, железнодорожного и автомобильного междугородн</w:t>
            </w:r>
            <w:r>
              <w:rPr>
                <w:rFonts w:ascii="Times New Roman" w:hAnsi="Times New Roman"/>
                <w:sz w:val="24"/>
                <w:szCs w:val="24"/>
              </w:rPr>
              <w:t>о</w:t>
            </w:r>
            <w:r w:rsidRPr="00FA2503">
              <w:rPr>
                <w:rFonts w:ascii="Times New Roman" w:hAnsi="Times New Roman"/>
                <w:sz w:val="24"/>
                <w:szCs w:val="24"/>
              </w:rPr>
              <w:t>го транспорта.</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Имеется развитый рынок жилья, в том числе арендного.</w:t>
            </w:r>
          </w:p>
          <w:p w:rsidR="00CF22B8" w:rsidRPr="00FA2503" w:rsidRDefault="00CF22B8" w:rsidP="008D05FA">
            <w:pPr>
              <w:widowControl w:val="0"/>
              <w:spacing w:after="0" w:line="240" w:lineRule="auto"/>
              <w:rPr>
                <w:rFonts w:ascii="Times New Roman" w:hAnsi="Times New Roman"/>
                <w:sz w:val="24"/>
                <w:szCs w:val="24"/>
              </w:rPr>
            </w:pPr>
            <w:proofErr w:type="gramStart"/>
            <w:r w:rsidRPr="00FA2503">
              <w:rPr>
                <w:rFonts w:ascii="Times New Roman" w:hAnsi="Times New Roman"/>
                <w:sz w:val="24"/>
                <w:szCs w:val="24"/>
              </w:rPr>
              <w:t>Современная социальная инфраст</w:t>
            </w:r>
            <w:r>
              <w:rPr>
                <w:rFonts w:ascii="Times New Roman" w:hAnsi="Times New Roman"/>
                <w:sz w:val="24"/>
                <w:szCs w:val="24"/>
              </w:rPr>
              <w:t>руктура обеспечивает возможности получения</w:t>
            </w:r>
            <w:r w:rsidRPr="00FA2503">
              <w:rPr>
                <w:rFonts w:ascii="Times New Roman" w:hAnsi="Times New Roman"/>
                <w:sz w:val="24"/>
                <w:szCs w:val="24"/>
              </w:rPr>
              <w:t xml:space="preserve"> образования</w:t>
            </w:r>
            <w:r>
              <w:rPr>
                <w:rFonts w:ascii="Times New Roman" w:hAnsi="Times New Roman"/>
                <w:sz w:val="24"/>
                <w:szCs w:val="24"/>
              </w:rPr>
              <w:t xml:space="preserve"> (от дошкольного до высшего профессионального</w:t>
            </w:r>
            <w:r w:rsidRPr="00FA2503">
              <w:rPr>
                <w:rFonts w:ascii="Times New Roman" w:hAnsi="Times New Roman"/>
                <w:sz w:val="24"/>
                <w:szCs w:val="24"/>
              </w:rPr>
              <w:t>), медицинского и лекарственного обеспечения, занятий физ</w:t>
            </w:r>
            <w:r>
              <w:rPr>
                <w:rFonts w:ascii="Times New Roman" w:hAnsi="Times New Roman"/>
                <w:sz w:val="24"/>
                <w:szCs w:val="24"/>
              </w:rPr>
              <w:t xml:space="preserve">ической </w:t>
            </w:r>
            <w:r w:rsidRPr="00FA2503">
              <w:rPr>
                <w:rFonts w:ascii="Times New Roman" w:hAnsi="Times New Roman"/>
                <w:sz w:val="24"/>
                <w:szCs w:val="24"/>
              </w:rPr>
              <w:t>культурой и спортом, проведени</w:t>
            </w:r>
            <w:r w:rsidR="008D05FA">
              <w:rPr>
                <w:rFonts w:ascii="Times New Roman" w:hAnsi="Times New Roman"/>
                <w:sz w:val="24"/>
                <w:szCs w:val="24"/>
              </w:rPr>
              <w:t>я</w:t>
            </w:r>
            <w:r w:rsidRPr="00FA2503">
              <w:rPr>
                <w:rFonts w:ascii="Times New Roman" w:hAnsi="Times New Roman"/>
                <w:sz w:val="24"/>
                <w:szCs w:val="24"/>
              </w:rPr>
              <w:t xml:space="preserve"> культурного досуга</w:t>
            </w:r>
            <w:proofErr w:type="gramEnd"/>
          </w:p>
        </w:tc>
      </w:tr>
      <w:tr w:rsidR="00CF22B8" w:rsidRPr="00FA2503" w:rsidTr="00E326A9">
        <w:tc>
          <w:tcPr>
            <w:tcW w:w="4129" w:type="dxa"/>
            <w:vMerge w:val="restart"/>
            <w:shd w:val="clear" w:color="auto" w:fill="auto"/>
            <w:tcMar>
              <w:top w:w="28" w:type="dxa"/>
              <w:left w:w="28" w:type="dxa"/>
              <w:bottom w:w="28" w:type="dxa"/>
              <w:right w:w="28" w:type="dxa"/>
            </w:tcMar>
          </w:tcPr>
          <w:p w:rsidR="00CF22B8" w:rsidRPr="00FA2503" w:rsidRDefault="00CF22B8" w:rsidP="008D05FA">
            <w:pPr>
              <w:pStyle w:val="20"/>
              <w:shd w:val="clear" w:color="auto" w:fill="auto"/>
              <w:tabs>
                <w:tab w:val="left" w:pos="1134"/>
              </w:tabs>
              <w:spacing w:line="240" w:lineRule="auto"/>
              <w:ind w:firstLine="0"/>
              <w:jc w:val="left"/>
              <w:rPr>
                <w:sz w:val="24"/>
                <w:szCs w:val="24"/>
              </w:rPr>
            </w:pPr>
            <w:r w:rsidRPr="00FA2503">
              <w:rPr>
                <w:sz w:val="24"/>
                <w:szCs w:val="24"/>
              </w:rPr>
              <w:t xml:space="preserve">Обоснование необходимых финансовых средств на реализацию </w:t>
            </w:r>
            <w:r>
              <w:rPr>
                <w:sz w:val="24"/>
                <w:szCs w:val="24"/>
              </w:rPr>
              <w:t>Программы</w:t>
            </w:r>
            <w:r w:rsidRPr="00FA2503">
              <w:rPr>
                <w:sz w:val="24"/>
                <w:szCs w:val="24"/>
              </w:rPr>
              <w:t>, данные о прогнозных расходах работодателя</w:t>
            </w:r>
          </w:p>
        </w:tc>
        <w:tc>
          <w:tcPr>
            <w:tcW w:w="1914" w:type="dxa"/>
            <w:gridSpan w:val="8"/>
            <w:shd w:val="clear" w:color="auto" w:fill="auto"/>
            <w:tcMar>
              <w:top w:w="28" w:type="dxa"/>
              <w:left w:w="28" w:type="dxa"/>
              <w:bottom w:w="28" w:type="dxa"/>
              <w:right w:w="28" w:type="dxa"/>
            </w:tcMar>
          </w:tcPr>
          <w:p w:rsidR="00CF22B8" w:rsidRPr="00FA2503" w:rsidRDefault="00CF22B8" w:rsidP="00E326A9">
            <w:pPr>
              <w:spacing w:after="0" w:line="240"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Средства федерального бюджета,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c>
          <w:tcPr>
            <w:tcW w:w="1763" w:type="dxa"/>
            <w:gridSpan w:val="8"/>
            <w:shd w:val="clear" w:color="auto" w:fill="auto"/>
            <w:tcMar>
              <w:top w:w="28" w:type="dxa"/>
              <w:left w:w="28" w:type="dxa"/>
              <w:bottom w:w="28" w:type="dxa"/>
              <w:right w:w="28" w:type="dxa"/>
            </w:tcMar>
          </w:tcPr>
          <w:p w:rsidR="00CF22B8" w:rsidRPr="00FA2503" w:rsidRDefault="00CF22B8" w:rsidP="008D05FA">
            <w:pPr>
              <w:spacing w:after="0" w:line="240"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Средства областного бюджета </w:t>
            </w:r>
            <w:r w:rsidR="008D05FA">
              <w:rPr>
                <w:rFonts w:ascii="Times New Roman" w:hAnsi="Times New Roman"/>
                <w:bCs/>
                <w:color w:val="000000"/>
                <w:sz w:val="24"/>
                <w:szCs w:val="24"/>
              </w:rPr>
              <w:t>У</w:t>
            </w:r>
            <w:r w:rsidRPr="00FA2503">
              <w:rPr>
                <w:rFonts w:ascii="Times New Roman" w:hAnsi="Times New Roman"/>
                <w:bCs/>
                <w:color w:val="000000"/>
                <w:sz w:val="24"/>
                <w:szCs w:val="24"/>
              </w:rPr>
              <w:t xml:space="preserve">льяновской области,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c>
          <w:tcPr>
            <w:tcW w:w="1765" w:type="dxa"/>
            <w:shd w:val="clear" w:color="auto" w:fill="auto"/>
            <w:tcMar>
              <w:top w:w="28" w:type="dxa"/>
              <w:left w:w="28" w:type="dxa"/>
              <w:bottom w:w="28" w:type="dxa"/>
              <w:right w:w="28" w:type="dxa"/>
            </w:tcMar>
          </w:tcPr>
          <w:p w:rsidR="00CF22B8" w:rsidRPr="00FA2503" w:rsidRDefault="00CF22B8" w:rsidP="00E326A9">
            <w:pPr>
              <w:spacing w:after="0" w:line="240" w:lineRule="auto"/>
              <w:jc w:val="center"/>
              <w:rPr>
                <w:rFonts w:ascii="Times New Roman" w:hAnsi="Times New Roman"/>
                <w:bCs/>
                <w:color w:val="000000"/>
                <w:sz w:val="24"/>
                <w:szCs w:val="24"/>
              </w:rPr>
            </w:pPr>
            <w:r w:rsidRPr="00FA2503">
              <w:rPr>
                <w:rFonts w:ascii="Times New Roman" w:hAnsi="Times New Roman"/>
                <w:bCs/>
                <w:color w:val="000000"/>
                <w:sz w:val="24"/>
                <w:szCs w:val="24"/>
              </w:rPr>
              <w:t xml:space="preserve">Прогнозные расходы работодателей, </w:t>
            </w:r>
            <w:r>
              <w:rPr>
                <w:rFonts w:ascii="Times New Roman" w:hAnsi="Times New Roman"/>
                <w:bCs/>
                <w:color w:val="000000"/>
                <w:sz w:val="24"/>
                <w:szCs w:val="24"/>
              </w:rPr>
              <w:br/>
            </w:r>
            <w:r w:rsidRPr="00FA2503">
              <w:rPr>
                <w:rFonts w:ascii="Times New Roman" w:hAnsi="Times New Roman"/>
                <w:bCs/>
                <w:color w:val="000000"/>
                <w:sz w:val="24"/>
                <w:szCs w:val="24"/>
              </w:rPr>
              <w:t xml:space="preserve">тыс. </w:t>
            </w:r>
            <w:r>
              <w:rPr>
                <w:rFonts w:ascii="Times New Roman" w:hAnsi="Times New Roman"/>
                <w:bCs/>
                <w:color w:val="000000"/>
                <w:sz w:val="24"/>
                <w:szCs w:val="24"/>
              </w:rPr>
              <w:t>р</w:t>
            </w:r>
            <w:r w:rsidRPr="00FA2503">
              <w:rPr>
                <w:rFonts w:ascii="Times New Roman" w:hAnsi="Times New Roman"/>
                <w:bCs/>
                <w:color w:val="000000"/>
                <w:sz w:val="24"/>
                <w:szCs w:val="24"/>
              </w:rPr>
              <w:t>ублей</w:t>
            </w:r>
          </w:p>
        </w:tc>
      </w:tr>
      <w:tr w:rsidR="00CF22B8" w:rsidRPr="00FA2503" w:rsidTr="00E326A9">
        <w:tc>
          <w:tcPr>
            <w:tcW w:w="4129" w:type="dxa"/>
            <w:vMerge/>
            <w:shd w:val="clear" w:color="auto" w:fill="auto"/>
            <w:tcMar>
              <w:top w:w="28" w:type="dxa"/>
              <w:left w:w="28" w:type="dxa"/>
              <w:bottom w:w="28" w:type="dxa"/>
              <w:right w:w="28" w:type="dxa"/>
            </w:tcMar>
          </w:tcPr>
          <w:p w:rsidR="00CF22B8" w:rsidRPr="00FA2503" w:rsidRDefault="00CF22B8" w:rsidP="00E326A9">
            <w:pPr>
              <w:pStyle w:val="20"/>
              <w:shd w:val="clear" w:color="auto" w:fill="auto"/>
              <w:tabs>
                <w:tab w:val="left" w:pos="1134"/>
              </w:tabs>
              <w:spacing w:line="240" w:lineRule="auto"/>
              <w:jc w:val="left"/>
              <w:rPr>
                <w:sz w:val="24"/>
                <w:szCs w:val="24"/>
              </w:rPr>
            </w:pPr>
          </w:p>
        </w:tc>
        <w:tc>
          <w:tcPr>
            <w:tcW w:w="1914" w:type="dxa"/>
            <w:gridSpan w:val="8"/>
            <w:shd w:val="clear" w:color="auto" w:fill="auto"/>
            <w:tcMar>
              <w:top w:w="28" w:type="dxa"/>
              <w:left w:w="28" w:type="dxa"/>
              <w:bottom w:w="28" w:type="dxa"/>
              <w:right w:w="28" w:type="dxa"/>
            </w:tcMar>
          </w:tcPr>
          <w:p w:rsidR="00CF22B8" w:rsidRPr="00FA2503" w:rsidRDefault="00CF22B8" w:rsidP="00E326A9">
            <w:pPr>
              <w:jc w:val="center"/>
              <w:rPr>
                <w:rFonts w:ascii="Times New Roman" w:hAnsi="Times New Roman"/>
                <w:color w:val="000000"/>
                <w:sz w:val="24"/>
                <w:szCs w:val="24"/>
              </w:rPr>
            </w:pPr>
            <w:r w:rsidRPr="00FA2503">
              <w:rPr>
                <w:rFonts w:ascii="Times New Roman" w:hAnsi="Times New Roman"/>
                <w:color w:val="000000"/>
                <w:sz w:val="24"/>
                <w:szCs w:val="24"/>
              </w:rPr>
              <w:t>4556,3</w:t>
            </w:r>
          </w:p>
        </w:tc>
        <w:tc>
          <w:tcPr>
            <w:tcW w:w="1763" w:type="dxa"/>
            <w:gridSpan w:val="8"/>
            <w:shd w:val="clear" w:color="auto" w:fill="auto"/>
            <w:tcMar>
              <w:top w:w="28" w:type="dxa"/>
              <w:left w:w="28" w:type="dxa"/>
              <w:bottom w:w="28" w:type="dxa"/>
              <w:right w:w="28" w:type="dxa"/>
            </w:tcMar>
          </w:tcPr>
          <w:p w:rsidR="00CF22B8" w:rsidRPr="00FA2503" w:rsidRDefault="00CF22B8" w:rsidP="00E326A9">
            <w:pPr>
              <w:jc w:val="center"/>
              <w:rPr>
                <w:rFonts w:ascii="Times New Roman" w:hAnsi="Times New Roman"/>
                <w:color w:val="000000"/>
                <w:sz w:val="24"/>
                <w:szCs w:val="24"/>
              </w:rPr>
            </w:pPr>
            <w:r w:rsidRPr="00FA2503">
              <w:rPr>
                <w:rFonts w:ascii="Times New Roman" w:hAnsi="Times New Roman"/>
                <w:color w:val="000000"/>
                <w:sz w:val="24"/>
                <w:szCs w:val="24"/>
              </w:rPr>
              <w:t>1518,8</w:t>
            </w:r>
          </w:p>
        </w:tc>
        <w:tc>
          <w:tcPr>
            <w:tcW w:w="1765" w:type="dxa"/>
            <w:shd w:val="clear" w:color="auto" w:fill="auto"/>
            <w:tcMar>
              <w:top w:w="28" w:type="dxa"/>
              <w:left w:w="28" w:type="dxa"/>
              <w:bottom w:w="28" w:type="dxa"/>
              <w:right w:w="28" w:type="dxa"/>
            </w:tcMar>
          </w:tcPr>
          <w:p w:rsidR="00CF22B8" w:rsidRPr="00FA2503" w:rsidRDefault="00CF22B8" w:rsidP="00E326A9">
            <w:pPr>
              <w:jc w:val="center"/>
              <w:rPr>
                <w:rFonts w:ascii="Times New Roman" w:hAnsi="Times New Roman"/>
                <w:color w:val="000000"/>
                <w:sz w:val="24"/>
                <w:szCs w:val="24"/>
              </w:rPr>
            </w:pPr>
            <w:r w:rsidRPr="00FA2503">
              <w:rPr>
                <w:rFonts w:ascii="Times New Roman" w:hAnsi="Times New Roman"/>
                <w:color w:val="000000"/>
                <w:sz w:val="24"/>
                <w:szCs w:val="24"/>
              </w:rPr>
              <w:t>2025,0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Число вновь создаваемых рабочих мест</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51</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из них высокопроизводительных</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44</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Общее число вакансий, на которые планируется привлекать специалистов из других регионов</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34</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из них высокопроизводительные рабочие места</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30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Уровень среднемесячной начисленной заработной платы работников по предприятию</w:t>
            </w:r>
            <w:r>
              <w:rPr>
                <w:rFonts w:ascii="Times New Roman" w:hAnsi="Times New Roman"/>
                <w:sz w:val="24"/>
                <w:szCs w:val="24"/>
              </w:rPr>
              <w:t>, рублей</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28000</w:t>
            </w:r>
          </w:p>
        </w:tc>
      </w:tr>
      <w:tr w:rsidR="00CF22B8" w:rsidRPr="00FA2503" w:rsidTr="00E326A9">
        <w:tc>
          <w:tcPr>
            <w:tcW w:w="4129" w:type="dxa"/>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Число вакансий, на которые планируется привлекать работников из других регионов в 2015 году</w:t>
            </w:r>
          </w:p>
        </w:tc>
        <w:tc>
          <w:tcPr>
            <w:tcW w:w="5442" w:type="dxa"/>
            <w:gridSpan w:val="17"/>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27</w:t>
            </w:r>
          </w:p>
        </w:tc>
      </w:tr>
      <w:tr w:rsidR="00CF22B8" w:rsidRPr="005545B4" w:rsidTr="00E326A9">
        <w:tc>
          <w:tcPr>
            <w:tcW w:w="412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Перечень профессий (специальностей)</w:t>
            </w:r>
            <w:r>
              <w:rPr>
                <w:rFonts w:ascii="Times New Roman" w:hAnsi="Times New Roman"/>
                <w:sz w:val="24"/>
                <w:szCs w:val="24"/>
              </w:rPr>
              <w:t>,</w:t>
            </w:r>
            <w:r w:rsidRPr="00FA2503">
              <w:rPr>
                <w:rFonts w:ascii="Times New Roman" w:hAnsi="Times New Roman"/>
                <w:sz w:val="24"/>
                <w:szCs w:val="24"/>
              </w:rPr>
              <w:t xml:space="preserve"> на которые планируется привлекать </w:t>
            </w:r>
            <w:r w:rsidRPr="00FA2503">
              <w:rPr>
                <w:rFonts w:ascii="Times New Roman" w:hAnsi="Times New Roman"/>
                <w:sz w:val="24"/>
                <w:szCs w:val="24"/>
              </w:rPr>
              <w:lastRenderedPageBreak/>
              <w:t>работников из других субъектов Российской Федерации, из числа тех, потребность по которым невозможно удовлетворить за счёт региональных трудовых ресурсов (отсутствует предложение на региональном рынке труда)</w:t>
            </w:r>
          </w:p>
        </w:tc>
        <w:tc>
          <w:tcPr>
            <w:tcW w:w="5442" w:type="dxa"/>
            <w:gridSpan w:val="17"/>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F22B8" w:rsidRPr="00FA2503" w:rsidRDefault="00CF22B8" w:rsidP="00E326A9">
            <w:pPr>
              <w:widowControl w:val="0"/>
              <w:spacing w:after="0" w:line="240" w:lineRule="auto"/>
              <w:rPr>
                <w:rFonts w:ascii="Times New Roman" w:hAnsi="Times New Roman"/>
                <w:sz w:val="24"/>
                <w:szCs w:val="24"/>
              </w:rPr>
            </w:pPr>
            <w:r>
              <w:rPr>
                <w:rFonts w:ascii="Times New Roman" w:hAnsi="Times New Roman"/>
                <w:sz w:val="24"/>
                <w:szCs w:val="24"/>
              </w:rPr>
              <w:lastRenderedPageBreak/>
              <w:t>Г</w:t>
            </w:r>
            <w:r w:rsidRPr="00FA2503">
              <w:rPr>
                <w:rFonts w:ascii="Times New Roman" w:hAnsi="Times New Roman"/>
                <w:sz w:val="24"/>
                <w:szCs w:val="24"/>
              </w:rPr>
              <w:t>лавный конструктор;</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инженер по качеству;</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lastRenderedPageBreak/>
              <w:t>инженер по контрольно-измерительным приборам и автоматике;</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инженер по эксплуатации авиационного оборудования объективного контроля;</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испытатель электрических машин, аппаратов и приборов;</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конструктор;</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контролер электромонтажных работ;</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монтажник электрооборудования летательных аппаратов;</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наладчик приборов, аппаратуры и др. (наладчик кип и автоматики);</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слесарь-сборщик летательных аппаратов;</w:t>
            </w:r>
          </w:p>
          <w:p w:rsidR="00CF22B8" w:rsidRPr="00FA2503"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наладчик станков и манипуляторов с числовым программным управлением 4-5</w:t>
            </w:r>
            <w:r>
              <w:rPr>
                <w:rFonts w:ascii="Times New Roman" w:hAnsi="Times New Roman"/>
                <w:sz w:val="24"/>
                <w:szCs w:val="24"/>
              </w:rPr>
              <w:t xml:space="preserve"> </w:t>
            </w:r>
            <w:r w:rsidRPr="00FA2503">
              <w:rPr>
                <w:rFonts w:ascii="Times New Roman" w:hAnsi="Times New Roman"/>
                <w:sz w:val="24"/>
                <w:szCs w:val="24"/>
              </w:rPr>
              <w:t>разряда;</w:t>
            </w:r>
          </w:p>
          <w:p w:rsidR="00CF22B8" w:rsidRPr="005545B4" w:rsidRDefault="00CF22B8" w:rsidP="00E326A9">
            <w:pPr>
              <w:widowControl w:val="0"/>
              <w:spacing w:after="0" w:line="240" w:lineRule="auto"/>
              <w:rPr>
                <w:rFonts w:ascii="Times New Roman" w:hAnsi="Times New Roman"/>
                <w:sz w:val="24"/>
                <w:szCs w:val="24"/>
              </w:rPr>
            </w:pPr>
            <w:r w:rsidRPr="00FA2503">
              <w:rPr>
                <w:rFonts w:ascii="Times New Roman" w:hAnsi="Times New Roman"/>
                <w:sz w:val="24"/>
                <w:szCs w:val="24"/>
              </w:rPr>
              <w:t>юстировщик</w:t>
            </w:r>
          </w:p>
        </w:tc>
      </w:tr>
    </w:tbl>
    <w:p w:rsidR="00CF22B8" w:rsidRPr="00BC5230" w:rsidRDefault="00CF22B8" w:rsidP="00CF22B8">
      <w:pPr>
        <w:widowControl w:val="0"/>
        <w:spacing w:after="0" w:line="240" w:lineRule="auto"/>
        <w:jc w:val="center"/>
        <w:rPr>
          <w:rFonts w:ascii="Times New Roman" w:hAnsi="Times New Roman"/>
          <w:sz w:val="28"/>
          <w:szCs w:val="24"/>
        </w:rPr>
      </w:pPr>
    </w:p>
    <w:p w:rsidR="00BC5230" w:rsidRPr="00BC5230" w:rsidRDefault="00BC5230" w:rsidP="00CF22B8">
      <w:pPr>
        <w:widowControl w:val="0"/>
        <w:spacing w:after="0" w:line="240" w:lineRule="auto"/>
        <w:jc w:val="center"/>
        <w:rPr>
          <w:rFonts w:ascii="Times New Roman" w:hAnsi="Times New Roman"/>
          <w:sz w:val="28"/>
          <w:szCs w:val="24"/>
        </w:rPr>
      </w:pPr>
    </w:p>
    <w:p w:rsidR="00CF22B8" w:rsidRPr="00BC5230" w:rsidRDefault="00CF22B8" w:rsidP="00CF22B8">
      <w:pPr>
        <w:widowControl w:val="0"/>
        <w:spacing w:after="0" w:line="240" w:lineRule="auto"/>
        <w:jc w:val="center"/>
        <w:rPr>
          <w:rFonts w:ascii="Times New Roman" w:hAnsi="Times New Roman"/>
          <w:sz w:val="32"/>
          <w:szCs w:val="28"/>
        </w:rPr>
      </w:pPr>
      <w:r w:rsidRPr="00BC5230">
        <w:rPr>
          <w:rFonts w:ascii="Times New Roman" w:hAnsi="Times New Roman"/>
          <w:sz w:val="28"/>
          <w:szCs w:val="24"/>
        </w:rPr>
        <w:t>____________________</w:t>
      </w:r>
    </w:p>
    <w:p w:rsidR="00CF22B8" w:rsidRPr="00CC7ED1" w:rsidRDefault="00CF22B8" w:rsidP="00CF22B8">
      <w:pPr>
        <w:widowControl w:val="0"/>
        <w:autoSpaceDE w:val="0"/>
        <w:autoSpaceDN w:val="0"/>
        <w:adjustRightInd w:val="0"/>
        <w:spacing w:after="0" w:line="240" w:lineRule="auto"/>
        <w:jc w:val="center"/>
        <w:rPr>
          <w:rFonts w:ascii="Times New Roman" w:hAnsi="Times New Roman"/>
          <w:sz w:val="28"/>
          <w:szCs w:val="28"/>
        </w:rPr>
        <w:sectPr w:rsidR="00CF22B8" w:rsidRPr="00CC7ED1" w:rsidSect="00BA5EE9">
          <w:pgSz w:w="11906" w:h="16838" w:code="9"/>
          <w:pgMar w:top="1134" w:right="567" w:bottom="1134" w:left="1701" w:header="709" w:footer="709" w:gutter="0"/>
          <w:pgNumType w:start="1"/>
          <w:cols w:space="708"/>
          <w:titlePg/>
          <w:docGrid w:linePitch="360"/>
        </w:sectPr>
      </w:pPr>
    </w:p>
    <w:p w:rsidR="00CF22B8" w:rsidRPr="00CC7ED1" w:rsidRDefault="00CF22B8" w:rsidP="00C321CF">
      <w:pPr>
        <w:widowControl w:val="0"/>
        <w:autoSpaceDE w:val="0"/>
        <w:autoSpaceDN w:val="0"/>
        <w:adjustRightInd w:val="0"/>
        <w:spacing w:after="0" w:line="360" w:lineRule="auto"/>
        <w:ind w:left="11907"/>
        <w:jc w:val="center"/>
        <w:outlineLvl w:val="1"/>
        <w:rPr>
          <w:rFonts w:ascii="Times New Roman" w:hAnsi="Times New Roman"/>
          <w:sz w:val="28"/>
          <w:szCs w:val="28"/>
        </w:rPr>
      </w:pPr>
      <w:r w:rsidRPr="00CC7ED1">
        <w:rPr>
          <w:rFonts w:ascii="Times New Roman" w:hAnsi="Times New Roman"/>
          <w:sz w:val="28"/>
          <w:szCs w:val="28"/>
        </w:rPr>
        <w:lastRenderedPageBreak/>
        <w:t>ПРИЛОЖЕНИЕ № 3</w:t>
      </w:r>
    </w:p>
    <w:p w:rsidR="00CF22B8" w:rsidRPr="00CC7ED1" w:rsidRDefault="00CF22B8" w:rsidP="00C321CF">
      <w:pPr>
        <w:widowControl w:val="0"/>
        <w:autoSpaceDE w:val="0"/>
        <w:autoSpaceDN w:val="0"/>
        <w:adjustRightInd w:val="0"/>
        <w:spacing w:after="0" w:line="240" w:lineRule="auto"/>
        <w:ind w:left="11907"/>
        <w:jc w:val="center"/>
        <w:rPr>
          <w:rFonts w:ascii="Times New Roman" w:hAnsi="Times New Roman"/>
          <w:sz w:val="28"/>
          <w:szCs w:val="28"/>
        </w:rPr>
      </w:pPr>
      <w:r>
        <w:rPr>
          <w:rFonts w:ascii="Times New Roman" w:hAnsi="Times New Roman"/>
          <w:sz w:val="28"/>
          <w:szCs w:val="28"/>
        </w:rPr>
        <w:t>к П</w:t>
      </w:r>
      <w:r w:rsidRPr="00CC7ED1">
        <w:rPr>
          <w:rFonts w:ascii="Times New Roman" w:hAnsi="Times New Roman"/>
          <w:sz w:val="28"/>
          <w:szCs w:val="28"/>
        </w:rPr>
        <w:t>рограмме</w:t>
      </w:r>
    </w:p>
    <w:p w:rsidR="00CF22B8" w:rsidRDefault="00CF22B8" w:rsidP="00CF22B8">
      <w:pPr>
        <w:widowControl w:val="0"/>
        <w:autoSpaceDE w:val="0"/>
        <w:autoSpaceDN w:val="0"/>
        <w:adjustRightInd w:val="0"/>
        <w:spacing w:after="0" w:line="240" w:lineRule="auto"/>
        <w:jc w:val="center"/>
        <w:rPr>
          <w:rFonts w:ascii="Times New Roman" w:hAnsi="Times New Roman"/>
          <w:b/>
          <w:sz w:val="28"/>
          <w:szCs w:val="28"/>
        </w:rPr>
      </w:pPr>
    </w:p>
    <w:p w:rsidR="00CF22B8" w:rsidRPr="00CC7ED1" w:rsidRDefault="00CF22B8" w:rsidP="00CF22B8">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Финансовое обеспечение </w:t>
      </w:r>
      <w:r w:rsidRPr="00CC7ED1">
        <w:rPr>
          <w:rFonts w:ascii="Times New Roman" w:hAnsi="Times New Roman"/>
          <w:b/>
          <w:bCs/>
          <w:sz w:val="28"/>
          <w:szCs w:val="28"/>
        </w:rPr>
        <w:t>мероприятий</w:t>
      </w:r>
    </w:p>
    <w:p w:rsidR="00CF22B8" w:rsidRPr="00CC7ED1" w:rsidRDefault="00CF22B8" w:rsidP="00CF22B8">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р</w:t>
      </w:r>
      <w:r w:rsidRPr="00CC7ED1">
        <w:rPr>
          <w:rFonts w:ascii="Times New Roman" w:hAnsi="Times New Roman"/>
          <w:b/>
          <w:bCs/>
          <w:sz w:val="28"/>
          <w:szCs w:val="28"/>
        </w:rPr>
        <w:t xml:space="preserve">егиональной </w:t>
      </w:r>
      <w:r>
        <w:rPr>
          <w:rFonts w:ascii="Times New Roman" w:hAnsi="Times New Roman"/>
          <w:b/>
          <w:bCs/>
          <w:sz w:val="28"/>
          <w:szCs w:val="28"/>
        </w:rPr>
        <w:t>программы</w:t>
      </w:r>
      <w:r w:rsidRPr="00CC7ED1">
        <w:rPr>
          <w:rFonts w:ascii="Times New Roman" w:hAnsi="Times New Roman"/>
          <w:b/>
          <w:bCs/>
          <w:sz w:val="28"/>
          <w:szCs w:val="28"/>
        </w:rPr>
        <w:t xml:space="preserve"> </w:t>
      </w:r>
      <w:r>
        <w:rPr>
          <w:rFonts w:ascii="Times New Roman" w:hAnsi="Times New Roman"/>
          <w:b/>
          <w:bCs/>
          <w:sz w:val="28"/>
          <w:szCs w:val="28"/>
        </w:rPr>
        <w:t>У</w:t>
      </w:r>
      <w:r w:rsidRPr="00CC7ED1">
        <w:rPr>
          <w:rFonts w:ascii="Times New Roman" w:hAnsi="Times New Roman"/>
          <w:b/>
          <w:bCs/>
          <w:sz w:val="28"/>
          <w:szCs w:val="28"/>
        </w:rPr>
        <w:t>льяновской области</w:t>
      </w:r>
    </w:p>
    <w:p w:rsidR="00CF22B8" w:rsidRPr="00CC7ED1" w:rsidRDefault="00CF22B8" w:rsidP="00CF22B8">
      <w:pPr>
        <w:widowControl w:val="0"/>
        <w:autoSpaceDE w:val="0"/>
        <w:autoSpaceDN w:val="0"/>
        <w:adjustRightInd w:val="0"/>
        <w:spacing w:after="0" w:line="240" w:lineRule="auto"/>
        <w:jc w:val="center"/>
        <w:rPr>
          <w:rFonts w:ascii="Times New Roman" w:hAnsi="Times New Roman"/>
          <w:b/>
          <w:bCs/>
          <w:sz w:val="28"/>
          <w:szCs w:val="28"/>
        </w:rPr>
      </w:pPr>
      <w:r w:rsidRPr="00CC7ED1">
        <w:rPr>
          <w:rFonts w:ascii="Times New Roman" w:hAnsi="Times New Roman"/>
          <w:b/>
          <w:bCs/>
          <w:sz w:val="28"/>
          <w:szCs w:val="28"/>
        </w:rPr>
        <w:t>«</w:t>
      </w:r>
      <w:r>
        <w:rPr>
          <w:rFonts w:ascii="Times New Roman" w:hAnsi="Times New Roman"/>
          <w:b/>
          <w:bCs/>
          <w:sz w:val="28"/>
          <w:szCs w:val="28"/>
        </w:rPr>
        <w:t>П</w:t>
      </w:r>
      <w:r w:rsidRPr="00CC7ED1">
        <w:rPr>
          <w:rFonts w:ascii="Times New Roman" w:hAnsi="Times New Roman"/>
          <w:b/>
          <w:bCs/>
          <w:sz w:val="28"/>
          <w:szCs w:val="28"/>
        </w:rPr>
        <w:t>овышение мобильности трудовых ресурсов» на 2015 год</w:t>
      </w:r>
    </w:p>
    <w:p w:rsidR="00CF22B8" w:rsidRPr="00CC7ED1" w:rsidRDefault="00CF22B8" w:rsidP="00CF22B8">
      <w:pPr>
        <w:widowControl w:val="0"/>
        <w:autoSpaceDE w:val="0"/>
        <w:autoSpaceDN w:val="0"/>
        <w:adjustRightInd w:val="0"/>
        <w:spacing w:after="0" w:line="240" w:lineRule="auto"/>
        <w:jc w:val="center"/>
        <w:rPr>
          <w:rFonts w:ascii="Times New Roman" w:hAnsi="Times New Roman"/>
          <w:sz w:val="28"/>
          <w:szCs w:val="28"/>
        </w:rPr>
      </w:pPr>
    </w:p>
    <w:tbl>
      <w:tblPr>
        <w:tblW w:w="14563" w:type="dxa"/>
        <w:tblInd w:w="62" w:type="dxa"/>
        <w:tblLayout w:type="fixed"/>
        <w:tblCellMar>
          <w:top w:w="75" w:type="dxa"/>
          <w:left w:w="0" w:type="dxa"/>
          <w:bottom w:w="75" w:type="dxa"/>
          <w:right w:w="0" w:type="dxa"/>
        </w:tblCellMar>
        <w:tblLook w:val="0000" w:firstRow="0" w:lastRow="0" w:firstColumn="0" w:lastColumn="0" w:noHBand="0" w:noVBand="0"/>
      </w:tblPr>
      <w:tblGrid>
        <w:gridCol w:w="851"/>
        <w:gridCol w:w="6941"/>
        <w:gridCol w:w="2268"/>
        <w:gridCol w:w="2234"/>
        <w:gridCol w:w="2269"/>
      </w:tblGrid>
      <w:tr w:rsidR="00CF22B8" w:rsidRPr="00CC7ED1" w:rsidTr="00E326A9">
        <w:tc>
          <w:tcPr>
            <w:tcW w:w="851" w:type="dxa"/>
            <w:tcBorders>
              <w:top w:val="single" w:sz="4" w:space="0" w:color="auto"/>
              <w:left w:val="single" w:sz="4" w:space="0" w:color="auto"/>
              <w:right w:val="single" w:sz="4" w:space="0" w:color="auto"/>
            </w:tcBorders>
            <w:tcMar>
              <w:top w:w="28" w:type="dxa"/>
              <w:left w:w="57" w:type="dxa"/>
              <w:bottom w:w="28" w:type="dxa"/>
              <w:right w:w="28" w:type="dxa"/>
            </w:tcMar>
            <w:vAlign w:val="center"/>
          </w:tcPr>
          <w:p w:rsidR="00CF22B8" w:rsidRPr="008C13BC" w:rsidRDefault="00CF22B8" w:rsidP="00E326A9">
            <w:pPr>
              <w:widowControl w:val="0"/>
              <w:autoSpaceDE w:val="0"/>
              <w:autoSpaceDN w:val="0"/>
              <w:adjustRightInd w:val="0"/>
              <w:spacing w:after="0" w:line="240" w:lineRule="auto"/>
              <w:jc w:val="center"/>
              <w:rPr>
                <w:rFonts w:ascii="Times New Roman" w:hAnsi="Times New Roman"/>
                <w:sz w:val="24"/>
                <w:szCs w:val="24"/>
              </w:rPr>
            </w:pPr>
            <w:r w:rsidRPr="008C13BC">
              <w:rPr>
                <w:rFonts w:ascii="Times New Roman" w:hAnsi="Times New Roman"/>
                <w:sz w:val="24"/>
                <w:szCs w:val="24"/>
              </w:rPr>
              <w:t xml:space="preserve">№ </w:t>
            </w:r>
            <w:proofErr w:type="gramStart"/>
            <w:r w:rsidRPr="008C13BC">
              <w:rPr>
                <w:rFonts w:ascii="Times New Roman" w:hAnsi="Times New Roman"/>
                <w:sz w:val="24"/>
                <w:szCs w:val="24"/>
              </w:rPr>
              <w:t>п</w:t>
            </w:r>
            <w:proofErr w:type="gramEnd"/>
            <w:r w:rsidRPr="008C13BC">
              <w:rPr>
                <w:rFonts w:ascii="Times New Roman" w:hAnsi="Times New Roman"/>
                <w:sz w:val="24"/>
                <w:szCs w:val="24"/>
              </w:rPr>
              <w:t>/п</w:t>
            </w:r>
          </w:p>
        </w:tc>
        <w:tc>
          <w:tcPr>
            <w:tcW w:w="6941" w:type="dxa"/>
            <w:tcBorders>
              <w:top w:val="single" w:sz="4" w:space="0" w:color="auto"/>
              <w:left w:val="single" w:sz="4" w:space="0" w:color="auto"/>
              <w:right w:val="single" w:sz="4" w:space="0" w:color="auto"/>
            </w:tcBorders>
            <w:tcMar>
              <w:top w:w="28" w:type="dxa"/>
              <w:left w:w="57" w:type="dxa"/>
              <w:bottom w:w="28" w:type="dxa"/>
              <w:right w:w="28" w:type="dxa"/>
            </w:tcMar>
            <w:vAlign w:val="center"/>
          </w:tcPr>
          <w:p w:rsidR="00CF22B8" w:rsidRPr="008C13BC" w:rsidRDefault="00CF22B8" w:rsidP="00E326A9">
            <w:pPr>
              <w:widowControl w:val="0"/>
              <w:autoSpaceDE w:val="0"/>
              <w:autoSpaceDN w:val="0"/>
              <w:adjustRightInd w:val="0"/>
              <w:spacing w:after="0" w:line="240" w:lineRule="auto"/>
              <w:jc w:val="center"/>
              <w:rPr>
                <w:rFonts w:ascii="Times New Roman" w:hAnsi="Times New Roman"/>
                <w:sz w:val="24"/>
                <w:szCs w:val="24"/>
              </w:rPr>
            </w:pPr>
            <w:r w:rsidRPr="008C13BC">
              <w:rPr>
                <w:rFonts w:ascii="Times New Roman" w:hAnsi="Times New Roman"/>
                <w:sz w:val="24"/>
                <w:szCs w:val="24"/>
              </w:rPr>
              <w:t>Наименование мероприятия</w:t>
            </w:r>
          </w:p>
        </w:tc>
        <w:tc>
          <w:tcPr>
            <w:tcW w:w="2268" w:type="dxa"/>
            <w:tcBorders>
              <w:top w:val="single" w:sz="4" w:space="0" w:color="auto"/>
              <w:left w:val="single" w:sz="4" w:space="0" w:color="auto"/>
              <w:right w:val="single" w:sz="4" w:space="0" w:color="auto"/>
            </w:tcBorders>
            <w:tcMar>
              <w:top w:w="28" w:type="dxa"/>
              <w:left w:w="57" w:type="dxa"/>
              <w:bottom w:w="28" w:type="dxa"/>
              <w:right w:w="28" w:type="dxa"/>
            </w:tcMar>
            <w:vAlign w:val="center"/>
          </w:tcPr>
          <w:p w:rsidR="00CF22B8" w:rsidRPr="008C13BC" w:rsidRDefault="00CF22B8" w:rsidP="00E326A9">
            <w:pPr>
              <w:widowControl w:val="0"/>
              <w:autoSpaceDE w:val="0"/>
              <w:autoSpaceDN w:val="0"/>
              <w:adjustRightInd w:val="0"/>
              <w:spacing w:after="0" w:line="240" w:lineRule="auto"/>
              <w:jc w:val="center"/>
              <w:rPr>
                <w:rFonts w:ascii="Times New Roman" w:hAnsi="Times New Roman"/>
                <w:sz w:val="24"/>
                <w:szCs w:val="24"/>
              </w:rPr>
            </w:pPr>
            <w:r w:rsidRPr="008C13BC">
              <w:rPr>
                <w:rFonts w:ascii="Times New Roman" w:hAnsi="Times New Roman"/>
                <w:sz w:val="24"/>
                <w:szCs w:val="24"/>
              </w:rPr>
              <w:t>Ответственные исполнители</w:t>
            </w:r>
          </w:p>
        </w:tc>
        <w:tc>
          <w:tcPr>
            <w:tcW w:w="2234" w:type="dxa"/>
            <w:tcBorders>
              <w:top w:val="single" w:sz="4" w:space="0" w:color="auto"/>
              <w:left w:val="single" w:sz="4" w:space="0" w:color="auto"/>
              <w:right w:val="single" w:sz="4" w:space="0" w:color="auto"/>
            </w:tcBorders>
            <w:tcMar>
              <w:top w:w="28" w:type="dxa"/>
              <w:left w:w="57" w:type="dxa"/>
              <w:bottom w:w="28" w:type="dxa"/>
              <w:right w:w="28" w:type="dxa"/>
            </w:tcMar>
            <w:vAlign w:val="center"/>
          </w:tcPr>
          <w:p w:rsidR="00CF22B8" w:rsidRPr="008C13BC" w:rsidRDefault="00CF22B8" w:rsidP="00E326A9">
            <w:pPr>
              <w:widowControl w:val="0"/>
              <w:autoSpaceDE w:val="0"/>
              <w:autoSpaceDN w:val="0"/>
              <w:adjustRightInd w:val="0"/>
              <w:spacing w:after="0" w:line="240" w:lineRule="auto"/>
              <w:jc w:val="center"/>
              <w:rPr>
                <w:rFonts w:ascii="Times New Roman" w:hAnsi="Times New Roman"/>
                <w:sz w:val="24"/>
                <w:szCs w:val="24"/>
              </w:rPr>
            </w:pPr>
            <w:r w:rsidRPr="008C13BC">
              <w:rPr>
                <w:rFonts w:ascii="Times New Roman" w:hAnsi="Times New Roman"/>
                <w:sz w:val="24"/>
                <w:szCs w:val="24"/>
              </w:rPr>
              <w:t>Источник финансирования</w:t>
            </w:r>
          </w:p>
        </w:tc>
        <w:tc>
          <w:tcPr>
            <w:tcW w:w="226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CF22B8" w:rsidRPr="008C13BC" w:rsidRDefault="00CF22B8" w:rsidP="00E326A9">
            <w:pPr>
              <w:widowControl w:val="0"/>
              <w:autoSpaceDE w:val="0"/>
              <w:autoSpaceDN w:val="0"/>
              <w:adjustRightInd w:val="0"/>
              <w:spacing w:after="0" w:line="240" w:lineRule="auto"/>
              <w:jc w:val="center"/>
              <w:rPr>
                <w:rFonts w:ascii="Times New Roman" w:hAnsi="Times New Roman"/>
                <w:sz w:val="24"/>
                <w:szCs w:val="24"/>
              </w:rPr>
            </w:pPr>
            <w:r w:rsidRPr="008C13BC">
              <w:rPr>
                <w:rFonts w:ascii="Times New Roman" w:hAnsi="Times New Roman"/>
                <w:sz w:val="24"/>
                <w:szCs w:val="24"/>
              </w:rPr>
              <w:t xml:space="preserve">Финансирование мероприятий </w:t>
            </w:r>
          </w:p>
          <w:p w:rsidR="00CF22B8" w:rsidRPr="008C13BC" w:rsidRDefault="00CF22B8" w:rsidP="00E326A9">
            <w:pPr>
              <w:widowControl w:val="0"/>
              <w:autoSpaceDE w:val="0"/>
              <w:autoSpaceDN w:val="0"/>
              <w:adjustRightInd w:val="0"/>
              <w:spacing w:after="0" w:line="240" w:lineRule="auto"/>
              <w:jc w:val="center"/>
              <w:rPr>
                <w:rFonts w:ascii="Times New Roman" w:hAnsi="Times New Roman"/>
                <w:sz w:val="24"/>
                <w:szCs w:val="24"/>
              </w:rPr>
            </w:pPr>
            <w:r w:rsidRPr="008C13BC">
              <w:rPr>
                <w:rFonts w:ascii="Times New Roman" w:hAnsi="Times New Roman"/>
                <w:sz w:val="24"/>
                <w:szCs w:val="24"/>
              </w:rPr>
              <w:t>(тыс. руб.)</w:t>
            </w:r>
          </w:p>
        </w:tc>
      </w:tr>
      <w:tr w:rsidR="00CF22B8" w:rsidRPr="00CC7ED1" w:rsidTr="00E326A9">
        <w:tc>
          <w:tcPr>
            <w:tcW w:w="851" w:type="dxa"/>
            <w:vMerge w:val="restart"/>
            <w:tcBorders>
              <w:top w:val="single" w:sz="4" w:space="0" w:color="auto"/>
              <w:left w:val="single" w:sz="4" w:space="0" w:color="auto"/>
              <w:right w:val="single" w:sz="4" w:space="0" w:color="auto"/>
            </w:tcBorders>
            <w:tcMar>
              <w:top w:w="28" w:type="dxa"/>
              <w:left w:w="57" w:type="dxa"/>
              <w:bottom w:w="28" w:type="dxa"/>
              <w:right w:w="28" w:type="dxa"/>
            </w:tcMar>
          </w:tcPr>
          <w:p w:rsidR="00CF22B8" w:rsidRPr="008C13BC" w:rsidRDefault="00CF22B8" w:rsidP="00E326A9">
            <w:pPr>
              <w:widowControl w:val="0"/>
              <w:autoSpaceDE w:val="0"/>
              <w:autoSpaceDN w:val="0"/>
              <w:adjustRightInd w:val="0"/>
              <w:spacing w:after="0" w:line="240" w:lineRule="auto"/>
              <w:jc w:val="center"/>
              <w:rPr>
                <w:rFonts w:ascii="Times New Roman" w:hAnsi="Times New Roman"/>
                <w:sz w:val="24"/>
                <w:szCs w:val="24"/>
              </w:rPr>
            </w:pPr>
            <w:r w:rsidRPr="008C13BC">
              <w:rPr>
                <w:rFonts w:ascii="Times New Roman" w:hAnsi="Times New Roman"/>
                <w:sz w:val="24"/>
                <w:szCs w:val="24"/>
              </w:rPr>
              <w:t>1.</w:t>
            </w:r>
          </w:p>
        </w:tc>
        <w:tc>
          <w:tcPr>
            <w:tcW w:w="6941" w:type="dxa"/>
            <w:vMerge w:val="restart"/>
            <w:tcBorders>
              <w:top w:val="single" w:sz="4" w:space="0" w:color="auto"/>
              <w:left w:val="single" w:sz="4" w:space="0" w:color="auto"/>
              <w:right w:val="single" w:sz="4" w:space="0" w:color="auto"/>
            </w:tcBorders>
            <w:tcMar>
              <w:top w:w="28" w:type="dxa"/>
              <w:left w:w="57" w:type="dxa"/>
              <w:bottom w:w="28" w:type="dxa"/>
              <w:right w:w="28" w:type="dxa"/>
            </w:tcMar>
          </w:tcPr>
          <w:p w:rsidR="00CF22B8" w:rsidRPr="008C13BC" w:rsidRDefault="00CF22B8" w:rsidP="00E326A9">
            <w:pPr>
              <w:spacing w:after="0" w:line="240" w:lineRule="auto"/>
              <w:rPr>
                <w:rFonts w:ascii="Times New Roman" w:hAnsi="Times New Roman"/>
                <w:sz w:val="24"/>
                <w:szCs w:val="24"/>
              </w:rPr>
            </w:pPr>
            <w:r w:rsidRPr="008C13BC">
              <w:rPr>
                <w:rFonts w:ascii="Times New Roman" w:hAnsi="Times New Roman"/>
                <w:sz w:val="24"/>
                <w:szCs w:val="24"/>
              </w:rPr>
              <w:t xml:space="preserve">Предоставление финансовой поддержки работодателям, реализующим инвестиционные проекты, включённые в </w:t>
            </w:r>
            <w:r>
              <w:rPr>
                <w:rFonts w:ascii="Times New Roman" w:hAnsi="Times New Roman"/>
                <w:sz w:val="24"/>
                <w:szCs w:val="24"/>
              </w:rPr>
              <w:t xml:space="preserve">региональную </w:t>
            </w:r>
            <w:r w:rsidRPr="008C13BC">
              <w:rPr>
                <w:rFonts w:ascii="Times New Roman" w:hAnsi="Times New Roman"/>
                <w:sz w:val="24"/>
                <w:szCs w:val="24"/>
              </w:rPr>
              <w:t>программу</w:t>
            </w:r>
            <w:r>
              <w:rPr>
                <w:rFonts w:ascii="Times New Roman" w:hAnsi="Times New Roman"/>
                <w:sz w:val="24"/>
                <w:szCs w:val="24"/>
              </w:rPr>
              <w:t xml:space="preserve"> Ульяновской области </w:t>
            </w:r>
            <w:r w:rsidRPr="008C13BC">
              <w:rPr>
                <w:rFonts w:ascii="Times New Roman" w:hAnsi="Times New Roman"/>
                <w:sz w:val="24"/>
                <w:szCs w:val="24"/>
              </w:rPr>
              <w:t>«Повышение мобильности трудовых ресурсов Ульяновской области» на 2015 год</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CF22B8" w:rsidRPr="008C13BC" w:rsidRDefault="00CF22B8" w:rsidP="00E326A9">
            <w:pPr>
              <w:widowControl w:val="0"/>
              <w:autoSpaceDE w:val="0"/>
              <w:autoSpaceDN w:val="0"/>
              <w:adjustRightInd w:val="0"/>
              <w:spacing w:after="0" w:line="240" w:lineRule="auto"/>
              <w:jc w:val="center"/>
              <w:rPr>
                <w:rFonts w:ascii="Times New Roman" w:hAnsi="Times New Roman"/>
                <w:sz w:val="24"/>
                <w:szCs w:val="24"/>
              </w:rPr>
            </w:pPr>
            <w:r w:rsidRPr="008C13BC">
              <w:rPr>
                <w:rFonts w:ascii="Times New Roman" w:hAnsi="Times New Roman"/>
                <w:sz w:val="24"/>
                <w:szCs w:val="24"/>
              </w:rPr>
              <w:t>Главное управление труда, занятости и социального благополучия</w:t>
            </w:r>
            <w:r>
              <w:rPr>
                <w:rFonts w:ascii="Times New Roman" w:hAnsi="Times New Roman"/>
                <w:sz w:val="24"/>
                <w:szCs w:val="24"/>
              </w:rPr>
              <w:t xml:space="preserve">  Ульяновской области</w:t>
            </w:r>
            <w:r w:rsidRPr="008C13BC">
              <w:rPr>
                <w:rFonts w:ascii="Times New Roman" w:hAnsi="Times New Roman"/>
                <w:sz w:val="24"/>
                <w:szCs w:val="24"/>
              </w:rPr>
              <w:t xml:space="preserve"> </w:t>
            </w:r>
            <w:r>
              <w:rPr>
                <w:rFonts w:ascii="Times New Roman" w:hAnsi="Times New Roman"/>
                <w:sz w:val="24"/>
                <w:szCs w:val="24"/>
              </w:rPr>
              <w:br/>
            </w:r>
            <w:r w:rsidRPr="008C13BC">
              <w:rPr>
                <w:rFonts w:ascii="Times New Roman" w:hAnsi="Times New Roman"/>
                <w:sz w:val="24"/>
                <w:szCs w:val="24"/>
              </w:rPr>
              <w:t>(далее</w:t>
            </w:r>
            <w:r>
              <w:rPr>
                <w:rFonts w:ascii="Times New Roman" w:hAnsi="Times New Roman"/>
                <w:sz w:val="24"/>
                <w:szCs w:val="24"/>
              </w:rPr>
              <w:t xml:space="preserve"> –</w:t>
            </w:r>
            <w:r w:rsidRPr="008C13BC">
              <w:rPr>
                <w:rFonts w:ascii="Times New Roman" w:hAnsi="Times New Roman"/>
                <w:sz w:val="24"/>
                <w:szCs w:val="24"/>
              </w:rPr>
              <w:t xml:space="preserve"> </w:t>
            </w:r>
            <w:r>
              <w:rPr>
                <w:rFonts w:ascii="Times New Roman" w:hAnsi="Times New Roman"/>
                <w:sz w:val="24"/>
                <w:szCs w:val="24"/>
              </w:rPr>
              <w:t>У</w:t>
            </w:r>
            <w:r w:rsidRPr="008C13BC">
              <w:rPr>
                <w:rFonts w:ascii="Times New Roman" w:hAnsi="Times New Roman"/>
                <w:sz w:val="24"/>
                <w:szCs w:val="24"/>
              </w:rPr>
              <w:t>полномоченный орган)</w:t>
            </w:r>
          </w:p>
        </w:tc>
        <w:tc>
          <w:tcPr>
            <w:tcW w:w="22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CF22B8" w:rsidRPr="008C13BC" w:rsidRDefault="00CF22B8" w:rsidP="00E326A9">
            <w:pPr>
              <w:spacing w:after="0" w:line="240" w:lineRule="auto"/>
              <w:jc w:val="center"/>
              <w:rPr>
                <w:rFonts w:ascii="Times New Roman" w:hAnsi="Times New Roman"/>
                <w:b/>
                <w:sz w:val="24"/>
                <w:szCs w:val="24"/>
              </w:rPr>
            </w:pPr>
            <w:r w:rsidRPr="008C13BC">
              <w:rPr>
                <w:rFonts w:ascii="Times New Roman" w:hAnsi="Times New Roman"/>
                <w:sz w:val="24"/>
                <w:szCs w:val="24"/>
              </w:rPr>
              <w:t>Областной бюджет</w:t>
            </w:r>
            <w:r>
              <w:rPr>
                <w:rFonts w:ascii="Times New Roman" w:hAnsi="Times New Roman"/>
                <w:sz w:val="24"/>
                <w:szCs w:val="24"/>
              </w:rPr>
              <w:t xml:space="preserve"> Ульяновской области (далее – областной бюджет)</w:t>
            </w:r>
          </w:p>
        </w:tc>
        <w:tc>
          <w:tcPr>
            <w:tcW w:w="226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CF22B8" w:rsidRPr="008C13BC" w:rsidRDefault="00CF22B8" w:rsidP="00E326A9">
            <w:pPr>
              <w:spacing w:after="0" w:line="240" w:lineRule="auto"/>
              <w:jc w:val="center"/>
              <w:rPr>
                <w:rFonts w:ascii="Times New Roman" w:hAnsi="Times New Roman"/>
                <w:sz w:val="24"/>
                <w:szCs w:val="24"/>
              </w:rPr>
            </w:pPr>
            <w:r w:rsidRPr="008C13BC">
              <w:rPr>
                <w:rFonts w:ascii="Times New Roman" w:hAnsi="Times New Roman"/>
                <w:sz w:val="24"/>
                <w:szCs w:val="24"/>
              </w:rPr>
              <w:t>14062,5</w:t>
            </w:r>
          </w:p>
        </w:tc>
      </w:tr>
      <w:tr w:rsidR="00CF22B8" w:rsidRPr="00CC7ED1" w:rsidTr="00E326A9">
        <w:tc>
          <w:tcPr>
            <w:tcW w:w="851" w:type="dxa"/>
            <w:vMerge/>
            <w:tcBorders>
              <w:left w:val="single" w:sz="4" w:space="0" w:color="auto"/>
              <w:bottom w:val="single" w:sz="4" w:space="0" w:color="auto"/>
              <w:right w:val="single" w:sz="4" w:space="0" w:color="auto"/>
            </w:tcBorders>
            <w:tcMar>
              <w:top w:w="28" w:type="dxa"/>
              <w:left w:w="57" w:type="dxa"/>
              <w:bottom w:w="28" w:type="dxa"/>
              <w:right w:w="28" w:type="dxa"/>
            </w:tcMar>
          </w:tcPr>
          <w:p w:rsidR="00CF22B8" w:rsidRPr="008C13BC" w:rsidRDefault="00CF22B8" w:rsidP="00E326A9">
            <w:pPr>
              <w:widowControl w:val="0"/>
              <w:autoSpaceDE w:val="0"/>
              <w:autoSpaceDN w:val="0"/>
              <w:adjustRightInd w:val="0"/>
              <w:spacing w:after="0" w:line="240" w:lineRule="auto"/>
              <w:jc w:val="center"/>
              <w:rPr>
                <w:rFonts w:ascii="Times New Roman" w:hAnsi="Times New Roman"/>
                <w:sz w:val="24"/>
                <w:szCs w:val="24"/>
              </w:rPr>
            </w:pPr>
          </w:p>
        </w:tc>
        <w:tc>
          <w:tcPr>
            <w:tcW w:w="6941" w:type="dxa"/>
            <w:vMerge/>
            <w:tcBorders>
              <w:left w:val="single" w:sz="4" w:space="0" w:color="auto"/>
              <w:bottom w:val="single" w:sz="4" w:space="0" w:color="auto"/>
              <w:right w:val="single" w:sz="4" w:space="0" w:color="auto"/>
            </w:tcBorders>
            <w:tcMar>
              <w:top w:w="28" w:type="dxa"/>
              <w:left w:w="57" w:type="dxa"/>
              <w:bottom w:w="28" w:type="dxa"/>
              <w:right w:w="28" w:type="dxa"/>
            </w:tcMar>
          </w:tcPr>
          <w:p w:rsidR="00CF22B8" w:rsidRPr="008C13BC" w:rsidRDefault="00CF22B8" w:rsidP="00E326A9">
            <w:pPr>
              <w:widowControl w:val="0"/>
              <w:autoSpaceDE w:val="0"/>
              <w:autoSpaceDN w:val="0"/>
              <w:adjustRightInd w:val="0"/>
              <w:spacing w:after="0" w:line="240" w:lineRule="auto"/>
              <w:jc w:val="both"/>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CF22B8" w:rsidRPr="008C13BC" w:rsidRDefault="00CF22B8" w:rsidP="00E326A9">
            <w:pPr>
              <w:widowControl w:val="0"/>
              <w:autoSpaceDE w:val="0"/>
              <w:autoSpaceDN w:val="0"/>
              <w:adjustRightInd w:val="0"/>
              <w:spacing w:after="0" w:line="240" w:lineRule="auto"/>
              <w:jc w:val="both"/>
              <w:rPr>
                <w:rFonts w:ascii="Times New Roman" w:hAnsi="Times New Roman"/>
                <w:sz w:val="24"/>
                <w:szCs w:val="24"/>
              </w:rPr>
            </w:pPr>
          </w:p>
        </w:tc>
        <w:tc>
          <w:tcPr>
            <w:tcW w:w="22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CF22B8" w:rsidRPr="008C13BC" w:rsidRDefault="00CF22B8" w:rsidP="00E326A9">
            <w:pPr>
              <w:spacing w:after="0" w:line="240" w:lineRule="auto"/>
              <w:jc w:val="center"/>
              <w:rPr>
                <w:rFonts w:ascii="Times New Roman" w:hAnsi="Times New Roman"/>
                <w:sz w:val="24"/>
                <w:szCs w:val="24"/>
              </w:rPr>
            </w:pPr>
            <w:r w:rsidRPr="008C13BC">
              <w:rPr>
                <w:rFonts w:ascii="Times New Roman" w:hAnsi="Times New Roman"/>
                <w:sz w:val="24"/>
                <w:szCs w:val="24"/>
              </w:rPr>
              <w:t>Федеральный бюджет</w:t>
            </w:r>
          </w:p>
        </w:tc>
        <w:tc>
          <w:tcPr>
            <w:tcW w:w="226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CF22B8" w:rsidRPr="008C13BC" w:rsidRDefault="00CF22B8" w:rsidP="00E326A9">
            <w:pPr>
              <w:spacing w:after="0" w:line="240" w:lineRule="auto"/>
              <w:jc w:val="center"/>
              <w:rPr>
                <w:rFonts w:ascii="Times New Roman" w:hAnsi="Times New Roman"/>
                <w:sz w:val="24"/>
                <w:szCs w:val="24"/>
              </w:rPr>
            </w:pPr>
            <w:r w:rsidRPr="008C13BC">
              <w:rPr>
                <w:rFonts w:ascii="Times New Roman" w:hAnsi="Times New Roman"/>
                <w:sz w:val="24"/>
                <w:szCs w:val="24"/>
              </w:rPr>
              <w:t>42187,5</w:t>
            </w:r>
          </w:p>
        </w:tc>
      </w:tr>
      <w:tr w:rsidR="00CF22B8" w:rsidRPr="00CC7ED1" w:rsidTr="00E326A9">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CF22B8" w:rsidRPr="008C13BC" w:rsidRDefault="00CF22B8" w:rsidP="00E326A9">
            <w:pPr>
              <w:spacing w:after="0" w:line="240" w:lineRule="auto"/>
              <w:jc w:val="center"/>
              <w:rPr>
                <w:rFonts w:ascii="Times New Roman" w:hAnsi="Times New Roman"/>
                <w:sz w:val="24"/>
                <w:szCs w:val="24"/>
              </w:rPr>
            </w:pPr>
            <w:r w:rsidRPr="008C13BC">
              <w:rPr>
                <w:rFonts w:ascii="Times New Roman" w:hAnsi="Times New Roman"/>
                <w:sz w:val="24"/>
                <w:szCs w:val="24"/>
              </w:rPr>
              <w:t>2.</w:t>
            </w:r>
          </w:p>
        </w:tc>
        <w:tc>
          <w:tcPr>
            <w:tcW w:w="6941"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CF22B8" w:rsidRPr="008C13BC" w:rsidRDefault="00CF22B8" w:rsidP="00E326A9">
            <w:pPr>
              <w:spacing w:after="0" w:line="240" w:lineRule="auto"/>
              <w:rPr>
                <w:rFonts w:ascii="Times New Roman" w:hAnsi="Times New Roman"/>
                <w:sz w:val="24"/>
                <w:szCs w:val="24"/>
              </w:rPr>
            </w:pPr>
            <w:r w:rsidRPr="008C13BC">
              <w:rPr>
                <w:rFonts w:ascii="Times New Roman" w:hAnsi="Times New Roman"/>
                <w:sz w:val="24"/>
                <w:szCs w:val="24"/>
              </w:rPr>
              <w:t>Информирование работодателей и граждан, проживающих в других субъектах Российской Федерации</w:t>
            </w:r>
            <w:r>
              <w:rPr>
                <w:rFonts w:ascii="Times New Roman" w:hAnsi="Times New Roman"/>
                <w:sz w:val="24"/>
                <w:szCs w:val="24"/>
              </w:rPr>
              <w:t>,</w:t>
            </w:r>
            <w:r w:rsidRPr="008C13BC">
              <w:rPr>
                <w:rFonts w:ascii="Times New Roman" w:hAnsi="Times New Roman"/>
                <w:sz w:val="24"/>
                <w:szCs w:val="24"/>
              </w:rPr>
              <w:t xml:space="preserve"> о региональной программе Ульяновской области «Повышение мобильности трудовых ресурсов Ульяновской области» на 2015 год</w:t>
            </w: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CF22B8" w:rsidRPr="008C13BC" w:rsidRDefault="00CF22B8" w:rsidP="00E326A9">
            <w:pPr>
              <w:spacing w:after="0" w:line="240" w:lineRule="auto"/>
              <w:jc w:val="center"/>
              <w:rPr>
                <w:rFonts w:ascii="Times New Roman" w:hAnsi="Times New Roman"/>
                <w:sz w:val="24"/>
                <w:szCs w:val="24"/>
              </w:rPr>
            </w:pPr>
            <w:r w:rsidRPr="008C13BC">
              <w:rPr>
                <w:rFonts w:ascii="Times New Roman" w:hAnsi="Times New Roman"/>
                <w:sz w:val="24"/>
                <w:szCs w:val="24"/>
              </w:rPr>
              <w:t xml:space="preserve">Уполномоченный орган </w:t>
            </w:r>
          </w:p>
        </w:tc>
        <w:tc>
          <w:tcPr>
            <w:tcW w:w="22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CF22B8" w:rsidRPr="008C13BC" w:rsidRDefault="00CF22B8" w:rsidP="00E326A9">
            <w:pPr>
              <w:spacing w:after="0" w:line="240" w:lineRule="auto"/>
              <w:jc w:val="center"/>
              <w:rPr>
                <w:rFonts w:ascii="Times New Roman" w:hAnsi="Times New Roman"/>
                <w:b/>
                <w:sz w:val="24"/>
                <w:szCs w:val="24"/>
              </w:rPr>
            </w:pPr>
            <w:r w:rsidRPr="008C13BC">
              <w:rPr>
                <w:rFonts w:ascii="Times New Roman" w:hAnsi="Times New Roman"/>
                <w:sz w:val="24"/>
                <w:szCs w:val="24"/>
              </w:rPr>
              <w:t>Областной бюджет</w:t>
            </w:r>
          </w:p>
        </w:tc>
        <w:tc>
          <w:tcPr>
            <w:tcW w:w="226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CF22B8" w:rsidRPr="008C13BC" w:rsidRDefault="00CF22B8" w:rsidP="00E326A9">
            <w:pPr>
              <w:spacing w:after="0" w:line="240" w:lineRule="auto"/>
              <w:jc w:val="center"/>
              <w:rPr>
                <w:rFonts w:ascii="Times New Roman" w:hAnsi="Times New Roman"/>
                <w:sz w:val="24"/>
                <w:szCs w:val="24"/>
              </w:rPr>
            </w:pPr>
            <w:r w:rsidRPr="008C13BC">
              <w:rPr>
                <w:rFonts w:ascii="Times New Roman" w:hAnsi="Times New Roman"/>
                <w:sz w:val="24"/>
                <w:szCs w:val="24"/>
              </w:rPr>
              <w:t>187,0</w:t>
            </w:r>
          </w:p>
        </w:tc>
      </w:tr>
      <w:tr w:rsidR="00CF22B8" w:rsidRPr="00CC7ED1" w:rsidTr="00E326A9">
        <w:tc>
          <w:tcPr>
            <w:tcW w:w="779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CF22B8" w:rsidRPr="008C13BC" w:rsidRDefault="00CF22B8" w:rsidP="00E326A9">
            <w:pPr>
              <w:spacing w:after="0" w:line="240" w:lineRule="auto"/>
              <w:rPr>
                <w:rFonts w:ascii="Times New Roman" w:hAnsi="Times New Roman"/>
                <w:sz w:val="24"/>
                <w:szCs w:val="24"/>
              </w:rPr>
            </w:pPr>
            <w:r w:rsidRPr="008C13BC">
              <w:rPr>
                <w:rFonts w:ascii="Times New Roman" w:hAnsi="Times New Roman"/>
                <w:sz w:val="24"/>
                <w:szCs w:val="24"/>
              </w:rPr>
              <w:t>ИТОГО</w:t>
            </w: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CF22B8" w:rsidRPr="008C13BC" w:rsidRDefault="00CF22B8" w:rsidP="00E326A9">
            <w:pPr>
              <w:spacing w:after="0" w:line="240" w:lineRule="auto"/>
              <w:jc w:val="center"/>
              <w:rPr>
                <w:rFonts w:ascii="Times New Roman" w:hAnsi="Times New Roman"/>
                <w:sz w:val="24"/>
                <w:szCs w:val="24"/>
              </w:rPr>
            </w:pPr>
          </w:p>
        </w:tc>
        <w:tc>
          <w:tcPr>
            <w:tcW w:w="22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CF22B8" w:rsidRPr="008C13BC" w:rsidRDefault="00CF22B8" w:rsidP="00E326A9">
            <w:pPr>
              <w:spacing w:after="0" w:line="240" w:lineRule="auto"/>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CF22B8" w:rsidRPr="008C13BC" w:rsidRDefault="00CF22B8" w:rsidP="00E326A9">
            <w:pPr>
              <w:spacing w:after="0" w:line="240" w:lineRule="auto"/>
              <w:jc w:val="center"/>
              <w:rPr>
                <w:rFonts w:ascii="Times New Roman" w:hAnsi="Times New Roman"/>
                <w:sz w:val="24"/>
                <w:szCs w:val="24"/>
              </w:rPr>
            </w:pPr>
            <w:r w:rsidRPr="008C13BC">
              <w:rPr>
                <w:rFonts w:ascii="Times New Roman" w:hAnsi="Times New Roman"/>
                <w:sz w:val="24"/>
                <w:szCs w:val="24"/>
              </w:rPr>
              <w:t>56437,0</w:t>
            </w:r>
          </w:p>
        </w:tc>
      </w:tr>
      <w:tr w:rsidR="00CF22B8" w:rsidRPr="00CC7ED1" w:rsidTr="00E326A9">
        <w:tc>
          <w:tcPr>
            <w:tcW w:w="779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CF22B8" w:rsidRPr="008C13BC" w:rsidRDefault="00CF22B8" w:rsidP="00E326A9">
            <w:pPr>
              <w:spacing w:after="0" w:line="240" w:lineRule="auto"/>
              <w:rPr>
                <w:rFonts w:ascii="Times New Roman" w:hAnsi="Times New Roman"/>
                <w:b/>
                <w:sz w:val="24"/>
                <w:szCs w:val="24"/>
              </w:rPr>
            </w:pPr>
            <w:r w:rsidRPr="008C13BC">
              <w:rPr>
                <w:rFonts w:ascii="Times New Roman" w:hAnsi="Times New Roman"/>
                <w:sz w:val="24"/>
                <w:szCs w:val="24"/>
              </w:rPr>
              <w:t>в том числе из областного бюджета</w:t>
            </w:r>
            <w:r>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CF22B8" w:rsidRPr="008C13BC" w:rsidRDefault="00CF22B8" w:rsidP="00E326A9">
            <w:pPr>
              <w:spacing w:after="0" w:line="240" w:lineRule="auto"/>
              <w:jc w:val="center"/>
              <w:rPr>
                <w:rFonts w:ascii="Times New Roman" w:hAnsi="Times New Roman"/>
                <w:b/>
                <w:sz w:val="24"/>
                <w:szCs w:val="24"/>
              </w:rPr>
            </w:pPr>
          </w:p>
        </w:tc>
        <w:tc>
          <w:tcPr>
            <w:tcW w:w="22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CF22B8" w:rsidRPr="008C13BC" w:rsidRDefault="00CF22B8" w:rsidP="00E326A9">
            <w:pPr>
              <w:spacing w:after="0" w:line="240" w:lineRule="auto"/>
              <w:jc w:val="center"/>
              <w:rPr>
                <w:rFonts w:ascii="Times New Roman" w:hAnsi="Times New Roman"/>
                <w:b/>
                <w:sz w:val="24"/>
                <w:szCs w:val="24"/>
              </w:rPr>
            </w:pPr>
          </w:p>
        </w:tc>
        <w:tc>
          <w:tcPr>
            <w:tcW w:w="226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CF22B8" w:rsidRPr="008C13BC" w:rsidRDefault="00CF22B8" w:rsidP="00E326A9">
            <w:pPr>
              <w:spacing w:after="0" w:line="240" w:lineRule="auto"/>
              <w:jc w:val="center"/>
              <w:rPr>
                <w:rFonts w:ascii="Times New Roman" w:hAnsi="Times New Roman"/>
                <w:sz w:val="24"/>
                <w:szCs w:val="24"/>
              </w:rPr>
            </w:pPr>
            <w:r w:rsidRPr="007B7C37">
              <w:rPr>
                <w:rFonts w:ascii="Times New Roman" w:hAnsi="Times New Roman"/>
                <w:sz w:val="24"/>
                <w:szCs w:val="24"/>
              </w:rPr>
              <w:t>14249,5</w:t>
            </w:r>
          </w:p>
        </w:tc>
      </w:tr>
    </w:tbl>
    <w:p w:rsidR="00CF22B8" w:rsidRDefault="00CF22B8" w:rsidP="00CF22B8">
      <w:pPr>
        <w:widowControl w:val="0"/>
        <w:autoSpaceDE w:val="0"/>
        <w:autoSpaceDN w:val="0"/>
        <w:adjustRightInd w:val="0"/>
        <w:spacing w:after="0" w:line="240" w:lineRule="auto"/>
        <w:jc w:val="center"/>
        <w:rPr>
          <w:rFonts w:ascii="Times New Roman" w:hAnsi="Times New Roman"/>
          <w:b/>
          <w:sz w:val="28"/>
          <w:szCs w:val="28"/>
        </w:rPr>
      </w:pPr>
    </w:p>
    <w:p w:rsidR="00A7189E" w:rsidRDefault="00A7189E" w:rsidP="00CF22B8">
      <w:pPr>
        <w:widowControl w:val="0"/>
        <w:autoSpaceDE w:val="0"/>
        <w:autoSpaceDN w:val="0"/>
        <w:adjustRightInd w:val="0"/>
        <w:spacing w:after="0" w:line="240" w:lineRule="auto"/>
        <w:jc w:val="center"/>
        <w:rPr>
          <w:rFonts w:ascii="Times New Roman" w:hAnsi="Times New Roman"/>
          <w:b/>
          <w:sz w:val="28"/>
          <w:szCs w:val="28"/>
        </w:rPr>
      </w:pPr>
    </w:p>
    <w:p w:rsidR="00CF22B8" w:rsidRPr="00CC7ED1" w:rsidRDefault="00CF22B8" w:rsidP="00CF22B8">
      <w:pPr>
        <w:widowControl w:val="0"/>
        <w:autoSpaceDE w:val="0"/>
        <w:autoSpaceDN w:val="0"/>
        <w:adjustRightInd w:val="0"/>
        <w:spacing w:after="0" w:line="240" w:lineRule="auto"/>
        <w:jc w:val="center"/>
        <w:outlineLvl w:val="1"/>
        <w:rPr>
          <w:rFonts w:ascii="Times New Roman" w:hAnsi="Times New Roman"/>
          <w:sz w:val="28"/>
          <w:szCs w:val="28"/>
        </w:rPr>
        <w:sectPr w:rsidR="00CF22B8" w:rsidRPr="00CC7ED1" w:rsidSect="00726CCF">
          <w:pgSz w:w="16838" w:h="11906" w:orient="landscape" w:code="9"/>
          <w:pgMar w:top="1701" w:right="1134" w:bottom="567" w:left="1134" w:header="709" w:footer="709" w:gutter="0"/>
          <w:cols w:space="708"/>
          <w:titlePg/>
          <w:docGrid w:linePitch="360"/>
        </w:sectPr>
      </w:pPr>
      <w:r w:rsidRPr="00CC7ED1">
        <w:rPr>
          <w:rFonts w:ascii="Times New Roman" w:hAnsi="Times New Roman"/>
          <w:sz w:val="28"/>
          <w:szCs w:val="28"/>
        </w:rPr>
        <w:t>_________________</w:t>
      </w:r>
    </w:p>
    <w:p w:rsidR="00CF22B8" w:rsidRPr="00CC7ED1" w:rsidRDefault="00CF22B8" w:rsidP="00CF22B8">
      <w:pPr>
        <w:widowControl w:val="0"/>
        <w:autoSpaceDE w:val="0"/>
        <w:autoSpaceDN w:val="0"/>
        <w:adjustRightInd w:val="0"/>
        <w:spacing w:after="0" w:line="360" w:lineRule="auto"/>
        <w:ind w:left="11907"/>
        <w:jc w:val="center"/>
        <w:outlineLvl w:val="1"/>
        <w:rPr>
          <w:rFonts w:ascii="Times New Roman" w:hAnsi="Times New Roman"/>
          <w:sz w:val="28"/>
          <w:szCs w:val="28"/>
        </w:rPr>
      </w:pPr>
      <w:r w:rsidRPr="00CC7ED1">
        <w:rPr>
          <w:rFonts w:ascii="Times New Roman" w:hAnsi="Times New Roman"/>
          <w:sz w:val="28"/>
          <w:szCs w:val="28"/>
        </w:rPr>
        <w:lastRenderedPageBreak/>
        <w:t>ПРИЛОЖЕНИЕ № 4</w:t>
      </w:r>
    </w:p>
    <w:p w:rsidR="00CF22B8" w:rsidRPr="00CC7ED1" w:rsidRDefault="00CF22B8" w:rsidP="00CF22B8">
      <w:pPr>
        <w:widowControl w:val="0"/>
        <w:autoSpaceDE w:val="0"/>
        <w:autoSpaceDN w:val="0"/>
        <w:adjustRightInd w:val="0"/>
        <w:spacing w:after="0" w:line="240" w:lineRule="auto"/>
        <w:ind w:left="11907"/>
        <w:jc w:val="center"/>
        <w:rPr>
          <w:rFonts w:ascii="Times New Roman" w:hAnsi="Times New Roman"/>
          <w:sz w:val="28"/>
          <w:szCs w:val="28"/>
        </w:rPr>
      </w:pPr>
      <w:r>
        <w:rPr>
          <w:rFonts w:ascii="Times New Roman" w:hAnsi="Times New Roman"/>
          <w:sz w:val="28"/>
          <w:szCs w:val="28"/>
        </w:rPr>
        <w:t>к П</w:t>
      </w:r>
      <w:r w:rsidRPr="00CC7ED1">
        <w:rPr>
          <w:rFonts w:ascii="Times New Roman" w:hAnsi="Times New Roman"/>
          <w:sz w:val="28"/>
          <w:szCs w:val="28"/>
        </w:rPr>
        <w:t>рограмме</w:t>
      </w:r>
    </w:p>
    <w:p w:rsidR="00CF22B8" w:rsidRDefault="00CF22B8" w:rsidP="00CF22B8">
      <w:pPr>
        <w:widowControl w:val="0"/>
        <w:autoSpaceDE w:val="0"/>
        <w:autoSpaceDN w:val="0"/>
        <w:adjustRightInd w:val="0"/>
        <w:spacing w:after="0" w:line="240" w:lineRule="auto"/>
        <w:jc w:val="right"/>
        <w:rPr>
          <w:rFonts w:ascii="Times New Roman" w:hAnsi="Times New Roman"/>
          <w:b/>
          <w:bCs/>
          <w:sz w:val="28"/>
          <w:szCs w:val="28"/>
        </w:rPr>
      </w:pPr>
    </w:p>
    <w:p w:rsidR="00CF22B8" w:rsidRDefault="00CF22B8" w:rsidP="00CF22B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Система мероприятий</w:t>
      </w:r>
      <w:r w:rsidRPr="00CC7ED1">
        <w:rPr>
          <w:rFonts w:ascii="Times New Roman" w:hAnsi="Times New Roman"/>
          <w:b/>
          <w:sz w:val="28"/>
          <w:szCs w:val="28"/>
        </w:rPr>
        <w:t xml:space="preserve"> региональной </w:t>
      </w:r>
      <w:r>
        <w:rPr>
          <w:rFonts w:ascii="Times New Roman" w:hAnsi="Times New Roman"/>
          <w:b/>
          <w:sz w:val="28"/>
          <w:szCs w:val="28"/>
        </w:rPr>
        <w:t>программы</w:t>
      </w:r>
      <w:r w:rsidRPr="00CC7ED1">
        <w:rPr>
          <w:rFonts w:ascii="Times New Roman" w:hAnsi="Times New Roman"/>
          <w:b/>
          <w:sz w:val="28"/>
          <w:szCs w:val="28"/>
        </w:rPr>
        <w:t xml:space="preserve"> </w:t>
      </w:r>
      <w:r>
        <w:rPr>
          <w:rFonts w:ascii="Times New Roman" w:hAnsi="Times New Roman"/>
          <w:b/>
          <w:sz w:val="28"/>
          <w:szCs w:val="28"/>
        </w:rPr>
        <w:t>У</w:t>
      </w:r>
      <w:r w:rsidRPr="00CC7ED1">
        <w:rPr>
          <w:rFonts w:ascii="Times New Roman" w:hAnsi="Times New Roman"/>
          <w:b/>
          <w:sz w:val="28"/>
          <w:szCs w:val="28"/>
        </w:rPr>
        <w:t xml:space="preserve">льяновской области </w:t>
      </w:r>
    </w:p>
    <w:p w:rsidR="00CF22B8" w:rsidRPr="00CC7ED1" w:rsidRDefault="00CF22B8" w:rsidP="00CF22B8">
      <w:pPr>
        <w:widowControl w:val="0"/>
        <w:autoSpaceDE w:val="0"/>
        <w:autoSpaceDN w:val="0"/>
        <w:adjustRightInd w:val="0"/>
        <w:spacing w:after="0" w:line="240" w:lineRule="auto"/>
        <w:jc w:val="center"/>
        <w:rPr>
          <w:rFonts w:ascii="Times New Roman" w:hAnsi="Times New Roman"/>
          <w:b/>
          <w:sz w:val="28"/>
          <w:szCs w:val="28"/>
        </w:rPr>
      </w:pPr>
      <w:r w:rsidRPr="00CC7ED1">
        <w:rPr>
          <w:rFonts w:ascii="Times New Roman" w:hAnsi="Times New Roman"/>
          <w:b/>
          <w:sz w:val="28"/>
          <w:szCs w:val="28"/>
        </w:rPr>
        <w:t>«</w:t>
      </w:r>
      <w:r>
        <w:rPr>
          <w:rFonts w:ascii="Times New Roman" w:hAnsi="Times New Roman"/>
          <w:b/>
          <w:sz w:val="28"/>
          <w:szCs w:val="28"/>
        </w:rPr>
        <w:t>П</w:t>
      </w:r>
      <w:r w:rsidRPr="00CC7ED1">
        <w:rPr>
          <w:rFonts w:ascii="Times New Roman" w:hAnsi="Times New Roman"/>
          <w:b/>
          <w:sz w:val="28"/>
          <w:szCs w:val="28"/>
        </w:rPr>
        <w:t>овышение мобильности трудовых ресурсов» на 2015 год</w:t>
      </w:r>
    </w:p>
    <w:p w:rsidR="00CF22B8" w:rsidRPr="002B2B2F" w:rsidRDefault="00CF22B8" w:rsidP="00CF22B8">
      <w:pPr>
        <w:widowControl w:val="0"/>
        <w:autoSpaceDE w:val="0"/>
        <w:autoSpaceDN w:val="0"/>
        <w:adjustRightInd w:val="0"/>
        <w:spacing w:after="0" w:line="240" w:lineRule="auto"/>
        <w:jc w:val="center"/>
        <w:rPr>
          <w:rFonts w:ascii="Times New Roman" w:hAnsi="Times New Roman"/>
          <w:sz w:val="24"/>
          <w:szCs w:val="28"/>
        </w:rPr>
      </w:pPr>
    </w:p>
    <w:tbl>
      <w:tblPr>
        <w:tblW w:w="14702" w:type="dxa"/>
        <w:tblInd w:w="108" w:type="dxa"/>
        <w:tblLook w:val="0000" w:firstRow="0" w:lastRow="0" w:firstColumn="0" w:lastColumn="0" w:noHBand="0" w:noVBand="0"/>
      </w:tblPr>
      <w:tblGrid>
        <w:gridCol w:w="380"/>
        <w:gridCol w:w="8450"/>
        <w:gridCol w:w="1650"/>
        <w:gridCol w:w="4222"/>
      </w:tblGrid>
      <w:tr w:rsidR="00CF22B8" w:rsidRPr="00647341" w:rsidTr="00E326A9">
        <w:trPr>
          <w:trHeight w:val="635"/>
        </w:trPr>
        <w:tc>
          <w:tcPr>
            <w:tcW w:w="0" w:type="auto"/>
            <w:tcBorders>
              <w:top w:val="single" w:sz="4" w:space="0" w:color="000000"/>
              <w:left w:val="single" w:sz="4" w:space="0" w:color="000000"/>
              <w:bottom w:val="single" w:sz="4" w:space="0" w:color="000000"/>
            </w:tcBorders>
            <w:tcMar>
              <w:left w:w="28" w:type="dxa"/>
              <w:right w:w="28" w:type="dxa"/>
            </w:tcMar>
            <w:vAlign w:val="center"/>
          </w:tcPr>
          <w:p w:rsidR="00CF22B8" w:rsidRDefault="00CF22B8" w:rsidP="002B2B2F">
            <w:pPr>
              <w:snapToGrid w:val="0"/>
              <w:spacing w:after="0" w:line="235" w:lineRule="auto"/>
              <w:jc w:val="center"/>
              <w:rPr>
                <w:rFonts w:ascii="Times New Roman" w:hAnsi="Times New Roman"/>
                <w:sz w:val="24"/>
                <w:szCs w:val="24"/>
              </w:rPr>
            </w:pPr>
            <w:r w:rsidRPr="00487FF4">
              <w:rPr>
                <w:rFonts w:ascii="Times New Roman" w:hAnsi="Times New Roman"/>
                <w:sz w:val="24"/>
                <w:szCs w:val="24"/>
              </w:rPr>
              <w:t xml:space="preserve">№ </w:t>
            </w:r>
          </w:p>
          <w:p w:rsidR="00CF22B8" w:rsidRPr="00487FF4" w:rsidRDefault="00CF22B8" w:rsidP="002B2B2F">
            <w:pPr>
              <w:snapToGrid w:val="0"/>
              <w:spacing w:after="0" w:line="235" w:lineRule="auto"/>
              <w:jc w:val="center"/>
              <w:rPr>
                <w:rFonts w:ascii="Times New Roman" w:hAnsi="Times New Roman"/>
                <w:sz w:val="24"/>
                <w:szCs w:val="24"/>
              </w:rPr>
            </w:pPr>
            <w:proofErr w:type="gramStart"/>
            <w:r w:rsidRPr="00487FF4">
              <w:rPr>
                <w:rFonts w:ascii="Times New Roman" w:hAnsi="Times New Roman"/>
                <w:sz w:val="24"/>
                <w:szCs w:val="24"/>
              </w:rPr>
              <w:t>п</w:t>
            </w:r>
            <w:proofErr w:type="gramEnd"/>
            <w:r w:rsidRPr="00487FF4">
              <w:rPr>
                <w:rFonts w:ascii="Times New Roman" w:hAnsi="Times New Roman"/>
                <w:sz w:val="24"/>
                <w:szCs w:val="24"/>
              </w:rPr>
              <w:t>/п</w:t>
            </w:r>
          </w:p>
        </w:tc>
        <w:tc>
          <w:tcPr>
            <w:tcW w:w="8450" w:type="dxa"/>
            <w:tcBorders>
              <w:top w:val="single" w:sz="4" w:space="0" w:color="000000"/>
              <w:left w:val="single" w:sz="4" w:space="0" w:color="000000"/>
              <w:bottom w:val="single" w:sz="4" w:space="0" w:color="000000"/>
            </w:tcBorders>
            <w:tcMar>
              <w:left w:w="28" w:type="dxa"/>
              <w:right w:w="28" w:type="dxa"/>
            </w:tcMar>
            <w:vAlign w:val="center"/>
          </w:tcPr>
          <w:p w:rsidR="00CF22B8" w:rsidRPr="00487FF4" w:rsidRDefault="00CF22B8" w:rsidP="002B2B2F">
            <w:pPr>
              <w:snapToGrid w:val="0"/>
              <w:spacing w:after="0" w:line="235" w:lineRule="auto"/>
              <w:jc w:val="center"/>
              <w:rPr>
                <w:rFonts w:ascii="Times New Roman" w:hAnsi="Times New Roman"/>
                <w:sz w:val="24"/>
                <w:szCs w:val="24"/>
              </w:rPr>
            </w:pPr>
            <w:r w:rsidRPr="00487FF4">
              <w:rPr>
                <w:rFonts w:ascii="Times New Roman" w:hAnsi="Times New Roman"/>
                <w:sz w:val="24"/>
                <w:szCs w:val="24"/>
              </w:rPr>
              <w:t>Наименование мероприятия</w:t>
            </w:r>
          </w:p>
        </w:tc>
        <w:tc>
          <w:tcPr>
            <w:tcW w:w="1650" w:type="dxa"/>
            <w:tcBorders>
              <w:top w:val="single" w:sz="4" w:space="0" w:color="000000"/>
              <w:left w:val="single" w:sz="4" w:space="0" w:color="000000"/>
              <w:bottom w:val="single" w:sz="4" w:space="0" w:color="000000"/>
            </w:tcBorders>
            <w:tcMar>
              <w:left w:w="28" w:type="dxa"/>
              <w:right w:w="28" w:type="dxa"/>
            </w:tcMar>
          </w:tcPr>
          <w:p w:rsidR="00CF22B8" w:rsidRPr="00487FF4" w:rsidRDefault="00CF22B8" w:rsidP="002B2B2F">
            <w:pPr>
              <w:snapToGrid w:val="0"/>
              <w:spacing w:after="0" w:line="235" w:lineRule="auto"/>
              <w:jc w:val="center"/>
              <w:rPr>
                <w:rFonts w:ascii="Times New Roman" w:hAnsi="Times New Roman"/>
                <w:sz w:val="24"/>
                <w:szCs w:val="24"/>
              </w:rPr>
            </w:pPr>
            <w:r w:rsidRPr="00487FF4">
              <w:rPr>
                <w:rFonts w:ascii="Times New Roman" w:hAnsi="Times New Roman"/>
                <w:sz w:val="24"/>
                <w:szCs w:val="24"/>
              </w:rPr>
              <w:t>Срок</w:t>
            </w:r>
          </w:p>
          <w:p w:rsidR="00CF22B8" w:rsidRPr="00487FF4" w:rsidRDefault="00CF22B8" w:rsidP="002B2B2F">
            <w:pPr>
              <w:snapToGrid w:val="0"/>
              <w:spacing w:after="0" w:line="235" w:lineRule="auto"/>
              <w:jc w:val="center"/>
              <w:rPr>
                <w:rFonts w:ascii="Times New Roman" w:hAnsi="Times New Roman"/>
                <w:sz w:val="24"/>
                <w:szCs w:val="24"/>
              </w:rPr>
            </w:pPr>
            <w:r w:rsidRPr="00487FF4">
              <w:rPr>
                <w:rFonts w:ascii="Times New Roman" w:hAnsi="Times New Roman"/>
                <w:sz w:val="24"/>
                <w:szCs w:val="24"/>
              </w:rPr>
              <w:t>исполнения</w:t>
            </w:r>
          </w:p>
        </w:tc>
        <w:tc>
          <w:tcPr>
            <w:tcW w:w="0" w:type="auto"/>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CF22B8" w:rsidRPr="00487FF4" w:rsidRDefault="00CF22B8" w:rsidP="002B2B2F">
            <w:pPr>
              <w:snapToGrid w:val="0"/>
              <w:spacing w:after="0" w:line="235" w:lineRule="auto"/>
              <w:jc w:val="center"/>
              <w:rPr>
                <w:rFonts w:ascii="Times New Roman" w:hAnsi="Times New Roman"/>
                <w:sz w:val="24"/>
                <w:szCs w:val="24"/>
              </w:rPr>
            </w:pPr>
            <w:r w:rsidRPr="00487FF4">
              <w:rPr>
                <w:rFonts w:ascii="Times New Roman" w:hAnsi="Times New Roman"/>
                <w:sz w:val="24"/>
                <w:szCs w:val="24"/>
              </w:rPr>
              <w:t>Ответственные исполнители</w:t>
            </w:r>
          </w:p>
        </w:tc>
      </w:tr>
      <w:tr w:rsidR="00CF22B8" w:rsidRPr="00647341" w:rsidTr="00E326A9">
        <w:trPr>
          <w:trHeight w:val="635"/>
        </w:trPr>
        <w:tc>
          <w:tcPr>
            <w:tcW w:w="0" w:type="auto"/>
            <w:tcBorders>
              <w:top w:val="single" w:sz="4" w:space="0" w:color="000000"/>
              <w:left w:val="single" w:sz="4" w:space="0" w:color="000000"/>
              <w:bottom w:val="single" w:sz="4" w:space="0" w:color="000000"/>
            </w:tcBorders>
            <w:tcMar>
              <w:left w:w="28" w:type="dxa"/>
              <w:right w:w="28" w:type="dxa"/>
            </w:tcMar>
          </w:tcPr>
          <w:p w:rsidR="00CF22B8" w:rsidRPr="00487FF4" w:rsidRDefault="00CF22B8" w:rsidP="002B2B2F">
            <w:pPr>
              <w:numPr>
                <w:ilvl w:val="0"/>
                <w:numId w:val="9"/>
              </w:numPr>
              <w:snapToGrid w:val="0"/>
              <w:spacing w:after="0" w:line="235" w:lineRule="auto"/>
              <w:ind w:left="459"/>
              <w:rPr>
                <w:rFonts w:ascii="Times New Roman" w:hAnsi="Times New Roman"/>
                <w:sz w:val="24"/>
                <w:szCs w:val="24"/>
              </w:rPr>
            </w:pPr>
          </w:p>
        </w:tc>
        <w:tc>
          <w:tcPr>
            <w:tcW w:w="8450" w:type="dxa"/>
            <w:tcBorders>
              <w:top w:val="single" w:sz="4" w:space="0" w:color="000000"/>
              <w:left w:val="single" w:sz="4" w:space="0" w:color="000000"/>
              <w:bottom w:val="single" w:sz="4" w:space="0" w:color="000000"/>
            </w:tcBorders>
            <w:tcMar>
              <w:left w:w="28" w:type="dxa"/>
              <w:right w:w="28" w:type="dxa"/>
            </w:tcMar>
          </w:tcPr>
          <w:p w:rsidR="00CF22B8" w:rsidRPr="00487FF4" w:rsidRDefault="00CF22B8" w:rsidP="002B2B2F">
            <w:pPr>
              <w:snapToGrid w:val="0"/>
              <w:spacing w:after="0" w:line="235" w:lineRule="auto"/>
              <w:jc w:val="both"/>
              <w:rPr>
                <w:rFonts w:ascii="Times New Roman" w:hAnsi="Times New Roman"/>
                <w:sz w:val="24"/>
                <w:szCs w:val="24"/>
              </w:rPr>
            </w:pPr>
            <w:r w:rsidRPr="00487FF4">
              <w:rPr>
                <w:rFonts w:ascii="Times New Roman" w:hAnsi="Times New Roman"/>
                <w:sz w:val="24"/>
                <w:szCs w:val="24"/>
              </w:rPr>
              <w:t xml:space="preserve">Утверждение порядка расходования бюджетных средств и порядка оказания финансовой поддержки работодателям, реализующим инвестиционные проекты, включённые в </w:t>
            </w:r>
            <w:r>
              <w:rPr>
                <w:rFonts w:ascii="Times New Roman" w:hAnsi="Times New Roman"/>
                <w:sz w:val="24"/>
                <w:szCs w:val="24"/>
              </w:rPr>
              <w:t xml:space="preserve">региональную </w:t>
            </w:r>
            <w:r w:rsidRPr="00487FF4">
              <w:rPr>
                <w:rFonts w:ascii="Times New Roman" w:hAnsi="Times New Roman"/>
                <w:sz w:val="24"/>
                <w:szCs w:val="24"/>
              </w:rPr>
              <w:t xml:space="preserve">программу </w:t>
            </w:r>
            <w:r>
              <w:rPr>
                <w:rFonts w:ascii="Times New Roman" w:hAnsi="Times New Roman"/>
                <w:sz w:val="24"/>
                <w:szCs w:val="24"/>
              </w:rPr>
              <w:t xml:space="preserve">Ульяновской области </w:t>
            </w:r>
            <w:r w:rsidRPr="008C13BC">
              <w:rPr>
                <w:rFonts w:ascii="Times New Roman" w:hAnsi="Times New Roman"/>
                <w:sz w:val="24"/>
                <w:szCs w:val="24"/>
              </w:rPr>
              <w:t>«Повышение мобильности трудовых ресурсов Ульяновской области» на 2015 год</w:t>
            </w:r>
            <w:r>
              <w:rPr>
                <w:rFonts w:ascii="Times New Roman" w:hAnsi="Times New Roman"/>
                <w:sz w:val="24"/>
                <w:szCs w:val="24"/>
              </w:rPr>
              <w:t xml:space="preserve"> (далее – Программа)</w:t>
            </w:r>
          </w:p>
        </w:tc>
        <w:tc>
          <w:tcPr>
            <w:tcW w:w="1650" w:type="dxa"/>
            <w:tcBorders>
              <w:top w:val="single" w:sz="4" w:space="0" w:color="000000"/>
              <w:left w:val="single" w:sz="4" w:space="0" w:color="000000"/>
              <w:bottom w:val="single" w:sz="4" w:space="0" w:color="000000"/>
            </w:tcBorders>
            <w:tcMar>
              <w:left w:w="28" w:type="dxa"/>
              <w:right w:w="28" w:type="dxa"/>
            </w:tcMar>
          </w:tcPr>
          <w:p w:rsidR="00CF22B8" w:rsidRPr="00487FF4" w:rsidRDefault="00CF22B8" w:rsidP="002B2B2F">
            <w:pPr>
              <w:snapToGrid w:val="0"/>
              <w:spacing w:after="0" w:line="235" w:lineRule="auto"/>
              <w:jc w:val="center"/>
              <w:rPr>
                <w:rFonts w:ascii="Times New Roman" w:hAnsi="Times New Roman"/>
                <w:sz w:val="24"/>
                <w:szCs w:val="24"/>
              </w:rPr>
            </w:pPr>
            <w:r w:rsidRPr="00487FF4">
              <w:rPr>
                <w:rFonts w:ascii="Times New Roman" w:hAnsi="Times New Roman"/>
                <w:sz w:val="24"/>
                <w:szCs w:val="24"/>
              </w:rPr>
              <w:t>I</w:t>
            </w:r>
            <w:r w:rsidRPr="00487FF4">
              <w:rPr>
                <w:rFonts w:ascii="Times New Roman" w:hAnsi="Times New Roman"/>
                <w:sz w:val="24"/>
                <w:szCs w:val="24"/>
                <w:lang w:val="en-US"/>
              </w:rPr>
              <w:t>II</w:t>
            </w:r>
            <w:r w:rsidRPr="00487FF4">
              <w:rPr>
                <w:rFonts w:ascii="Times New Roman" w:hAnsi="Times New Roman"/>
                <w:sz w:val="24"/>
                <w:szCs w:val="24"/>
              </w:rPr>
              <w:t xml:space="preserve"> квартал 2015 года</w:t>
            </w:r>
          </w:p>
        </w:tc>
        <w:tc>
          <w:tcPr>
            <w:tcW w:w="0" w:type="auto"/>
            <w:tcBorders>
              <w:top w:val="single" w:sz="4" w:space="0" w:color="000000"/>
              <w:left w:val="single" w:sz="4" w:space="0" w:color="000000"/>
              <w:bottom w:val="single" w:sz="4" w:space="0" w:color="000000"/>
              <w:right w:val="single" w:sz="4" w:space="0" w:color="000000"/>
            </w:tcBorders>
            <w:tcMar>
              <w:left w:w="28" w:type="dxa"/>
              <w:right w:w="28" w:type="dxa"/>
            </w:tcMar>
          </w:tcPr>
          <w:p w:rsidR="00CF22B8" w:rsidRPr="00487FF4" w:rsidRDefault="00CF22B8" w:rsidP="002B2B2F">
            <w:pPr>
              <w:snapToGrid w:val="0"/>
              <w:spacing w:after="0" w:line="235" w:lineRule="auto"/>
              <w:jc w:val="both"/>
              <w:rPr>
                <w:rFonts w:ascii="Times New Roman" w:hAnsi="Times New Roman"/>
                <w:sz w:val="24"/>
                <w:szCs w:val="24"/>
              </w:rPr>
            </w:pPr>
            <w:r w:rsidRPr="00487FF4">
              <w:rPr>
                <w:rFonts w:ascii="Times New Roman" w:hAnsi="Times New Roman"/>
                <w:sz w:val="24"/>
                <w:szCs w:val="24"/>
              </w:rPr>
              <w:t xml:space="preserve">Главное управление труда, занятости и социального благополучия Ульяновской области (далее – </w:t>
            </w:r>
            <w:r>
              <w:rPr>
                <w:rFonts w:ascii="Times New Roman" w:hAnsi="Times New Roman"/>
                <w:sz w:val="24"/>
                <w:szCs w:val="24"/>
              </w:rPr>
              <w:t>У</w:t>
            </w:r>
            <w:r w:rsidRPr="00487FF4">
              <w:rPr>
                <w:rFonts w:ascii="Times New Roman" w:hAnsi="Times New Roman"/>
                <w:sz w:val="24"/>
                <w:szCs w:val="24"/>
              </w:rPr>
              <w:t>полномоченный орган)</w:t>
            </w:r>
          </w:p>
        </w:tc>
      </w:tr>
      <w:tr w:rsidR="00CF22B8" w:rsidRPr="00647341" w:rsidTr="00E326A9">
        <w:trPr>
          <w:trHeight w:val="635"/>
        </w:trPr>
        <w:tc>
          <w:tcPr>
            <w:tcW w:w="0" w:type="auto"/>
            <w:tcBorders>
              <w:top w:val="single" w:sz="4" w:space="0" w:color="000000"/>
              <w:left w:val="single" w:sz="4" w:space="0" w:color="000000"/>
              <w:bottom w:val="single" w:sz="4" w:space="0" w:color="000000"/>
            </w:tcBorders>
            <w:tcMar>
              <w:left w:w="28" w:type="dxa"/>
              <w:right w:w="28" w:type="dxa"/>
            </w:tcMar>
          </w:tcPr>
          <w:p w:rsidR="00CF22B8" w:rsidRPr="00487FF4" w:rsidRDefault="00CF22B8" w:rsidP="002B2B2F">
            <w:pPr>
              <w:numPr>
                <w:ilvl w:val="0"/>
                <w:numId w:val="9"/>
              </w:numPr>
              <w:snapToGrid w:val="0"/>
              <w:spacing w:after="0" w:line="235" w:lineRule="auto"/>
              <w:ind w:left="459"/>
              <w:rPr>
                <w:rFonts w:ascii="Times New Roman" w:hAnsi="Times New Roman"/>
                <w:sz w:val="24"/>
                <w:szCs w:val="24"/>
              </w:rPr>
            </w:pPr>
          </w:p>
        </w:tc>
        <w:tc>
          <w:tcPr>
            <w:tcW w:w="8450" w:type="dxa"/>
            <w:tcBorders>
              <w:top w:val="single" w:sz="4" w:space="0" w:color="000000"/>
              <w:left w:val="single" w:sz="4" w:space="0" w:color="000000"/>
              <w:bottom w:val="single" w:sz="4" w:space="0" w:color="000000"/>
            </w:tcBorders>
            <w:tcMar>
              <w:left w:w="28" w:type="dxa"/>
              <w:right w:w="28" w:type="dxa"/>
            </w:tcMar>
          </w:tcPr>
          <w:p w:rsidR="00CF22B8" w:rsidRPr="00487FF4" w:rsidRDefault="00CF22B8" w:rsidP="002B2B2F">
            <w:pPr>
              <w:snapToGrid w:val="0"/>
              <w:spacing w:after="0" w:line="235" w:lineRule="auto"/>
              <w:jc w:val="both"/>
              <w:rPr>
                <w:rFonts w:ascii="Times New Roman" w:hAnsi="Times New Roman"/>
                <w:sz w:val="24"/>
                <w:szCs w:val="24"/>
              </w:rPr>
            </w:pPr>
            <w:r w:rsidRPr="00487FF4">
              <w:rPr>
                <w:rFonts w:ascii="Times New Roman" w:hAnsi="Times New Roman"/>
                <w:sz w:val="24"/>
                <w:szCs w:val="24"/>
              </w:rPr>
              <w:t xml:space="preserve">Утверждение порядка и критериев отбора инвестиционных проектов, подлежащих включению в </w:t>
            </w:r>
            <w:r>
              <w:rPr>
                <w:rFonts w:ascii="Times New Roman" w:hAnsi="Times New Roman"/>
                <w:sz w:val="24"/>
                <w:szCs w:val="24"/>
              </w:rPr>
              <w:t>П</w:t>
            </w:r>
            <w:r w:rsidRPr="00487FF4">
              <w:rPr>
                <w:rFonts w:ascii="Times New Roman" w:hAnsi="Times New Roman"/>
                <w:sz w:val="24"/>
                <w:szCs w:val="24"/>
              </w:rPr>
              <w:t xml:space="preserve">рограмму, формы соглашения с работодателями, реализующими инвестиционные проекты, включённые в </w:t>
            </w:r>
            <w:r>
              <w:rPr>
                <w:rFonts w:ascii="Times New Roman" w:hAnsi="Times New Roman"/>
                <w:sz w:val="24"/>
                <w:szCs w:val="24"/>
              </w:rPr>
              <w:t>П</w:t>
            </w:r>
            <w:r w:rsidRPr="00487FF4">
              <w:rPr>
                <w:rFonts w:ascii="Times New Roman" w:hAnsi="Times New Roman"/>
                <w:sz w:val="24"/>
                <w:szCs w:val="24"/>
              </w:rPr>
              <w:t xml:space="preserve">рограмму </w:t>
            </w:r>
          </w:p>
        </w:tc>
        <w:tc>
          <w:tcPr>
            <w:tcW w:w="1650" w:type="dxa"/>
            <w:tcBorders>
              <w:top w:val="single" w:sz="4" w:space="0" w:color="000000"/>
              <w:left w:val="single" w:sz="4" w:space="0" w:color="000000"/>
              <w:bottom w:val="single" w:sz="4" w:space="0" w:color="000000"/>
            </w:tcBorders>
            <w:tcMar>
              <w:left w:w="28" w:type="dxa"/>
              <w:right w:w="28" w:type="dxa"/>
            </w:tcMar>
          </w:tcPr>
          <w:p w:rsidR="00CF22B8" w:rsidRPr="00487FF4" w:rsidRDefault="00CF22B8" w:rsidP="002B2B2F">
            <w:pPr>
              <w:snapToGrid w:val="0"/>
              <w:spacing w:after="0" w:line="235" w:lineRule="auto"/>
              <w:jc w:val="center"/>
              <w:rPr>
                <w:rFonts w:ascii="Times New Roman" w:hAnsi="Times New Roman"/>
                <w:sz w:val="24"/>
                <w:szCs w:val="24"/>
              </w:rPr>
            </w:pPr>
            <w:r w:rsidRPr="00487FF4">
              <w:rPr>
                <w:rFonts w:ascii="Times New Roman" w:hAnsi="Times New Roman"/>
                <w:sz w:val="24"/>
                <w:szCs w:val="24"/>
              </w:rPr>
              <w:t>I</w:t>
            </w:r>
            <w:r w:rsidRPr="00487FF4">
              <w:rPr>
                <w:rFonts w:ascii="Times New Roman" w:hAnsi="Times New Roman"/>
                <w:sz w:val="24"/>
                <w:szCs w:val="24"/>
                <w:lang w:val="en-US"/>
              </w:rPr>
              <w:t>II</w:t>
            </w:r>
            <w:r w:rsidRPr="00487FF4">
              <w:rPr>
                <w:rFonts w:ascii="Times New Roman" w:hAnsi="Times New Roman"/>
                <w:sz w:val="24"/>
                <w:szCs w:val="24"/>
              </w:rPr>
              <w:t xml:space="preserve"> квартал 2015 года</w:t>
            </w:r>
          </w:p>
        </w:tc>
        <w:tc>
          <w:tcPr>
            <w:tcW w:w="0" w:type="auto"/>
            <w:tcBorders>
              <w:top w:val="single" w:sz="4" w:space="0" w:color="000000"/>
              <w:left w:val="single" w:sz="4" w:space="0" w:color="000000"/>
              <w:bottom w:val="single" w:sz="4" w:space="0" w:color="000000"/>
              <w:right w:val="single" w:sz="4" w:space="0" w:color="000000"/>
            </w:tcBorders>
            <w:tcMar>
              <w:left w:w="28" w:type="dxa"/>
              <w:right w:w="28" w:type="dxa"/>
            </w:tcMar>
          </w:tcPr>
          <w:p w:rsidR="00CF22B8" w:rsidRPr="00487FF4" w:rsidRDefault="00CF22B8" w:rsidP="002B2B2F">
            <w:pPr>
              <w:snapToGrid w:val="0"/>
              <w:spacing w:after="0" w:line="235" w:lineRule="auto"/>
              <w:rPr>
                <w:rFonts w:ascii="Times New Roman" w:hAnsi="Times New Roman"/>
                <w:sz w:val="24"/>
                <w:szCs w:val="24"/>
              </w:rPr>
            </w:pPr>
            <w:r w:rsidRPr="00487FF4">
              <w:rPr>
                <w:rFonts w:ascii="Times New Roman" w:hAnsi="Times New Roman"/>
                <w:sz w:val="24"/>
                <w:szCs w:val="24"/>
              </w:rPr>
              <w:t>Уполномоченный орган</w:t>
            </w:r>
          </w:p>
        </w:tc>
      </w:tr>
      <w:tr w:rsidR="00CF22B8" w:rsidRPr="00647341" w:rsidTr="00E326A9">
        <w:trPr>
          <w:trHeight w:val="635"/>
        </w:trPr>
        <w:tc>
          <w:tcPr>
            <w:tcW w:w="0" w:type="auto"/>
            <w:tcBorders>
              <w:top w:val="single" w:sz="4" w:space="0" w:color="000000"/>
              <w:left w:val="single" w:sz="4" w:space="0" w:color="000000"/>
              <w:bottom w:val="single" w:sz="4" w:space="0" w:color="000000"/>
            </w:tcBorders>
            <w:tcMar>
              <w:left w:w="28" w:type="dxa"/>
              <w:right w:w="28" w:type="dxa"/>
            </w:tcMar>
          </w:tcPr>
          <w:p w:rsidR="00CF22B8" w:rsidRPr="00487FF4" w:rsidRDefault="00CF22B8" w:rsidP="002B2B2F">
            <w:pPr>
              <w:numPr>
                <w:ilvl w:val="0"/>
                <w:numId w:val="9"/>
              </w:numPr>
              <w:snapToGrid w:val="0"/>
              <w:spacing w:after="0" w:line="235" w:lineRule="auto"/>
              <w:ind w:left="459"/>
              <w:rPr>
                <w:rFonts w:ascii="Times New Roman" w:hAnsi="Times New Roman"/>
                <w:sz w:val="24"/>
                <w:szCs w:val="24"/>
              </w:rPr>
            </w:pPr>
          </w:p>
        </w:tc>
        <w:tc>
          <w:tcPr>
            <w:tcW w:w="8450" w:type="dxa"/>
            <w:tcBorders>
              <w:top w:val="single" w:sz="4" w:space="0" w:color="000000"/>
              <w:left w:val="single" w:sz="4" w:space="0" w:color="000000"/>
              <w:bottom w:val="single" w:sz="4" w:space="0" w:color="000000"/>
            </w:tcBorders>
            <w:tcMar>
              <w:left w:w="28" w:type="dxa"/>
              <w:right w:w="28" w:type="dxa"/>
            </w:tcMar>
          </w:tcPr>
          <w:p w:rsidR="00CF22B8" w:rsidRPr="00487FF4" w:rsidRDefault="00CF22B8" w:rsidP="002B2B2F">
            <w:pPr>
              <w:widowControl w:val="0"/>
              <w:autoSpaceDE w:val="0"/>
              <w:autoSpaceDN w:val="0"/>
              <w:adjustRightInd w:val="0"/>
              <w:spacing w:after="0" w:line="235" w:lineRule="auto"/>
              <w:jc w:val="both"/>
              <w:rPr>
                <w:rFonts w:ascii="Times New Roman" w:hAnsi="Times New Roman"/>
                <w:bCs/>
                <w:sz w:val="24"/>
                <w:szCs w:val="24"/>
              </w:rPr>
            </w:pPr>
            <w:r w:rsidRPr="00487FF4">
              <w:rPr>
                <w:rFonts w:ascii="Times New Roman" w:hAnsi="Times New Roman"/>
                <w:sz w:val="24"/>
                <w:szCs w:val="24"/>
              </w:rPr>
              <w:t xml:space="preserve">Утверждение порядка </w:t>
            </w:r>
            <w:r w:rsidRPr="00487FF4">
              <w:rPr>
                <w:rFonts w:ascii="Times New Roman" w:hAnsi="Times New Roman"/>
                <w:bCs/>
                <w:sz w:val="24"/>
                <w:szCs w:val="24"/>
              </w:rPr>
              <w:t>учёта сертификата на привлечение трудовых ресурсов и возврата (изъятия) сертификата</w:t>
            </w:r>
          </w:p>
        </w:tc>
        <w:tc>
          <w:tcPr>
            <w:tcW w:w="1650" w:type="dxa"/>
            <w:tcBorders>
              <w:top w:val="single" w:sz="4" w:space="0" w:color="000000"/>
              <w:left w:val="single" w:sz="4" w:space="0" w:color="000000"/>
              <w:bottom w:val="single" w:sz="4" w:space="0" w:color="000000"/>
            </w:tcBorders>
            <w:tcMar>
              <w:left w:w="28" w:type="dxa"/>
              <w:right w:w="28" w:type="dxa"/>
            </w:tcMar>
          </w:tcPr>
          <w:p w:rsidR="00CF22B8" w:rsidRPr="00487FF4" w:rsidRDefault="00CF22B8" w:rsidP="002B2B2F">
            <w:pPr>
              <w:snapToGrid w:val="0"/>
              <w:spacing w:after="0" w:line="235" w:lineRule="auto"/>
              <w:jc w:val="center"/>
              <w:rPr>
                <w:rFonts w:ascii="Times New Roman" w:hAnsi="Times New Roman"/>
                <w:sz w:val="24"/>
                <w:szCs w:val="24"/>
              </w:rPr>
            </w:pPr>
            <w:r w:rsidRPr="00487FF4">
              <w:rPr>
                <w:rFonts w:ascii="Times New Roman" w:hAnsi="Times New Roman"/>
                <w:sz w:val="24"/>
                <w:szCs w:val="24"/>
              </w:rPr>
              <w:t>I</w:t>
            </w:r>
            <w:r w:rsidRPr="00487FF4">
              <w:rPr>
                <w:rFonts w:ascii="Times New Roman" w:hAnsi="Times New Roman"/>
                <w:sz w:val="24"/>
                <w:szCs w:val="24"/>
                <w:lang w:val="en-US"/>
              </w:rPr>
              <w:t>II</w:t>
            </w:r>
            <w:r w:rsidRPr="00487FF4">
              <w:rPr>
                <w:rFonts w:ascii="Times New Roman" w:hAnsi="Times New Roman"/>
                <w:sz w:val="24"/>
                <w:szCs w:val="24"/>
              </w:rPr>
              <w:t xml:space="preserve"> квартал 2015 года</w:t>
            </w:r>
          </w:p>
        </w:tc>
        <w:tc>
          <w:tcPr>
            <w:tcW w:w="0" w:type="auto"/>
            <w:tcBorders>
              <w:top w:val="single" w:sz="4" w:space="0" w:color="000000"/>
              <w:left w:val="single" w:sz="4" w:space="0" w:color="000000"/>
              <w:bottom w:val="single" w:sz="4" w:space="0" w:color="000000"/>
              <w:right w:val="single" w:sz="4" w:space="0" w:color="000000"/>
            </w:tcBorders>
            <w:tcMar>
              <w:left w:w="28" w:type="dxa"/>
              <w:right w:w="28" w:type="dxa"/>
            </w:tcMar>
          </w:tcPr>
          <w:p w:rsidR="00CF22B8" w:rsidRPr="00487FF4" w:rsidRDefault="00CF22B8" w:rsidP="002B2B2F">
            <w:pPr>
              <w:snapToGrid w:val="0"/>
              <w:spacing w:after="0" w:line="235" w:lineRule="auto"/>
              <w:rPr>
                <w:rFonts w:ascii="Times New Roman" w:hAnsi="Times New Roman"/>
                <w:sz w:val="24"/>
                <w:szCs w:val="24"/>
              </w:rPr>
            </w:pPr>
            <w:r w:rsidRPr="00487FF4">
              <w:rPr>
                <w:rFonts w:ascii="Times New Roman" w:hAnsi="Times New Roman"/>
                <w:sz w:val="24"/>
                <w:szCs w:val="24"/>
              </w:rPr>
              <w:t>Уполномоченный орган</w:t>
            </w:r>
          </w:p>
        </w:tc>
      </w:tr>
      <w:tr w:rsidR="00CF22B8" w:rsidRPr="00647341" w:rsidTr="00E326A9">
        <w:trPr>
          <w:trHeight w:val="635"/>
        </w:trPr>
        <w:tc>
          <w:tcPr>
            <w:tcW w:w="0" w:type="auto"/>
            <w:tcBorders>
              <w:top w:val="single" w:sz="4" w:space="0" w:color="000000"/>
              <w:left w:val="single" w:sz="4" w:space="0" w:color="000000"/>
              <w:bottom w:val="single" w:sz="4" w:space="0" w:color="000000"/>
            </w:tcBorders>
            <w:tcMar>
              <w:left w:w="28" w:type="dxa"/>
              <w:right w:w="28" w:type="dxa"/>
            </w:tcMar>
          </w:tcPr>
          <w:p w:rsidR="00CF22B8" w:rsidRPr="00487FF4" w:rsidRDefault="00CF22B8" w:rsidP="002B2B2F">
            <w:pPr>
              <w:numPr>
                <w:ilvl w:val="0"/>
                <w:numId w:val="9"/>
              </w:numPr>
              <w:snapToGrid w:val="0"/>
              <w:spacing w:after="0" w:line="235" w:lineRule="auto"/>
              <w:ind w:left="459"/>
              <w:rPr>
                <w:rFonts w:ascii="Times New Roman" w:hAnsi="Times New Roman"/>
                <w:sz w:val="24"/>
                <w:szCs w:val="24"/>
              </w:rPr>
            </w:pPr>
          </w:p>
        </w:tc>
        <w:tc>
          <w:tcPr>
            <w:tcW w:w="8450" w:type="dxa"/>
            <w:tcBorders>
              <w:top w:val="single" w:sz="4" w:space="0" w:color="000000"/>
              <w:left w:val="single" w:sz="4" w:space="0" w:color="000000"/>
              <w:bottom w:val="single" w:sz="4" w:space="0" w:color="000000"/>
            </w:tcBorders>
            <w:tcMar>
              <w:left w:w="28" w:type="dxa"/>
              <w:right w:w="28" w:type="dxa"/>
            </w:tcMar>
          </w:tcPr>
          <w:p w:rsidR="00CF22B8" w:rsidRPr="00487FF4" w:rsidRDefault="00CF22B8" w:rsidP="002B2B2F">
            <w:pPr>
              <w:widowControl w:val="0"/>
              <w:autoSpaceDE w:val="0"/>
              <w:autoSpaceDN w:val="0"/>
              <w:adjustRightInd w:val="0"/>
              <w:spacing w:after="0" w:line="235" w:lineRule="auto"/>
              <w:jc w:val="both"/>
              <w:rPr>
                <w:rFonts w:ascii="Times New Roman" w:hAnsi="Times New Roman"/>
                <w:sz w:val="24"/>
                <w:szCs w:val="24"/>
              </w:rPr>
            </w:pPr>
            <w:r w:rsidRPr="00487FF4">
              <w:rPr>
                <w:rFonts w:ascii="Times New Roman" w:hAnsi="Times New Roman"/>
                <w:sz w:val="24"/>
                <w:szCs w:val="24"/>
              </w:rPr>
              <w:t xml:space="preserve">Внесение изменений в закон Ульяновской области об областном бюджете Ульяновской области на 2015 год и </w:t>
            </w:r>
            <w:r>
              <w:rPr>
                <w:rFonts w:ascii="Times New Roman" w:hAnsi="Times New Roman"/>
                <w:sz w:val="24"/>
                <w:szCs w:val="24"/>
              </w:rPr>
              <w:t xml:space="preserve">на </w:t>
            </w:r>
            <w:r w:rsidRPr="00487FF4">
              <w:rPr>
                <w:rFonts w:ascii="Times New Roman" w:hAnsi="Times New Roman"/>
                <w:sz w:val="24"/>
                <w:szCs w:val="24"/>
              </w:rPr>
              <w:t>плановый период 2016-2017 годов</w:t>
            </w:r>
          </w:p>
        </w:tc>
        <w:tc>
          <w:tcPr>
            <w:tcW w:w="1650" w:type="dxa"/>
            <w:tcBorders>
              <w:top w:val="single" w:sz="4" w:space="0" w:color="000000"/>
              <w:left w:val="single" w:sz="4" w:space="0" w:color="000000"/>
              <w:bottom w:val="single" w:sz="4" w:space="0" w:color="000000"/>
            </w:tcBorders>
            <w:tcMar>
              <w:left w:w="28" w:type="dxa"/>
              <w:right w:w="28" w:type="dxa"/>
            </w:tcMar>
          </w:tcPr>
          <w:p w:rsidR="00CF22B8" w:rsidRPr="00487FF4" w:rsidRDefault="00CF22B8" w:rsidP="002B2B2F">
            <w:pPr>
              <w:snapToGrid w:val="0"/>
              <w:spacing w:after="0" w:line="235" w:lineRule="auto"/>
              <w:jc w:val="center"/>
              <w:rPr>
                <w:rFonts w:ascii="Times New Roman" w:hAnsi="Times New Roman"/>
                <w:sz w:val="24"/>
                <w:szCs w:val="24"/>
              </w:rPr>
            </w:pPr>
            <w:r w:rsidRPr="00487FF4">
              <w:rPr>
                <w:rFonts w:ascii="Times New Roman" w:hAnsi="Times New Roman"/>
                <w:sz w:val="24"/>
                <w:szCs w:val="24"/>
              </w:rPr>
              <w:t>I</w:t>
            </w:r>
            <w:r w:rsidRPr="00487FF4">
              <w:rPr>
                <w:rFonts w:ascii="Times New Roman" w:hAnsi="Times New Roman"/>
                <w:sz w:val="24"/>
                <w:szCs w:val="24"/>
                <w:lang w:val="en-US"/>
              </w:rPr>
              <w:t>II</w:t>
            </w:r>
            <w:r w:rsidRPr="00487FF4">
              <w:rPr>
                <w:rFonts w:ascii="Times New Roman" w:hAnsi="Times New Roman"/>
                <w:sz w:val="24"/>
                <w:szCs w:val="24"/>
              </w:rPr>
              <w:t xml:space="preserve"> квартал 2015 года</w:t>
            </w:r>
            <w:r>
              <w:rPr>
                <w:rFonts w:ascii="Times New Roman" w:hAnsi="Times New Roman"/>
                <w:sz w:val="24"/>
                <w:szCs w:val="24"/>
              </w:rPr>
              <w:t>,</w:t>
            </w:r>
          </w:p>
          <w:p w:rsidR="00CF22B8" w:rsidRPr="00487FF4" w:rsidRDefault="00CF22B8" w:rsidP="002B2B2F">
            <w:pPr>
              <w:snapToGrid w:val="0"/>
              <w:spacing w:after="0" w:line="235" w:lineRule="auto"/>
              <w:jc w:val="center"/>
              <w:rPr>
                <w:rFonts w:ascii="Times New Roman" w:hAnsi="Times New Roman"/>
                <w:sz w:val="24"/>
                <w:szCs w:val="24"/>
              </w:rPr>
            </w:pPr>
            <w:r w:rsidRPr="00487FF4">
              <w:rPr>
                <w:rFonts w:ascii="Times New Roman" w:hAnsi="Times New Roman"/>
                <w:sz w:val="24"/>
                <w:szCs w:val="24"/>
              </w:rPr>
              <w:t>далее – по мере необходимости</w:t>
            </w:r>
          </w:p>
        </w:tc>
        <w:tc>
          <w:tcPr>
            <w:tcW w:w="0" w:type="auto"/>
            <w:tcBorders>
              <w:top w:val="single" w:sz="4" w:space="0" w:color="000000"/>
              <w:left w:val="single" w:sz="4" w:space="0" w:color="000000"/>
              <w:bottom w:val="single" w:sz="4" w:space="0" w:color="000000"/>
              <w:right w:val="single" w:sz="4" w:space="0" w:color="000000"/>
            </w:tcBorders>
            <w:tcMar>
              <w:left w:w="28" w:type="dxa"/>
              <w:right w:w="28" w:type="dxa"/>
            </w:tcMar>
          </w:tcPr>
          <w:p w:rsidR="00CF22B8" w:rsidRPr="00487FF4" w:rsidRDefault="00CF22B8" w:rsidP="002B2B2F">
            <w:pPr>
              <w:snapToGrid w:val="0"/>
              <w:spacing w:after="0" w:line="235" w:lineRule="auto"/>
              <w:rPr>
                <w:rFonts w:ascii="Times New Roman" w:hAnsi="Times New Roman"/>
                <w:sz w:val="24"/>
                <w:szCs w:val="24"/>
              </w:rPr>
            </w:pPr>
            <w:r w:rsidRPr="00487FF4">
              <w:rPr>
                <w:rFonts w:ascii="Times New Roman" w:hAnsi="Times New Roman"/>
                <w:sz w:val="24"/>
                <w:szCs w:val="24"/>
              </w:rPr>
              <w:t>Уполномоченный орган</w:t>
            </w:r>
          </w:p>
        </w:tc>
      </w:tr>
      <w:tr w:rsidR="00CF22B8" w:rsidRPr="00647341" w:rsidTr="00E326A9">
        <w:trPr>
          <w:trHeight w:val="635"/>
        </w:trPr>
        <w:tc>
          <w:tcPr>
            <w:tcW w:w="0" w:type="auto"/>
            <w:tcBorders>
              <w:top w:val="single" w:sz="4" w:space="0" w:color="000000"/>
              <w:left w:val="single" w:sz="4" w:space="0" w:color="000000"/>
              <w:bottom w:val="single" w:sz="4" w:space="0" w:color="000000"/>
            </w:tcBorders>
            <w:tcMar>
              <w:left w:w="28" w:type="dxa"/>
              <w:right w:w="28" w:type="dxa"/>
            </w:tcMar>
          </w:tcPr>
          <w:p w:rsidR="00CF22B8" w:rsidRPr="00487FF4" w:rsidRDefault="00CF22B8" w:rsidP="002B2B2F">
            <w:pPr>
              <w:numPr>
                <w:ilvl w:val="0"/>
                <w:numId w:val="9"/>
              </w:numPr>
              <w:snapToGrid w:val="0"/>
              <w:spacing w:after="0" w:line="235" w:lineRule="auto"/>
              <w:ind w:left="459"/>
              <w:rPr>
                <w:rFonts w:ascii="Times New Roman" w:hAnsi="Times New Roman"/>
                <w:sz w:val="24"/>
                <w:szCs w:val="24"/>
              </w:rPr>
            </w:pPr>
          </w:p>
        </w:tc>
        <w:tc>
          <w:tcPr>
            <w:tcW w:w="8450" w:type="dxa"/>
            <w:tcBorders>
              <w:top w:val="single" w:sz="4" w:space="0" w:color="000000"/>
              <w:left w:val="single" w:sz="4" w:space="0" w:color="000000"/>
              <w:bottom w:val="single" w:sz="4" w:space="0" w:color="000000"/>
            </w:tcBorders>
            <w:tcMar>
              <w:left w:w="28" w:type="dxa"/>
              <w:right w:w="28" w:type="dxa"/>
            </w:tcMar>
          </w:tcPr>
          <w:p w:rsidR="00CF22B8" w:rsidRPr="00487FF4" w:rsidRDefault="00CF22B8" w:rsidP="002B2B2F">
            <w:pPr>
              <w:snapToGrid w:val="0"/>
              <w:spacing w:after="0" w:line="235" w:lineRule="auto"/>
              <w:jc w:val="both"/>
              <w:rPr>
                <w:rFonts w:ascii="Times New Roman" w:hAnsi="Times New Roman"/>
                <w:sz w:val="24"/>
                <w:szCs w:val="24"/>
              </w:rPr>
            </w:pPr>
            <w:r w:rsidRPr="00487FF4">
              <w:rPr>
                <w:rFonts w:ascii="Times New Roman" w:hAnsi="Times New Roman"/>
                <w:sz w:val="24"/>
                <w:szCs w:val="24"/>
              </w:rPr>
              <w:t xml:space="preserve">Предоставление финансовой поддержки работодателям, реализующим инвестиционные проекты, включённые в </w:t>
            </w:r>
            <w:r>
              <w:rPr>
                <w:rFonts w:ascii="Times New Roman" w:hAnsi="Times New Roman"/>
                <w:sz w:val="24"/>
                <w:szCs w:val="24"/>
              </w:rPr>
              <w:t>П</w:t>
            </w:r>
            <w:r w:rsidRPr="00487FF4">
              <w:rPr>
                <w:rFonts w:ascii="Times New Roman" w:hAnsi="Times New Roman"/>
                <w:sz w:val="24"/>
                <w:szCs w:val="24"/>
              </w:rPr>
              <w:t>рограмму</w:t>
            </w:r>
            <w:r>
              <w:rPr>
                <w:rFonts w:ascii="Times New Roman" w:hAnsi="Times New Roman"/>
                <w:sz w:val="24"/>
                <w:szCs w:val="24"/>
              </w:rPr>
              <w:t>,</w:t>
            </w:r>
            <w:r w:rsidRPr="00487FF4">
              <w:rPr>
                <w:rFonts w:ascii="Times New Roman" w:hAnsi="Times New Roman"/>
                <w:sz w:val="24"/>
                <w:szCs w:val="24"/>
              </w:rPr>
              <w:t xml:space="preserve"> для компенсации расходов, связанных с организацией переезда работников из других субъектов Российской Федерации для трудоустройства в Ульяновской области</w:t>
            </w:r>
          </w:p>
        </w:tc>
        <w:tc>
          <w:tcPr>
            <w:tcW w:w="1650" w:type="dxa"/>
            <w:tcBorders>
              <w:top w:val="single" w:sz="4" w:space="0" w:color="000000"/>
              <w:left w:val="single" w:sz="4" w:space="0" w:color="000000"/>
              <w:bottom w:val="single" w:sz="4" w:space="0" w:color="000000"/>
            </w:tcBorders>
            <w:tcMar>
              <w:left w:w="28" w:type="dxa"/>
              <w:right w:w="28" w:type="dxa"/>
            </w:tcMar>
          </w:tcPr>
          <w:p w:rsidR="00CF22B8" w:rsidRPr="00487FF4" w:rsidRDefault="00CF22B8" w:rsidP="002B2B2F">
            <w:pPr>
              <w:snapToGrid w:val="0"/>
              <w:spacing w:after="0" w:line="235" w:lineRule="auto"/>
              <w:jc w:val="center"/>
              <w:rPr>
                <w:rFonts w:ascii="Times New Roman" w:hAnsi="Times New Roman"/>
                <w:sz w:val="24"/>
                <w:szCs w:val="24"/>
              </w:rPr>
            </w:pPr>
            <w:r w:rsidRPr="00487FF4">
              <w:rPr>
                <w:rFonts w:ascii="Times New Roman" w:hAnsi="Times New Roman"/>
                <w:sz w:val="24"/>
                <w:szCs w:val="24"/>
              </w:rPr>
              <w:t>В течение</w:t>
            </w:r>
          </w:p>
          <w:p w:rsidR="00CF22B8" w:rsidRPr="00487FF4" w:rsidRDefault="00CF22B8" w:rsidP="002B2B2F">
            <w:pPr>
              <w:snapToGrid w:val="0"/>
              <w:spacing w:after="0" w:line="235" w:lineRule="auto"/>
              <w:jc w:val="center"/>
              <w:rPr>
                <w:rFonts w:ascii="Times New Roman" w:hAnsi="Times New Roman"/>
                <w:sz w:val="24"/>
                <w:szCs w:val="24"/>
              </w:rPr>
            </w:pPr>
            <w:r w:rsidRPr="00487FF4">
              <w:rPr>
                <w:rFonts w:ascii="Times New Roman" w:hAnsi="Times New Roman"/>
                <w:sz w:val="24"/>
                <w:szCs w:val="24"/>
              </w:rPr>
              <w:t>2015 года</w:t>
            </w:r>
          </w:p>
          <w:p w:rsidR="00CF22B8" w:rsidRPr="00487FF4" w:rsidRDefault="00CF22B8" w:rsidP="002B2B2F">
            <w:pPr>
              <w:snapToGrid w:val="0"/>
              <w:spacing w:after="0" w:line="235" w:lineRule="auto"/>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left w:w="28" w:type="dxa"/>
              <w:right w:w="28" w:type="dxa"/>
            </w:tcMar>
          </w:tcPr>
          <w:p w:rsidR="00CF22B8" w:rsidRPr="00487FF4" w:rsidRDefault="00CF22B8" w:rsidP="002B2B2F">
            <w:pPr>
              <w:snapToGrid w:val="0"/>
              <w:spacing w:after="0" w:line="235" w:lineRule="auto"/>
              <w:rPr>
                <w:rFonts w:ascii="Times New Roman" w:hAnsi="Times New Roman"/>
                <w:sz w:val="24"/>
                <w:szCs w:val="24"/>
              </w:rPr>
            </w:pPr>
            <w:r w:rsidRPr="00487FF4">
              <w:rPr>
                <w:rFonts w:ascii="Times New Roman" w:hAnsi="Times New Roman"/>
                <w:sz w:val="24"/>
                <w:szCs w:val="24"/>
              </w:rPr>
              <w:t>Уполномоченный орган</w:t>
            </w:r>
          </w:p>
        </w:tc>
      </w:tr>
      <w:tr w:rsidR="00CF22B8" w:rsidRPr="00647341" w:rsidTr="00E326A9">
        <w:trPr>
          <w:trHeight w:val="635"/>
        </w:trPr>
        <w:tc>
          <w:tcPr>
            <w:tcW w:w="0" w:type="auto"/>
            <w:tcBorders>
              <w:top w:val="single" w:sz="4" w:space="0" w:color="000000"/>
              <w:left w:val="single" w:sz="4" w:space="0" w:color="000000"/>
              <w:bottom w:val="single" w:sz="4" w:space="0" w:color="000000"/>
            </w:tcBorders>
            <w:tcMar>
              <w:left w:w="28" w:type="dxa"/>
              <w:right w:w="28" w:type="dxa"/>
            </w:tcMar>
          </w:tcPr>
          <w:p w:rsidR="00CF22B8" w:rsidRPr="00487FF4" w:rsidRDefault="00CF22B8" w:rsidP="002B2B2F">
            <w:pPr>
              <w:numPr>
                <w:ilvl w:val="0"/>
                <w:numId w:val="9"/>
              </w:numPr>
              <w:snapToGrid w:val="0"/>
              <w:spacing w:after="0" w:line="235" w:lineRule="auto"/>
              <w:ind w:left="459"/>
              <w:rPr>
                <w:rFonts w:ascii="Times New Roman" w:hAnsi="Times New Roman"/>
                <w:sz w:val="24"/>
                <w:szCs w:val="24"/>
              </w:rPr>
            </w:pPr>
          </w:p>
        </w:tc>
        <w:tc>
          <w:tcPr>
            <w:tcW w:w="8450" w:type="dxa"/>
            <w:tcBorders>
              <w:top w:val="single" w:sz="4" w:space="0" w:color="000000"/>
              <w:left w:val="single" w:sz="4" w:space="0" w:color="000000"/>
              <w:bottom w:val="single" w:sz="4" w:space="0" w:color="000000"/>
            </w:tcBorders>
            <w:tcMar>
              <w:left w:w="28" w:type="dxa"/>
              <w:right w:w="28" w:type="dxa"/>
            </w:tcMar>
          </w:tcPr>
          <w:p w:rsidR="00CF22B8" w:rsidRPr="00487FF4" w:rsidRDefault="00CF22B8" w:rsidP="002B2B2F">
            <w:pPr>
              <w:snapToGrid w:val="0"/>
              <w:spacing w:after="0" w:line="235" w:lineRule="auto"/>
              <w:jc w:val="both"/>
              <w:rPr>
                <w:rFonts w:ascii="Times New Roman" w:hAnsi="Times New Roman"/>
                <w:sz w:val="24"/>
                <w:szCs w:val="24"/>
              </w:rPr>
            </w:pPr>
            <w:r w:rsidRPr="00487FF4">
              <w:rPr>
                <w:rFonts w:ascii="Times New Roman" w:hAnsi="Times New Roman"/>
                <w:sz w:val="24"/>
                <w:szCs w:val="24"/>
              </w:rPr>
              <w:t>Информирование работодателей и граждан, проживающих в других субъектах Российской Федерации</w:t>
            </w:r>
            <w:r>
              <w:rPr>
                <w:rFonts w:ascii="Times New Roman" w:hAnsi="Times New Roman"/>
                <w:sz w:val="24"/>
                <w:szCs w:val="24"/>
              </w:rPr>
              <w:t>,</w:t>
            </w:r>
            <w:r w:rsidRPr="00487FF4">
              <w:rPr>
                <w:rFonts w:ascii="Times New Roman" w:hAnsi="Times New Roman"/>
                <w:sz w:val="24"/>
                <w:szCs w:val="24"/>
              </w:rPr>
              <w:t xml:space="preserve"> о </w:t>
            </w:r>
            <w:r>
              <w:rPr>
                <w:rFonts w:ascii="Times New Roman" w:hAnsi="Times New Roman"/>
                <w:sz w:val="24"/>
                <w:szCs w:val="24"/>
              </w:rPr>
              <w:t>П</w:t>
            </w:r>
            <w:r w:rsidRPr="00487FF4">
              <w:rPr>
                <w:rFonts w:ascii="Times New Roman" w:hAnsi="Times New Roman"/>
                <w:sz w:val="24"/>
                <w:szCs w:val="24"/>
              </w:rPr>
              <w:t>рограмме</w:t>
            </w:r>
          </w:p>
        </w:tc>
        <w:tc>
          <w:tcPr>
            <w:tcW w:w="1650" w:type="dxa"/>
            <w:tcBorders>
              <w:top w:val="single" w:sz="4" w:space="0" w:color="000000"/>
              <w:left w:val="single" w:sz="4" w:space="0" w:color="000000"/>
              <w:bottom w:val="single" w:sz="4" w:space="0" w:color="000000"/>
            </w:tcBorders>
            <w:tcMar>
              <w:left w:w="28" w:type="dxa"/>
              <w:right w:w="28" w:type="dxa"/>
            </w:tcMar>
          </w:tcPr>
          <w:p w:rsidR="00CF22B8" w:rsidRPr="00487FF4" w:rsidRDefault="00CF22B8" w:rsidP="002B2B2F">
            <w:pPr>
              <w:snapToGrid w:val="0"/>
              <w:spacing w:after="0" w:line="235" w:lineRule="auto"/>
              <w:jc w:val="center"/>
              <w:rPr>
                <w:rFonts w:ascii="Times New Roman" w:hAnsi="Times New Roman"/>
                <w:sz w:val="24"/>
                <w:szCs w:val="24"/>
              </w:rPr>
            </w:pPr>
            <w:r w:rsidRPr="00487FF4">
              <w:rPr>
                <w:rFonts w:ascii="Times New Roman" w:hAnsi="Times New Roman"/>
                <w:sz w:val="24"/>
                <w:szCs w:val="24"/>
              </w:rPr>
              <w:t>В течение</w:t>
            </w:r>
          </w:p>
          <w:p w:rsidR="00CF22B8" w:rsidRPr="00487FF4" w:rsidRDefault="00CF22B8" w:rsidP="002B2B2F">
            <w:pPr>
              <w:snapToGrid w:val="0"/>
              <w:spacing w:after="0" w:line="235" w:lineRule="auto"/>
              <w:jc w:val="center"/>
              <w:rPr>
                <w:rFonts w:ascii="Times New Roman" w:hAnsi="Times New Roman"/>
                <w:sz w:val="24"/>
                <w:szCs w:val="24"/>
              </w:rPr>
            </w:pPr>
            <w:r w:rsidRPr="00487FF4">
              <w:rPr>
                <w:rFonts w:ascii="Times New Roman" w:hAnsi="Times New Roman"/>
                <w:sz w:val="24"/>
                <w:szCs w:val="24"/>
              </w:rPr>
              <w:t>2015 года</w:t>
            </w:r>
          </w:p>
        </w:tc>
        <w:tc>
          <w:tcPr>
            <w:tcW w:w="0" w:type="auto"/>
            <w:tcBorders>
              <w:top w:val="single" w:sz="4" w:space="0" w:color="000000"/>
              <w:left w:val="single" w:sz="4" w:space="0" w:color="000000"/>
              <w:bottom w:val="single" w:sz="4" w:space="0" w:color="000000"/>
              <w:right w:val="single" w:sz="4" w:space="0" w:color="000000"/>
            </w:tcBorders>
            <w:tcMar>
              <w:left w:w="28" w:type="dxa"/>
              <w:right w:w="28" w:type="dxa"/>
            </w:tcMar>
          </w:tcPr>
          <w:p w:rsidR="00CF22B8" w:rsidRPr="00487FF4" w:rsidRDefault="00CF22B8" w:rsidP="002B2B2F">
            <w:pPr>
              <w:snapToGrid w:val="0"/>
              <w:spacing w:after="0" w:line="235" w:lineRule="auto"/>
              <w:rPr>
                <w:rFonts w:ascii="Times New Roman" w:hAnsi="Times New Roman"/>
                <w:sz w:val="24"/>
                <w:szCs w:val="24"/>
              </w:rPr>
            </w:pPr>
            <w:r w:rsidRPr="00487FF4">
              <w:rPr>
                <w:rFonts w:ascii="Times New Roman" w:hAnsi="Times New Roman"/>
                <w:sz w:val="24"/>
                <w:szCs w:val="24"/>
              </w:rPr>
              <w:t>Уполномоченный орган</w:t>
            </w:r>
          </w:p>
        </w:tc>
      </w:tr>
    </w:tbl>
    <w:p w:rsidR="00CF22B8" w:rsidRDefault="00CF22B8" w:rsidP="00CF22B8">
      <w:pPr>
        <w:widowControl w:val="0"/>
        <w:spacing w:after="0" w:line="240" w:lineRule="auto"/>
        <w:jc w:val="center"/>
        <w:rPr>
          <w:rFonts w:ascii="Times New Roman" w:hAnsi="Times New Roman"/>
          <w:sz w:val="28"/>
          <w:szCs w:val="28"/>
        </w:rPr>
      </w:pPr>
    </w:p>
    <w:p w:rsidR="00CF22B8" w:rsidRPr="00CC7ED1" w:rsidRDefault="00CF22B8" w:rsidP="00CF22B8">
      <w:pPr>
        <w:widowControl w:val="0"/>
        <w:spacing w:after="0" w:line="240" w:lineRule="auto"/>
        <w:jc w:val="center"/>
        <w:rPr>
          <w:rFonts w:ascii="Times New Roman" w:hAnsi="Times New Roman"/>
          <w:sz w:val="28"/>
          <w:szCs w:val="28"/>
        </w:rPr>
        <w:sectPr w:rsidR="00CF22B8" w:rsidRPr="00CC7ED1" w:rsidSect="00573A8E">
          <w:pgSz w:w="16838" w:h="11906" w:orient="landscape" w:code="9"/>
          <w:pgMar w:top="1701" w:right="1134" w:bottom="567" w:left="1134" w:header="709" w:footer="709" w:gutter="0"/>
          <w:pgNumType w:start="1"/>
          <w:cols w:space="708"/>
          <w:titlePg/>
          <w:docGrid w:linePitch="360"/>
        </w:sectPr>
      </w:pPr>
      <w:r>
        <w:rPr>
          <w:rFonts w:ascii="Times New Roman" w:hAnsi="Times New Roman"/>
          <w:sz w:val="28"/>
          <w:szCs w:val="28"/>
        </w:rPr>
        <w:t>_____</w:t>
      </w:r>
      <w:r w:rsidRPr="00CC7ED1">
        <w:rPr>
          <w:rFonts w:ascii="Times New Roman" w:hAnsi="Times New Roman"/>
          <w:sz w:val="28"/>
          <w:szCs w:val="28"/>
        </w:rPr>
        <w:t>____</w:t>
      </w:r>
      <w:r>
        <w:rPr>
          <w:rFonts w:ascii="Times New Roman" w:hAnsi="Times New Roman"/>
          <w:sz w:val="28"/>
          <w:szCs w:val="28"/>
        </w:rPr>
        <w:t>_</w:t>
      </w:r>
      <w:r w:rsidR="002B2B2F">
        <w:rPr>
          <w:rFonts w:ascii="Times New Roman" w:hAnsi="Times New Roman"/>
          <w:sz w:val="28"/>
          <w:szCs w:val="28"/>
        </w:rPr>
        <w:t>______</w:t>
      </w:r>
      <w:r>
        <w:rPr>
          <w:rFonts w:ascii="Times New Roman" w:hAnsi="Times New Roman"/>
          <w:sz w:val="28"/>
          <w:szCs w:val="28"/>
        </w:rPr>
        <w:t>__</w:t>
      </w:r>
    </w:p>
    <w:p w:rsidR="00CF22B8" w:rsidRPr="00CC7ED1" w:rsidRDefault="00CF22B8" w:rsidP="00CF22B8">
      <w:pPr>
        <w:spacing w:after="0" w:line="360" w:lineRule="auto"/>
        <w:ind w:left="6237"/>
        <w:jc w:val="center"/>
        <w:rPr>
          <w:rFonts w:ascii="Times New Roman" w:hAnsi="Times New Roman"/>
          <w:sz w:val="28"/>
          <w:szCs w:val="28"/>
        </w:rPr>
      </w:pPr>
      <w:r w:rsidRPr="00CC7ED1">
        <w:rPr>
          <w:rFonts w:ascii="Times New Roman" w:hAnsi="Times New Roman"/>
          <w:sz w:val="28"/>
          <w:szCs w:val="28"/>
        </w:rPr>
        <w:lastRenderedPageBreak/>
        <w:t>ПРИЛОЖЕНИЕ № 5</w:t>
      </w:r>
    </w:p>
    <w:p w:rsidR="00CF22B8" w:rsidRPr="00CC7ED1" w:rsidRDefault="00CF22B8" w:rsidP="00CF22B8">
      <w:pPr>
        <w:widowControl w:val="0"/>
        <w:autoSpaceDE w:val="0"/>
        <w:autoSpaceDN w:val="0"/>
        <w:adjustRightInd w:val="0"/>
        <w:spacing w:after="0" w:line="240" w:lineRule="auto"/>
        <w:ind w:left="6237"/>
        <w:jc w:val="center"/>
        <w:rPr>
          <w:rFonts w:ascii="Times New Roman" w:hAnsi="Times New Roman"/>
          <w:sz w:val="28"/>
          <w:szCs w:val="28"/>
        </w:rPr>
      </w:pPr>
      <w:r>
        <w:rPr>
          <w:rFonts w:ascii="Times New Roman" w:hAnsi="Times New Roman"/>
          <w:sz w:val="28"/>
          <w:szCs w:val="28"/>
        </w:rPr>
        <w:t>к П</w:t>
      </w:r>
      <w:r w:rsidRPr="00CC7ED1">
        <w:rPr>
          <w:rFonts w:ascii="Times New Roman" w:hAnsi="Times New Roman"/>
          <w:sz w:val="28"/>
          <w:szCs w:val="28"/>
        </w:rPr>
        <w:t>рограмме</w:t>
      </w:r>
    </w:p>
    <w:p w:rsidR="00CF22B8" w:rsidRPr="00CC7ED1" w:rsidRDefault="00CF22B8" w:rsidP="00CF22B8">
      <w:pPr>
        <w:widowControl w:val="0"/>
        <w:spacing w:after="0" w:line="240" w:lineRule="auto"/>
        <w:ind w:left="5580"/>
        <w:jc w:val="center"/>
        <w:rPr>
          <w:rFonts w:ascii="Times New Roman" w:hAnsi="Times New Roman"/>
          <w:b/>
          <w:sz w:val="18"/>
          <w:szCs w:val="28"/>
        </w:rPr>
      </w:pPr>
      <w:bookmarkStart w:id="11" w:name="Par2807"/>
      <w:bookmarkEnd w:id="11"/>
    </w:p>
    <w:p w:rsidR="00CF22B8" w:rsidRPr="00CC7ED1" w:rsidRDefault="00CF22B8" w:rsidP="00CF22B8">
      <w:pPr>
        <w:widowControl w:val="0"/>
        <w:spacing w:after="0" w:line="240" w:lineRule="auto"/>
        <w:ind w:firstLine="720"/>
        <w:jc w:val="both"/>
        <w:rPr>
          <w:rFonts w:ascii="Times New Roman" w:hAnsi="Times New Roman"/>
          <w:sz w:val="28"/>
          <w:szCs w:val="28"/>
        </w:rPr>
      </w:pPr>
    </w:p>
    <w:p w:rsidR="00CF22B8" w:rsidRPr="00CC7ED1" w:rsidRDefault="00CF22B8" w:rsidP="00CF22B8">
      <w:pPr>
        <w:widowControl w:val="0"/>
        <w:spacing w:after="0" w:line="240" w:lineRule="auto"/>
        <w:jc w:val="center"/>
        <w:rPr>
          <w:rFonts w:ascii="Times New Roman" w:hAnsi="Times New Roman"/>
          <w:b/>
          <w:sz w:val="28"/>
          <w:szCs w:val="28"/>
        </w:rPr>
      </w:pPr>
      <w:r w:rsidRPr="00CC7ED1">
        <w:rPr>
          <w:rFonts w:ascii="Times New Roman" w:hAnsi="Times New Roman"/>
          <w:b/>
          <w:sz w:val="28"/>
          <w:szCs w:val="28"/>
        </w:rPr>
        <w:t>МЕТОДИКА</w:t>
      </w:r>
    </w:p>
    <w:p w:rsidR="00CF22B8" w:rsidRDefault="00CF22B8" w:rsidP="00CF22B8">
      <w:pPr>
        <w:widowControl w:val="0"/>
        <w:spacing w:after="0" w:line="240" w:lineRule="auto"/>
        <w:jc w:val="center"/>
        <w:rPr>
          <w:rFonts w:ascii="Times New Roman" w:hAnsi="Times New Roman"/>
          <w:b/>
          <w:sz w:val="28"/>
          <w:szCs w:val="28"/>
        </w:rPr>
      </w:pPr>
      <w:r>
        <w:rPr>
          <w:rFonts w:ascii="Times New Roman" w:hAnsi="Times New Roman"/>
          <w:b/>
          <w:sz w:val="28"/>
          <w:szCs w:val="28"/>
        </w:rPr>
        <w:t>о</w:t>
      </w:r>
      <w:r w:rsidRPr="00CC7ED1">
        <w:rPr>
          <w:rFonts w:ascii="Times New Roman" w:hAnsi="Times New Roman"/>
          <w:b/>
          <w:sz w:val="28"/>
          <w:szCs w:val="28"/>
        </w:rPr>
        <w:t xml:space="preserve">ценки эффективности </w:t>
      </w:r>
      <w:r>
        <w:rPr>
          <w:rFonts w:ascii="Times New Roman" w:hAnsi="Times New Roman"/>
          <w:b/>
          <w:sz w:val="28"/>
          <w:szCs w:val="28"/>
        </w:rPr>
        <w:t xml:space="preserve">реализации </w:t>
      </w:r>
      <w:r w:rsidRPr="00CC7ED1">
        <w:rPr>
          <w:rFonts w:ascii="Times New Roman" w:hAnsi="Times New Roman"/>
          <w:b/>
          <w:sz w:val="28"/>
          <w:szCs w:val="28"/>
        </w:rPr>
        <w:t xml:space="preserve">региональной </w:t>
      </w:r>
      <w:r>
        <w:rPr>
          <w:rFonts w:ascii="Times New Roman" w:hAnsi="Times New Roman"/>
          <w:b/>
          <w:sz w:val="28"/>
          <w:szCs w:val="28"/>
        </w:rPr>
        <w:t>программы</w:t>
      </w:r>
      <w:r w:rsidRPr="00CC7ED1">
        <w:rPr>
          <w:rFonts w:ascii="Times New Roman" w:hAnsi="Times New Roman"/>
          <w:b/>
          <w:sz w:val="28"/>
          <w:szCs w:val="28"/>
        </w:rPr>
        <w:t xml:space="preserve"> </w:t>
      </w:r>
      <w:r>
        <w:rPr>
          <w:rFonts w:ascii="Times New Roman" w:hAnsi="Times New Roman"/>
          <w:b/>
          <w:sz w:val="28"/>
          <w:szCs w:val="28"/>
        </w:rPr>
        <w:t>У</w:t>
      </w:r>
      <w:r w:rsidRPr="00CC7ED1">
        <w:rPr>
          <w:rFonts w:ascii="Times New Roman" w:hAnsi="Times New Roman"/>
          <w:b/>
          <w:sz w:val="28"/>
          <w:szCs w:val="28"/>
        </w:rPr>
        <w:t>льяновской области «</w:t>
      </w:r>
      <w:r>
        <w:rPr>
          <w:rFonts w:ascii="Times New Roman" w:hAnsi="Times New Roman"/>
          <w:b/>
          <w:sz w:val="28"/>
          <w:szCs w:val="28"/>
        </w:rPr>
        <w:t>П</w:t>
      </w:r>
      <w:r w:rsidRPr="00CC7ED1">
        <w:rPr>
          <w:rFonts w:ascii="Times New Roman" w:hAnsi="Times New Roman"/>
          <w:b/>
          <w:sz w:val="28"/>
          <w:szCs w:val="28"/>
        </w:rPr>
        <w:t>овышение</w:t>
      </w:r>
      <w:r>
        <w:rPr>
          <w:rFonts w:ascii="Times New Roman" w:hAnsi="Times New Roman"/>
          <w:b/>
          <w:sz w:val="28"/>
          <w:szCs w:val="28"/>
        </w:rPr>
        <w:t xml:space="preserve"> мобильности трудовых ресурсов»</w:t>
      </w:r>
    </w:p>
    <w:p w:rsidR="00CF22B8" w:rsidRPr="00CC7ED1" w:rsidRDefault="00CF22B8" w:rsidP="00CF22B8">
      <w:pPr>
        <w:widowControl w:val="0"/>
        <w:spacing w:after="0" w:line="240" w:lineRule="auto"/>
        <w:jc w:val="center"/>
        <w:rPr>
          <w:rFonts w:ascii="Times New Roman" w:hAnsi="Times New Roman"/>
          <w:b/>
          <w:sz w:val="28"/>
          <w:szCs w:val="28"/>
        </w:rPr>
      </w:pPr>
      <w:r w:rsidRPr="00CC7ED1">
        <w:rPr>
          <w:rFonts w:ascii="Times New Roman" w:hAnsi="Times New Roman"/>
          <w:b/>
          <w:sz w:val="28"/>
          <w:szCs w:val="28"/>
        </w:rPr>
        <w:t>на 2015 год</w:t>
      </w:r>
    </w:p>
    <w:p w:rsidR="00CF22B8" w:rsidRPr="00CC7ED1" w:rsidRDefault="00CF22B8" w:rsidP="00CF22B8">
      <w:pPr>
        <w:widowControl w:val="0"/>
        <w:spacing w:after="0" w:line="240" w:lineRule="auto"/>
        <w:jc w:val="both"/>
        <w:rPr>
          <w:rFonts w:ascii="Times New Roman" w:hAnsi="Times New Roman"/>
          <w:b/>
          <w:sz w:val="28"/>
          <w:szCs w:val="28"/>
        </w:rPr>
      </w:pPr>
    </w:p>
    <w:p w:rsidR="00CF22B8" w:rsidRPr="00CC7ED1" w:rsidRDefault="00CF22B8" w:rsidP="00CF22B8">
      <w:pPr>
        <w:widowControl w:val="0"/>
        <w:spacing w:after="0" w:line="240" w:lineRule="auto"/>
        <w:ind w:firstLine="720"/>
        <w:jc w:val="both"/>
        <w:rPr>
          <w:rFonts w:ascii="Times New Roman" w:hAnsi="Times New Roman"/>
          <w:sz w:val="28"/>
          <w:szCs w:val="28"/>
        </w:rPr>
      </w:pPr>
      <w:bookmarkStart w:id="12" w:name="sub_131"/>
      <w:r w:rsidRPr="002F4B4F">
        <w:rPr>
          <w:rFonts w:ascii="Times New Roman" w:hAnsi="Times New Roman"/>
          <w:sz w:val="28"/>
          <w:szCs w:val="28"/>
        </w:rPr>
        <w:t>1.</w:t>
      </w:r>
      <w:r>
        <w:rPr>
          <w:rFonts w:ascii="Times New Roman" w:hAnsi="Times New Roman"/>
          <w:sz w:val="28"/>
          <w:szCs w:val="28"/>
        </w:rPr>
        <w:t xml:space="preserve"> </w:t>
      </w:r>
      <w:r w:rsidRPr="002F4B4F">
        <w:rPr>
          <w:rFonts w:ascii="Times New Roman" w:hAnsi="Times New Roman"/>
          <w:sz w:val="28"/>
          <w:szCs w:val="28"/>
        </w:rPr>
        <w:t>Оценка эффективности</w:t>
      </w:r>
      <w:r>
        <w:rPr>
          <w:rFonts w:ascii="Times New Roman" w:hAnsi="Times New Roman"/>
          <w:sz w:val="28"/>
          <w:szCs w:val="28"/>
        </w:rPr>
        <w:t xml:space="preserve"> реализации региональной программы Ульяновской области</w:t>
      </w:r>
      <w:r w:rsidRPr="002F4B4F">
        <w:rPr>
          <w:rFonts w:ascii="Times New Roman" w:hAnsi="Times New Roman"/>
          <w:sz w:val="28"/>
          <w:szCs w:val="28"/>
        </w:rPr>
        <w:t xml:space="preserve"> «Повышение мобильности трудовых ресурсов Ульяновской области» на 2015 год </w:t>
      </w:r>
      <w:r>
        <w:rPr>
          <w:rFonts w:ascii="Times New Roman" w:hAnsi="Times New Roman"/>
          <w:sz w:val="28"/>
          <w:szCs w:val="28"/>
        </w:rPr>
        <w:t xml:space="preserve">(далее – Программа) </w:t>
      </w:r>
      <w:r w:rsidRPr="002F4B4F">
        <w:rPr>
          <w:rFonts w:ascii="Times New Roman" w:hAnsi="Times New Roman"/>
          <w:sz w:val="28"/>
          <w:szCs w:val="28"/>
        </w:rPr>
        <w:t>осуществляется ответственным исполнителем</w:t>
      </w:r>
      <w:r>
        <w:rPr>
          <w:rFonts w:ascii="Times New Roman" w:hAnsi="Times New Roman"/>
          <w:sz w:val="28"/>
          <w:szCs w:val="28"/>
        </w:rPr>
        <w:t xml:space="preserve"> Программы</w:t>
      </w:r>
      <w:r w:rsidRPr="00CC7ED1">
        <w:rPr>
          <w:rFonts w:ascii="Times New Roman" w:hAnsi="Times New Roman"/>
          <w:sz w:val="28"/>
          <w:szCs w:val="28"/>
        </w:rPr>
        <w:t xml:space="preserve"> по итогам её исполнения за отчётный период по следующим критериям:</w:t>
      </w:r>
    </w:p>
    <w:p w:rsidR="00CF22B8" w:rsidRPr="00CC7ED1" w:rsidRDefault="00CF22B8" w:rsidP="00CF22B8">
      <w:pPr>
        <w:widowControl w:val="0"/>
        <w:spacing w:after="0" w:line="240" w:lineRule="auto"/>
        <w:ind w:firstLine="720"/>
        <w:jc w:val="both"/>
        <w:rPr>
          <w:rFonts w:ascii="Times New Roman" w:hAnsi="Times New Roman"/>
          <w:sz w:val="28"/>
          <w:szCs w:val="28"/>
        </w:rPr>
      </w:pPr>
      <w:r w:rsidRPr="00CC7ED1">
        <w:rPr>
          <w:rFonts w:ascii="Times New Roman" w:hAnsi="Times New Roman"/>
          <w:sz w:val="28"/>
          <w:szCs w:val="28"/>
        </w:rPr>
        <w:t>достижение запланированных значений целевых индикаторов;</w:t>
      </w:r>
    </w:p>
    <w:p w:rsidR="00CF22B8" w:rsidRPr="00CC7ED1" w:rsidRDefault="00CF22B8" w:rsidP="00CF22B8">
      <w:pPr>
        <w:widowControl w:val="0"/>
        <w:spacing w:after="0" w:line="240" w:lineRule="auto"/>
        <w:ind w:firstLine="720"/>
        <w:jc w:val="both"/>
        <w:rPr>
          <w:rFonts w:ascii="Times New Roman" w:hAnsi="Times New Roman"/>
          <w:sz w:val="28"/>
          <w:szCs w:val="28"/>
        </w:rPr>
      </w:pPr>
      <w:r w:rsidRPr="00CC7ED1">
        <w:rPr>
          <w:rFonts w:ascii="Times New Roman" w:hAnsi="Times New Roman"/>
          <w:sz w:val="28"/>
          <w:szCs w:val="28"/>
        </w:rPr>
        <w:t xml:space="preserve">уровень финансирования мероприятий </w:t>
      </w:r>
      <w:r>
        <w:rPr>
          <w:rFonts w:ascii="Times New Roman" w:hAnsi="Times New Roman"/>
          <w:sz w:val="28"/>
          <w:szCs w:val="28"/>
        </w:rPr>
        <w:t>Программы</w:t>
      </w:r>
      <w:r w:rsidRPr="00CC7ED1">
        <w:rPr>
          <w:rFonts w:ascii="Times New Roman" w:hAnsi="Times New Roman"/>
          <w:sz w:val="28"/>
          <w:szCs w:val="28"/>
        </w:rPr>
        <w:t>.</w:t>
      </w:r>
    </w:p>
    <w:p w:rsidR="00CF22B8" w:rsidRPr="00CC7ED1" w:rsidRDefault="00CF22B8" w:rsidP="00CF22B8">
      <w:pPr>
        <w:widowControl w:val="0"/>
        <w:spacing w:after="0" w:line="240" w:lineRule="auto"/>
        <w:ind w:firstLine="720"/>
        <w:jc w:val="both"/>
        <w:rPr>
          <w:rFonts w:ascii="Times New Roman" w:hAnsi="Times New Roman"/>
          <w:sz w:val="28"/>
          <w:szCs w:val="28"/>
        </w:rPr>
      </w:pPr>
      <w:bookmarkStart w:id="13" w:name="sub_1321"/>
      <w:bookmarkEnd w:id="12"/>
      <w:r w:rsidRPr="00CC7ED1">
        <w:rPr>
          <w:rFonts w:ascii="Times New Roman" w:hAnsi="Times New Roman"/>
          <w:sz w:val="28"/>
          <w:szCs w:val="28"/>
        </w:rPr>
        <w:t>2.</w:t>
      </w:r>
      <w:r>
        <w:rPr>
          <w:rFonts w:ascii="Times New Roman" w:hAnsi="Times New Roman"/>
          <w:sz w:val="28"/>
          <w:szCs w:val="28"/>
        </w:rPr>
        <w:t xml:space="preserve"> </w:t>
      </w:r>
      <w:r w:rsidRPr="00CC7ED1">
        <w:rPr>
          <w:rFonts w:ascii="Times New Roman" w:hAnsi="Times New Roman"/>
          <w:sz w:val="28"/>
          <w:szCs w:val="28"/>
        </w:rPr>
        <w:t xml:space="preserve">Оценка степени достижения запланированных значений целевых индикаторов </w:t>
      </w:r>
      <w:r>
        <w:rPr>
          <w:rFonts w:ascii="Times New Roman" w:hAnsi="Times New Roman"/>
          <w:sz w:val="28"/>
          <w:szCs w:val="28"/>
        </w:rPr>
        <w:t>Программы (И)</w:t>
      </w:r>
      <w:r w:rsidRPr="00CC7ED1">
        <w:rPr>
          <w:rFonts w:ascii="Times New Roman" w:hAnsi="Times New Roman"/>
          <w:sz w:val="28"/>
          <w:szCs w:val="28"/>
        </w:rPr>
        <w:t xml:space="preserve"> определяется по следующей формуле:</w:t>
      </w:r>
    </w:p>
    <w:p w:rsidR="00CF22B8" w:rsidRPr="00CC7ED1" w:rsidRDefault="00CF22B8" w:rsidP="00CF22B8">
      <w:pPr>
        <w:widowControl w:val="0"/>
        <w:spacing w:after="0" w:line="240" w:lineRule="auto"/>
        <w:ind w:firstLine="720"/>
        <w:jc w:val="both"/>
        <w:rPr>
          <w:rFonts w:ascii="Times New Roman" w:hAnsi="Times New Roman"/>
          <w:sz w:val="28"/>
          <w:szCs w:val="28"/>
        </w:rPr>
      </w:pPr>
    </w:p>
    <w:bookmarkEnd w:id="13"/>
    <w:p w:rsidR="00CF22B8" w:rsidRPr="00CC7ED1" w:rsidRDefault="00CF22B8" w:rsidP="00CF22B8">
      <w:pPr>
        <w:widowControl w:val="0"/>
        <w:spacing w:after="0" w:line="240" w:lineRule="auto"/>
        <w:ind w:firstLine="720"/>
        <w:jc w:val="both"/>
        <w:rPr>
          <w:rFonts w:ascii="Times New Roman" w:hAnsi="Times New Roman"/>
          <w:sz w:val="28"/>
          <w:szCs w:val="28"/>
        </w:rPr>
      </w:pPr>
      <w:r>
        <w:rPr>
          <w:noProof/>
          <w:lang w:eastAsia="ru-RU"/>
        </w:rPr>
        <mc:AlternateContent>
          <mc:Choice Requires="wps">
            <w:drawing>
              <wp:anchor distT="0" distB="0" distL="114300" distR="114300" simplePos="0" relativeHeight="251659264" behindDoc="1" locked="0" layoutInCell="1" allowOverlap="1">
                <wp:simplePos x="0" y="0"/>
                <wp:positionH relativeFrom="column">
                  <wp:posOffset>685800</wp:posOffset>
                </wp:positionH>
                <wp:positionV relativeFrom="paragraph">
                  <wp:posOffset>37465</wp:posOffset>
                </wp:positionV>
                <wp:extent cx="1143000" cy="567055"/>
                <wp:effectExtent l="0" t="0" r="0" b="444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6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6A9" w:rsidRPr="00203867" w:rsidRDefault="00E326A9" w:rsidP="00CF22B8">
                            <w:pPr>
                              <w:spacing w:after="0" w:line="240" w:lineRule="auto"/>
                              <w:rPr>
                                <w:rFonts w:ascii="Times New Roman" w:hAnsi="Times New Roman"/>
                                <w:sz w:val="28"/>
                                <w:szCs w:val="28"/>
                              </w:rPr>
                            </w:pPr>
                            <w:r w:rsidRPr="00203867">
                              <w:rPr>
                                <w:rFonts w:ascii="Times New Roman" w:hAnsi="Times New Roman"/>
                                <w:sz w:val="28"/>
                                <w:szCs w:val="28"/>
                              </w:rPr>
                              <w:t>Ф х 100%</w:t>
                            </w:r>
                          </w:p>
                          <w:tbl>
                            <w:tblPr>
                              <w:tblW w:w="0" w:type="auto"/>
                              <w:tblInd w:w="108" w:type="dxa"/>
                              <w:tblBorders>
                                <w:top w:val="single" w:sz="4" w:space="0" w:color="auto"/>
                              </w:tblBorders>
                              <w:tblLook w:val="0000" w:firstRow="0" w:lastRow="0" w:firstColumn="0" w:lastColumn="0" w:noHBand="0" w:noVBand="0"/>
                            </w:tblPr>
                            <w:tblGrid>
                              <w:gridCol w:w="1260"/>
                            </w:tblGrid>
                            <w:tr w:rsidR="00E326A9" w:rsidTr="00563902">
                              <w:trPr>
                                <w:trHeight w:val="100"/>
                              </w:trPr>
                              <w:tc>
                                <w:tcPr>
                                  <w:tcW w:w="1260" w:type="dxa"/>
                                  <w:tcBorders>
                                    <w:top w:val="single" w:sz="4" w:space="0" w:color="auto"/>
                                  </w:tcBorders>
                                </w:tcPr>
                                <w:p w:rsidR="00E326A9" w:rsidRDefault="00E326A9" w:rsidP="00563902">
                                  <w:pPr>
                                    <w:spacing w:after="0" w:line="240" w:lineRule="auto"/>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p>
                              </w:tc>
                            </w:tr>
                          </w:tbl>
                          <w:p w:rsidR="00E326A9" w:rsidRPr="00203867" w:rsidRDefault="00E326A9" w:rsidP="00CF22B8">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54pt;margin-top:2.95pt;width:90pt;height:4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" stroked="f">
                <v:textbox>
                  <w:txbxContent>
                    <w:p w:rsidR="00E326A9" w:rsidRPr="00203867" w:rsidRDefault="00E326A9" w:rsidP="00CF22B8">
                      <w:pPr>
                        <w:spacing w:after="0" w:line="240" w:lineRule="auto"/>
                        <w:rPr>
                          <w:rFonts w:ascii="Times New Roman" w:hAnsi="Times New Roman"/>
                          <w:sz w:val="28"/>
                          <w:szCs w:val="28"/>
                        </w:rPr>
                      </w:pPr>
                      <w:r w:rsidRPr="00203867">
                        <w:rPr>
                          <w:rFonts w:ascii="Times New Roman" w:hAnsi="Times New Roman"/>
                          <w:sz w:val="28"/>
                          <w:szCs w:val="28"/>
                        </w:rPr>
                        <w:t>Ф х 100%</w:t>
                      </w:r>
                    </w:p>
                    <w:tbl>
                      <w:tblPr>
                        <w:tblW w:w="0" w:type="auto"/>
                        <w:tblInd w:w="108" w:type="dxa"/>
                        <w:tblBorders>
                          <w:top w:val="single" w:sz="4" w:space="0" w:color="auto"/>
                        </w:tblBorders>
                        <w:tblLook w:val="0000" w:firstRow="0" w:lastRow="0" w:firstColumn="0" w:lastColumn="0" w:noHBand="0" w:noVBand="0"/>
                      </w:tblPr>
                      <w:tblGrid>
                        <w:gridCol w:w="1260"/>
                      </w:tblGrid>
                      <w:tr w:rsidR="00E326A9" w:rsidTr="00563902">
                        <w:trPr>
                          <w:trHeight w:val="100"/>
                        </w:trPr>
                        <w:tc>
                          <w:tcPr>
                            <w:tcW w:w="1260" w:type="dxa"/>
                            <w:tcBorders>
                              <w:top w:val="single" w:sz="4" w:space="0" w:color="auto"/>
                            </w:tcBorders>
                          </w:tcPr>
                          <w:p w:rsidR="00E326A9" w:rsidRDefault="00E326A9" w:rsidP="00563902">
                            <w:pPr>
                              <w:spacing w:after="0" w:line="240" w:lineRule="auto"/>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p>
                        </w:tc>
                      </w:tr>
                    </w:tbl>
                    <w:p w:rsidR="00E326A9" w:rsidRPr="00203867" w:rsidRDefault="00E326A9" w:rsidP="00CF22B8">
                      <w:pPr>
                        <w:spacing w:after="0" w:line="240" w:lineRule="auto"/>
                      </w:pPr>
                    </w:p>
                  </w:txbxContent>
                </v:textbox>
              </v:shape>
            </w:pict>
          </mc:Fallback>
        </mc:AlternateContent>
      </w:r>
      <w:r w:rsidRPr="00CC7ED1">
        <w:rPr>
          <w:rFonts w:ascii="Times New Roman" w:hAnsi="Times New Roman"/>
          <w:sz w:val="28"/>
          <w:szCs w:val="28"/>
        </w:rPr>
        <w:tab/>
      </w:r>
    </w:p>
    <w:p w:rsidR="00CF22B8" w:rsidRPr="00CC7ED1" w:rsidRDefault="00CF22B8" w:rsidP="00CF22B8">
      <w:pPr>
        <w:widowControl w:val="0"/>
        <w:spacing w:after="0" w:line="240" w:lineRule="auto"/>
        <w:ind w:firstLine="720"/>
        <w:jc w:val="both"/>
        <w:rPr>
          <w:rFonts w:ascii="Times New Roman" w:hAnsi="Times New Roman"/>
          <w:sz w:val="28"/>
          <w:szCs w:val="28"/>
        </w:rPr>
      </w:pPr>
      <w:r w:rsidRPr="00CC7ED1">
        <w:rPr>
          <w:rFonts w:ascii="Times New Roman" w:hAnsi="Times New Roman"/>
          <w:sz w:val="28"/>
          <w:szCs w:val="28"/>
        </w:rPr>
        <w:fldChar w:fldCharType="begin"/>
      </w:r>
      <w:r w:rsidRPr="00CC7ED1">
        <w:rPr>
          <w:rFonts w:ascii="Times New Roman" w:hAnsi="Times New Roman"/>
          <w:sz w:val="28"/>
          <w:szCs w:val="28"/>
        </w:rPr>
        <w:instrText xml:space="preserve"> QUOTE </w:instrText>
      </w:r>
      <w:r w:rsidRPr="00CC7ED1">
        <w:rPr>
          <w:rFonts w:ascii="Times New Roman" w:hAnsi="Times New Roman"/>
          <w:sz w:val="28"/>
          <w:szCs w:val="28"/>
        </w:rPr>
        <w:fldChar w:fldCharType="begin"/>
      </w:r>
      <w:r w:rsidRPr="00CC7ED1">
        <w:rPr>
          <w:rFonts w:ascii="Times New Roman" w:hAnsi="Times New Roman"/>
          <w:sz w:val="28"/>
          <w:szCs w:val="28"/>
        </w:rPr>
        <w:instrText xml:space="preserve"> QUOTE </w:instrText>
      </w:r>
      <w:r w:rsidR="00C04D21">
        <w:rPr>
          <w:rFonts w:ascii="Times New Roman" w:hAnsi="Times New Roman"/>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35pt;height:26.8pt" equationxml="&lt;">
            <v:imagedata r:id="rId12" o:title="" chromakey="white"/>
          </v:shape>
        </w:pict>
      </w:r>
      <w:r w:rsidRPr="00CC7ED1">
        <w:rPr>
          <w:rFonts w:ascii="Times New Roman" w:hAnsi="Times New Roman"/>
          <w:sz w:val="28"/>
          <w:szCs w:val="28"/>
        </w:rPr>
        <w:instrText xml:space="preserve"> </w:instrText>
      </w:r>
      <w:r w:rsidRPr="00CC7ED1">
        <w:rPr>
          <w:rFonts w:ascii="Times New Roman" w:hAnsi="Times New Roman"/>
          <w:sz w:val="28"/>
          <w:szCs w:val="28"/>
        </w:rPr>
        <w:fldChar w:fldCharType="separate"/>
      </w:r>
      <w:r w:rsidR="00C04D21">
        <w:rPr>
          <w:rFonts w:ascii="Times New Roman" w:hAnsi="Times New Roman"/>
          <w:position w:val="-20"/>
        </w:rPr>
        <w:pict>
          <v:shape id="_x0000_i1026" type="#_x0000_t75" style="width:111.35pt;height:26.8pt" equationxml="&lt;">
            <v:imagedata r:id="rId12" o:title="" chromakey="white"/>
          </v:shape>
        </w:pict>
      </w:r>
      <w:r w:rsidRPr="00CC7ED1">
        <w:rPr>
          <w:rFonts w:ascii="Times New Roman" w:hAnsi="Times New Roman"/>
          <w:sz w:val="28"/>
          <w:szCs w:val="28"/>
        </w:rPr>
        <w:fldChar w:fldCharType="end"/>
      </w:r>
      <w:r w:rsidRPr="00CC7ED1">
        <w:rPr>
          <w:rFonts w:ascii="Times New Roman" w:hAnsi="Times New Roman"/>
          <w:sz w:val="28"/>
          <w:szCs w:val="28"/>
        </w:rPr>
        <w:instrText xml:space="preserve"> </w:instrText>
      </w:r>
      <w:r w:rsidRPr="00CC7ED1">
        <w:rPr>
          <w:rFonts w:ascii="Times New Roman" w:hAnsi="Times New Roman"/>
          <w:sz w:val="28"/>
          <w:szCs w:val="28"/>
        </w:rPr>
        <w:fldChar w:fldCharType="end"/>
      </w:r>
      <w:r w:rsidRPr="00CC7ED1">
        <w:rPr>
          <w:rFonts w:ascii="Times New Roman" w:hAnsi="Times New Roman"/>
          <w:sz w:val="28"/>
          <w:szCs w:val="28"/>
        </w:rPr>
        <w:t>И =</w:t>
      </w:r>
      <w:r w:rsidRPr="00CC7ED1">
        <w:rPr>
          <w:rFonts w:ascii="Times New Roman" w:hAnsi="Times New Roman"/>
          <w:sz w:val="28"/>
          <w:szCs w:val="28"/>
        </w:rPr>
        <w:tab/>
      </w:r>
      <w:r w:rsidRPr="00CC7ED1">
        <w:rPr>
          <w:rFonts w:ascii="Times New Roman" w:hAnsi="Times New Roman"/>
          <w:sz w:val="28"/>
          <w:szCs w:val="28"/>
        </w:rPr>
        <w:tab/>
      </w:r>
      <w:proofErr w:type="gramStart"/>
      <w:r w:rsidRPr="00CC7ED1">
        <w:rPr>
          <w:rFonts w:ascii="Times New Roman" w:hAnsi="Times New Roman"/>
          <w:sz w:val="28"/>
          <w:szCs w:val="28"/>
        </w:rPr>
        <w:t xml:space="preserve">      ,</w:t>
      </w:r>
      <w:proofErr w:type="gramEnd"/>
      <w:r w:rsidRPr="00CC7ED1">
        <w:rPr>
          <w:rFonts w:ascii="Times New Roman" w:hAnsi="Times New Roman"/>
          <w:sz w:val="28"/>
          <w:szCs w:val="28"/>
        </w:rPr>
        <w:t xml:space="preserve"> где:</w:t>
      </w:r>
    </w:p>
    <w:p w:rsidR="00CF22B8" w:rsidRPr="00CC7ED1" w:rsidRDefault="00CF22B8" w:rsidP="00CF22B8">
      <w:pPr>
        <w:widowControl w:val="0"/>
        <w:spacing w:after="0" w:line="240" w:lineRule="auto"/>
        <w:ind w:firstLine="720"/>
        <w:jc w:val="both"/>
        <w:rPr>
          <w:rFonts w:ascii="Times New Roman" w:hAnsi="Times New Roman"/>
          <w:sz w:val="28"/>
          <w:szCs w:val="28"/>
        </w:rPr>
      </w:pPr>
    </w:p>
    <w:p w:rsidR="00CF22B8" w:rsidRPr="00CC7ED1" w:rsidRDefault="00CF22B8" w:rsidP="00CF22B8">
      <w:pPr>
        <w:widowControl w:val="0"/>
        <w:spacing w:after="0" w:line="240" w:lineRule="auto"/>
        <w:ind w:firstLine="720"/>
        <w:jc w:val="both"/>
        <w:rPr>
          <w:rFonts w:ascii="Times New Roman" w:hAnsi="Times New Roman"/>
          <w:sz w:val="28"/>
          <w:szCs w:val="28"/>
        </w:rPr>
      </w:pPr>
      <w:r w:rsidRPr="00CC7ED1">
        <w:rPr>
          <w:rFonts w:ascii="Times New Roman" w:hAnsi="Times New Roman"/>
          <w:sz w:val="28"/>
          <w:szCs w:val="28"/>
        </w:rPr>
        <w:t xml:space="preserve"> </w:t>
      </w:r>
    </w:p>
    <w:p w:rsidR="00CF22B8" w:rsidRPr="00CC7ED1" w:rsidRDefault="00CF22B8" w:rsidP="00CF22B8">
      <w:pPr>
        <w:widowControl w:val="0"/>
        <w:spacing w:after="0" w:line="240" w:lineRule="auto"/>
        <w:ind w:firstLine="720"/>
        <w:jc w:val="both"/>
        <w:rPr>
          <w:rFonts w:ascii="Times New Roman" w:hAnsi="Times New Roman"/>
          <w:sz w:val="28"/>
          <w:szCs w:val="28"/>
        </w:rPr>
      </w:pPr>
      <w:r w:rsidRPr="00CC7ED1">
        <w:rPr>
          <w:rFonts w:ascii="Times New Roman" w:hAnsi="Times New Roman"/>
          <w:sz w:val="28"/>
          <w:szCs w:val="28"/>
        </w:rPr>
        <w:t xml:space="preserve">Ф – фактические значения целевых индикаторов </w:t>
      </w:r>
      <w:r>
        <w:rPr>
          <w:rFonts w:ascii="Times New Roman" w:hAnsi="Times New Roman"/>
          <w:sz w:val="28"/>
          <w:szCs w:val="28"/>
        </w:rPr>
        <w:t>Программы</w:t>
      </w:r>
      <w:r w:rsidRPr="00CC7ED1">
        <w:rPr>
          <w:rFonts w:ascii="Times New Roman" w:hAnsi="Times New Roman"/>
          <w:sz w:val="28"/>
          <w:szCs w:val="28"/>
        </w:rPr>
        <w:t>;</w:t>
      </w:r>
    </w:p>
    <w:p w:rsidR="00CF22B8" w:rsidRPr="00CC7ED1" w:rsidRDefault="00CF22B8" w:rsidP="00CF22B8">
      <w:pPr>
        <w:widowControl w:val="0"/>
        <w:spacing w:after="0" w:line="240" w:lineRule="auto"/>
        <w:ind w:firstLine="720"/>
        <w:jc w:val="both"/>
        <w:rPr>
          <w:rFonts w:ascii="Times New Roman" w:hAnsi="Times New Roman"/>
          <w:sz w:val="28"/>
          <w:szCs w:val="28"/>
        </w:rPr>
      </w:pPr>
      <w:proofErr w:type="gramStart"/>
      <w:r w:rsidRPr="00CC7ED1">
        <w:rPr>
          <w:rFonts w:ascii="Times New Roman" w:hAnsi="Times New Roman"/>
          <w:sz w:val="28"/>
          <w:szCs w:val="28"/>
        </w:rPr>
        <w:t>П</w:t>
      </w:r>
      <w:proofErr w:type="gramEnd"/>
      <w:r w:rsidRPr="00CC7ED1">
        <w:rPr>
          <w:rFonts w:ascii="Times New Roman" w:hAnsi="Times New Roman"/>
          <w:sz w:val="28"/>
          <w:szCs w:val="28"/>
        </w:rPr>
        <w:t xml:space="preserve"> – плановые значения целевых индикаторов </w:t>
      </w:r>
      <w:r>
        <w:rPr>
          <w:rFonts w:ascii="Times New Roman" w:hAnsi="Times New Roman"/>
          <w:sz w:val="28"/>
          <w:szCs w:val="28"/>
        </w:rPr>
        <w:t>Программы</w:t>
      </w:r>
      <w:r w:rsidRPr="00CC7ED1">
        <w:rPr>
          <w:rFonts w:ascii="Times New Roman" w:hAnsi="Times New Roman"/>
          <w:sz w:val="28"/>
          <w:szCs w:val="28"/>
        </w:rPr>
        <w:t>.</w:t>
      </w:r>
    </w:p>
    <w:p w:rsidR="00CF22B8" w:rsidRPr="00CC7ED1" w:rsidRDefault="00CF22B8" w:rsidP="00CF22B8">
      <w:pPr>
        <w:widowControl w:val="0"/>
        <w:spacing w:after="0" w:line="240" w:lineRule="auto"/>
        <w:ind w:firstLine="720"/>
        <w:jc w:val="both"/>
        <w:rPr>
          <w:rFonts w:ascii="Times New Roman" w:hAnsi="Times New Roman"/>
          <w:sz w:val="28"/>
          <w:szCs w:val="28"/>
        </w:rPr>
      </w:pPr>
      <w:r w:rsidRPr="00CC7ED1">
        <w:rPr>
          <w:rFonts w:ascii="Times New Roman" w:hAnsi="Times New Roman"/>
          <w:sz w:val="28"/>
          <w:szCs w:val="28"/>
        </w:rPr>
        <w:t>Программа призна</w:t>
      </w:r>
      <w:r>
        <w:rPr>
          <w:rFonts w:ascii="Times New Roman" w:hAnsi="Times New Roman"/>
          <w:sz w:val="28"/>
          <w:szCs w:val="28"/>
        </w:rPr>
        <w:t>ё</w:t>
      </w:r>
      <w:r w:rsidRPr="00CC7ED1">
        <w:rPr>
          <w:rFonts w:ascii="Times New Roman" w:hAnsi="Times New Roman"/>
          <w:sz w:val="28"/>
          <w:szCs w:val="28"/>
        </w:rPr>
        <w:t>тся эффективной при значении</w:t>
      </w:r>
      <w:proofErr w:type="gramStart"/>
      <w:r w:rsidRPr="00CC7ED1">
        <w:rPr>
          <w:rFonts w:ascii="Times New Roman" w:hAnsi="Times New Roman"/>
          <w:sz w:val="28"/>
          <w:szCs w:val="28"/>
        </w:rPr>
        <w:t xml:space="preserve"> И</w:t>
      </w:r>
      <w:proofErr w:type="gramEnd"/>
      <w:r w:rsidRPr="00CC7ED1">
        <w:rPr>
          <w:rFonts w:ascii="Times New Roman" w:hAnsi="Times New Roman"/>
          <w:sz w:val="28"/>
          <w:szCs w:val="28"/>
        </w:rPr>
        <w:t xml:space="preserve"> не менее </w:t>
      </w:r>
      <w:r w:rsidR="000B00DF">
        <w:rPr>
          <w:rFonts w:ascii="Times New Roman" w:hAnsi="Times New Roman"/>
          <w:sz w:val="28"/>
          <w:szCs w:val="28"/>
        </w:rPr>
        <w:br/>
      </w:r>
      <w:r w:rsidRPr="00CC7ED1">
        <w:rPr>
          <w:rFonts w:ascii="Times New Roman" w:hAnsi="Times New Roman"/>
          <w:sz w:val="28"/>
          <w:szCs w:val="28"/>
        </w:rPr>
        <w:t>100</w:t>
      </w:r>
      <w:r>
        <w:rPr>
          <w:rFonts w:ascii="Times New Roman" w:hAnsi="Times New Roman"/>
          <w:sz w:val="28"/>
          <w:szCs w:val="28"/>
        </w:rPr>
        <w:t xml:space="preserve"> </w:t>
      </w:r>
      <w:r w:rsidRPr="00CC7ED1">
        <w:rPr>
          <w:rFonts w:ascii="Times New Roman" w:hAnsi="Times New Roman"/>
          <w:sz w:val="28"/>
          <w:szCs w:val="28"/>
        </w:rPr>
        <w:t>процент</w:t>
      </w:r>
      <w:r>
        <w:rPr>
          <w:rFonts w:ascii="Times New Roman" w:hAnsi="Times New Roman"/>
          <w:sz w:val="28"/>
          <w:szCs w:val="28"/>
        </w:rPr>
        <w:t>ов</w:t>
      </w:r>
      <w:r w:rsidRPr="00CC7ED1">
        <w:rPr>
          <w:rFonts w:ascii="Times New Roman" w:hAnsi="Times New Roman"/>
          <w:sz w:val="28"/>
          <w:szCs w:val="28"/>
        </w:rPr>
        <w:t>.</w:t>
      </w:r>
    </w:p>
    <w:p w:rsidR="00CF22B8" w:rsidRPr="00CC7ED1" w:rsidRDefault="00CF22B8" w:rsidP="00CF22B8">
      <w:pPr>
        <w:widowControl w:val="0"/>
        <w:spacing w:after="0" w:line="240" w:lineRule="auto"/>
        <w:ind w:firstLine="720"/>
        <w:jc w:val="both"/>
        <w:rPr>
          <w:rFonts w:ascii="Times New Roman" w:hAnsi="Times New Roman"/>
          <w:sz w:val="28"/>
          <w:szCs w:val="28"/>
        </w:rPr>
      </w:pPr>
      <w:bookmarkStart w:id="14" w:name="sub_1322"/>
      <w:r w:rsidRPr="00CC7ED1">
        <w:rPr>
          <w:rFonts w:ascii="Times New Roman" w:hAnsi="Times New Roman"/>
          <w:sz w:val="28"/>
          <w:szCs w:val="28"/>
        </w:rPr>
        <w:t xml:space="preserve">3. Оценка уровня финансирования мероприятий </w:t>
      </w:r>
      <w:r>
        <w:rPr>
          <w:rFonts w:ascii="Times New Roman" w:hAnsi="Times New Roman"/>
          <w:sz w:val="28"/>
          <w:szCs w:val="28"/>
        </w:rPr>
        <w:t>Программы (Ф)</w:t>
      </w:r>
      <w:r w:rsidRPr="00CC7ED1">
        <w:rPr>
          <w:rFonts w:ascii="Times New Roman" w:hAnsi="Times New Roman"/>
          <w:sz w:val="28"/>
          <w:szCs w:val="28"/>
        </w:rPr>
        <w:t xml:space="preserve"> определяется по следующей формуле:</w:t>
      </w:r>
    </w:p>
    <w:bookmarkEnd w:id="14"/>
    <w:p w:rsidR="00CF22B8" w:rsidRPr="00CC7ED1" w:rsidRDefault="00CF22B8" w:rsidP="00CF22B8">
      <w:pPr>
        <w:widowControl w:val="0"/>
        <w:spacing w:after="0" w:line="240" w:lineRule="auto"/>
        <w:ind w:firstLine="720"/>
        <w:jc w:val="both"/>
        <w:rPr>
          <w:rFonts w:ascii="Times New Roman" w:hAnsi="Times New Roman"/>
          <w:sz w:val="20"/>
          <w:szCs w:val="20"/>
        </w:rPr>
      </w:pPr>
    </w:p>
    <w:p w:rsidR="00CF22B8" w:rsidRPr="00CC7ED1" w:rsidRDefault="00CF22B8" w:rsidP="00CF22B8">
      <w:pPr>
        <w:widowControl w:val="0"/>
        <w:spacing w:after="0" w:line="240" w:lineRule="auto"/>
        <w:ind w:firstLine="720"/>
        <w:jc w:val="both"/>
        <w:rPr>
          <w:rFonts w:ascii="Times New Roman" w:hAnsi="Times New Roman"/>
          <w:sz w:val="20"/>
          <w:szCs w:val="20"/>
        </w:rPr>
      </w:pPr>
      <w:r>
        <w:rPr>
          <w:noProof/>
          <w:lang w:eastAsia="ru-RU"/>
        </w:rPr>
        <mc:AlternateContent>
          <mc:Choice Requires="wps">
            <w:drawing>
              <wp:anchor distT="0" distB="0" distL="114300" distR="114300" simplePos="0" relativeHeight="251660288" behindDoc="1" locked="0" layoutInCell="1" allowOverlap="1">
                <wp:simplePos x="0" y="0"/>
                <wp:positionH relativeFrom="column">
                  <wp:posOffset>800100</wp:posOffset>
                </wp:positionH>
                <wp:positionV relativeFrom="paragraph">
                  <wp:posOffset>104775</wp:posOffset>
                </wp:positionV>
                <wp:extent cx="1143000" cy="567055"/>
                <wp:effectExtent l="0" t="0" r="0" b="44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6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6A9" w:rsidRPr="00203867" w:rsidRDefault="00E326A9" w:rsidP="00CF22B8">
                            <w:pPr>
                              <w:spacing w:after="0" w:line="240" w:lineRule="auto"/>
                              <w:rPr>
                                <w:rFonts w:ascii="Times New Roman" w:hAnsi="Times New Roman"/>
                                <w:sz w:val="28"/>
                                <w:szCs w:val="28"/>
                              </w:rPr>
                            </w:pPr>
                            <w:proofErr w:type="spellStart"/>
                            <w:r w:rsidRPr="00203867">
                              <w:rPr>
                                <w:rFonts w:ascii="Times New Roman" w:hAnsi="Times New Roman"/>
                                <w:sz w:val="28"/>
                                <w:szCs w:val="28"/>
                              </w:rPr>
                              <w:t>Ф</w:t>
                            </w:r>
                            <w:r>
                              <w:rPr>
                                <w:rFonts w:ascii="Times New Roman" w:hAnsi="Times New Roman"/>
                                <w:sz w:val="28"/>
                                <w:szCs w:val="28"/>
                              </w:rPr>
                              <w:t>ф</w:t>
                            </w:r>
                            <w:proofErr w:type="spellEnd"/>
                            <w:r w:rsidRPr="00203867">
                              <w:rPr>
                                <w:rFonts w:ascii="Times New Roman" w:hAnsi="Times New Roman"/>
                                <w:sz w:val="28"/>
                                <w:szCs w:val="28"/>
                              </w:rPr>
                              <w:t xml:space="preserve"> х 100%</w:t>
                            </w:r>
                          </w:p>
                          <w:tbl>
                            <w:tblPr>
                              <w:tblW w:w="0" w:type="auto"/>
                              <w:tblInd w:w="108" w:type="dxa"/>
                              <w:tblBorders>
                                <w:top w:val="single" w:sz="4" w:space="0" w:color="auto"/>
                              </w:tblBorders>
                              <w:tblLook w:val="0000" w:firstRow="0" w:lastRow="0" w:firstColumn="0" w:lastColumn="0" w:noHBand="0" w:noVBand="0"/>
                            </w:tblPr>
                            <w:tblGrid>
                              <w:gridCol w:w="1440"/>
                            </w:tblGrid>
                            <w:tr w:rsidR="00E326A9" w:rsidTr="00563902">
                              <w:trPr>
                                <w:trHeight w:val="100"/>
                              </w:trPr>
                              <w:tc>
                                <w:tcPr>
                                  <w:tcW w:w="1440" w:type="dxa"/>
                                  <w:tcBorders>
                                    <w:top w:val="single" w:sz="4" w:space="0" w:color="auto"/>
                                  </w:tcBorders>
                                </w:tcPr>
                                <w:p w:rsidR="00E326A9" w:rsidRDefault="00E326A9" w:rsidP="00563902">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Фп</w:t>
                                  </w:r>
                                  <w:proofErr w:type="spellEnd"/>
                                </w:p>
                              </w:tc>
                            </w:tr>
                          </w:tbl>
                          <w:p w:rsidR="00E326A9" w:rsidRPr="00203867" w:rsidRDefault="00E326A9" w:rsidP="00CF22B8">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63pt;margin-top:8.25pt;width:90pt;height:4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" stroked="f">
                <v:textbox>
                  <w:txbxContent>
                    <w:p w:rsidR="00E326A9" w:rsidRPr="00203867" w:rsidRDefault="00E326A9" w:rsidP="00CF22B8">
                      <w:pPr>
                        <w:spacing w:after="0" w:line="240" w:lineRule="auto"/>
                        <w:rPr>
                          <w:rFonts w:ascii="Times New Roman" w:hAnsi="Times New Roman"/>
                          <w:sz w:val="28"/>
                          <w:szCs w:val="28"/>
                        </w:rPr>
                      </w:pPr>
                      <w:proofErr w:type="spellStart"/>
                      <w:r w:rsidRPr="00203867">
                        <w:rPr>
                          <w:rFonts w:ascii="Times New Roman" w:hAnsi="Times New Roman"/>
                          <w:sz w:val="28"/>
                          <w:szCs w:val="28"/>
                        </w:rPr>
                        <w:t>Ф</w:t>
                      </w:r>
                      <w:r>
                        <w:rPr>
                          <w:rFonts w:ascii="Times New Roman" w:hAnsi="Times New Roman"/>
                          <w:sz w:val="28"/>
                          <w:szCs w:val="28"/>
                        </w:rPr>
                        <w:t>ф</w:t>
                      </w:r>
                      <w:proofErr w:type="spellEnd"/>
                      <w:r w:rsidRPr="00203867">
                        <w:rPr>
                          <w:rFonts w:ascii="Times New Roman" w:hAnsi="Times New Roman"/>
                          <w:sz w:val="28"/>
                          <w:szCs w:val="28"/>
                        </w:rPr>
                        <w:t xml:space="preserve"> х 100%</w:t>
                      </w:r>
                    </w:p>
                    <w:tbl>
                      <w:tblPr>
                        <w:tblW w:w="0" w:type="auto"/>
                        <w:tblInd w:w="108" w:type="dxa"/>
                        <w:tblBorders>
                          <w:top w:val="single" w:sz="4" w:space="0" w:color="auto"/>
                        </w:tblBorders>
                        <w:tblLook w:val="0000" w:firstRow="0" w:lastRow="0" w:firstColumn="0" w:lastColumn="0" w:noHBand="0" w:noVBand="0"/>
                      </w:tblPr>
                      <w:tblGrid>
                        <w:gridCol w:w="1440"/>
                      </w:tblGrid>
                      <w:tr w:rsidR="00E326A9" w:rsidTr="00563902">
                        <w:trPr>
                          <w:trHeight w:val="100"/>
                        </w:trPr>
                        <w:tc>
                          <w:tcPr>
                            <w:tcW w:w="1440" w:type="dxa"/>
                            <w:tcBorders>
                              <w:top w:val="single" w:sz="4" w:space="0" w:color="auto"/>
                            </w:tcBorders>
                          </w:tcPr>
                          <w:p w:rsidR="00E326A9" w:rsidRDefault="00E326A9" w:rsidP="00563902">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Фп</w:t>
                            </w:r>
                            <w:proofErr w:type="spellEnd"/>
                          </w:p>
                        </w:tc>
                      </w:tr>
                    </w:tbl>
                    <w:p w:rsidR="00E326A9" w:rsidRPr="00203867" w:rsidRDefault="00E326A9" w:rsidP="00CF22B8">
                      <w:pPr>
                        <w:spacing w:after="0" w:line="240" w:lineRule="auto"/>
                      </w:pPr>
                    </w:p>
                  </w:txbxContent>
                </v:textbox>
              </v:shape>
            </w:pict>
          </mc:Fallback>
        </mc:AlternateContent>
      </w:r>
    </w:p>
    <w:p w:rsidR="00CF22B8" w:rsidRPr="00CC7ED1" w:rsidRDefault="00CF22B8" w:rsidP="00CF22B8">
      <w:pPr>
        <w:widowControl w:val="0"/>
        <w:spacing w:after="0" w:line="240" w:lineRule="auto"/>
        <w:ind w:firstLine="720"/>
        <w:jc w:val="both"/>
        <w:rPr>
          <w:rFonts w:ascii="Times New Roman" w:hAnsi="Times New Roman"/>
          <w:sz w:val="16"/>
          <w:szCs w:val="28"/>
        </w:rPr>
      </w:pPr>
    </w:p>
    <w:p w:rsidR="00CF22B8" w:rsidRPr="00CC7ED1" w:rsidRDefault="00CF22B8" w:rsidP="00CF22B8">
      <w:pPr>
        <w:widowControl w:val="0"/>
        <w:spacing w:after="0" w:line="240" w:lineRule="auto"/>
        <w:ind w:firstLine="720"/>
        <w:jc w:val="both"/>
        <w:rPr>
          <w:rFonts w:ascii="Times New Roman" w:hAnsi="Times New Roman"/>
          <w:sz w:val="28"/>
          <w:szCs w:val="28"/>
        </w:rPr>
      </w:pPr>
      <w:r w:rsidRPr="00CC7ED1">
        <w:rPr>
          <w:rFonts w:ascii="Times New Roman" w:hAnsi="Times New Roman"/>
          <w:sz w:val="28"/>
          <w:szCs w:val="28"/>
        </w:rPr>
        <w:t>Ф =</w:t>
      </w:r>
      <w:r w:rsidRPr="00CC7ED1">
        <w:rPr>
          <w:rFonts w:ascii="Times New Roman" w:hAnsi="Times New Roman"/>
          <w:sz w:val="28"/>
          <w:szCs w:val="28"/>
        </w:rPr>
        <w:tab/>
      </w:r>
      <w:r w:rsidRPr="00CC7ED1">
        <w:rPr>
          <w:rFonts w:ascii="Times New Roman" w:hAnsi="Times New Roman"/>
          <w:sz w:val="28"/>
          <w:szCs w:val="28"/>
        </w:rPr>
        <w:tab/>
      </w:r>
      <w:r w:rsidRPr="00CC7ED1">
        <w:rPr>
          <w:rFonts w:ascii="Times New Roman" w:hAnsi="Times New Roman"/>
          <w:sz w:val="28"/>
          <w:szCs w:val="28"/>
        </w:rPr>
        <w:tab/>
        <w:t xml:space="preserve">  </w:t>
      </w:r>
      <w:r w:rsidRPr="00CC7ED1">
        <w:rPr>
          <w:rFonts w:ascii="Times New Roman" w:hAnsi="Times New Roman"/>
          <w:sz w:val="28"/>
          <w:szCs w:val="28"/>
        </w:rPr>
        <w:fldChar w:fldCharType="begin"/>
      </w:r>
      <w:r w:rsidRPr="00CC7ED1">
        <w:rPr>
          <w:rFonts w:ascii="Times New Roman" w:hAnsi="Times New Roman"/>
          <w:sz w:val="28"/>
          <w:szCs w:val="28"/>
        </w:rPr>
        <w:instrText xml:space="preserve"> QUOTE </w:instrText>
      </w:r>
      <w:r w:rsidRPr="00CC7ED1">
        <w:rPr>
          <w:rFonts w:ascii="Times New Roman" w:hAnsi="Times New Roman"/>
          <w:sz w:val="28"/>
          <w:szCs w:val="28"/>
        </w:rPr>
        <w:fldChar w:fldCharType="begin"/>
      </w:r>
      <w:r w:rsidRPr="00CC7ED1">
        <w:rPr>
          <w:rFonts w:ascii="Times New Roman" w:hAnsi="Times New Roman"/>
          <w:sz w:val="28"/>
          <w:szCs w:val="28"/>
        </w:rPr>
        <w:instrText xml:space="preserve"> QUOTE </w:instrText>
      </w:r>
      <w:r w:rsidR="00C04D21">
        <w:rPr>
          <w:rFonts w:ascii="Times New Roman" w:hAnsi="Times New Roman"/>
          <w:position w:val="-20"/>
        </w:rPr>
        <w:pict>
          <v:shape id="_x0000_i1027" type="#_x0000_t75" style="width:125.6pt;height:26.8pt" equationxml="&lt;">
            <v:imagedata r:id="rId13" o:title="" chromakey="white"/>
          </v:shape>
        </w:pict>
      </w:r>
      <w:r w:rsidRPr="00CC7ED1">
        <w:rPr>
          <w:rFonts w:ascii="Times New Roman" w:hAnsi="Times New Roman"/>
          <w:sz w:val="28"/>
          <w:szCs w:val="28"/>
        </w:rPr>
        <w:instrText xml:space="preserve"> </w:instrText>
      </w:r>
      <w:r w:rsidRPr="00CC7ED1">
        <w:rPr>
          <w:rFonts w:ascii="Times New Roman" w:hAnsi="Times New Roman"/>
          <w:sz w:val="28"/>
          <w:szCs w:val="28"/>
        </w:rPr>
        <w:fldChar w:fldCharType="separate"/>
      </w:r>
      <w:r w:rsidR="00C04D21">
        <w:rPr>
          <w:rFonts w:ascii="Times New Roman" w:hAnsi="Times New Roman"/>
          <w:position w:val="-20"/>
        </w:rPr>
        <w:pict>
          <v:shape id="_x0000_i1028" type="#_x0000_t75" style="width:125.6pt;height:26.8pt" equationxml="&lt;">
            <v:imagedata r:id="rId13" o:title="" chromakey="white"/>
          </v:shape>
        </w:pict>
      </w:r>
      <w:r w:rsidRPr="00CC7ED1">
        <w:rPr>
          <w:rFonts w:ascii="Times New Roman" w:hAnsi="Times New Roman"/>
          <w:sz w:val="28"/>
          <w:szCs w:val="28"/>
        </w:rPr>
        <w:fldChar w:fldCharType="end"/>
      </w:r>
      <w:r w:rsidRPr="00CC7ED1">
        <w:rPr>
          <w:rFonts w:ascii="Times New Roman" w:hAnsi="Times New Roman"/>
          <w:sz w:val="28"/>
          <w:szCs w:val="28"/>
        </w:rPr>
        <w:instrText xml:space="preserve"> </w:instrText>
      </w:r>
      <w:r w:rsidRPr="00CC7ED1">
        <w:rPr>
          <w:rFonts w:ascii="Times New Roman" w:hAnsi="Times New Roman"/>
          <w:sz w:val="28"/>
          <w:szCs w:val="28"/>
        </w:rPr>
        <w:fldChar w:fldCharType="end"/>
      </w:r>
      <w:r w:rsidRPr="00CC7ED1">
        <w:rPr>
          <w:rFonts w:ascii="Times New Roman" w:hAnsi="Times New Roman"/>
          <w:sz w:val="28"/>
          <w:szCs w:val="28"/>
        </w:rPr>
        <w:t>, где:</w:t>
      </w:r>
    </w:p>
    <w:p w:rsidR="00CF22B8" w:rsidRPr="00CC7ED1" w:rsidRDefault="00CF22B8" w:rsidP="00CF22B8">
      <w:pPr>
        <w:widowControl w:val="0"/>
        <w:spacing w:after="0" w:line="240" w:lineRule="auto"/>
        <w:ind w:firstLine="720"/>
        <w:jc w:val="both"/>
        <w:rPr>
          <w:rFonts w:ascii="Times New Roman" w:hAnsi="Times New Roman"/>
          <w:sz w:val="28"/>
          <w:szCs w:val="28"/>
        </w:rPr>
      </w:pPr>
    </w:p>
    <w:p w:rsidR="00CF22B8" w:rsidRPr="00CC7ED1" w:rsidRDefault="00CF22B8" w:rsidP="00CF22B8">
      <w:pPr>
        <w:widowControl w:val="0"/>
        <w:spacing w:after="0" w:line="240" w:lineRule="auto"/>
        <w:ind w:firstLine="720"/>
        <w:jc w:val="both"/>
        <w:rPr>
          <w:rFonts w:ascii="Times New Roman" w:hAnsi="Times New Roman"/>
          <w:sz w:val="20"/>
          <w:szCs w:val="20"/>
        </w:rPr>
      </w:pPr>
    </w:p>
    <w:p w:rsidR="00CF22B8" w:rsidRPr="00CC7ED1" w:rsidRDefault="00CF22B8" w:rsidP="00CF22B8">
      <w:pPr>
        <w:widowControl w:val="0"/>
        <w:spacing w:after="0" w:line="240" w:lineRule="auto"/>
        <w:ind w:firstLine="720"/>
        <w:jc w:val="both"/>
        <w:rPr>
          <w:rFonts w:ascii="Times New Roman" w:hAnsi="Times New Roman"/>
          <w:sz w:val="20"/>
          <w:szCs w:val="20"/>
        </w:rPr>
      </w:pPr>
    </w:p>
    <w:p w:rsidR="00CF22B8" w:rsidRPr="00CC7ED1" w:rsidRDefault="00CF22B8" w:rsidP="00CF22B8">
      <w:pPr>
        <w:widowControl w:val="0"/>
        <w:spacing w:after="0" w:line="240" w:lineRule="auto"/>
        <w:ind w:firstLine="720"/>
        <w:jc w:val="both"/>
        <w:rPr>
          <w:rFonts w:ascii="Times New Roman" w:hAnsi="Times New Roman"/>
          <w:sz w:val="28"/>
          <w:szCs w:val="28"/>
        </w:rPr>
      </w:pPr>
      <w:r w:rsidRPr="00CC7ED1">
        <w:rPr>
          <w:rFonts w:ascii="Times New Roman" w:hAnsi="Times New Roman"/>
          <w:sz w:val="28"/>
          <w:szCs w:val="28"/>
        </w:rPr>
        <w:t xml:space="preserve">Фф – фактический уровень финансирования мероприятий </w:t>
      </w:r>
      <w:r>
        <w:rPr>
          <w:rFonts w:ascii="Times New Roman" w:hAnsi="Times New Roman"/>
          <w:sz w:val="28"/>
          <w:szCs w:val="28"/>
        </w:rPr>
        <w:t>Программы</w:t>
      </w:r>
      <w:r w:rsidRPr="00CC7ED1">
        <w:rPr>
          <w:rFonts w:ascii="Times New Roman" w:hAnsi="Times New Roman"/>
          <w:sz w:val="28"/>
          <w:szCs w:val="28"/>
        </w:rPr>
        <w:t>;</w:t>
      </w:r>
    </w:p>
    <w:p w:rsidR="00CF22B8" w:rsidRPr="00CC7ED1" w:rsidRDefault="00CF22B8" w:rsidP="00CF22B8">
      <w:pPr>
        <w:widowControl w:val="0"/>
        <w:spacing w:after="0" w:line="240" w:lineRule="auto"/>
        <w:ind w:firstLine="720"/>
        <w:jc w:val="both"/>
        <w:rPr>
          <w:rFonts w:ascii="Times New Roman" w:hAnsi="Times New Roman"/>
          <w:sz w:val="28"/>
          <w:szCs w:val="28"/>
        </w:rPr>
      </w:pPr>
      <w:r w:rsidRPr="00CC7ED1">
        <w:rPr>
          <w:rFonts w:ascii="Times New Roman" w:hAnsi="Times New Roman"/>
          <w:sz w:val="28"/>
          <w:szCs w:val="28"/>
        </w:rPr>
        <w:t xml:space="preserve">Фп – объём финансирования мероприятия, предусмотренный </w:t>
      </w:r>
      <w:r>
        <w:rPr>
          <w:rFonts w:ascii="Times New Roman" w:hAnsi="Times New Roman"/>
          <w:sz w:val="28"/>
          <w:szCs w:val="28"/>
        </w:rPr>
        <w:t>П</w:t>
      </w:r>
      <w:r w:rsidRPr="00CC7ED1">
        <w:rPr>
          <w:rFonts w:ascii="Times New Roman" w:hAnsi="Times New Roman"/>
          <w:sz w:val="28"/>
          <w:szCs w:val="28"/>
        </w:rPr>
        <w:t>рограммой.</w:t>
      </w:r>
    </w:p>
    <w:p w:rsidR="00CF22B8" w:rsidRDefault="00CF22B8" w:rsidP="00CF22B8">
      <w:pPr>
        <w:widowControl w:val="0"/>
        <w:spacing w:after="0" w:line="240" w:lineRule="auto"/>
        <w:ind w:firstLine="720"/>
        <w:jc w:val="both"/>
        <w:rPr>
          <w:rFonts w:ascii="Times New Roman" w:hAnsi="Times New Roman"/>
          <w:sz w:val="28"/>
          <w:szCs w:val="28"/>
        </w:rPr>
      </w:pPr>
      <w:r w:rsidRPr="00CC7ED1">
        <w:rPr>
          <w:rFonts w:ascii="Times New Roman" w:hAnsi="Times New Roman"/>
          <w:sz w:val="28"/>
          <w:szCs w:val="28"/>
        </w:rPr>
        <w:t>Программа призна</w:t>
      </w:r>
      <w:r>
        <w:rPr>
          <w:rFonts w:ascii="Times New Roman" w:hAnsi="Times New Roman"/>
          <w:sz w:val="28"/>
          <w:szCs w:val="28"/>
        </w:rPr>
        <w:t>ё</w:t>
      </w:r>
      <w:r w:rsidRPr="00CC7ED1">
        <w:rPr>
          <w:rFonts w:ascii="Times New Roman" w:hAnsi="Times New Roman"/>
          <w:sz w:val="28"/>
          <w:szCs w:val="28"/>
        </w:rPr>
        <w:t>тся эффективной при значении Ф</w:t>
      </w:r>
      <w:r w:rsidR="00F37B8A">
        <w:rPr>
          <w:rFonts w:ascii="Times New Roman" w:hAnsi="Times New Roman"/>
          <w:sz w:val="28"/>
          <w:szCs w:val="28"/>
        </w:rPr>
        <w:t>,</w:t>
      </w:r>
      <w:r w:rsidRPr="00CC7ED1">
        <w:rPr>
          <w:rFonts w:ascii="Times New Roman" w:hAnsi="Times New Roman"/>
          <w:sz w:val="28"/>
          <w:szCs w:val="28"/>
        </w:rPr>
        <w:t xml:space="preserve"> </w:t>
      </w:r>
      <w:r>
        <w:rPr>
          <w:rFonts w:ascii="Times New Roman" w:hAnsi="Times New Roman"/>
          <w:sz w:val="28"/>
          <w:szCs w:val="28"/>
        </w:rPr>
        <w:t xml:space="preserve">равном </w:t>
      </w:r>
      <w:r w:rsidR="000B00DF">
        <w:rPr>
          <w:rFonts w:ascii="Times New Roman" w:hAnsi="Times New Roman"/>
          <w:sz w:val="28"/>
          <w:szCs w:val="28"/>
        </w:rPr>
        <w:br/>
      </w:r>
      <w:r w:rsidRPr="00CC7ED1">
        <w:rPr>
          <w:rFonts w:ascii="Times New Roman" w:hAnsi="Times New Roman"/>
          <w:sz w:val="28"/>
          <w:szCs w:val="28"/>
        </w:rPr>
        <w:t>100</w:t>
      </w:r>
      <w:r>
        <w:rPr>
          <w:rFonts w:ascii="Times New Roman" w:hAnsi="Times New Roman"/>
          <w:sz w:val="28"/>
          <w:szCs w:val="28"/>
        </w:rPr>
        <w:t xml:space="preserve"> </w:t>
      </w:r>
      <w:r w:rsidRPr="00CC7ED1">
        <w:rPr>
          <w:rFonts w:ascii="Times New Roman" w:hAnsi="Times New Roman"/>
          <w:sz w:val="28"/>
          <w:szCs w:val="28"/>
        </w:rPr>
        <w:t>процент</w:t>
      </w:r>
      <w:r>
        <w:rPr>
          <w:rFonts w:ascii="Times New Roman" w:hAnsi="Times New Roman"/>
          <w:sz w:val="28"/>
          <w:szCs w:val="28"/>
        </w:rPr>
        <w:t>ам</w:t>
      </w:r>
      <w:r w:rsidRPr="00CC7ED1">
        <w:rPr>
          <w:rFonts w:ascii="Times New Roman" w:hAnsi="Times New Roman"/>
          <w:sz w:val="28"/>
          <w:szCs w:val="28"/>
        </w:rPr>
        <w:t>.</w:t>
      </w:r>
    </w:p>
    <w:p w:rsidR="00CF22B8" w:rsidRDefault="00CF22B8" w:rsidP="00CF22B8">
      <w:pPr>
        <w:widowControl w:val="0"/>
        <w:spacing w:after="0" w:line="240" w:lineRule="auto"/>
        <w:ind w:firstLine="720"/>
        <w:jc w:val="both"/>
        <w:rPr>
          <w:rFonts w:ascii="Times New Roman" w:hAnsi="Times New Roman"/>
          <w:sz w:val="28"/>
          <w:szCs w:val="28"/>
        </w:rPr>
      </w:pPr>
    </w:p>
    <w:p w:rsidR="000B00DF" w:rsidRPr="00CC7ED1" w:rsidRDefault="000B00DF" w:rsidP="00CF22B8">
      <w:pPr>
        <w:widowControl w:val="0"/>
        <w:spacing w:after="0" w:line="240" w:lineRule="auto"/>
        <w:ind w:firstLine="720"/>
        <w:jc w:val="both"/>
        <w:rPr>
          <w:rFonts w:ascii="Times New Roman" w:hAnsi="Times New Roman"/>
          <w:sz w:val="28"/>
          <w:szCs w:val="28"/>
        </w:rPr>
      </w:pPr>
    </w:p>
    <w:p w:rsidR="00CF22B8" w:rsidRPr="00CC7ED1" w:rsidRDefault="000B00DF" w:rsidP="00CF22B8">
      <w:pPr>
        <w:widowControl w:val="0"/>
        <w:spacing w:after="0" w:line="240" w:lineRule="auto"/>
        <w:jc w:val="center"/>
        <w:rPr>
          <w:rFonts w:ascii="Times New Roman" w:hAnsi="Times New Roman"/>
          <w:b/>
          <w:sz w:val="28"/>
          <w:szCs w:val="28"/>
        </w:rPr>
      </w:pPr>
      <w:r>
        <w:rPr>
          <w:rFonts w:ascii="Times New Roman" w:hAnsi="Times New Roman"/>
          <w:b/>
          <w:sz w:val="28"/>
          <w:szCs w:val="28"/>
        </w:rPr>
        <w:t>__________________</w:t>
      </w:r>
    </w:p>
    <w:p w:rsidR="00DD5F15" w:rsidRPr="00CC7ED1" w:rsidRDefault="00DD5F15" w:rsidP="00322EF3">
      <w:pPr>
        <w:spacing w:after="0" w:line="240" w:lineRule="auto"/>
        <w:rPr>
          <w:rFonts w:ascii="Times New Roman" w:hAnsi="Times New Roman"/>
          <w:b/>
          <w:sz w:val="28"/>
          <w:szCs w:val="28"/>
        </w:rPr>
      </w:pPr>
    </w:p>
    <w:sectPr w:rsidR="00DD5F15" w:rsidRPr="00CC7ED1" w:rsidSect="000B055A">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67" w:rsidRDefault="009B7867" w:rsidP="006F3571">
      <w:pPr>
        <w:spacing w:after="0" w:line="240" w:lineRule="auto"/>
      </w:pPr>
      <w:r>
        <w:separator/>
      </w:r>
    </w:p>
  </w:endnote>
  <w:endnote w:type="continuationSeparator" w:id="0">
    <w:p w:rsidR="009B7867" w:rsidRDefault="009B7867" w:rsidP="006F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6A9" w:rsidRPr="00FA701F" w:rsidRDefault="00E326A9" w:rsidP="00FA701F">
    <w:pPr>
      <w:pStyle w:val="a5"/>
      <w:spacing w:after="0"/>
      <w:jc w:val="right"/>
      <w:rPr>
        <w:rFonts w:ascii="Times New Roman" w:hAnsi="Times New Roman"/>
        <w:sz w:val="16"/>
        <w:szCs w:val="16"/>
      </w:rPr>
    </w:pPr>
    <w:r>
      <w:rPr>
        <w:rFonts w:ascii="Times New Roman" w:hAnsi="Times New Roman"/>
        <w:sz w:val="16"/>
        <w:szCs w:val="16"/>
      </w:rPr>
      <w:t>1407км1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67" w:rsidRDefault="009B7867" w:rsidP="006F3571">
      <w:pPr>
        <w:spacing w:after="0" w:line="240" w:lineRule="auto"/>
      </w:pPr>
      <w:r>
        <w:separator/>
      </w:r>
    </w:p>
  </w:footnote>
  <w:footnote w:type="continuationSeparator" w:id="0">
    <w:p w:rsidR="009B7867" w:rsidRDefault="009B7867" w:rsidP="006F3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6A9" w:rsidRPr="00062C7D" w:rsidRDefault="00E326A9" w:rsidP="00062C7D">
    <w:pPr>
      <w:pStyle w:val="a3"/>
      <w:framePr w:wrap="around" w:vAnchor="text" w:hAnchor="margin" w:xAlign="center" w:y="1"/>
      <w:jc w:val="center"/>
      <w:rPr>
        <w:rStyle w:val="af"/>
        <w:rFonts w:ascii="Times New Roman" w:hAnsi="Times New Roman"/>
        <w:sz w:val="28"/>
        <w:szCs w:val="28"/>
      </w:rPr>
    </w:pPr>
    <w:r w:rsidRPr="00062C7D">
      <w:rPr>
        <w:rStyle w:val="af"/>
        <w:rFonts w:ascii="Times New Roman" w:hAnsi="Times New Roman"/>
        <w:sz w:val="28"/>
        <w:szCs w:val="28"/>
      </w:rPr>
      <w:fldChar w:fldCharType="begin"/>
    </w:r>
    <w:r w:rsidRPr="00062C7D">
      <w:rPr>
        <w:rStyle w:val="af"/>
        <w:rFonts w:ascii="Times New Roman" w:hAnsi="Times New Roman"/>
        <w:sz w:val="28"/>
        <w:szCs w:val="28"/>
      </w:rPr>
      <w:instrText xml:space="preserve">PAGE  </w:instrText>
    </w:r>
    <w:r w:rsidRPr="00062C7D">
      <w:rPr>
        <w:rStyle w:val="af"/>
        <w:rFonts w:ascii="Times New Roman" w:hAnsi="Times New Roman"/>
        <w:sz w:val="28"/>
        <w:szCs w:val="28"/>
      </w:rPr>
      <w:fldChar w:fldCharType="separate"/>
    </w:r>
    <w:r>
      <w:rPr>
        <w:rStyle w:val="af"/>
        <w:rFonts w:ascii="Times New Roman" w:hAnsi="Times New Roman"/>
        <w:noProof/>
        <w:sz w:val="28"/>
        <w:szCs w:val="28"/>
      </w:rPr>
      <w:t>2</w:t>
    </w:r>
    <w:r w:rsidRPr="00062C7D">
      <w:rPr>
        <w:rStyle w:val="af"/>
        <w:rFonts w:ascii="Times New Roman" w:hAnsi="Times New Roman"/>
        <w:sz w:val="28"/>
        <w:szCs w:val="28"/>
      </w:rPr>
      <w:fldChar w:fldCharType="end"/>
    </w:r>
  </w:p>
  <w:p w:rsidR="00E326A9" w:rsidRPr="00C6533F" w:rsidRDefault="00E326A9" w:rsidP="00C6533F">
    <w:pPr>
      <w:pStyle w:val="a3"/>
      <w:jc w:val="center"/>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6A9" w:rsidRPr="00C6533F" w:rsidRDefault="00E326A9" w:rsidP="00C6533F">
    <w:pPr>
      <w:pStyle w:val="a3"/>
      <w:jc w:val="center"/>
      <w:rPr>
        <w:rFonts w:ascii="Times New Roman" w:hAnsi="Times New Roman"/>
        <w:sz w:val="28"/>
        <w:szCs w:val="28"/>
      </w:rPr>
    </w:pPr>
    <w:r w:rsidRPr="006F3571">
      <w:rPr>
        <w:rFonts w:ascii="Times New Roman" w:hAnsi="Times New Roman"/>
        <w:sz w:val="28"/>
        <w:szCs w:val="28"/>
      </w:rPr>
      <w:fldChar w:fldCharType="begin"/>
    </w:r>
    <w:r w:rsidRPr="006F3571">
      <w:rPr>
        <w:rFonts w:ascii="Times New Roman" w:hAnsi="Times New Roman"/>
        <w:sz w:val="28"/>
        <w:szCs w:val="28"/>
      </w:rPr>
      <w:instrText xml:space="preserve"> PAGE   \* MERGEFORMAT </w:instrText>
    </w:r>
    <w:r w:rsidRPr="006F3571">
      <w:rPr>
        <w:rFonts w:ascii="Times New Roman" w:hAnsi="Times New Roman"/>
        <w:sz w:val="28"/>
        <w:szCs w:val="28"/>
      </w:rPr>
      <w:fldChar w:fldCharType="separate"/>
    </w:r>
    <w:r w:rsidR="00C04D21">
      <w:rPr>
        <w:rFonts w:ascii="Times New Roman" w:hAnsi="Times New Roman"/>
        <w:noProof/>
        <w:sz w:val="28"/>
        <w:szCs w:val="28"/>
      </w:rPr>
      <w:t>24</w:t>
    </w:r>
    <w:r w:rsidRPr="006F3571">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48F"/>
    <w:multiLevelType w:val="hybridMultilevel"/>
    <w:tmpl w:val="73A878E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33B69D4"/>
    <w:multiLevelType w:val="hybridMultilevel"/>
    <w:tmpl w:val="69C4FF1E"/>
    <w:lvl w:ilvl="0" w:tplc="E0A26116">
      <w:start w:val="1"/>
      <w:numFmt w:val="bullet"/>
      <w:lvlText w:val="-"/>
      <w:lvlJc w:val="left"/>
      <w:pPr>
        <w:tabs>
          <w:tab w:val="num" w:pos="720"/>
        </w:tabs>
        <w:ind w:left="720" w:hanging="360"/>
      </w:pPr>
      <w:rPr>
        <w:rFonts w:ascii="Times New Roman" w:hAnsi="Times New Roman" w:hint="default"/>
      </w:rPr>
    </w:lvl>
    <w:lvl w:ilvl="1" w:tplc="1234B02C" w:tentative="1">
      <w:start w:val="1"/>
      <w:numFmt w:val="bullet"/>
      <w:lvlText w:val="-"/>
      <w:lvlJc w:val="left"/>
      <w:pPr>
        <w:tabs>
          <w:tab w:val="num" w:pos="1440"/>
        </w:tabs>
        <w:ind w:left="1440" w:hanging="360"/>
      </w:pPr>
      <w:rPr>
        <w:rFonts w:ascii="Times New Roman" w:hAnsi="Times New Roman" w:hint="default"/>
      </w:rPr>
    </w:lvl>
    <w:lvl w:ilvl="2" w:tplc="3BC422E8" w:tentative="1">
      <w:start w:val="1"/>
      <w:numFmt w:val="bullet"/>
      <w:lvlText w:val="-"/>
      <w:lvlJc w:val="left"/>
      <w:pPr>
        <w:tabs>
          <w:tab w:val="num" w:pos="2160"/>
        </w:tabs>
        <w:ind w:left="2160" w:hanging="360"/>
      </w:pPr>
      <w:rPr>
        <w:rFonts w:ascii="Times New Roman" w:hAnsi="Times New Roman" w:hint="default"/>
      </w:rPr>
    </w:lvl>
    <w:lvl w:ilvl="3" w:tplc="81786E94" w:tentative="1">
      <w:start w:val="1"/>
      <w:numFmt w:val="bullet"/>
      <w:lvlText w:val="-"/>
      <w:lvlJc w:val="left"/>
      <w:pPr>
        <w:tabs>
          <w:tab w:val="num" w:pos="2880"/>
        </w:tabs>
        <w:ind w:left="2880" w:hanging="360"/>
      </w:pPr>
      <w:rPr>
        <w:rFonts w:ascii="Times New Roman" w:hAnsi="Times New Roman" w:hint="default"/>
      </w:rPr>
    </w:lvl>
    <w:lvl w:ilvl="4" w:tplc="B8C04412" w:tentative="1">
      <w:start w:val="1"/>
      <w:numFmt w:val="bullet"/>
      <w:lvlText w:val="-"/>
      <w:lvlJc w:val="left"/>
      <w:pPr>
        <w:tabs>
          <w:tab w:val="num" w:pos="3600"/>
        </w:tabs>
        <w:ind w:left="3600" w:hanging="360"/>
      </w:pPr>
      <w:rPr>
        <w:rFonts w:ascii="Times New Roman" w:hAnsi="Times New Roman" w:hint="default"/>
      </w:rPr>
    </w:lvl>
    <w:lvl w:ilvl="5" w:tplc="F2F664FA" w:tentative="1">
      <w:start w:val="1"/>
      <w:numFmt w:val="bullet"/>
      <w:lvlText w:val="-"/>
      <w:lvlJc w:val="left"/>
      <w:pPr>
        <w:tabs>
          <w:tab w:val="num" w:pos="4320"/>
        </w:tabs>
        <w:ind w:left="4320" w:hanging="360"/>
      </w:pPr>
      <w:rPr>
        <w:rFonts w:ascii="Times New Roman" w:hAnsi="Times New Roman" w:hint="default"/>
      </w:rPr>
    </w:lvl>
    <w:lvl w:ilvl="6" w:tplc="3B62B1A0" w:tentative="1">
      <w:start w:val="1"/>
      <w:numFmt w:val="bullet"/>
      <w:lvlText w:val="-"/>
      <w:lvlJc w:val="left"/>
      <w:pPr>
        <w:tabs>
          <w:tab w:val="num" w:pos="5040"/>
        </w:tabs>
        <w:ind w:left="5040" w:hanging="360"/>
      </w:pPr>
      <w:rPr>
        <w:rFonts w:ascii="Times New Roman" w:hAnsi="Times New Roman" w:hint="default"/>
      </w:rPr>
    </w:lvl>
    <w:lvl w:ilvl="7" w:tplc="E8965EF6" w:tentative="1">
      <w:start w:val="1"/>
      <w:numFmt w:val="bullet"/>
      <w:lvlText w:val="-"/>
      <w:lvlJc w:val="left"/>
      <w:pPr>
        <w:tabs>
          <w:tab w:val="num" w:pos="5760"/>
        </w:tabs>
        <w:ind w:left="5760" w:hanging="360"/>
      </w:pPr>
      <w:rPr>
        <w:rFonts w:ascii="Times New Roman" w:hAnsi="Times New Roman" w:hint="default"/>
      </w:rPr>
    </w:lvl>
    <w:lvl w:ilvl="8" w:tplc="80FE1F8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3B5A5F"/>
    <w:multiLevelType w:val="hybridMultilevel"/>
    <w:tmpl w:val="90D6F332"/>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984F7B"/>
    <w:multiLevelType w:val="hybridMultilevel"/>
    <w:tmpl w:val="C9A40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B35E37"/>
    <w:multiLevelType w:val="hybridMultilevel"/>
    <w:tmpl w:val="612C34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2DC1A02"/>
    <w:multiLevelType w:val="multilevel"/>
    <w:tmpl w:val="C5725FB8"/>
    <w:lvl w:ilvl="0">
      <w:start w:val="2"/>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A853E89"/>
    <w:multiLevelType w:val="hybridMultilevel"/>
    <w:tmpl w:val="C75498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353"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03E4D9C"/>
    <w:multiLevelType w:val="hybridMultilevel"/>
    <w:tmpl w:val="B1A6CB2C"/>
    <w:lvl w:ilvl="0" w:tplc="50C277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7F7745A"/>
    <w:multiLevelType w:val="hybridMultilevel"/>
    <w:tmpl w:val="FF20FA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1B746B3"/>
    <w:multiLevelType w:val="hybridMultilevel"/>
    <w:tmpl w:val="ACA6F222"/>
    <w:lvl w:ilvl="0" w:tplc="E210154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C77C54"/>
    <w:multiLevelType w:val="hybridMultilevel"/>
    <w:tmpl w:val="38BCEA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8"/>
  </w:num>
  <w:num w:numId="4">
    <w:abstractNumId w:val="1"/>
  </w:num>
  <w:num w:numId="5">
    <w:abstractNumId w:val="2"/>
  </w:num>
  <w:num w:numId="6">
    <w:abstractNumId w:val="7"/>
  </w:num>
  <w:num w:numId="7">
    <w:abstractNumId w:val="6"/>
  </w:num>
  <w:num w:numId="8">
    <w:abstractNumId w:val="4"/>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71"/>
    <w:rsid w:val="000014F0"/>
    <w:rsid w:val="00012A18"/>
    <w:rsid w:val="000153C0"/>
    <w:rsid w:val="00024EA9"/>
    <w:rsid w:val="00026152"/>
    <w:rsid w:val="000270D2"/>
    <w:rsid w:val="00035038"/>
    <w:rsid w:val="00044706"/>
    <w:rsid w:val="000454C2"/>
    <w:rsid w:val="00053B35"/>
    <w:rsid w:val="00055756"/>
    <w:rsid w:val="0005776C"/>
    <w:rsid w:val="00057E4F"/>
    <w:rsid w:val="00062C7D"/>
    <w:rsid w:val="000651CC"/>
    <w:rsid w:val="00070F56"/>
    <w:rsid w:val="00075F42"/>
    <w:rsid w:val="000777C8"/>
    <w:rsid w:val="000829F4"/>
    <w:rsid w:val="00083117"/>
    <w:rsid w:val="000852A6"/>
    <w:rsid w:val="000874D6"/>
    <w:rsid w:val="0009177B"/>
    <w:rsid w:val="000973D1"/>
    <w:rsid w:val="000A3C8E"/>
    <w:rsid w:val="000B00DF"/>
    <w:rsid w:val="000B055A"/>
    <w:rsid w:val="000B1809"/>
    <w:rsid w:val="000B2623"/>
    <w:rsid w:val="000C070C"/>
    <w:rsid w:val="000C35BC"/>
    <w:rsid w:val="000C47BE"/>
    <w:rsid w:val="000C5CF0"/>
    <w:rsid w:val="000D395F"/>
    <w:rsid w:val="000D5426"/>
    <w:rsid w:val="000D7476"/>
    <w:rsid w:val="000D7AC4"/>
    <w:rsid w:val="000E1559"/>
    <w:rsid w:val="000E2D80"/>
    <w:rsid w:val="000E5697"/>
    <w:rsid w:val="000E7BE1"/>
    <w:rsid w:val="000F0467"/>
    <w:rsid w:val="000F7150"/>
    <w:rsid w:val="0010006C"/>
    <w:rsid w:val="00104A7E"/>
    <w:rsid w:val="0011252C"/>
    <w:rsid w:val="00112CFC"/>
    <w:rsid w:val="001131A1"/>
    <w:rsid w:val="001203F1"/>
    <w:rsid w:val="00121B01"/>
    <w:rsid w:val="0012216A"/>
    <w:rsid w:val="00125C6A"/>
    <w:rsid w:val="001308C2"/>
    <w:rsid w:val="00132E56"/>
    <w:rsid w:val="00133C5C"/>
    <w:rsid w:val="00137690"/>
    <w:rsid w:val="00140982"/>
    <w:rsid w:val="00143910"/>
    <w:rsid w:val="00144B57"/>
    <w:rsid w:val="00145390"/>
    <w:rsid w:val="00145A59"/>
    <w:rsid w:val="00155DDF"/>
    <w:rsid w:val="00162660"/>
    <w:rsid w:val="0018573C"/>
    <w:rsid w:val="00185FF2"/>
    <w:rsid w:val="001939C0"/>
    <w:rsid w:val="00197E21"/>
    <w:rsid w:val="001A29B5"/>
    <w:rsid w:val="001A5A9D"/>
    <w:rsid w:val="001A6DA7"/>
    <w:rsid w:val="001A7C42"/>
    <w:rsid w:val="001C38C5"/>
    <w:rsid w:val="001C44CA"/>
    <w:rsid w:val="001D6041"/>
    <w:rsid w:val="00203867"/>
    <w:rsid w:val="00203BD6"/>
    <w:rsid w:val="00216687"/>
    <w:rsid w:val="00216E06"/>
    <w:rsid w:val="00221784"/>
    <w:rsid w:val="00222B10"/>
    <w:rsid w:val="002332E2"/>
    <w:rsid w:val="00242FAA"/>
    <w:rsid w:val="002554DC"/>
    <w:rsid w:val="0025624A"/>
    <w:rsid w:val="002568D9"/>
    <w:rsid w:val="00257E99"/>
    <w:rsid w:val="00260616"/>
    <w:rsid w:val="0026179B"/>
    <w:rsid w:val="00261D69"/>
    <w:rsid w:val="002634EF"/>
    <w:rsid w:val="00264BB3"/>
    <w:rsid w:val="002730E5"/>
    <w:rsid w:val="00273263"/>
    <w:rsid w:val="002769CB"/>
    <w:rsid w:val="002834C4"/>
    <w:rsid w:val="00283BE0"/>
    <w:rsid w:val="00292B5B"/>
    <w:rsid w:val="00293F0E"/>
    <w:rsid w:val="002A6E03"/>
    <w:rsid w:val="002A77D9"/>
    <w:rsid w:val="002B2B2F"/>
    <w:rsid w:val="002B5988"/>
    <w:rsid w:val="002C22EF"/>
    <w:rsid w:val="002C3B51"/>
    <w:rsid w:val="002C6006"/>
    <w:rsid w:val="002C6808"/>
    <w:rsid w:val="002C6CBF"/>
    <w:rsid w:val="002D2228"/>
    <w:rsid w:val="002D31CD"/>
    <w:rsid w:val="002D35CF"/>
    <w:rsid w:val="002D5F87"/>
    <w:rsid w:val="002D6F16"/>
    <w:rsid w:val="002D72FD"/>
    <w:rsid w:val="002E05DC"/>
    <w:rsid w:val="002E16BE"/>
    <w:rsid w:val="002E5D30"/>
    <w:rsid w:val="002F007B"/>
    <w:rsid w:val="002F11BE"/>
    <w:rsid w:val="002F5E92"/>
    <w:rsid w:val="002F69EC"/>
    <w:rsid w:val="00307F02"/>
    <w:rsid w:val="00322EF3"/>
    <w:rsid w:val="00324151"/>
    <w:rsid w:val="00324FA9"/>
    <w:rsid w:val="00331049"/>
    <w:rsid w:val="0033204D"/>
    <w:rsid w:val="00340E98"/>
    <w:rsid w:val="00342657"/>
    <w:rsid w:val="00342DFE"/>
    <w:rsid w:val="00345029"/>
    <w:rsid w:val="00347388"/>
    <w:rsid w:val="00354C62"/>
    <w:rsid w:val="00363ED2"/>
    <w:rsid w:val="0037235D"/>
    <w:rsid w:val="00373376"/>
    <w:rsid w:val="003769BA"/>
    <w:rsid w:val="00381317"/>
    <w:rsid w:val="0038568A"/>
    <w:rsid w:val="00397C6F"/>
    <w:rsid w:val="003B2EFB"/>
    <w:rsid w:val="003B7148"/>
    <w:rsid w:val="003C0226"/>
    <w:rsid w:val="003C3C1C"/>
    <w:rsid w:val="003D708B"/>
    <w:rsid w:val="004012BB"/>
    <w:rsid w:val="004039E9"/>
    <w:rsid w:val="00411D7E"/>
    <w:rsid w:val="004134A0"/>
    <w:rsid w:val="00416017"/>
    <w:rsid w:val="0041776E"/>
    <w:rsid w:val="00426332"/>
    <w:rsid w:val="004321C4"/>
    <w:rsid w:val="00432646"/>
    <w:rsid w:val="0043566D"/>
    <w:rsid w:val="00442259"/>
    <w:rsid w:val="00444ED4"/>
    <w:rsid w:val="0044567B"/>
    <w:rsid w:val="00445925"/>
    <w:rsid w:val="0045574A"/>
    <w:rsid w:val="00456FE9"/>
    <w:rsid w:val="004576CD"/>
    <w:rsid w:val="00457CC4"/>
    <w:rsid w:val="00460AFA"/>
    <w:rsid w:val="004647EF"/>
    <w:rsid w:val="0046771C"/>
    <w:rsid w:val="00487FF4"/>
    <w:rsid w:val="00491B72"/>
    <w:rsid w:val="004A0E7C"/>
    <w:rsid w:val="004A1F9E"/>
    <w:rsid w:val="004A4EDF"/>
    <w:rsid w:val="004B6DEF"/>
    <w:rsid w:val="004C2DF6"/>
    <w:rsid w:val="004C5AB4"/>
    <w:rsid w:val="004C7982"/>
    <w:rsid w:val="004D3C68"/>
    <w:rsid w:val="004E5F57"/>
    <w:rsid w:val="004F3C5D"/>
    <w:rsid w:val="004F43F4"/>
    <w:rsid w:val="004F5A7A"/>
    <w:rsid w:val="0050222A"/>
    <w:rsid w:val="00503EB0"/>
    <w:rsid w:val="005054A9"/>
    <w:rsid w:val="0051126F"/>
    <w:rsid w:val="00517861"/>
    <w:rsid w:val="00521275"/>
    <w:rsid w:val="00521FEF"/>
    <w:rsid w:val="00526EDC"/>
    <w:rsid w:val="00527469"/>
    <w:rsid w:val="00532780"/>
    <w:rsid w:val="005328AB"/>
    <w:rsid w:val="00532C66"/>
    <w:rsid w:val="0053378E"/>
    <w:rsid w:val="0054055B"/>
    <w:rsid w:val="00547F2A"/>
    <w:rsid w:val="00553E77"/>
    <w:rsid w:val="00556566"/>
    <w:rsid w:val="00557768"/>
    <w:rsid w:val="00562042"/>
    <w:rsid w:val="00562665"/>
    <w:rsid w:val="00563902"/>
    <w:rsid w:val="005641B3"/>
    <w:rsid w:val="00573A8E"/>
    <w:rsid w:val="00574424"/>
    <w:rsid w:val="005760A9"/>
    <w:rsid w:val="00580025"/>
    <w:rsid w:val="005850D9"/>
    <w:rsid w:val="0058551D"/>
    <w:rsid w:val="00596789"/>
    <w:rsid w:val="005A2FF4"/>
    <w:rsid w:val="005B26EC"/>
    <w:rsid w:val="005B614E"/>
    <w:rsid w:val="005C15B3"/>
    <w:rsid w:val="005C1C00"/>
    <w:rsid w:val="005D1E9A"/>
    <w:rsid w:val="005D332A"/>
    <w:rsid w:val="005D5693"/>
    <w:rsid w:val="005D5A20"/>
    <w:rsid w:val="005D7CB8"/>
    <w:rsid w:val="005E0C25"/>
    <w:rsid w:val="005E0D70"/>
    <w:rsid w:val="005E1EE6"/>
    <w:rsid w:val="005E2419"/>
    <w:rsid w:val="0060119E"/>
    <w:rsid w:val="00601EBF"/>
    <w:rsid w:val="00604D6D"/>
    <w:rsid w:val="0060522C"/>
    <w:rsid w:val="00612B2A"/>
    <w:rsid w:val="00616822"/>
    <w:rsid w:val="00616E02"/>
    <w:rsid w:val="00621A71"/>
    <w:rsid w:val="00622308"/>
    <w:rsid w:val="00630D01"/>
    <w:rsid w:val="00632F22"/>
    <w:rsid w:val="006355AC"/>
    <w:rsid w:val="00635F70"/>
    <w:rsid w:val="00636D4B"/>
    <w:rsid w:val="00647341"/>
    <w:rsid w:val="0065014B"/>
    <w:rsid w:val="006504E7"/>
    <w:rsid w:val="0065508D"/>
    <w:rsid w:val="00656B01"/>
    <w:rsid w:val="00661FC7"/>
    <w:rsid w:val="00664C86"/>
    <w:rsid w:val="00672519"/>
    <w:rsid w:val="00673D27"/>
    <w:rsid w:val="00675E8C"/>
    <w:rsid w:val="00680A15"/>
    <w:rsid w:val="00685C05"/>
    <w:rsid w:val="00695B56"/>
    <w:rsid w:val="00695B6C"/>
    <w:rsid w:val="006A145F"/>
    <w:rsid w:val="006A2130"/>
    <w:rsid w:val="006A44A9"/>
    <w:rsid w:val="006A6405"/>
    <w:rsid w:val="006A680D"/>
    <w:rsid w:val="006B40D3"/>
    <w:rsid w:val="006C13A3"/>
    <w:rsid w:val="006C230F"/>
    <w:rsid w:val="006C2C0B"/>
    <w:rsid w:val="006C5109"/>
    <w:rsid w:val="006D55A4"/>
    <w:rsid w:val="006D6B86"/>
    <w:rsid w:val="006E3B07"/>
    <w:rsid w:val="006E7122"/>
    <w:rsid w:val="006F3571"/>
    <w:rsid w:val="00706F2D"/>
    <w:rsid w:val="007108FB"/>
    <w:rsid w:val="00710C8F"/>
    <w:rsid w:val="007125F8"/>
    <w:rsid w:val="007136C5"/>
    <w:rsid w:val="00716B57"/>
    <w:rsid w:val="00720D54"/>
    <w:rsid w:val="00724606"/>
    <w:rsid w:val="00724837"/>
    <w:rsid w:val="00726CCF"/>
    <w:rsid w:val="00727C52"/>
    <w:rsid w:val="007310FA"/>
    <w:rsid w:val="00736710"/>
    <w:rsid w:val="00736BC1"/>
    <w:rsid w:val="0074017E"/>
    <w:rsid w:val="0074228A"/>
    <w:rsid w:val="00745B48"/>
    <w:rsid w:val="00750606"/>
    <w:rsid w:val="007568D3"/>
    <w:rsid w:val="00757B8D"/>
    <w:rsid w:val="00760562"/>
    <w:rsid w:val="0077535A"/>
    <w:rsid w:val="0078255A"/>
    <w:rsid w:val="0079300E"/>
    <w:rsid w:val="00794EC1"/>
    <w:rsid w:val="00797C64"/>
    <w:rsid w:val="007A43EB"/>
    <w:rsid w:val="007A5F26"/>
    <w:rsid w:val="007B5157"/>
    <w:rsid w:val="007C0EC6"/>
    <w:rsid w:val="007C3F65"/>
    <w:rsid w:val="007E2816"/>
    <w:rsid w:val="007E38BF"/>
    <w:rsid w:val="007E436E"/>
    <w:rsid w:val="007E560C"/>
    <w:rsid w:val="007F11AD"/>
    <w:rsid w:val="007F3BE1"/>
    <w:rsid w:val="007F672E"/>
    <w:rsid w:val="00800635"/>
    <w:rsid w:val="008058E0"/>
    <w:rsid w:val="00807EFA"/>
    <w:rsid w:val="00810AB4"/>
    <w:rsid w:val="00827400"/>
    <w:rsid w:val="008305D3"/>
    <w:rsid w:val="0083349B"/>
    <w:rsid w:val="008401E1"/>
    <w:rsid w:val="0084196D"/>
    <w:rsid w:val="00844383"/>
    <w:rsid w:val="00845CEF"/>
    <w:rsid w:val="00847A98"/>
    <w:rsid w:val="00850ED0"/>
    <w:rsid w:val="00854988"/>
    <w:rsid w:val="008557DE"/>
    <w:rsid w:val="008564E8"/>
    <w:rsid w:val="00871146"/>
    <w:rsid w:val="008828D5"/>
    <w:rsid w:val="0088357A"/>
    <w:rsid w:val="00886EB1"/>
    <w:rsid w:val="00887235"/>
    <w:rsid w:val="00887F57"/>
    <w:rsid w:val="008913B9"/>
    <w:rsid w:val="008A3337"/>
    <w:rsid w:val="008A54CF"/>
    <w:rsid w:val="008B0785"/>
    <w:rsid w:val="008B6547"/>
    <w:rsid w:val="008B6B61"/>
    <w:rsid w:val="008C0FAE"/>
    <w:rsid w:val="008C13BC"/>
    <w:rsid w:val="008C27E1"/>
    <w:rsid w:val="008C5DBB"/>
    <w:rsid w:val="008C606C"/>
    <w:rsid w:val="008D05FA"/>
    <w:rsid w:val="008D31DC"/>
    <w:rsid w:val="008D49C0"/>
    <w:rsid w:val="008F3AD5"/>
    <w:rsid w:val="00905484"/>
    <w:rsid w:val="0090571C"/>
    <w:rsid w:val="00915276"/>
    <w:rsid w:val="00916083"/>
    <w:rsid w:val="00922A18"/>
    <w:rsid w:val="00925504"/>
    <w:rsid w:val="009273CE"/>
    <w:rsid w:val="009334F4"/>
    <w:rsid w:val="00934A6B"/>
    <w:rsid w:val="009350FA"/>
    <w:rsid w:val="009427F7"/>
    <w:rsid w:val="009531AC"/>
    <w:rsid w:val="00953EF0"/>
    <w:rsid w:val="0095689A"/>
    <w:rsid w:val="0095782E"/>
    <w:rsid w:val="009614BA"/>
    <w:rsid w:val="00962F64"/>
    <w:rsid w:val="0096752F"/>
    <w:rsid w:val="0097296E"/>
    <w:rsid w:val="0097344F"/>
    <w:rsid w:val="00980E0C"/>
    <w:rsid w:val="00992750"/>
    <w:rsid w:val="0099323A"/>
    <w:rsid w:val="00995AFC"/>
    <w:rsid w:val="009A31BF"/>
    <w:rsid w:val="009A4CA6"/>
    <w:rsid w:val="009A5929"/>
    <w:rsid w:val="009A6740"/>
    <w:rsid w:val="009B0224"/>
    <w:rsid w:val="009B3851"/>
    <w:rsid w:val="009B66E5"/>
    <w:rsid w:val="009B6B71"/>
    <w:rsid w:val="009B783C"/>
    <w:rsid w:val="009B7867"/>
    <w:rsid w:val="009B7B71"/>
    <w:rsid w:val="009C1B14"/>
    <w:rsid w:val="009C3073"/>
    <w:rsid w:val="009D2586"/>
    <w:rsid w:val="009D6661"/>
    <w:rsid w:val="009E2ADC"/>
    <w:rsid w:val="009E5CD6"/>
    <w:rsid w:val="009F29B0"/>
    <w:rsid w:val="009F3174"/>
    <w:rsid w:val="009F48E2"/>
    <w:rsid w:val="009F4B94"/>
    <w:rsid w:val="00A0116E"/>
    <w:rsid w:val="00A0182F"/>
    <w:rsid w:val="00A02173"/>
    <w:rsid w:val="00A03F12"/>
    <w:rsid w:val="00A04330"/>
    <w:rsid w:val="00A12483"/>
    <w:rsid w:val="00A13A15"/>
    <w:rsid w:val="00A15513"/>
    <w:rsid w:val="00A22221"/>
    <w:rsid w:val="00A2634C"/>
    <w:rsid w:val="00A32F1A"/>
    <w:rsid w:val="00A34053"/>
    <w:rsid w:val="00A35C8E"/>
    <w:rsid w:val="00A43216"/>
    <w:rsid w:val="00A450C1"/>
    <w:rsid w:val="00A51A5F"/>
    <w:rsid w:val="00A53A46"/>
    <w:rsid w:val="00A60E1F"/>
    <w:rsid w:val="00A64ABA"/>
    <w:rsid w:val="00A7189E"/>
    <w:rsid w:val="00A722BD"/>
    <w:rsid w:val="00A748CC"/>
    <w:rsid w:val="00A75261"/>
    <w:rsid w:val="00A7778E"/>
    <w:rsid w:val="00A852FD"/>
    <w:rsid w:val="00A9335E"/>
    <w:rsid w:val="00A94B8B"/>
    <w:rsid w:val="00A9615A"/>
    <w:rsid w:val="00AB354F"/>
    <w:rsid w:val="00AB6E78"/>
    <w:rsid w:val="00AC1147"/>
    <w:rsid w:val="00AC7CD4"/>
    <w:rsid w:val="00AD18D8"/>
    <w:rsid w:val="00AD472D"/>
    <w:rsid w:val="00AD6C7E"/>
    <w:rsid w:val="00AE6281"/>
    <w:rsid w:val="00AE63AC"/>
    <w:rsid w:val="00AF42CD"/>
    <w:rsid w:val="00B00E47"/>
    <w:rsid w:val="00B01A88"/>
    <w:rsid w:val="00B02F6B"/>
    <w:rsid w:val="00B207F2"/>
    <w:rsid w:val="00B21BE8"/>
    <w:rsid w:val="00B22E08"/>
    <w:rsid w:val="00B23001"/>
    <w:rsid w:val="00B2489E"/>
    <w:rsid w:val="00B24D9B"/>
    <w:rsid w:val="00B30A8B"/>
    <w:rsid w:val="00B3248C"/>
    <w:rsid w:val="00B32538"/>
    <w:rsid w:val="00B33130"/>
    <w:rsid w:val="00B34580"/>
    <w:rsid w:val="00B35DC7"/>
    <w:rsid w:val="00B36A40"/>
    <w:rsid w:val="00B42F6D"/>
    <w:rsid w:val="00B45E9D"/>
    <w:rsid w:val="00B47E64"/>
    <w:rsid w:val="00B5094B"/>
    <w:rsid w:val="00B51B49"/>
    <w:rsid w:val="00B5759B"/>
    <w:rsid w:val="00B67093"/>
    <w:rsid w:val="00B71587"/>
    <w:rsid w:val="00B83606"/>
    <w:rsid w:val="00B8486C"/>
    <w:rsid w:val="00B97705"/>
    <w:rsid w:val="00BA3F0C"/>
    <w:rsid w:val="00BA4A55"/>
    <w:rsid w:val="00BA5EE9"/>
    <w:rsid w:val="00BA78C3"/>
    <w:rsid w:val="00BB2A64"/>
    <w:rsid w:val="00BB3761"/>
    <w:rsid w:val="00BB3CF8"/>
    <w:rsid w:val="00BB6430"/>
    <w:rsid w:val="00BC2BE4"/>
    <w:rsid w:val="00BC2FDE"/>
    <w:rsid w:val="00BC32E3"/>
    <w:rsid w:val="00BC367A"/>
    <w:rsid w:val="00BC3CB4"/>
    <w:rsid w:val="00BC40DA"/>
    <w:rsid w:val="00BC5230"/>
    <w:rsid w:val="00BD1135"/>
    <w:rsid w:val="00BD1BFA"/>
    <w:rsid w:val="00BE017A"/>
    <w:rsid w:val="00BE11DF"/>
    <w:rsid w:val="00BE4D21"/>
    <w:rsid w:val="00BE5F79"/>
    <w:rsid w:val="00BF29A6"/>
    <w:rsid w:val="00BF2BE5"/>
    <w:rsid w:val="00BF3BB5"/>
    <w:rsid w:val="00BF50F2"/>
    <w:rsid w:val="00BF5878"/>
    <w:rsid w:val="00BF5F7C"/>
    <w:rsid w:val="00C00A5E"/>
    <w:rsid w:val="00C04D21"/>
    <w:rsid w:val="00C06368"/>
    <w:rsid w:val="00C15FB4"/>
    <w:rsid w:val="00C16FEC"/>
    <w:rsid w:val="00C31C1C"/>
    <w:rsid w:val="00C321CF"/>
    <w:rsid w:val="00C339CB"/>
    <w:rsid w:val="00C33E9F"/>
    <w:rsid w:val="00C33F6A"/>
    <w:rsid w:val="00C36D0D"/>
    <w:rsid w:val="00C41DC8"/>
    <w:rsid w:val="00C4488A"/>
    <w:rsid w:val="00C63DE1"/>
    <w:rsid w:val="00C648DB"/>
    <w:rsid w:val="00C6533F"/>
    <w:rsid w:val="00C8631A"/>
    <w:rsid w:val="00C87018"/>
    <w:rsid w:val="00C87BB9"/>
    <w:rsid w:val="00C905F3"/>
    <w:rsid w:val="00C92585"/>
    <w:rsid w:val="00C939C3"/>
    <w:rsid w:val="00CA37AF"/>
    <w:rsid w:val="00CA3DAF"/>
    <w:rsid w:val="00CB092E"/>
    <w:rsid w:val="00CB39FC"/>
    <w:rsid w:val="00CB3E7A"/>
    <w:rsid w:val="00CB6673"/>
    <w:rsid w:val="00CC1B22"/>
    <w:rsid w:val="00CC22E3"/>
    <w:rsid w:val="00CC23DF"/>
    <w:rsid w:val="00CC2AB6"/>
    <w:rsid w:val="00CC5373"/>
    <w:rsid w:val="00CC6F6E"/>
    <w:rsid w:val="00CC7ED1"/>
    <w:rsid w:val="00CF22B8"/>
    <w:rsid w:val="00D06BC6"/>
    <w:rsid w:val="00D074D4"/>
    <w:rsid w:val="00D14074"/>
    <w:rsid w:val="00D15C2D"/>
    <w:rsid w:val="00D160F7"/>
    <w:rsid w:val="00D20694"/>
    <w:rsid w:val="00D20916"/>
    <w:rsid w:val="00D21C0A"/>
    <w:rsid w:val="00D21CBB"/>
    <w:rsid w:val="00D24B5B"/>
    <w:rsid w:val="00D313D0"/>
    <w:rsid w:val="00D31C50"/>
    <w:rsid w:val="00D32A3D"/>
    <w:rsid w:val="00D43766"/>
    <w:rsid w:val="00D5027A"/>
    <w:rsid w:val="00D53825"/>
    <w:rsid w:val="00D56AFC"/>
    <w:rsid w:val="00D63206"/>
    <w:rsid w:val="00D70BCE"/>
    <w:rsid w:val="00D713BD"/>
    <w:rsid w:val="00D71F98"/>
    <w:rsid w:val="00D733BA"/>
    <w:rsid w:val="00D74EF9"/>
    <w:rsid w:val="00D82CFB"/>
    <w:rsid w:val="00D86156"/>
    <w:rsid w:val="00DA0A43"/>
    <w:rsid w:val="00DB0706"/>
    <w:rsid w:val="00DB1098"/>
    <w:rsid w:val="00DB31DA"/>
    <w:rsid w:val="00DB6EB5"/>
    <w:rsid w:val="00DD5F15"/>
    <w:rsid w:val="00DE0314"/>
    <w:rsid w:val="00DE2ACB"/>
    <w:rsid w:val="00DE3A05"/>
    <w:rsid w:val="00DE4AB2"/>
    <w:rsid w:val="00DF2695"/>
    <w:rsid w:val="00E22CC9"/>
    <w:rsid w:val="00E264C2"/>
    <w:rsid w:val="00E268AB"/>
    <w:rsid w:val="00E27430"/>
    <w:rsid w:val="00E326A9"/>
    <w:rsid w:val="00E42AF8"/>
    <w:rsid w:val="00E60560"/>
    <w:rsid w:val="00E677F3"/>
    <w:rsid w:val="00E71B27"/>
    <w:rsid w:val="00E73D53"/>
    <w:rsid w:val="00E826E9"/>
    <w:rsid w:val="00E854F1"/>
    <w:rsid w:val="00E856F2"/>
    <w:rsid w:val="00E94F81"/>
    <w:rsid w:val="00E9691A"/>
    <w:rsid w:val="00E979F8"/>
    <w:rsid w:val="00EA7329"/>
    <w:rsid w:val="00EB41ED"/>
    <w:rsid w:val="00EC1777"/>
    <w:rsid w:val="00EC1D67"/>
    <w:rsid w:val="00EC4570"/>
    <w:rsid w:val="00EC6B13"/>
    <w:rsid w:val="00ED011E"/>
    <w:rsid w:val="00EE4465"/>
    <w:rsid w:val="00EE69A2"/>
    <w:rsid w:val="00EE79C5"/>
    <w:rsid w:val="00EF3381"/>
    <w:rsid w:val="00EF4471"/>
    <w:rsid w:val="00F021EC"/>
    <w:rsid w:val="00F0252E"/>
    <w:rsid w:val="00F05B3D"/>
    <w:rsid w:val="00F17D24"/>
    <w:rsid w:val="00F2470D"/>
    <w:rsid w:val="00F3022A"/>
    <w:rsid w:val="00F30255"/>
    <w:rsid w:val="00F32FF8"/>
    <w:rsid w:val="00F37B8A"/>
    <w:rsid w:val="00F41B92"/>
    <w:rsid w:val="00F47627"/>
    <w:rsid w:val="00F53250"/>
    <w:rsid w:val="00F53492"/>
    <w:rsid w:val="00F5470E"/>
    <w:rsid w:val="00F56454"/>
    <w:rsid w:val="00F573D6"/>
    <w:rsid w:val="00F579D5"/>
    <w:rsid w:val="00F646DE"/>
    <w:rsid w:val="00F64A98"/>
    <w:rsid w:val="00F6538C"/>
    <w:rsid w:val="00F65E10"/>
    <w:rsid w:val="00F71441"/>
    <w:rsid w:val="00F7157C"/>
    <w:rsid w:val="00F767F3"/>
    <w:rsid w:val="00F83BDE"/>
    <w:rsid w:val="00F83E95"/>
    <w:rsid w:val="00F83F1F"/>
    <w:rsid w:val="00F97535"/>
    <w:rsid w:val="00FA228A"/>
    <w:rsid w:val="00FA49B2"/>
    <w:rsid w:val="00FA5159"/>
    <w:rsid w:val="00FA701F"/>
    <w:rsid w:val="00FB0572"/>
    <w:rsid w:val="00FC28C4"/>
    <w:rsid w:val="00FC3D1C"/>
    <w:rsid w:val="00FD1F11"/>
    <w:rsid w:val="00FE475D"/>
    <w:rsid w:val="00FE7FB9"/>
    <w:rsid w:val="00FF3CE1"/>
    <w:rsid w:val="00FF41F3"/>
    <w:rsid w:val="00FF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571"/>
    <w:pPr>
      <w:spacing w:after="200" w:line="276" w:lineRule="auto"/>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uiPriority w:val="99"/>
    <w:rsid w:val="006F3571"/>
    <w:pPr>
      <w:widowControl w:val="0"/>
      <w:suppressAutoHyphens/>
      <w:spacing w:after="0" w:line="240" w:lineRule="auto"/>
      <w:ind w:firstLine="851"/>
      <w:jc w:val="both"/>
    </w:pPr>
    <w:rPr>
      <w:rFonts w:ascii="Times New Roman" w:hAnsi="Times New Roman" w:cs="Tahoma"/>
      <w:color w:val="000000"/>
      <w:sz w:val="28"/>
      <w:szCs w:val="24"/>
      <w:lang w:val="en-US"/>
    </w:rPr>
  </w:style>
  <w:style w:type="paragraph" w:customStyle="1" w:styleId="ConsPlusNormal">
    <w:name w:val="ConsPlusNormal"/>
    <w:uiPriority w:val="99"/>
    <w:rsid w:val="006F3571"/>
    <w:pPr>
      <w:autoSpaceDE w:val="0"/>
      <w:autoSpaceDN w:val="0"/>
      <w:adjustRightInd w:val="0"/>
    </w:pPr>
    <w:rPr>
      <w:rFonts w:ascii="Arial" w:hAnsi="Arial" w:cs="Arial"/>
      <w:sz w:val="20"/>
      <w:szCs w:val="20"/>
      <w:lang w:eastAsia="en-US"/>
    </w:rPr>
  </w:style>
  <w:style w:type="paragraph" w:styleId="a3">
    <w:name w:val="header"/>
    <w:basedOn w:val="a"/>
    <w:link w:val="a4"/>
    <w:uiPriority w:val="99"/>
    <w:rsid w:val="006F3571"/>
    <w:pPr>
      <w:tabs>
        <w:tab w:val="center" w:pos="4677"/>
        <w:tab w:val="right" w:pos="9355"/>
      </w:tabs>
    </w:pPr>
  </w:style>
  <w:style w:type="character" w:customStyle="1" w:styleId="a4">
    <w:name w:val="Верхний колонтитул Знак"/>
    <w:basedOn w:val="a0"/>
    <w:link w:val="a3"/>
    <w:uiPriority w:val="99"/>
    <w:locked/>
    <w:rsid w:val="006F3571"/>
    <w:rPr>
      <w:rFonts w:ascii="Calibri" w:hAnsi="Calibri" w:cs="Times New Roman"/>
      <w:sz w:val="22"/>
      <w:szCs w:val="22"/>
      <w:lang w:eastAsia="en-US"/>
    </w:rPr>
  </w:style>
  <w:style w:type="paragraph" w:styleId="a5">
    <w:name w:val="footer"/>
    <w:basedOn w:val="a"/>
    <w:link w:val="a6"/>
    <w:uiPriority w:val="99"/>
    <w:rsid w:val="006F3571"/>
    <w:pPr>
      <w:tabs>
        <w:tab w:val="center" w:pos="4677"/>
        <w:tab w:val="right" w:pos="9355"/>
      </w:tabs>
    </w:pPr>
  </w:style>
  <w:style w:type="character" w:customStyle="1" w:styleId="a6">
    <w:name w:val="Нижний колонтитул Знак"/>
    <w:basedOn w:val="a0"/>
    <w:link w:val="a5"/>
    <w:uiPriority w:val="99"/>
    <w:locked/>
    <w:rsid w:val="006F3571"/>
    <w:rPr>
      <w:rFonts w:ascii="Calibri" w:hAnsi="Calibri" w:cs="Times New Roman"/>
      <w:sz w:val="22"/>
      <w:szCs w:val="22"/>
      <w:lang w:eastAsia="en-US"/>
    </w:rPr>
  </w:style>
  <w:style w:type="paragraph" w:customStyle="1" w:styleId="a7">
    <w:name w:val="График"/>
    <w:next w:val="a"/>
    <w:uiPriority w:val="99"/>
    <w:rsid w:val="00BF3BB5"/>
    <w:pPr>
      <w:keepNext/>
      <w:autoSpaceDE w:val="0"/>
      <w:autoSpaceDN w:val="0"/>
      <w:spacing w:after="240"/>
      <w:jc w:val="center"/>
    </w:pPr>
    <w:rPr>
      <w:rFonts w:ascii="Arial" w:hAnsi="Arial" w:cs="Arial"/>
      <w:b/>
      <w:bCs/>
      <w:noProof/>
      <w:lang w:val="en-US"/>
    </w:rPr>
  </w:style>
  <w:style w:type="paragraph" w:customStyle="1" w:styleId="210">
    <w:name w:val="Основной текст 21"/>
    <w:basedOn w:val="a"/>
    <w:uiPriority w:val="99"/>
    <w:rsid w:val="00BF3BB5"/>
    <w:pPr>
      <w:overflowPunct w:val="0"/>
      <w:autoSpaceDE w:val="0"/>
      <w:autoSpaceDN w:val="0"/>
      <w:adjustRightInd w:val="0"/>
      <w:spacing w:after="0" w:line="240" w:lineRule="auto"/>
      <w:ind w:firstLine="454"/>
      <w:jc w:val="both"/>
      <w:textAlignment w:val="baseline"/>
    </w:pPr>
    <w:rPr>
      <w:rFonts w:ascii="Times New Roman" w:hAnsi="Times New Roman"/>
      <w:sz w:val="26"/>
      <w:szCs w:val="20"/>
      <w:lang w:eastAsia="ru-RU"/>
    </w:rPr>
  </w:style>
  <w:style w:type="paragraph" w:customStyle="1" w:styleId="1">
    <w:name w:val="Обычный1"/>
    <w:uiPriority w:val="99"/>
    <w:rsid w:val="00BF3BB5"/>
    <w:pPr>
      <w:widowControl w:val="0"/>
      <w:spacing w:line="360" w:lineRule="auto"/>
    </w:pPr>
    <w:rPr>
      <w:sz w:val="24"/>
      <w:szCs w:val="20"/>
    </w:rPr>
  </w:style>
  <w:style w:type="character" w:customStyle="1" w:styleId="apple-converted-space">
    <w:name w:val="apple-converted-space"/>
    <w:basedOn w:val="a0"/>
    <w:uiPriority w:val="99"/>
    <w:rsid w:val="00F05B3D"/>
    <w:rPr>
      <w:rFonts w:cs="Times New Roman"/>
    </w:rPr>
  </w:style>
  <w:style w:type="paragraph" w:styleId="a8">
    <w:name w:val="Body Text Indent"/>
    <w:aliases w:val="Знак Знак Знак,Основной текст с отступом1"/>
    <w:basedOn w:val="a"/>
    <w:link w:val="a9"/>
    <w:uiPriority w:val="99"/>
    <w:rsid w:val="009A4CA6"/>
    <w:pPr>
      <w:spacing w:after="120" w:line="240" w:lineRule="auto"/>
      <w:ind w:left="283"/>
    </w:pPr>
    <w:rPr>
      <w:rFonts w:ascii="Times New Roman" w:hAnsi="Times New Roman"/>
      <w:sz w:val="20"/>
      <w:szCs w:val="20"/>
      <w:lang w:eastAsia="ru-RU"/>
    </w:rPr>
  </w:style>
  <w:style w:type="character" w:customStyle="1" w:styleId="a9">
    <w:name w:val="Основной текст с отступом Знак"/>
    <w:aliases w:val="Знак Знак Знак Знак,Основной текст с отступом1 Знак"/>
    <w:basedOn w:val="a0"/>
    <w:link w:val="a8"/>
    <w:uiPriority w:val="99"/>
    <w:locked/>
    <w:rsid w:val="009A4CA6"/>
    <w:rPr>
      <w:rFonts w:cs="Times New Roman"/>
    </w:rPr>
  </w:style>
  <w:style w:type="character" w:customStyle="1" w:styleId="aa">
    <w:name w:val="Цветовое выделение"/>
    <w:uiPriority w:val="99"/>
    <w:rsid w:val="009B3851"/>
    <w:rPr>
      <w:b/>
      <w:color w:val="26282F"/>
      <w:sz w:val="26"/>
    </w:rPr>
  </w:style>
  <w:style w:type="paragraph" w:styleId="ab">
    <w:name w:val="Balloon Text"/>
    <w:basedOn w:val="a"/>
    <w:link w:val="ac"/>
    <w:uiPriority w:val="99"/>
    <w:rsid w:val="00915276"/>
    <w:pPr>
      <w:spacing w:after="0" w:line="240" w:lineRule="auto"/>
    </w:pPr>
    <w:rPr>
      <w:rFonts w:ascii="Tahoma" w:hAnsi="Tahoma" w:cs="Tahoma"/>
      <w:sz w:val="16"/>
      <w:szCs w:val="16"/>
    </w:rPr>
  </w:style>
  <w:style w:type="character" w:customStyle="1" w:styleId="ac">
    <w:name w:val="Текст выноски Знак"/>
    <w:basedOn w:val="a0"/>
    <w:link w:val="ab"/>
    <w:uiPriority w:val="99"/>
    <w:locked/>
    <w:rsid w:val="00915276"/>
    <w:rPr>
      <w:rFonts w:ascii="Tahoma" w:hAnsi="Tahoma" w:cs="Tahoma"/>
      <w:sz w:val="16"/>
      <w:szCs w:val="16"/>
      <w:lang w:eastAsia="en-US"/>
    </w:rPr>
  </w:style>
  <w:style w:type="character" w:styleId="ad">
    <w:name w:val="Hyperlink"/>
    <w:basedOn w:val="a0"/>
    <w:uiPriority w:val="99"/>
    <w:rsid w:val="004F5A7A"/>
    <w:rPr>
      <w:rFonts w:cs="Times New Roman"/>
      <w:color w:val="0000FF"/>
      <w:u w:val="single"/>
    </w:rPr>
  </w:style>
  <w:style w:type="paragraph" w:styleId="ae">
    <w:name w:val="Normal (Web)"/>
    <w:basedOn w:val="a"/>
    <w:uiPriority w:val="99"/>
    <w:rsid w:val="004F5A7A"/>
    <w:pPr>
      <w:spacing w:before="100" w:beforeAutospacing="1" w:after="100" w:afterAutospacing="1" w:line="240" w:lineRule="auto"/>
    </w:pPr>
    <w:rPr>
      <w:rFonts w:ascii="Times New Roman" w:hAnsi="Times New Roman"/>
      <w:sz w:val="24"/>
      <w:szCs w:val="24"/>
      <w:lang w:eastAsia="ru-RU"/>
    </w:rPr>
  </w:style>
  <w:style w:type="character" w:styleId="af">
    <w:name w:val="page number"/>
    <w:basedOn w:val="a0"/>
    <w:uiPriority w:val="99"/>
    <w:rsid w:val="00CC7ED1"/>
    <w:rPr>
      <w:rFonts w:cs="Times New Roman"/>
    </w:rPr>
  </w:style>
  <w:style w:type="paragraph" w:customStyle="1" w:styleId="formattext">
    <w:name w:val="formattext"/>
    <w:uiPriority w:val="99"/>
    <w:rsid w:val="00726CCF"/>
    <w:pPr>
      <w:widowControl w:val="0"/>
      <w:autoSpaceDE w:val="0"/>
      <w:autoSpaceDN w:val="0"/>
      <w:adjustRightInd w:val="0"/>
    </w:pPr>
    <w:rPr>
      <w:sz w:val="18"/>
      <w:szCs w:val="18"/>
    </w:rPr>
  </w:style>
  <w:style w:type="character" w:customStyle="1" w:styleId="2">
    <w:name w:val="Основной текст (2)_"/>
    <w:basedOn w:val="a0"/>
    <w:link w:val="20"/>
    <w:rsid w:val="00CF22B8"/>
    <w:rPr>
      <w:sz w:val="28"/>
      <w:szCs w:val="28"/>
      <w:shd w:val="clear" w:color="auto" w:fill="FFFFFF"/>
    </w:rPr>
  </w:style>
  <w:style w:type="character" w:customStyle="1" w:styleId="22">
    <w:name w:val="Заголовок №2_"/>
    <w:basedOn w:val="a0"/>
    <w:link w:val="23"/>
    <w:rsid w:val="00CF22B8"/>
    <w:rPr>
      <w:b/>
      <w:bCs/>
      <w:sz w:val="32"/>
      <w:szCs w:val="32"/>
      <w:shd w:val="clear" w:color="auto" w:fill="FFFFFF"/>
    </w:rPr>
  </w:style>
  <w:style w:type="character" w:customStyle="1" w:styleId="5">
    <w:name w:val="Основной текст (5)_"/>
    <w:basedOn w:val="a0"/>
    <w:link w:val="50"/>
    <w:rsid w:val="00CF22B8"/>
    <w:rPr>
      <w:b/>
      <w:bCs/>
      <w:sz w:val="28"/>
      <w:szCs w:val="28"/>
      <w:shd w:val="clear" w:color="auto" w:fill="FFFFFF"/>
    </w:rPr>
  </w:style>
  <w:style w:type="character" w:customStyle="1" w:styleId="24">
    <w:name w:val="Основной текст (2) + Полужирный"/>
    <w:basedOn w:val="2"/>
    <w:rsid w:val="00CF22B8"/>
    <w:rPr>
      <w:b/>
      <w:bCs/>
      <w:color w:val="000000"/>
      <w:spacing w:val="0"/>
      <w:w w:val="100"/>
      <w:position w:val="0"/>
      <w:sz w:val="28"/>
      <w:szCs w:val="28"/>
      <w:shd w:val="clear" w:color="auto" w:fill="FFFFFF"/>
      <w:lang w:val="ru-RU" w:eastAsia="ru-RU" w:bidi="ru-RU"/>
    </w:rPr>
  </w:style>
  <w:style w:type="character" w:customStyle="1" w:styleId="51">
    <w:name w:val="Основной текст (5) + Не полужирный"/>
    <w:basedOn w:val="5"/>
    <w:rsid w:val="00CF22B8"/>
    <w:rPr>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CF22B8"/>
    <w:pPr>
      <w:widowControl w:val="0"/>
      <w:shd w:val="clear" w:color="auto" w:fill="FFFFFF"/>
      <w:spacing w:after="0" w:line="365" w:lineRule="exact"/>
      <w:ind w:hanging="380"/>
      <w:jc w:val="both"/>
    </w:pPr>
    <w:rPr>
      <w:rFonts w:ascii="Times New Roman" w:hAnsi="Times New Roman"/>
      <w:sz w:val="28"/>
      <w:szCs w:val="28"/>
      <w:lang w:eastAsia="ru-RU"/>
    </w:rPr>
  </w:style>
  <w:style w:type="paragraph" w:customStyle="1" w:styleId="23">
    <w:name w:val="Заголовок №2"/>
    <w:basedOn w:val="a"/>
    <w:link w:val="22"/>
    <w:rsid w:val="00CF22B8"/>
    <w:pPr>
      <w:widowControl w:val="0"/>
      <w:shd w:val="clear" w:color="auto" w:fill="FFFFFF"/>
      <w:spacing w:after="0" w:line="370" w:lineRule="exact"/>
      <w:ind w:hanging="700"/>
      <w:outlineLvl w:val="1"/>
    </w:pPr>
    <w:rPr>
      <w:rFonts w:ascii="Times New Roman" w:hAnsi="Times New Roman"/>
      <w:b/>
      <w:bCs/>
      <w:sz w:val="32"/>
      <w:szCs w:val="32"/>
      <w:lang w:eastAsia="ru-RU"/>
    </w:rPr>
  </w:style>
  <w:style w:type="paragraph" w:customStyle="1" w:styleId="50">
    <w:name w:val="Основной текст (5)"/>
    <w:basedOn w:val="a"/>
    <w:link w:val="5"/>
    <w:rsid w:val="00CF22B8"/>
    <w:pPr>
      <w:widowControl w:val="0"/>
      <w:shd w:val="clear" w:color="auto" w:fill="FFFFFF"/>
      <w:spacing w:after="0" w:line="322" w:lineRule="exact"/>
      <w:ind w:firstLine="740"/>
      <w:jc w:val="both"/>
    </w:pPr>
    <w:rPr>
      <w:rFonts w:ascii="Times New Roman" w:hAnsi="Times New Roman"/>
      <w:b/>
      <w:bCs/>
      <w:sz w:val="28"/>
      <w:szCs w:val="28"/>
      <w:lang w:eastAsia="ru-RU"/>
    </w:rPr>
  </w:style>
  <w:style w:type="character" w:customStyle="1" w:styleId="9">
    <w:name w:val="Основной текст (9)_"/>
    <w:basedOn w:val="a0"/>
    <w:link w:val="90"/>
    <w:rsid w:val="00CF22B8"/>
    <w:rPr>
      <w:b/>
      <w:bCs/>
      <w:sz w:val="28"/>
      <w:szCs w:val="28"/>
      <w:shd w:val="clear" w:color="auto" w:fill="FFFFFF"/>
    </w:rPr>
  </w:style>
  <w:style w:type="character" w:customStyle="1" w:styleId="91">
    <w:name w:val="Основной текст (9) + Не полужирный"/>
    <w:basedOn w:val="9"/>
    <w:rsid w:val="00CF22B8"/>
    <w:rPr>
      <w:b/>
      <w:bCs/>
      <w:color w:val="000000"/>
      <w:spacing w:val="0"/>
      <w:w w:val="100"/>
      <w:position w:val="0"/>
      <w:sz w:val="28"/>
      <w:szCs w:val="28"/>
      <w:shd w:val="clear" w:color="auto" w:fill="FFFFFF"/>
      <w:lang w:val="ru-RU" w:eastAsia="ru-RU" w:bidi="ru-RU"/>
    </w:rPr>
  </w:style>
  <w:style w:type="paragraph" w:customStyle="1" w:styleId="90">
    <w:name w:val="Основной текст (9)"/>
    <w:basedOn w:val="a"/>
    <w:link w:val="9"/>
    <w:rsid w:val="00CF22B8"/>
    <w:pPr>
      <w:widowControl w:val="0"/>
      <w:shd w:val="clear" w:color="auto" w:fill="FFFFFF"/>
      <w:spacing w:after="0" w:line="322" w:lineRule="exact"/>
      <w:ind w:firstLine="700"/>
      <w:jc w:val="both"/>
    </w:pPr>
    <w:rPr>
      <w:rFonts w:ascii="Times New Roman" w:hAnsi="Times New Roman"/>
      <w:b/>
      <w:bCs/>
      <w:sz w:val="28"/>
      <w:szCs w:val="28"/>
      <w:lang w:eastAsia="ru-RU"/>
    </w:rPr>
  </w:style>
  <w:style w:type="character" w:styleId="af0">
    <w:name w:val="Strong"/>
    <w:basedOn w:val="a0"/>
    <w:uiPriority w:val="22"/>
    <w:qFormat/>
    <w:locked/>
    <w:rsid w:val="00CF22B8"/>
    <w:rPr>
      <w:b/>
      <w:bCs/>
    </w:rPr>
  </w:style>
  <w:style w:type="table" w:styleId="af1">
    <w:name w:val="Table Grid"/>
    <w:basedOn w:val="a1"/>
    <w:locked/>
    <w:rsid w:val="00C04D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571"/>
    <w:pPr>
      <w:spacing w:after="200" w:line="276" w:lineRule="auto"/>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uiPriority w:val="99"/>
    <w:rsid w:val="006F3571"/>
    <w:pPr>
      <w:widowControl w:val="0"/>
      <w:suppressAutoHyphens/>
      <w:spacing w:after="0" w:line="240" w:lineRule="auto"/>
      <w:ind w:firstLine="851"/>
      <w:jc w:val="both"/>
    </w:pPr>
    <w:rPr>
      <w:rFonts w:ascii="Times New Roman" w:hAnsi="Times New Roman" w:cs="Tahoma"/>
      <w:color w:val="000000"/>
      <w:sz w:val="28"/>
      <w:szCs w:val="24"/>
      <w:lang w:val="en-US"/>
    </w:rPr>
  </w:style>
  <w:style w:type="paragraph" w:customStyle="1" w:styleId="ConsPlusNormal">
    <w:name w:val="ConsPlusNormal"/>
    <w:uiPriority w:val="99"/>
    <w:rsid w:val="006F3571"/>
    <w:pPr>
      <w:autoSpaceDE w:val="0"/>
      <w:autoSpaceDN w:val="0"/>
      <w:adjustRightInd w:val="0"/>
    </w:pPr>
    <w:rPr>
      <w:rFonts w:ascii="Arial" w:hAnsi="Arial" w:cs="Arial"/>
      <w:sz w:val="20"/>
      <w:szCs w:val="20"/>
      <w:lang w:eastAsia="en-US"/>
    </w:rPr>
  </w:style>
  <w:style w:type="paragraph" w:styleId="a3">
    <w:name w:val="header"/>
    <w:basedOn w:val="a"/>
    <w:link w:val="a4"/>
    <w:uiPriority w:val="99"/>
    <w:rsid w:val="006F3571"/>
    <w:pPr>
      <w:tabs>
        <w:tab w:val="center" w:pos="4677"/>
        <w:tab w:val="right" w:pos="9355"/>
      </w:tabs>
    </w:pPr>
  </w:style>
  <w:style w:type="character" w:customStyle="1" w:styleId="a4">
    <w:name w:val="Верхний колонтитул Знак"/>
    <w:basedOn w:val="a0"/>
    <w:link w:val="a3"/>
    <w:uiPriority w:val="99"/>
    <w:locked/>
    <w:rsid w:val="006F3571"/>
    <w:rPr>
      <w:rFonts w:ascii="Calibri" w:hAnsi="Calibri" w:cs="Times New Roman"/>
      <w:sz w:val="22"/>
      <w:szCs w:val="22"/>
      <w:lang w:eastAsia="en-US"/>
    </w:rPr>
  </w:style>
  <w:style w:type="paragraph" w:styleId="a5">
    <w:name w:val="footer"/>
    <w:basedOn w:val="a"/>
    <w:link w:val="a6"/>
    <w:uiPriority w:val="99"/>
    <w:rsid w:val="006F3571"/>
    <w:pPr>
      <w:tabs>
        <w:tab w:val="center" w:pos="4677"/>
        <w:tab w:val="right" w:pos="9355"/>
      </w:tabs>
    </w:pPr>
  </w:style>
  <w:style w:type="character" w:customStyle="1" w:styleId="a6">
    <w:name w:val="Нижний колонтитул Знак"/>
    <w:basedOn w:val="a0"/>
    <w:link w:val="a5"/>
    <w:uiPriority w:val="99"/>
    <w:locked/>
    <w:rsid w:val="006F3571"/>
    <w:rPr>
      <w:rFonts w:ascii="Calibri" w:hAnsi="Calibri" w:cs="Times New Roman"/>
      <w:sz w:val="22"/>
      <w:szCs w:val="22"/>
      <w:lang w:eastAsia="en-US"/>
    </w:rPr>
  </w:style>
  <w:style w:type="paragraph" w:customStyle="1" w:styleId="a7">
    <w:name w:val="График"/>
    <w:next w:val="a"/>
    <w:uiPriority w:val="99"/>
    <w:rsid w:val="00BF3BB5"/>
    <w:pPr>
      <w:keepNext/>
      <w:autoSpaceDE w:val="0"/>
      <w:autoSpaceDN w:val="0"/>
      <w:spacing w:after="240"/>
      <w:jc w:val="center"/>
    </w:pPr>
    <w:rPr>
      <w:rFonts w:ascii="Arial" w:hAnsi="Arial" w:cs="Arial"/>
      <w:b/>
      <w:bCs/>
      <w:noProof/>
      <w:lang w:val="en-US"/>
    </w:rPr>
  </w:style>
  <w:style w:type="paragraph" w:customStyle="1" w:styleId="210">
    <w:name w:val="Основной текст 21"/>
    <w:basedOn w:val="a"/>
    <w:uiPriority w:val="99"/>
    <w:rsid w:val="00BF3BB5"/>
    <w:pPr>
      <w:overflowPunct w:val="0"/>
      <w:autoSpaceDE w:val="0"/>
      <w:autoSpaceDN w:val="0"/>
      <w:adjustRightInd w:val="0"/>
      <w:spacing w:after="0" w:line="240" w:lineRule="auto"/>
      <w:ind w:firstLine="454"/>
      <w:jc w:val="both"/>
      <w:textAlignment w:val="baseline"/>
    </w:pPr>
    <w:rPr>
      <w:rFonts w:ascii="Times New Roman" w:hAnsi="Times New Roman"/>
      <w:sz w:val="26"/>
      <w:szCs w:val="20"/>
      <w:lang w:eastAsia="ru-RU"/>
    </w:rPr>
  </w:style>
  <w:style w:type="paragraph" w:customStyle="1" w:styleId="1">
    <w:name w:val="Обычный1"/>
    <w:uiPriority w:val="99"/>
    <w:rsid w:val="00BF3BB5"/>
    <w:pPr>
      <w:widowControl w:val="0"/>
      <w:spacing w:line="360" w:lineRule="auto"/>
    </w:pPr>
    <w:rPr>
      <w:sz w:val="24"/>
      <w:szCs w:val="20"/>
    </w:rPr>
  </w:style>
  <w:style w:type="character" w:customStyle="1" w:styleId="apple-converted-space">
    <w:name w:val="apple-converted-space"/>
    <w:basedOn w:val="a0"/>
    <w:uiPriority w:val="99"/>
    <w:rsid w:val="00F05B3D"/>
    <w:rPr>
      <w:rFonts w:cs="Times New Roman"/>
    </w:rPr>
  </w:style>
  <w:style w:type="paragraph" w:styleId="a8">
    <w:name w:val="Body Text Indent"/>
    <w:aliases w:val="Знак Знак Знак,Основной текст с отступом1"/>
    <w:basedOn w:val="a"/>
    <w:link w:val="a9"/>
    <w:uiPriority w:val="99"/>
    <w:rsid w:val="009A4CA6"/>
    <w:pPr>
      <w:spacing w:after="120" w:line="240" w:lineRule="auto"/>
      <w:ind w:left="283"/>
    </w:pPr>
    <w:rPr>
      <w:rFonts w:ascii="Times New Roman" w:hAnsi="Times New Roman"/>
      <w:sz w:val="20"/>
      <w:szCs w:val="20"/>
      <w:lang w:eastAsia="ru-RU"/>
    </w:rPr>
  </w:style>
  <w:style w:type="character" w:customStyle="1" w:styleId="a9">
    <w:name w:val="Основной текст с отступом Знак"/>
    <w:aliases w:val="Знак Знак Знак Знак,Основной текст с отступом1 Знак"/>
    <w:basedOn w:val="a0"/>
    <w:link w:val="a8"/>
    <w:uiPriority w:val="99"/>
    <w:locked/>
    <w:rsid w:val="009A4CA6"/>
    <w:rPr>
      <w:rFonts w:cs="Times New Roman"/>
    </w:rPr>
  </w:style>
  <w:style w:type="character" w:customStyle="1" w:styleId="aa">
    <w:name w:val="Цветовое выделение"/>
    <w:uiPriority w:val="99"/>
    <w:rsid w:val="009B3851"/>
    <w:rPr>
      <w:b/>
      <w:color w:val="26282F"/>
      <w:sz w:val="26"/>
    </w:rPr>
  </w:style>
  <w:style w:type="paragraph" w:styleId="ab">
    <w:name w:val="Balloon Text"/>
    <w:basedOn w:val="a"/>
    <w:link w:val="ac"/>
    <w:uiPriority w:val="99"/>
    <w:rsid w:val="00915276"/>
    <w:pPr>
      <w:spacing w:after="0" w:line="240" w:lineRule="auto"/>
    </w:pPr>
    <w:rPr>
      <w:rFonts w:ascii="Tahoma" w:hAnsi="Tahoma" w:cs="Tahoma"/>
      <w:sz w:val="16"/>
      <w:szCs w:val="16"/>
    </w:rPr>
  </w:style>
  <w:style w:type="character" w:customStyle="1" w:styleId="ac">
    <w:name w:val="Текст выноски Знак"/>
    <w:basedOn w:val="a0"/>
    <w:link w:val="ab"/>
    <w:uiPriority w:val="99"/>
    <w:locked/>
    <w:rsid w:val="00915276"/>
    <w:rPr>
      <w:rFonts w:ascii="Tahoma" w:hAnsi="Tahoma" w:cs="Tahoma"/>
      <w:sz w:val="16"/>
      <w:szCs w:val="16"/>
      <w:lang w:eastAsia="en-US"/>
    </w:rPr>
  </w:style>
  <w:style w:type="character" w:styleId="ad">
    <w:name w:val="Hyperlink"/>
    <w:basedOn w:val="a0"/>
    <w:uiPriority w:val="99"/>
    <w:rsid w:val="004F5A7A"/>
    <w:rPr>
      <w:rFonts w:cs="Times New Roman"/>
      <w:color w:val="0000FF"/>
      <w:u w:val="single"/>
    </w:rPr>
  </w:style>
  <w:style w:type="paragraph" w:styleId="ae">
    <w:name w:val="Normal (Web)"/>
    <w:basedOn w:val="a"/>
    <w:uiPriority w:val="99"/>
    <w:rsid w:val="004F5A7A"/>
    <w:pPr>
      <w:spacing w:before="100" w:beforeAutospacing="1" w:after="100" w:afterAutospacing="1" w:line="240" w:lineRule="auto"/>
    </w:pPr>
    <w:rPr>
      <w:rFonts w:ascii="Times New Roman" w:hAnsi="Times New Roman"/>
      <w:sz w:val="24"/>
      <w:szCs w:val="24"/>
      <w:lang w:eastAsia="ru-RU"/>
    </w:rPr>
  </w:style>
  <w:style w:type="character" w:styleId="af">
    <w:name w:val="page number"/>
    <w:basedOn w:val="a0"/>
    <w:uiPriority w:val="99"/>
    <w:rsid w:val="00CC7ED1"/>
    <w:rPr>
      <w:rFonts w:cs="Times New Roman"/>
    </w:rPr>
  </w:style>
  <w:style w:type="paragraph" w:customStyle="1" w:styleId="formattext">
    <w:name w:val="formattext"/>
    <w:uiPriority w:val="99"/>
    <w:rsid w:val="00726CCF"/>
    <w:pPr>
      <w:widowControl w:val="0"/>
      <w:autoSpaceDE w:val="0"/>
      <w:autoSpaceDN w:val="0"/>
      <w:adjustRightInd w:val="0"/>
    </w:pPr>
    <w:rPr>
      <w:sz w:val="18"/>
      <w:szCs w:val="18"/>
    </w:rPr>
  </w:style>
  <w:style w:type="character" w:customStyle="1" w:styleId="2">
    <w:name w:val="Основной текст (2)_"/>
    <w:basedOn w:val="a0"/>
    <w:link w:val="20"/>
    <w:rsid w:val="00CF22B8"/>
    <w:rPr>
      <w:sz w:val="28"/>
      <w:szCs w:val="28"/>
      <w:shd w:val="clear" w:color="auto" w:fill="FFFFFF"/>
    </w:rPr>
  </w:style>
  <w:style w:type="character" w:customStyle="1" w:styleId="22">
    <w:name w:val="Заголовок №2_"/>
    <w:basedOn w:val="a0"/>
    <w:link w:val="23"/>
    <w:rsid w:val="00CF22B8"/>
    <w:rPr>
      <w:b/>
      <w:bCs/>
      <w:sz w:val="32"/>
      <w:szCs w:val="32"/>
      <w:shd w:val="clear" w:color="auto" w:fill="FFFFFF"/>
    </w:rPr>
  </w:style>
  <w:style w:type="character" w:customStyle="1" w:styleId="5">
    <w:name w:val="Основной текст (5)_"/>
    <w:basedOn w:val="a0"/>
    <w:link w:val="50"/>
    <w:rsid w:val="00CF22B8"/>
    <w:rPr>
      <w:b/>
      <w:bCs/>
      <w:sz w:val="28"/>
      <w:szCs w:val="28"/>
      <w:shd w:val="clear" w:color="auto" w:fill="FFFFFF"/>
    </w:rPr>
  </w:style>
  <w:style w:type="character" w:customStyle="1" w:styleId="24">
    <w:name w:val="Основной текст (2) + Полужирный"/>
    <w:basedOn w:val="2"/>
    <w:rsid w:val="00CF22B8"/>
    <w:rPr>
      <w:b/>
      <w:bCs/>
      <w:color w:val="000000"/>
      <w:spacing w:val="0"/>
      <w:w w:val="100"/>
      <w:position w:val="0"/>
      <w:sz w:val="28"/>
      <w:szCs w:val="28"/>
      <w:shd w:val="clear" w:color="auto" w:fill="FFFFFF"/>
      <w:lang w:val="ru-RU" w:eastAsia="ru-RU" w:bidi="ru-RU"/>
    </w:rPr>
  </w:style>
  <w:style w:type="character" w:customStyle="1" w:styleId="51">
    <w:name w:val="Основной текст (5) + Не полужирный"/>
    <w:basedOn w:val="5"/>
    <w:rsid w:val="00CF22B8"/>
    <w:rPr>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CF22B8"/>
    <w:pPr>
      <w:widowControl w:val="0"/>
      <w:shd w:val="clear" w:color="auto" w:fill="FFFFFF"/>
      <w:spacing w:after="0" w:line="365" w:lineRule="exact"/>
      <w:ind w:hanging="380"/>
      <w:jc w:val="both"/>
    </w:pPr>
    <w:rPr>
      <w:rFonts w:ascii="Times New Roman" w:hAnsi="Times New Roman"/>
      <w:sz w:val="28"/>
      <w:szCs w:val="28"/>
      <w:lang w:eastAsia="ru-RU"/>
    </w:rPr>
  </w:style>
  <w:style w:type="paragraph" w:customStyle="1" w:styleId="23">
    <w:name w:val="Заголовок №2"/>
    <w:basedOn w:val="a"/>
    <w:link w:val="22"/>
    <w:rsid w:val="00CF22B8"/>
    <w:pPr>
      <w:widowControl w:val="0"/>
      <w:shd w:val="clear" w:color="auto" w:fill="FFFFFF"/>
      <w:spacing w:after="0" w:line="370" w:lineRule="exact"/>
      <w:ind w:hanging="700"/>
      <w:outlineLvl w:val="1"/>
    </w:pPr>
    <w:rPr>
      <w:rFonts w:ascii="Times New Roman" w:hAnsi="Times New Roman"/>
      <w:b/>
      <w:bCs/>
      <w:sz w:val="32"/>
      <w:szCs w:val="32"/>
      <w:lang w:eastAsia="ru-RU"/>
    </w:rPr>
  </w:style>
  <w:style w:type="paragraph" w:customStyle="1" w:styleId="50">
    <w:name w:val="Основной текст (5)"/>
    <w:basedOn w:val="a"/>
    <w:link w:val="5"/>
    <w:rsid w:val="00CF22B8"/>
    <w:pPr>
      <w:widowControl w:val="0"/>
      <w:shd w:val="clear" w:color="auto" w:fill="FFFFFF"/>
      <w:spacing w:after="0" w:line="322" w:lineRule="exact"/>
      <w:ind w:firstLine="740"/>
      <w:jc w:val="both"/>
    </w:pPr>
    <w:rPr>
      <w:rFonts w:ascii="Times New Roman" w:hAnsi="Times New Roman"/>
      <w:b/>
      <w:bCs/>
      <w:sz w:val="28"/>
      <w:szCs w:val="28"/>
      <w:lang w:eastAsia="ru-RU"/>
    </w:rPr>
  </w:style>
  <w:style w:type="character" w:customStyle="1" w:styleId="9">
    <w:name w:val="Основной текст (9)_"/>
    <w:basedOn w:val="a0"/>
    <w:link w:val="90"/>
    <w:rsid w:val="00CF22B8"/>
    <w:rPr>
      <w:b/>
      <w:bCs/>
      <w:sz w:val="28"/>
      <w:szCs w:val="28"/>
      <w:shd w:val="clear" w:color="auto" w:fill="FFFFFF"/>
    </w:rPr>
  </w:style>
  <w:style w:type="character" w:customStyle="1" w:styleId="91">
    <w:name w:val="Основной текст (9) + Не полужирный"/>
    <w:basedOn w:val="9"/>
    <w:rsid w:val="00CF22B8"/>
    <w:rPr>
      <w:b/>
      <w:bCs/>
      <w:color w:val="000000"/>
      <w:spacing w:val="0"/>
      <w:w w:val="100"/>
      <w:position w:val="0"/>
      <w:sz w:val="28"/>
      <w:szCs w:val="28"/>
      <w:shd w:val="clear" w:color="auto" w:fill="FFFFFF"/>
      <w:lang w:val="ru-RU" w:eastAsia="ru-RU" w:bidi="ru-RU"/>
    </w:rPr>
  </w:style>
  <w:style w:type="paragraph" w:customStyle="1" w:styleId="90">
    <w:name w:val="Основной текст (9)"/>
    <w:basedOn w:val="a"/>
    <w:link w:val="9"/>
    <w:rsid w:val="00CF22B8"/>
    <w:pPr>
      <w:widowControl w:val="0"/>
      <w:shd w:val="clear" w:color="auto" w:fill="FFFFFF"/>
      <w:spacing w:after="0" w:line="322" w:lineRule="exact"/>
      <w:ind w:firstLine="700"/>
      <w:jc w:val="both"/>
    </w:pPr>
    <w:rPr>
      <w:rFonts w:ascii="Times New Roman" w:hAnsi="Times New Roman"/>
      <w:b/>
      <w:bCs/>
      <w:sz w:val="28"/>
      <w:szCs w:val="28"/>
      <w:lang w:eastAsia="ru-RU"/>
    </w:rPr>
  </w:style>
  <w:style w:type="character" w:styleId="af0">
    <w:name w:val="Strong"/>
    <w:basedOn w:val="a0"/>
    <w:uiPriority w:val="22"/>
    <w:qFormat/>
    <w:locked/>
    <w:rsid w:val="00CF22B8"/>
    <w:rPr>
      <w:b/>
      <w:bCs/>
    </w:rPr>
  </w:style>
  <w:style w:type="table" w:styleId="af1">
    <w:name w:val="Table Grid"/>
    <w:basedOn w:val="a1"/>
    <w:locked/>
    <w:rsid w:val="00C04D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feeva\Application%20Data\Microsoft\&#1064;&#1072;&#1073;&#1083;&#1086;&#1085;&#1099;\Standa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386BB-E0C7-4102-B4E5-16E929FF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Standart</Template>
  <TotalTime>52</TotalTime>
  <Pages>52</Pages>
  <Words>12496</Words>
  <Characters>95914</Characters>
  <Application>Microsoft Office Word</Application>
  <DocSecurity>0</DocSecurity>
  <Lines>799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Нафеева Е.А.</dc:creator>
  <cp:lastModifiedBy>Моисеева Ксения Дмитриевна</cp:lastModifiedBy>
  <cp:revision>52</cp:revision>
  <cp:lastPrinted>2015-07-31T15:23:00Z</cp:lastPrinted>
  <dcterms:created xsi:type="dcterms:W3CDTF">2015-07-14T11:41:00Z</dcterms:created>
  <dcterms:modified xsi:type="dcterms:W3CDTF">2015-08-04T06:31:00Z</dcterms:modified>
</cp:coreProperties>
</file>