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E5A4A" w:rsidRPr="00D70686" w:rsidTr="007D1134">
        <w:trPr>
          <w:trHeight w:val="567"/>
        </w:trPr>
        <w:tc>
          <w:tcPr>
            <w:tcW w:w="9854" w:type="dxa"/>
            <w:gridSpan w:val="2"/>
            <w:shd w:val="clear" w:color="auto" w:fill="auto"/>
            <w:vAlign w:val="center"/>
          </w:tcPr>
          <w:p w:rsidR="00CE5A4A" w:rsidRPr="00D70686" w:rsidRDefault="00CE5A4A" w:rsidP="007D1134">
            <w:pPr>
              <w:jc w:val="center"/>
              <w:rPr>
                <w:b/>
                <w:sz w:val="28"/>
                <w:szCs w:val="28"/>
              </w:rPr>
            </w:pPr>
            <w:r w:rsidRPr="00D70686">
              <w:rPr>
                <w:b/>
                <w:sz w:val="28"/>
                <w:szCs w:val="28"/>
              </w:rPr>
              <w:t>ГУБЕРНАТОР УЛЬЯНОВСКОЙ ОБЛАСТИ</w:t>
            </w:r>
          </w:p>
        </w:tc>
      </w:tr>
      <w:tr w:rsidR="00CE5A4A" w:rsidRPr="00D70686" w:rsidTr="007D1134">
        <w:trPr>
          <w:trHeight w:val="567"/>
        </w:trPr>
        <w:tc>
          <w:tcPr>
            <w:tcW w:w="9854" w:type="dxa"/>
            <w:gridSpan w:val="2"/>
            <w:shd w:val="clear" w:color="auto" w:fill="auto"/>
            <w:vAlign w:val="center"/>
          </w:tcPr>
          <w:p w:rsidR="00CE5A4A" w:rsidRPr="00D70686" w:rsidRDefault="00CE5A4A" w:rsidP="007D1134">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CE5A4A" w:rsidRPr="00D70686" w:rsidTr="007D1134">
        <w:trPr>
          <w:trHeight w:val="1134"/>
        </w:trPr>
        <w:tc>
          <w:tcPr>
            <w:tcW w:w="4927" w:type="dxa"/>
            <w:shd w:val="clear" w:color="auto" w:fill="auto"/>
            <w:vAlign w:val="bottom"/>
          </w:tcPr>
          <w:p w:rsidR="00CE5A4A" w:rsidRPr="00D70686" w:rsidRDefault="00CE5A4A" w:rsidP="007D1134">
            <w:pPr>
              <w:rPr>
                <w:b/>
                <w:sz w:val="28"/>
                <w:szCs w:val="28"/>
              </w:rPr>
            </w:pPr>
            <w:r>
              <w:rPr>
                <w:b/>
                <w:sz w:val="28"/>
                <w:szCs w:val="28"/>
              </w:rPr>
              <w:t>09 сентября 2015 г.</w:t>
            </w:r>
          </w:p>
        </w:tc>
        <w:tc>
          <w:tcPr>
            <w:tcW w:w="4927" w:type="dxa"/>
            <w:shd w:val="clear" w:color="auto" w:fill="auto"/>
            <w:vAlign w:val="bottom"/>
          </w:tcPr>
          <w:p w:rsidR="00CE5A4A" w:rsidRPr="00D70686" w:rsidRDefault="00CE5A4A" w:rsidP="007D1134">
            <w:pPr>
              <w:jc w:val="right"/>
              <w:rPr>
                <w:b/>
                <w:sz w:val="28"/>
                <w:szCs w:val="28"/>
              </w:rPr>
            </w:pPr>
            <w:r w:rsidRPr="00D70686">
              <w:rPr>
                <w:b/>
                <w:sz w:val="28"/>
                <w:szCs w:val="28"/>
              </w:rPr>
              <w:t>№</w:t>
            </w:r>
            <w:r>
              <w:rPr>
                <w:b/>
                <w:sz w:val="28"/>
                <w:szCs w:val="28"/>
              </w:rPr>
              <w:t xml:space="preserve"> 168</w:t>
            </w:r>
            <w:bookmarkStart w:id="0" w:name="_GoBack"/>
            <w:bookmarkEnd w:id="0"/>
          </w:p>
        </w:tc>
      </w:tr>
    </w:tbl>
    <w:p w:rsidR="00DC12F7" w:rsidRDefault="00DC12F7">
      <w:pPr>
        <w:ind w:right="38"/>
        <w:jc w:val="center"/>
        <w:rPr>
          <w:sz w:val="28"/>
          <w:szCs w:val="28"/>
        </w:rPr>
      </w:pPr>
    </w:p>
    <w:p w:rsidR="00DC12F7" w:rsidRDefault="00DC12F7">
      <w:pPr>
        <w:ind w:right="38"/>
        <w:jc w:val="center"/>
        <w:rPr>
          <w:sz w:val="28"/>
          <w:szCs w:val="28"/>
        </w:rPr>
      </w:pPr>
    </w:p>
    <w:p w:rsidR="00DC12F7" w:rsidRDefault="00DC12F7">
      <w:pPr>
        <w:ind w:right="38"/>
        <w:jc w:val="center"/>
        <w:rPr>
          <w:sz w:val="28"/>
          <w:szCs w:val="28"/>
        </w:rPr>
      </w:pPr>
    </w:p>
    <w:p w:rsidR="008947A2" w:rsidRDefault="00E90DCA" w:rsidP="00E06634">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E90DCA" w:rsidRPr="003B1C95" w:rsidRDefault="008947A2" w:rsidP="00E06634">
      <w:pPr>
        <w:jc w:val="center"/>
        <w:rPr>
          <w:b/>
          <w:bCs/>
          <w:noProof/>
          <w:sz w:val="28"/>
          <w:szCs w:val="28"/>
        </w:rPr>
      </w:pPr>
      <w:r>
        <w:rPr>
          <w:b/>
          <w:bCs/>
          <w:noProof/>
          <w:sz w:val="28"/>
          <w:szCs w:val="28"/>
        </w:rPr>
        <w:t xml:space="preserve">42 квартала Лебяжинского лесничества муниципального образования </w:t>
      </w:r>
      <w:r w:rsidR="00522B1F" w:rsidRPr="003B1C95">
        <w:rPr>
          <w:b/>
          <w:bCs/>
          <w:noProof/>
          <w:sz w:val="28"/>
          <w:szCs w:val="28"/>
        </w:rPr>
        <w:t>«</w:t>
      </w:r>
      <w:r>
        <w:rPr>
          <w:b/>
          <w:bCs/>
          <w:noProof/>
          <w:sz w:val="28"/>
          <w:szCs w:val="28"/>
        </w:rPr>
        <w:t>Мелекесский</w:t>
      </w:r>
      <w:r w:rsidR="000227C0" w:rsidRPr="003B1C95">
        <w:rPr>
          <w:b/>
          <w:bCs/>
          <w:noProof/>
          <w:sz w:val="28"/>
          <w:szCs w:val="28"/>
        </w:rPr>
        <w:t xml:space="preserve"> </w:t>
      </w:r>
      <w:r w:rsidR="00E51F0E" w:rsidRPr="003B1C95">
        <w:rPr>
          <w:b/>
          <w:bCs/>
          <w:noProof/>
          <w:sz w:val="28"/>
          <w:szCs w:val="28"/>
        </w:rPr>
        <w:t>район</w:t>
      </w:r>
      <w:r w:rsidR="00522B1F" w:rsidRPr="003B1C95">
        <w:rPr>
          <w:b/>
          <w:bCs/>
          <w:noProof/>
          <w:sz w:val="28"/>
          <w:szCs w:val="28"/>
        </w:rPr>
        <w:t>»</w:t>
      </w:r>
      <w:r w:rsidR="00E06634" w:rsidRPr="003B1C95">
        <w:rPr>
          <w:b/>
          <w:bCs/>
          <w:noProof/>
          <w:sz w:val="28"/>
          <w:szCs w:val="28"/>
        </w:rPr>
        <w:t xml:space="preserve"> Ульяновской области</w:t>
      </w:r>
    </w:p>
    <w:p w:rsidR="00920046" w:rsidRPr="00DC12F7"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DC12F7">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8947A2">
        <w:rPr>
          <w:sz w:val="28"/>
          <w:szCs w:val="28"/>
        </w:rPr>
        <w:t>– главного государственного ветеринарного инспектора Ульяновской области Пелевиной Н.И.</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8947A2">
        <w:rPr>
          <w:sz w:val="28"/>
          <w:szCs w:val="28"/>
        </w:rPr>
        <w:t>25</w:t>
      </w:r>
      <w:r w:rsidR="00F37064" w:rsidRPr="000227C0">
        <w:rPr>
          <w:sz w:val="28"/>
          <w:szCs w:val="28"/>
        </w:rPr>
        <w:t>.</w:t>
      </w:r>
      <w:r w:rsidR="00E06634" w:rsidRPr="000227C0">
        <w:rPr>
          <w:sz w:val="28"/>
          <w:szCs w:val="28"/>
        </w:rPr>
        <w:t>0</w:t>
      </w:r>
      <w:r w:rsidR="000F069D">
        <w:rPr>
          <w:sz w:val="28"/>
          <w:szCs w:val="28"/>
        </w:rPr>
        <w:t>8</w:t>
      </w:r>
      <w:r w:rsidR="002633F0" w:rsidRPr="000227C0">
        <w:rPr>
          <w:sz w:val="28"/>
          <w:szCs w:val="28"/>
        </w:rPr>
        <w:t>.201</w:t>
      </w:r>
      <w:r w:rsidR="00E06634" w:rsidRPr="000227C0">
        <w:rPr>
          <w:sz w:val="28"/>
          <w:szCs w:val="28"/>
        </w:rPr>
        <w:t>5</w:t>
      </w:r>
      <w:r w:rsidR="00593A9F" w:rsidRPr="000227C0">
        <w:rPr>
          <w:sz w:val="28"/>
          <w:szCs w:val="28"/>
        </w:rPr>
        <w:t xml:space="preserve"> № </w:t>
      </w:r>
      <w:r w:rsidR="000F069D">
        <w:rPr>
          <w:sz w:val="28"/>
          <w:szCs w:val="28"/>
        </w:rPr>
        <w:t>9</w:t>
      </w:r>
      <w:r w:rsidR="008947A2">
        <w:rPr>
          <w:sz w:val="28"/>
          <w:szCs w:val="28"/>
        </w:rPr>
        <w:t>5</w:t>
      </w:r>
      <w:r w:rsidR="00F165FA" w:rsidRPr="000227C0">
        <w:rPr>
          <w:sz w:val="28"/>
          <w:szCs w:val="28"/>
        </w:rPr>
        <w:t xml:space="preserve"> </w:t>
      </w:r>
      <w:r w:rsidR="008947A2">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8947A2" w:rsidRDefault="00647EDA" w:rsidP="00DC12F7">
      <w:pPr>
        <w:suppressAutoHyphens/>
        <w:ind w:firstLine="709"/>
        <w:jc w:val="both"/>
        <w:rPr>
          <w:sz w:val="28"/>
          <w:szCs w:val="28"/>
        </w:rPr>
      </w:pPr>
      <w:r w:rsidRPr="00D80F87">
        <w:rPr>
          <w:sz w:val="28"/>
          <w:szCs w:val="28"/>
        </w:rPr>
        <w:t>1</w:t>
      </w:r>
      <w:r w:rsidR="00DC12F7">
        <w:rPr>
          <w:sz w:val="28"/>
          <w:szCs w:val="28"/>
        </w:rPr>
        <w:t>.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F47B1E">
        <w:rPr>
          <w:noProof/>
          <w:sz w:val="28"/>
          <w:szCs w:val="28"/>
        </w:rPr>
        <w:t>территори</w:t>
      </w:r>
      <w:r w:rsidR="00AE4987" w:rsidRPr="00F47B1E">
        <w:rPr>
          <w:noProof/>
          <w:sz w:val="28"/>
          <w:szCs w:val="28"/>
        </w:rPr>
        <w:t>и</w:t>
      </w:r>
      <w:r w:rsidR="0095413F" w:rsidRPr="00F47B1E">
        <w:rPr>
          <w:noProof/>
          <w:sz w:val="28"/>
          <w:szCs w:val="28"/>
        </w:rPr>
        <w:t xml:space="preserve"> </w:t>
      </w:r>
      <w:r w:rsidR="00DC12F7">
        <w:rPr>
          <w:noProof/>
          <w:sz w:val="28"/>
          <w:szCs w:val="28"/>
        </w:rPr>
        <w:br/>
      </w:r>
      <w:r w:rsidR="008947A2" w:rsidRPr="008947A2">
        <w:rPr>
          <w:bCs/>
          <w:noProof/>
          <w:sz w:val="28"/>
          <w:szCs w:val="28"/>
        </w:rPr>
        <w:t xml:space="preserve">42 квартала Лебяжинского лесничества муниципального образования «Мелекесский район» </w:t>
      </w:r>
      <w:r w:rsidR="00E06634" w:rsidRPr="008947A2">
        <w:rPr>
          <w:bCs/>
          <w:noProof/>
          <w:sz w:val="28"/>
          <w:szCs w:val="28"/>
        </w:rPr>
        <w:t>Ульяновской области</w:t>
      </w:r>
      <w:r w:rsidR="000017BF" w:rsidRPr="008947A2">
        <w:rPr>
          <w:bCs/>
          <w:noProof/>
          <w:sz w:val="28"/>
          <w:szCs w:val="28"/>
        </w:rPr>
        <w:t xml:space="preserve"> </w:t>
      </w:r>
      <w:r w:rsidR="00B25538" w:rsidRPr="008947A2">
        <w:rPr>
          <w:sz w:val="28"/>
          <w:szCs w:val="28"/>
        </w:rPr>
        <w:t>на период</w:t>
      </w:r>
      <w:r w:rsidR="00FA1613" w:rsidRPr="008947A2">
        <w:rPr>
          <w:sz w:val="28"/>
          <w:szCs w:val="28"/>
        </w:rPr>
        <w:t xml:space="preserve"> до </w:t>
      </w:r>
      <w:r w:rsidR="00B25538" w:rsidRPr="008947A2">
        <w:rPr>
          <w:sz w:val="28"/>
          <w:szCs w:val="28"/>
        </w:rPr>
        <w:t>завершения</w:t>
      </w:r>
      <w:r w:rsidR="00367371" w:rsidRPr="008947A2">
        <w:rPr>
          <w:sz w:val="28"/>
          <w:szCs w:val="28"/>
        </w:rPr>
        <w:t xml:space="preserve"> </w:t>
      </w:r>
      <w:r w:rsidR="00B25538" w:rsidRPr="008947A2">
        <w:rPr>
          <w:sz w:val="28"/>
          <w:szCs w:val="28"/>
        </w:rPr>
        <w:t>карантинных мероприятий.</w:t>
      </w:r>
    </w:p>
    <w:p w:rsidR="00E90DCA" w:rsidRPr="008947A2" w:rsidRDefault="00D17FCB" w:rsidP="00DC12F7">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8947A2" w:rsidRPr="008947A2">
        <w:rPr>
          <w:bCs/>
          <w:noProof/>
          <w:sz w:val="28"/>
          <w:szCs w:val="28"/>
        </w:rPr>
        <w:t xml:space="preserve">42 квартала Лебяжинского лесничества муниципального образования «Мелекесский район» </w:t>
      </w:r>
      <w:r w:rsidR="003B1C95" w:rsidRPr="008947A2">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DC12F7" w:rsidRPr="000F069D" w:rsidRDefault="00DC12F7">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DC12F7">
          <w:headerReference w:type="default" r:id="rId9"/>
          <w:footerReference w:type="first" r:id="rId10"/>
          <w:pgSz w:w="11906" w:h="16838" w:code="9"/>
          <w:pgMar w:top="1134" w:right="567" w:bottom="1134" w:left="1701" w:header="709" w:footer="709" w:gutter="0"/>
          <w:cols w:space="708"/>
          <w:titlePg/>
          <w:docGrid w:linePitch="360"/>
        </w:sectPr>
      </w:pPr>
    </w:p>
    <w:p w:rsidR="00DC12F7" w:rsidRDefault="00DC12F7" w:rsidP="00DC12F7">
      <w:pPr>
        <w:spacing w:line="360" w:lineRule="auto"/>
        <w:ind w:left="11907"/>
        <w:jc w:val="center"/>
        <w:rPr>
          <w:sz w:val="28"/>
          <w:szCs w:val="28"/>
        </w:rPr>
      </w:pPr>
      <w:r>
        <w:rPr>
          <w:sz w:val="28"/>
          <w:szCs w:val="28"/>
        </w:rPr>
        <w:lastRenderedPageBreak/>
        <w:t>УТВЕРЖДЁН</w:t>
      </w:r>
    </w:p>
    <w:p w:rsidR="00DC12F7" w:rsidRDefault="00DC12F7" w:rsidP="00DC12F7">
      <w:pPr>
        <w:ind w:left="11907"/>
        <w:jc w:val="center"/>
        <w:rPr>
          <w:sz w:val="28"/>
          <w:szCs w:val="28"/>
        </w:rPr>
      </w:pPr>
      <w:r>
        <w:rPr>
          <w:sz w:val="28"/>
          <w:szCs w:val="28"/>
        </w:rPr>
        <w:t>постановлением Губернатора</w:t>
      </w:r>
    </w:p>
    <w:p w:rsidR="00E90DCA" w:rsidRDefault="00DC12F7" w:rsidP="00DC12F7">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DC12F7" w:rsidRDefault="00DC12F7">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F069D">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p>
    <w:p w:rsidR="003402C6" w:rsidRDefault="008947A2" w:rsidP="000F069D">
      <w:pPr>
        <w:tabs>
          <w:tab w:val="center" w:pos="7775"/>
          <w:tab w:val="left" w:pos="13740"/>
        </w:tabs>
        <w:jc w:val="center"/>
        <w:rPr>
          <w:b/>
          <w:bCs/>
          <w:noProof/>
          <w:sz w:val="28"/>
          <w:szCs w:val="28"/>
        </w:rPr>
      </w:pPr>
      <w:r>
        <w:rPr>
          <w:b/>
          <w:bCs/>
          <w:noProof/>
          <w:sz w:val="28"/>
          <w:szCs w:val="28"/>
        </w:rPr>
        <w:t xml:space="preserve">42 квартала Лебяжинского лесничества муниципального образования </w:t>
      </w:r>
      <w:r w:rsidRPr="003B1C95">
        <w:rPr>
          <w:b/>
          <w:bCs/>
          <w:noProof/>
          <w:sz w:val="28"/>
          <w:szCs w:val="28"/>
        </w:rPr>
        <w:t>«</w:t>
      </w:r>
      <w:r>
        <w:rPr>
          <w:b/>
          <w:bCs/>
          <w:noProof/>
          <w:sz w:val="28"/>
          <w:szCs w:val="28"/>
        </w:rPr>
        <w:t>Мелекесский</w:t>
      </w:r>
      <w:r w:rsidRPr="003B1C95">
        <w:rPr>
          <w:b/>
          <w:bCs/>
          <w:noProof/>
          <w:sz w:val="28"/>
          <w:szCs w:val="28"/>
        </w:rPr>
        <w:t xml:space="preserve"> район» </w:t>
      </w:r>
      <w:r w:rsidR="00945981"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DC12F7" w:rsidRPr="00DC12F7" w:rsidRDefault="00DC12F7" w:rsidP="00DC12F7">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8B10EB">
            <w:pPr>
              <w:spacing w:line="245" w:lineRule="auto"/>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DC12F7">
              <w:rPr>
                <w:color w:val="000000"/>
                <w:sz w:val="28"/>
                <w:szCs w:val="28"/>
              </w:rPr>
              <w:br/>
            </w:r>
            <w:r w:rsidR="00D0708D" w:rsidRPr="00D0708D">
              <w:rPr>
                <w:bCs/>
                <w:noProof/>
                <w:sz w:val="28"/>
                <w:szCs w:val="28"/>
              </w:rPr>
              <w:t>42 квартала Лебяжинского лесничества муници</w:t>
            </w:r>
            <w:r w:rsidR="00DC12F7">
              <w:rPr>
                <w:bCs/>
                <w:noProof/>
                <w:sz w:val="28"/>
                <w:szCs w:val="28"/>
              </w:rPr>
              <w:t>-</w:t>
            </w:r>
            <w:r w:rsidR="00D0708D" w:rsidRPr="00D0708D">
              <w:rPr>
                <w:bCs/>
                <w:noProof/>
                <w:sz w:val="28"/>
                <w:szCs w:val="28"/>
              </w:rPr>
              <w:t xml:space="preserve">пального образования «Мелекесский район» </w:t>
            </w:r>
            <w:r w:rsidR="008B10EB" w:rsidRPr="00D0708D">
              <w:rPr>
                <w:bCs/>
                <w:noProof/>
                <w:sz w:val="28"/>
                <w:szCs w:val="28"/>
              </w:rPr>
              <w:t>Ульяновской области</w:t>
            </w:r>
            <w:r w:rsidR="00BE5076" w:rsidRPr="00D0708D">
              <w:rPr>
                <w:sz w:val="28"/>
                <w:szCs w:val="28"/>
              </w:rPr>
              <w:t xml:space="preserve">  </w:t>
            </w:r>
            <w:r w:rsidR="00385263" w:rsidRPr="00D0708D">
              <w:rPr>
                <w:sz w:val="28"/>
                <w:szCs w:val="28"/>
              </w:rPr>
              <w:t>(далее –</w:t>
            </w:r>
            <w:r w:rsidR="00D107C5" w:rsidRPr="00D0708D">
              <w:rPr>
                <w:sz w:val="28"/>
                <w:szCs w:val="28"/>
              </w:rPr>
              <w:t xml:space="preserve"> </w:t>
            </w:r>
            <w:r w:rsidR="00385263" w:rsidRPr="00D0708D">
              <w:rPr>
                <w:sz w:val="28"/>
                <w:szCs w:val="28"/>
              </w:rPr>
              <w:t>неблагополучный</w:t>
            </w:r>
            <w:r w:rsidR="00385263" w:rsidRPr="0061250E">
              <w:rPr>
                <w:sz w:val="28"/>
                <w:szCs w:val="28"/>
              </w:rPr>
              <w:t xml:space="preserve"> пункт)</w:t>
            </w:r>
            <w:r w:rsidRPr="0061250E">
              <w:rPr>
                <w:color w:val="000000"/>
                <w:sz w:val="28"/>
                <w:szCs w:val="28"/>
              </w:rPr>
              <w:t>, определение границы угрожаемой зоны</w:t>
            </w:r>
          </w:p>
        </w:tc>
        <w:tc>
          <w:tcPr>
            <w:tcW w:w="4961" w:type="dxa"/>
          </w:tcPr>
          <w:p w:rsidR="00E679EE" w:rsidRPr="00A33959" w:rsidRDefault="00E679EE" w:rsidP="008B10EB">
            <w:pPr>
              <w:widowControl w:val="0"/>
              <w:spacing w:line="24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94131D">
              <w:rPr>
                <w:color w:val="000000"/>
                <w:sz w:val="28"/>
                <w:szCs w:val="28"/>
              </w:rPr>
              <w:t>Мелеке</w:t>
            </w:r>
            <w:r w:rsidR="0094131D">
              <w:rPr>
                <w:color w:val="000000"/>
                <w:sz w:val="28"/>
                <w:szCs w:val="28"/>
              </w:rPr>
              <w:t>с</w:t>
            </w:r>
            <w:r w:rsidR="0094131D">
              <w:rPr>
                <w:color w:val="000000"/>
                <w:sz w:val="28"/>
                <w:szCs w:val="28"/>
              </w:rPr>
              <w:t>ский</w:t>
            </w:r>
            <w:proofErr w:type="spellEnd"/>
            <w:r w:rsidR="0094131D">
              <w:rPr>
                <w:color w:val="000000"/>
                <w:sz w:val="28"/>
                <w:szCs w:val="28"/>
              </w:rPr>
              <w:t xml:space="preserve"> центр ветеринарной медицины имени </w:t>
            </w:r>
            <w:proofErr w:type="spellStart"/>
            <w:r w:rsidR="0094131D">
              <w:rPr>
                <w:color w:val="000000"/>
                <w:sz w:val="28"/>
                <w:szCs w:val="28"/>
              </w:rPr>
              <w:t>С.Г.Дырченкова</w:t>
            </w:r>
            <w:proofErr w:type="spellEnd"/>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ветеринарной м</w:t>
            </w:r>
            <w:r w:rsidR="0094131D">
              <w:rPr>
                <w:color w:val="000000"/>
                <w:sz w:val="28"/>
                <w:szCs w:val="28"/>
              </w:rPr>
              <w:t>е</w:t>
            </w:r>
            <w:r w:rsidR="0094131D">
              <w:rPr>
                <w:color w:val="000000"/>
                <w:sz w:val="28"/>
                <w:szCs w:val="28"/>
              </w:rPr>
              <w:t xml:space="preserve">дицины имени </w:t>
            </w:r>
            <w:proofErr w:type="spellStart"/>
            <w:r w:rsidR="0094131D">
              <w:rPr>
                <w:color w:val="000000"/>
                <w:sz w:val="28"/>
                <w:szCs w:val="28"/>
              </w:rPr>
              <w:t>С.Г.Дырченкова</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w:t>
            </w:r>
            <w:r w:rsidRPr="00A33959">
              <w:rPr>
                <w:color w:val="000000"/>
                <w:sz w:val="28"/>
                <w:szCs w:val="28"/>
              </w:rPr>
              <w:t>и</w:t>
            </w:r>
            <w:r w:rsidRPr="00A33959">
              <w:rPr>
                <w:color w:val="000000"/>
                <w:sz w:val="28"/>
                <w:szCs w:val="28"/>
              </w:rPr>
              <w:t xml:space="preserve">телей и благополучия человека по Ульяновской области </w:t>
            </w:r>
            <w:r w:rsidRPr="00A33959">
              <w:rPr>
                <w:sz w:val="28"/>
                <w:szCs w:val="28"/>
              </w:rPr>
              <w:t>(по согласов</w:t>
            </w:r>
            <w:r w:rsidRPr="00A33959">
              <w:rPr>
                <w:sz w:val="28"/>
                <w:szCs w:val="28"/>
              </w:rPr>
              <w:t>а</w:t>
            </w:r>
            <w:r w:rsidRPr="00A33959">
              <w:rPr>
                <w:sz w:val="28"/>
                <w:szCs w:val="28"/>
              </w:rPr>
              <w:t>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D0708D">
              <w:rPr>
                <w:sz w:val="28"/>
                <w:szCs w:val="28"/>
              </w:rPr>
              <w:t>2</w:t>
            </w:r>
            <w:r w:rsidR="009326E2">
              <w:rPr>
                <w:sz w:val="28"/>
                <w:szCs w:val="28"/>
              </w:rPr>
              <w:t>9</w:t>
            </w:r>
            <w:r w:rsidRPr="00A33959">
              <w:rPr>
                <w:sz w:val="28"/>
                <w:szCs w:val="28"/>
              </w:rPr>
              <w:t>.</w:t>
            </w:r>
            <w:r w:rsidR="002704E5">
              <w:rPr>
                <w:sz w:val="28"/>
                <w:szCs w:val="28"/>
              </w:rPr>
              <w:t>0</w:t>
            </w:r>
            <w:r w:rsidR="0094131D">
              <w:rPr>
                <w:sz w:val="28"/>
                <w:szCs w:val="28"/>
              </w:rPr>
              <w:t>9</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DC12F7">
            <w:pPr>
              <w:widowControl w:val="0"/>
              <w:spacing w:line="235" w:lineRule="auto"/>
              <w:jc w:val="center"/>
              <w:rPr>
                <w:sz w:val="28"/>
                <w:szCs w:val="28"/>
              </w:rPr>
            </w:pPr>
            <w:r w:rsidRPr="00A33959">
              <w:rPr>
                <w:sz w:val="28"/>
                <w:szCs w:val="28"/>
              </w:rPr>
              <w:t>1.2.</w:t>
            </w:r>
          </w:p>
          <w:p w:rsidR="00010821" w:rsidRPr="00A33959" w:rsidRDefault="00010821" w:rsidP="00DC12F7">
            <w:pPr>
              <w:widowControl w:val="0"/>
              <w:spacing w:line="235" w:lineRule="auto"/>
              <w:jc w:val="center"/>
              <w:rPr>
                <w:sz w:val="28"/>
                <w:szCs w:val="28"/>
              </w:rPr>
            </w:pPr>
          </w:p>
        </w:tc>
        <w:tc>
          <w:tcPr>
            <w:tcW w:w="6278" w:type="dxa"/>
          </w:tcPr>
          <w:p w:rsidR="00010821" w:rsidRPr="00A33959" w:rsidRDefault="00010821" w:rsidP="00DC12F7">
            <w:pPr>
              <w:widowControl w:val="0"/>
              <w:spacing w:line="23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lastRenderedPageBreak/>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DC12F7">
            <w:pPr>
              <w:widowControl w:val="0"/>
              <w:spacing w:line="235" w:lineRule="auto"/>
              <w:jc w:val="both"/>
              <w:rPr>
                <w:sz w:val="28"/>
                <w:szCs w:val="28"/>
              </w:rPr>
            </w:pPr>
            <w:r w:rsidRPr="00A33959">
              <w:rPr>
                <w:sz w:val="28"/>
                <w:szCs w:val="28"/>
              </w:rPr>
              <w:lastRenderedPageBreak/>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94131D" w:rsidRPr="00A33959" w:rsidRDefault="0094131D" w:rsidP="00DC12F7">
            <w:pPr>
              <w:widowControl w:val="0"/>
              <w:spacing w:line="235" w:lineRule="auto"/>
              <w:jc w:val="center"/>
              <w:rPr>
                <w:sz w:val="28"/>
                <w:szCs w:val="28"/>
              </w:rPr>
            </w:pPr>
            <w:r w:rsidRPr="00A33959">
              <w:rPr>
                <w:sz w:val="28"/>
                <w:szCs w:val="28"/>
              </w:rPr>
              <w:t xml:space="preserve">До </w:t>
            </w:r>
            <w:r w:rsidR="00D0708D">
              <w:rPr>
                <w:sz w:val="28"/>
                <w:szCs w:val="28"/>
              </w:rPr>
              <w:t>2</w:t>
            </w:r>
            <w:r w:rsidR="009326E2">
              <w:rPr>
                <w:sz w:val="28"/>
                <w:szCs w:val="28"/>
              </w:rPr>
              <w:t>9</w:t>
            </w:r>
            <w:r w:rsidRPr="00A33959">
              <w:rPr>
                <w:sz w:val="28"/>
                <w:szCs w:val="28"/>
              </w:rPr>
              <w:t>.</w:t>
            </w:r>
            <w:r>
              <w:rPr>
                <w:sz w:val="28"/>
                <w:szCs w:val="28"/>
              </w:rPr>
              <w:t>09</w:t>
            </w:r>
            <w:r w:rsidRPr="00A33959">
              <w:rPr>
                <w:sz w:val="28"/>
                <w:szCs w:val="28"/>
              </w:rPr>
              <w:t>.201</w:t>
            </w:r>
            <w:r>
              <w:rPr>
                <w:sz w:val="28"/>
                <w:szCs w:val="28"/>
              </w:rPr>
              <w:t>5</w:t>
            </w:r>
          </w:p>
          <w:p w:rsidR="00010821" w:rsidRPr="00A33959" w:rsidRDefault="00010821" w:rsidP="00DC12F7">
            <w:pPr>
              <w:spacing w:line="235" w:lineRule="auto"/>
              <w:rPr>
                <w:sz w:val="28"/>
                <w:szCs w:val="28"/>
              </w:rPr>
            </w:pPr>
          </w:p>
        </w:tc>
      </w:tr>
      <w:tr w:rsidR="00723E97" w:rsidRPr="00A33959" w:rsidTr="00F5300F">
        <w:trPr>
          <w:trHeight w:val="57"/>
        </w:trPr>
        <w:tc>
          <w:tcPr>
            <w:tcW w:w="810" w:type="dxa"/>
          </w:tcPr>
          <w:p w:rsidR="00723E97" w:rsidRPr="00A33959" w:rsidRDefault="00D36E0B" w:rsidP="00DC12F7">
            <w:pPr>
              <w:widowControl w:val="0"/>
              <w:spacing w:line="235" w:lineRule="auto"/>
              <w:jc w:val="center"/>
              <w:rPr>
                <w:sz w:val="28"/>
                <w:szCs w:val="28"/>
              </w:rPr>
            </w:pPr>
            <w:r w:rsidRPr="00A33959">
              <w:rPr>
                <w:sz w:val="28"/>
                <w:szCs w:val="28"/>
              </w:rPr>
              <w:lastRenderedPageBreak/>
              <w:t>1.</w:t>
            </w:r>
            <w:r w:rsidR="00697515">
              <w:rPr>
                <w:sz w:val="28"/>
                <w:szCs w:val="28"/>
              </w:rPr>
              <w:t>4</w:t>
            </w:r>
            <w:r w:rsidRPr="00A33959">
              <w:rPr>
                <w:sz w:val="28"/>
                <w:szCs w:val="28"/>
              </w:rPr>
              <w:t>.</w:t>
            </w:r>
          </w:p>
          <w:p w:rsidR="00723E97" w:rsidRPr="00A33959" w:rsidRDefault="00723E97" w:rsidP="00DC12F7">
            <w:pPr>
              <w:widowControl w:val="0"/>
              <w:spacing w:line="235" w:lineRule="auto"/>
              <w:rPr>
                <w:sz w:val="28"/>
                <w:szCs w:val="28"/>
              </w:rPr>
            </w:pPr>
          </w:p>
        </w:tc>
        <w:tc>
          <w:tcPr>
            <w:tcW w:w="6278" w:type="dxa"/>
          </w:tcPr>
          <w:p w:rsidR="00723E97" w:rsidRPr="00A33959" w:rsidRDefault="00723E97" w:rsidP="00DC12F7">
            <w:pPr>
              <w:widowControl w:val="0"/>
              <w:spacing w:line="235"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r w:rsidR="00D0708D">
              <w:rPr>
                <w:color w:val="000000"/>
                <w:sz w:val="28"/>
                <w:szCs w:val="28"/>
              </w:rPr>
              <w:t xml:space="preserve"> и угрожа</w:t>
            </w:r>
            <w:r w:rsidR="00D0708D">
              <w:rPr>
                <w:color w:val="000000"/>
                <w:sz w:val="28"/>
                <w:szCs w:val="28"/>
              </w:rPr>
              <w:t>е</w:t>
            </w:r>
            <w:r w:rsidR="00D0708D">
              <w:rPr>
                <w:color w:val="000000"/>
                <w:sz w:val="28"/>
                <w:szCs w:val="28"/>
              </w:rPr>
              <w:t>мой зоны</w:t>
            </w:r>
          </w:p>
        </w:tc>
        <w:tc>
          <w:tcPr>
            <w:tcW w:w="4961" w:type="dxa"/>
          </w:tcPr>
          <w:p w:rsidR="00723E97" w:rsidRPr="00A33959" w:rsidRDefault="00723E97" w:rsidP="00DC12F7">
            <w:pPr>
              <w:widowControl w:val="0"/>
              <w:spacing w:line="23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r>
              <w:rPr>
                <w:sz w:val="28"/>
                <w:szCs w:val="28"/>
              </w:rPr>
              <w:t xml:space="preserve">, </w:t>
            </w:r>
            <w:r w:rsidRPr="00A33959">
              <w:rPr>
                <w:color w:val="000000"/>
                <w:sz w:val="28"/>
                <w:szCs w:val="28"/>
              </w:rPr>
              <w:t>Департамент ветеринарии Ульяновской области, Управление Ф</w:t>
            </w:r>
            <w:r w:rsidRPr="00A33959">
              <w:rPr>
                <w:color w:val="000000"/>
                <w:sz w:val="28"/>
                <w:szCs w:val="28"/>
              </w:rPr>
              <w:t>е</w:t>
            </w:r>
            <w:r w:rsidRPr="00A33959">
              <w:rPr>
                <w:color w:val="000000"/>
                <w:sz w:val="28"/>
                <w:szCs w:val="28"/>
              </w:rPr>
              <w:t>деральной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 Министерство здравоохранения</w:t>
            </w:r>
            <w:r>
              <w:rPr>
                <w:sz w:val="28"/>
                <w:szCs w:val="28"/>
              </w:rPr>
              <w:t xml:space="preserve"> </w:t>
            </w:r>
            <w:r w:rsidRPr="00A33959">
              <w:rPr>
                <w:sz w:val="28"/>
                <w:szCs w:val="28"/>
              </w:rPr>
              <w:t>Ульяновской области</w:t>
            </w:r>
          </w:p>
        </w:tc>
        <w:tc>
          <w:tcPr>
            <w:tcW w:w="3686" w:type="dxa"/>
          </w:tcPr>
          <w:p w:rsidR="00723E97" w:rsidRDefault="00723E97" w:rsidP="00DC12F7">
            <w:pPr>
              <w:widowControl w:val="0"/>
              <w:spacing w:line="235" w:lineRule="auto"/>
              <w:jc w:val="center"/>
              <w:rPr>
                <w:sz w:val="28"/>
                <w:szCs w:val="28"/>
              </w:rPr>
            </w:pPr>
            <w:r>
              <w:rPr>
                <w:sz w:val="28"/>
                <w:szCs w:val="28"/>
              </w:rPr>
              <w:t xml:space="preserve">На срок действия </w:t>
            </w:r>
          </w:p>
          <w:p w:rsidR="00723E97" w:rsidRPr="00A33959" w:rsidRDefault="00723E97" w:rsidP="00DC12F7">
            <w:pPr>
              <w:widowControl w:val="0"/>
              <w:spacing w:line="235" w:lineRule="auto"/>
              <w:jc w:val="center"/>
              <w:rPr>
                <w:sz w:val="28"/>
                <w:szCs w:val="28"/>
              </w:rPr>
            </w:pPr>
            <w:r>
              <w:rPr>
                <w:sz w:val="28"/>
                <w:szCs w:val="28"/>
              </w:rPr>
              <w:t>карантина</w:t>
            </w:r>
          </w:p>
          <w:p w:rsidR="00723E97" w:rsidRPr="00A33959" w:rsidRDefault="00723E97" w:rsidP="00DC12F7">
            <w:pPr>
              <w:widowControl w:val="0"/>
              <w:spacing w:line="235" w:lineRule="auto"/>
              <w:jc w:val="center"/>
              <w:rPr>
                <w:sz w:val="28"/>
                <w:szCs w:val="28"/>
              </w:rPr>
            </w:pPr>
          </w:p>
        </w:tc>
      </w:tr>
      <w:tr w:rsidR="00D36E0B" w:rsidRPr="00A33959" w:rsidTr="00F5300F">
        <w:trPr>
          <w:trHeight w:val="57"/>
        </w:trPr>
        <w:tc>
          <w:tcPr>
            <w:tcW w:w="810" w:type="dxa"/>
          </w:tcPr>
          <w:p w:rsidR="00D36E0B" w:rsidRPr="00A33959" w:rsidRDefault="00697515" w:rsidP="00DC12F7">
            <w:pPr>
              <w:widowControl w:val="0"/>
              <w:spacing w:line="235" w:lineRule="auto"/>
              <w:jc w:val="center"/>
              <w:rPr>
                <w:sz w:val="28"/>
                <w:szCs w:val="28"/>
              </w:rPr>
            </w:pPr>
            <w:r>
              <w:rPr>
                <w:sz w:val="28"/>
                <w:szCs w:val="28"/>
              </w:rPr>
              <w:t>1.5</w:t>
            </w:r>
            <w:r w:rsidR="00D36E0B">
              <w:rPr>
                <w:sz w:val="28"/>
                <w:szCs w:val="28"/>
              </w:rPr>
              <w:t>.</w:t>
            </w:r>
          </w:p>
          <w:p w:rsidR="00D36E0B" w:rsidRPr="00A33959" w:rsidRDefault="00D36E0B" w:rsidP="00DC12F7">
            <w:pPr>
              <w:widowControl w:val="0"/>
              <w:spacing w:line="235" w:lineRule="auto"/>
              <w:jc w:val="center"/>
              <w:rPr>
                <w:sz w:val="28"/>
                <w:szCs w:val="28"/>
              </w:rPr>
            </w:pPr>
          </w:p>
        </w:tc>
        <w:tc>
          <w:tcPr>
            <w:tcW w:w="6278" w:type="dxa"/>
          </w:tcPr>
          <w:p w:rsidR="00D36E0B" w:rsidRPr="00A33959" w:rsidRDefault="00D36E0B" w:rsidP="00DC12F7">
            <w:pPr>
              <w:widowControl w:val="0"/>
              <w:spacing w:line="235" w:lineRule="auto"/>
              <w:jc w:val="both"/>
              <w:rPr>
                <w:color w:val="000000"/>
                <w:sz w:val="28"/>
                <w:szCs w:val="28"/>
              </w:rPr>
            </w:pPr>
            <w:r w:rsidRPr="00A33959">
              <w:rPr>
                <w:color w:val="000000"/>
                <w:sz w:val="28"/>
                <w:szCs w:val="28"/>
              </w:rPr>
              <w:t>Проведение информационно-разъяснительной   работы с населением 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w:t>
            </w:r>
            <w:r w:rsidRPr="00A33959">
              <w:rPr>
                <w:color w:val="000000"/>
                <w:sz w:val="28"/>
                <w:szCs w:val="28"/>
              </w:rPr>
              <w:t>о</w:t>
            </w:r>
            <w:r w:rsidRPr="00A33959">
              <w:rPr>
                <w:color w:val="000000"/>
                <w:sz w:val="28"/>
                <w:szCs w:val="28"/>
              </w:rPr>
              <w:t>сти заболевания бешенством и мерах по его пр</w:t>
            </w:r>
            <w:r w:rsidRPr="00A33959">
              <w:rPr>
                <w:color w:val="000000"/>
                <w:sz w:val="28"/>
                <w:szCs w:val="28"/>
              </w:rPr>
              <w:t>е</w:t>
            </w:r>
            <w:r w:rsidRPr="00A33959">
              <w:rPr>
                <w:color w:val="000000"/>
                <w:sz w:val="28"/>
                <w:szCs w:val="28"/>
              </w:rPr>
              <w:t xml:space="preserve">дупреждению </w:t>
            </w:r>
          </w:p>
        </w:tc>
        <w:tc>
          <w:tcPr>
            <w:tcW w:w="4961" w:type="dxa"/>
          </w:tcPr>
          <w:p w:rsidR="00D36E0B" w:rsidRPr="00A33959" w:rsidRDefault="00D36E0B" w:rsidP="00DC12F7">
            <w:pPr>
              <w:widowControl w:val="0"/>
              <w:spacing w:line="235"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D0708D">
              <w:rPr>
                <w:sz w:val="28"/>
                <w:szCs w:val="28"/>
              </w:rPr>
              <w:t>Мелекесский</w:t>
            </w:r>
            <w:proofErr w:type="spellEnd"/>
            <w:r w:rsidR="00B91230">
              <w:rPr>
                <w:sz w:val="28"/>
                <w:szCs w:val="28"/>
              </w:rPr>
              <w:t xml:space="preserve"> </w:t>
            </w:r>
            <w:r>
              <w:rPr>
                <w:sz w:val="28"/>
                <w:szCs w:val="28"/>
              </w:rPr>
              <w:t>район</w:t>
            </w:r>
            <w:r w:rsidRPr="00A33959">
              <w:rPr>
                <w:sz w:val="28"/>
                <w:szCs w:val="28"/>
              </w:rPr>
              <w:t>» (по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w:t>
            </w:r>
            <w:r w:rsidRPr="00A33959">
              <w:rPr>
                <w:sz w:val="28"/>
                <w:szCs w:val="28"/>
              </w:rPr>
              <w:t xml:space="preserve">Ульяновской области,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94131D" w:rsidRPr="00A33959" w:rsidRDefault="0094131D" w:rsidP="00DC12F7">
            <w:pPr>
              <w:widowControl w:val="0"/>
              <w:spacing w:line="235" w:lineRule="auto"/>
              <w:jc w:val="center"/>
              <w:rPr>
                <w:sz w:val="28"/>
                <w:szCs w:val="28"/>
              </w:rPr>
            </w:pPr>
            <w:r w:rsidRPr="00A33959">
              <w:rPr>
                <w:sz w:val="28"/>
                <w:szCs w:val="28"/>
              </w:rPr>
              <w:t xml:space="preserve">До </w:t>
            </w:r>
            <w:r w:rsidR="00D0708D">
              <w:rPr>
                <w:sz w:val="28"/>
                <w:szCs w:val="28"/>
              </w:rPr>
              <w:t>2</w:t>
            </w:r>
            <w:r w:rsidR="009326E2">
              <w:rPr>
                <w:sz w:val="28"/>
                <w:szCs w:val="28"/>
              </w:rPr>
              <w:t>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DC12F7">
            <w:pPr>
              <w:spacing w:line="23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DC12F7">
            <w:pPr>
              <w:widowControl w:val="0"/>
              <w:suppressAutoHyphens/>
              <w:spacing w:line="235" w:lineRule="auto"/>
              <w:jc w:val="center"/>
              <w:rPr>
                <w:sz w:val="28"/>
                <w:szCs w:val="28"/>
              </w:rPr>
            </w:pPr>
            <w:r w:rsidRPr="00A33959">
              <w:rPr>
                <w:color w:val="000000"/>
                <w:sz w:val="28"/>
                <w:szCs w:val="28"/>
              </w:rPr>
              <w:t>2. Противоэпизоотические мероприятия</w:t>
            </w:r>
          </w:p>
        </w:tc>
      </w:tr>
      <w:tr w:rsidR="00D36E0B" w:rsidRPr="00A33959" w:rsidTr="00F5300F">
        <w:trPr>
          <w:trHeight w:val="57"/>
        </w:trPr>
        <w:tc>
          <w:tcPr>
            <w:tcW w:w="810" w:type="dxa"/>
          </w:tcPr>
          <w:p w:rsidR="00D36E0B" w:rsidRPr="00A33959" w:rsidRDefault="00D36E0B" w:rsidP="00DC12F7">
            <w:pPr>
              <w:widowControl w:val="0"/>
              <w:spacing w:line="235" w:lineRule="auto"/>
              <w:jc w:val="center"/>
              <w:rPr>
                <w:sz w:val="28"/>
                <w:szCs w:val="28"/>
              </w:rPr>
            </w:pPr>
            <w:r w:rsidRPr="00A33959">
              <w:rPr>
                <w:sz w:val="28"/>
                <w:szCs w:val="28"/>
              </w:rPr>
              <w:t>2.1.</w:t>
            </w:r>
          </w:p>
        </w:tc>
        <w:tc>
          <w:tcPr>
            <w:tcW w:w="6278" w:type="dxa"/>
          </w:tcPr>
          <w:p w:rsidR="00D36E0B" w:rsidRPr="00A33959" w:rsidRDefault="00D36E0B" w:rsidP="00DC12F7">
            <w:pPr>
              <w:widowControl w:val="0"/>
              <w:spacing w:line="235" w:lineRule="auto"/>
              <w:jc w:val="both"/>
              <w:rPr>
                <w:color w:val="000000"/>
                <w:sz w:val="28"/>
                <w:szCs w:val="28"/>
              </w:rPr>
            </w:pPr>
            <w:r>
              <w:rPr>
                <w:color w:val="000000"/>
                <w:sz w:val="28"/>
                <w:szCs w:val="28"/>
              </w:rPr>
              <w:t>Уничтожение труп</w:t>
            </w:r>
            <w:r w:rsidR="00A048FA">
              <w:rPr>
                <w:color w:val="000000"/>
                <w:sz w:val="28"/>
                <w:szCs w:val="28"/>
              </w:rPr>
              <w:t>а</w:t>
            </w:r>
            <w:r>
              <w:rPr>
                <w:color w:val="000000"/>
                <w:sz w:val="28"/>
                <w:szCs w:val="28"/>
              </w:rPr>
              <w:t xml:space="preserve"> умерщвлённ</w:t>
            </w:r>
            <w:r w:rsidR="00A048FA">
              <w:rPr>
                <w:color w:val="000000"/>
                <w:sz w:val="28"/>
                <w:szCs w:val="28"/>
              </w:rPr>
              <w:t>ого</w:t>
            </w:r>
            <w:r>
              <w:rPr>
                <w:color w:val="000000"/>
                <w:sz w:val="28"/>
                <w:szCs w:val="28"/>
              </w:rPr>
              <w:t xml:space="preserve"> или </w:t>
            </w:r>
            <w:r w:rsidR="00A048FA">
              <w:rPr>
                <w:color w:val="000000"/>
                <w:sz w:val="28"/>
                <w:szCs w:val="28"/>
              </w:rPr>
              <w:t>павшего</w:t>
            </w:r>
            <w:r>
              <w:rPr>
                <w:color w:val="000000"/>
                <w:sz w:val="28"/>
                <w:szCs w:val="28"/>
              </w:rPr>
              <w:t xml:space="preserve"> от бешенства животн</w:t>
            </w:r>
            <w:r w:rsidR="00A048FA">
              <w:rPr>
                <w:color w:val="000000"/>
                <w:sz w:val="28"/>
                <w:szCs w:val="28"/>
              </w:rPr>
              <w:t>ого</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w:t>
            </w:r>
            <w:r w:rsidR="00A048FA">
              <w:rPr>
                <w:color w:val="000000"/>
                <w:sz w:val="28"/>
                <w:szCs w:val="28"/>
              </w:rPr>
              <w:t>ы</w:t>
            </w:r>
            <w:r w:rsidR="004C6152">
              <w:rPr>
                <w:color w:val="000000"/>
                <w:sz w:val="28"/>
                <w:szCs w:val="28"/>
              </w:rPr>
              <w:t xml:space="preserve"> с труп</w:t>
            </w:r>
            <w:r w:rsidR="00A048FA">
              <w:rPr>
                <w:color w:val="000000"/>
                <w:sz w:val="28"/>
                <w:szCs w:val="28"/>
              </w:rPr>
              <w:t>а</w:t>
            </w:r>
            <w:r>
              <w:rPr>
                <w:color w:val="000000"/>
                <w:sz w:val="28"/>
                <w:szCs w:val="28"/>
              </w:rPr>
              <w:t xml:space="preserve"> запрещается)</w:t>
            </w:r>
          </w:p>
        </w:tc>
        <w:tc>
          <w:tcPr>
            <w:tcW w:w="4961" w:type="dxa"/>
          </w:tcPr>
          <w:p w:rsidR="00D36E0B" w:rsidRPr="00A33959" w:rsidRDefault="00D36E0B" w:rsidP="00DC12F7">
            <w:pPr>
              <w:spacing w:line="235" w:lineRule="auto"/>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proofErr w:type="spellStart"/>
            <w:r w:rsidR="0094131D">
              <w:rPr>
                <w:color w:val="000000"/>
                <w:sz w:val="28"/>
                <w:szCs w:val="28"/>
              </w:rPr>
              <w:t>Мелекесский</w:t>
            </w:r>
            <w:proofErr w:type="spellEnd"/>
            <w:r w:rsidR="0094131D">
              <w:rPr>
                <w:color w:val="000000"/>
                <w:sz w:val="28"/>
                <w:szCs w:val="28"/>
              </w:rPr>
              <w:t xml:space="preserve"> центр ветеринарной медицины имени </w:t>
            </w:r>
            <w:proofErr w:type="spellStart"/>
            <w:r w:rsidR="0094131D">
              <w:rPr>
                <w:color w:val="000000"/>
                <w:sz w:val="28"/>
                <w:szCs w:val="28"/>
              </w:rPr>
              <w:t>С.Г.Дырченкова</w:t>
            </w:r>
            <w:proofErr w:type="spellEnd"/>
            <w:r w:rsidR="0026259A">
              <w:rPr>
                <w:sz w:val="28"/>
                <w:szCs w:val="28"/>
              </w:rPr>
              <w:t>»</w:t>
            </w:r>
            <w:r w:rsidR="00C23AB5">
              <w:rPr>
                <w:sz w:val="28"/>
                <w:szCs w:val="28"/>
              </w:rPr>
              <w:t xml:space="preserve"> </w:t>
            </w:r>
          </w:p>
        </w:tc>
        <w:tc>
          <w:tcPr>
            <w:tcW w:w="3686" w:type="dxa"/>
          </w:tcPr>
          <w:p w:rsidR="00D36E0B" w:rsidRPr="00A33959" w:rsidRDefault="00D36E0B" w:rsidP="00DC12F7">
            <w:pPr>
              <w:widowControl w:val="0"/>
              <w:spacing w:line="23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DC12F7">
            <w:pPr>
              <w:widowControl w:val="0"/>
              <w:spacing w:line="235" w:lineRule="auto"/>
              <w:jc w:val="center"/>
              <w:rPr>
                <w:sz w:val="28"/>
                <w:szCs w:val="28"/>
              </w:rPr>
            </w:pPr>
            <w:r w:rsidRPr="00A33959">
              <w:rPr>
                <w:sz w:val="28"/>
                <w:szCs w:val="28"/>
              </w:rPr>
              <w:t>2.2.</w:t>
            </w:r>
          </w:p>
        </w:tc>
        <w:tc>
          <w:tcPr>
            <w:tcW w:w="6278" w:type="dxa"/>
          </w:tcPr>
          <w:p w:rsidR="00D36E0B" w:rsidRPr="00A33959" w:rsidRDefault="00D36E0B" w:rsidP="00DC12F7">
            <w:pPr>
              <w:widowControl w:val="0"/>
              <w:spacing w:line="23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sidR="00A048FA">
              <w:rPr>
                <w:color w:val="000000"/>
                <w:sz w:val="28"/>
                <w:szCs w:val="28"/>
              </w:rPr>
              <w:t>а</w:t>
            </w:r>
            <w:r>
              <w:rPr>
                <w:color w:val="000000"/>
                <w:sz w:val="28"/>
                <w:szCs w:val="28"/>
              </w:rPr>
              <w:t>, где находил</w:t>
            </w:r>
            <w:r w:rsidR="00A048FA">
              <w:rPr>
                <w:color w:val="000000"/>
                <w:sz w:val="28"/>
                <w:szCs w:val="28"/>
              </w:rPr>
              <w:t>о</w:t>
            </w:r>
            <w:r w:rsidRPr="00A33959">
              <w:rPr>
                <w:color w:val="000000"/>
                <w:sz w:val="28"/>
                <w:szCs w:val="28"/>
              </w:rPr>
              <w:t>сь больн</w:t>
            </w:r>
            <w:r w:rsidR="0078195F">
              <w:rPr>
                <w:color w:val="000000"/>
                <w:sz w:val="28"/>
                <w:szCs w:val="28"/>
              </w:rPr>
              <w:t>о</w:t>
            </w:r>
            <w:r>
              <w:rPr>
                <w:color w:val="000000"/>
                <w:sz w:val="28"/>
                <w:szCs w:val="28"/>
              </w:rPr>
              <w:t>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w:t>
            </w:r>
            <w:r w:rsidR="00A048FA">
              <w:rPr>
                <w:color w:val="000000"/>
                <w:sz w:val="28"/>
                <w:szCs w:val="28"/>
              </w:rPr>
              <w:t>вотно</w:t>
            </w:r>
            <w:r w:rsidRPr="00A33959">
              <w:rPr>
                <w:color w:val="000000"/>
                <w:sz w:val="28"/>
                <w:szCs w:val="28"/>
              </w:rPr>
              <w:t>е</w:t>
            </w:r>
          </w:p>
        </w:tc>
        <w:tc>
          <w:tcPr>
            <w:tcW w:w="4961" w:type="dxa"/>
          </w:tcPr>
          <w:p w:rsidR="00D36E0B" w:rsidRPr="00A33959" w:rsidRDefault="00D36E0B" w:rsidP="00DC12F7">
            <w:pPr>
              <w:spacing w:line="23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D36E0B" w:rsidRDefault="00D36E0B" w:rsidP="00DC12F7">
            <w:pPr>
              <w:widowControl w:val="0"/>
              <w:spacing w:line="235" w:lineRule="auto"/>
              <w:jc w:val="center"/>
              <w:rPr>
                <w:sz w:val="28"/>
                <w:szCs w:val="28"/>
              </w:rPr>
            </w:pPr>
            <w:r>
              <w:rPr>
                <w:sz w:val="28"/>
                <w:szCs w:val="28"/>
              </w:rPr>
              <w:t xml:space="preserve">На срок действия </w:t>
            </w:r>
          </w:p>
          <w:p w:rsidR="00D36E0B" w:rsidRPr="00A33959" w:rsidRDefault="00D36E0B" w:rsidP="00DC12F7">
            <w:pPr>
              <w:widowControl w:val="0"/>
              <w:spacing w:line="235" w:lineRule="auto"/>
              <w:jc w:val="center"/>
              <w:rPr>
                <w:sz w:val="28"/>
                <w:szCs w:val="28"/>
              </w:rPr>
            </w:pPr>
            <w:r>
              <w:rPr>
                <w:sz w:val="28"/>
                <w:szCs w:val="28"/>
              </w:rPr>
              <w:t>карантина</w:t>
            </w:r>
          </w:p>
          <w:p w:rsidR="00D36E0B" w:rsidRPr="00A33959" w:rsidRDefault="00D36E0B" w:rsidP="00DC12F7">
            <w:pPr>
              <w:widowControl w:val="0"/>
              <w:spacing w:line="23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lastRenderedPageBreak/>
              <w:t>2.3.</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78195F">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sidR="004B6583">
              <w:rPr>
                <w:color w:val="000000"/>
                <w:sz w:val="28"/>
                <w:szCs w:val="28"/>
              </w:rPr>
              <w:t xml:space="preserve">территории </w:t>
            </w:r>
            <w:r>
              <w:rPr>
                <w:color w:val="000000"/>
                <w:sz w:val="28"/>
                <w:szCs w:val="28"/>
              </w:rPr>
              <w:t>угрожаемой зо</w:t>
            </w:r>
            <w:r w:rsidR="004B6583">
              <w:rPr>
                <w:color w:val="000000"/>
                <w:sz w:val="28"/>
                <w:szCs w:val="28"/>
              </w:rPr>
              <w:t>ны</w:t>
            </w:r>
            <w:r>
              <w:rPr>
                <w:color w:val="000000"/>
                <w:sz w:val="28"/>
                <w:szCs w:val="28"/>
              </w:rPr>
              <w:t xml:space="preserve"> </w:t>
            </w:r>
            <w:r w:rsidRPr="00A33959">
              <w:rPr>
                <w:color w:val="000000"/>
                <w:sz w:val="28"/>
                <w:szCs w:val="28"/>
              </w:rPr>
              <w:t>с целью учёта всех восприи</w:t>
            </w:r>
            <w:r w:rsidRPr="00A33959">
              <w:rPr>
                <w:color w:val="000000"/>
                <w:sz w:val="28"/>
                <w:szCs w:val="28"/>
              </w:rPr>
              <w:t>м</w:t>
            </w:r>
            <w:r w:rsidRPr="00A33959">
              <w:rPr>
                <w:color w:val="000000"/>
                <w:sz w:val="28"/>
                <w:szCs w:val="28"/>
              </w:rPr>
              <w:t>чивых животных и выявления больных и с под</w:t>
            </w:r>
            <w:r w:rsidRPr="00A33959">
              <w:rPr>
                <w:color w:val="000000"/>
                <w:sz w:val="28"/>
                <w:szCs w:val="28"/>
              </w:rPr>
              <w:t>о</w:t>
            </w:r>
            <w:r w:rsidRPr="00A33959">
              <w:rPr>
                <w:color w:val="000000"/>
                <w:sz w:val="28"/>
                <w:szCs w:val="28"/>
              </w:rPr>
              <w:t>зрением на заболевание бешенством животных</w:t>
            </w:r>
          </w:p>
        </w:tc>
        <w:tc>
          <w:tcPr>
            <w:tcW w:w="4961" w:type="dxa"/>
            <w:tcBorders>
              <w:top w:val="single" w:sz="4" w:space="0" w:color="auto"/>
            </w:tcBorders>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 должностные лица органов внутренних дел (полиции) (по соглас</w:t>
            </w:r>
            <w:r w:rsidRPr="00A33959">
              <w:rPr>
                <w:sz w:val="28"/>
                <w:szCs w:val="28"/>
              </w:rPr>
              <w:t>о</w:t>
            </w:r>
            <w:r w:rsidRPr="00A33959">
              <w:rPr>
                <w:sz w:val="28"/>
                <w:szCs w:val="28"/>
              </w:rPr>
              <w:t>ванию)</w:t>
            </w:r>
          </w:p>
        </w:tc>
        <w:tc>
          <w:tcPr>
            <w:tcW w:w="3686" w:type="dxa"/>
          </w:tcPr>
          <w:p w:rsidR="0094131D" w:rsidRPr="00A33959" w:rsidRDefault="0094131D" w:rsidP="0094131D">
            <w:pPr>
              <w:widowControl w:val="0"/>
              <w:spacing w:line="245" w:lineRule="auto"/>
              <w:jc w:val="center"/>
              <w:rPr>
                <w:sz w:val="28"/>
                <w:szCs w:val="28"/>
              </w:rPr>
            </w:pPr>
            <w:r w:rsidRPr="00A33959">
              <w:rPr>
                <w:sz w:val="28"/>
                <w:szCs w:val="28"/>
              </w:rPr>
              <w:t xml:space="preserve">До </w:t>
            </w:r>
            <w:r w:rsidR="009326E2">
              <w:rPr>
                <w:sz w:val="28"/>
                <w:szCs w:val="28"/>
              </w:rPr>
              <w:t>29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2.4.</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78195F">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угрожаем</w:t>
            </w:r>
            <w:r>
              <w:rPr>
                <w:color w:val="000000"/>
                <w:sz w:val="28"/>
                <w:szCs w:val="28"/>
              </w:rPr>
              <w:t>ой</w:t>
            </w:r>
            <w:r w:rsidRPr="00A33959">
              <w:rPr>
                <w:color w:val="000000"/>
                <w:sz w:val="28"/>
                <w:szCs w:val="28"/>
              </w:rPr>
              <w:t xml:space="preserve"> зон</w:t>
            </w:r>
            <w:r w:rsidR="0078195F">
              <w:rPr>
                <w:color w:val="000000"/>
                <w:sz w:val="28"/>
                <w:szCs w:val="28"/>
              </w:rPr>
              <w:t>ы</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94131D" w:rsidRPr="00A33959" w:rsidRDefault="0094131D" w:rsidP="0094131D">
            <w:pPr>
              <w:widowControl w:val="0"/>
              <w:spacing w:line="245" w:lineRule="auto"/>
              <w:jc w:val="center"/>
              <w:rPr>
                <w:sz w:val="28"/>
                <w:szCs w:val="28"/>
              </w:rPr>
            </w:pPr>
            <w:r w:rsidRPr="00A33959">
              <w:rPr>
                <w:sz w:val="28"/>
                <w:szCs w:val="28"/>
              </w:rPr>
              <w:t xml:space="preserve">До </w:t>
            </w:r>
            <w:r w:rsidR="009326E2">
              <w:rPr>
                <w:sz w:val="28"/>
                <w:szCs w:val="28"/>
              </w:rPr>
              <w:t>29</w:t>
            </w:r>
            <w:r w:rsidRPr="00A33959">
              <w:rPr>
                <w:sz w:val="28"/>
                <w:szCs w:val="28"/>
              </w:rPr>
              <w:t>.</w:t>
            </w:r>
            <w:r>
              <w:rPr>
                <w:sz w:val="28"/>
                <w:szCs w:val="28"/>
              </w:rPr>
              <w:t>09</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2.5.</w:t>
            </w:r>
          </w:p>
        </w:tc>
        <w:tc>
          <w:tcPr>
            <w:tcW w:w="6278" w:type="dxa"/>
          </w:tcPr>
          <w:p w:rsidR="00D36E0B" w:rsidRPr="00A33959" w:rsidRDefault="00E17B31" w:rsidP="000F069D">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неблагополучных пунктов и угрожа</w:t>
            </w:r>
            <w:r>
              <w:rPr>
                <w:color w:val="000000"/>
                <w:sz w:val="28"/>
                <w:szCs w:val="28"/>
              </w:rPr>
              <w:t>е</w:t>
            </w:r>
            <w:r>
              <w:rPr>
                <w:color w:val="000000"/>
                <w:sz w:val="28"/>
                <w:szCs w:val="28"/>
              </w:rPr>
              <w:t>мых зон и предоставление отловленных живо</w:t>
            </w:r>
            <w:r>
              <w:rPr>
                <w:color w:val="000000"/>
                <w:sz w:val="28"/>
                <w:szCs w:val="28"/>
              </w:rPr>
              <w:t>т</w:t>
            </w:r>
            <w:r>
              <w:rPr>
                <w:color w:val="000000"/>
                <w:sz w:val="28"/>
                <w:szCs w:val="28"/>
              </w:rPr>
              <w:t>ных в ОГБУ «</w:t>
            </w:r>
            <w:proofErr w:type="spellStart"/>
            <w:r w:rsidR="000F069D">
              <w:rPr>
                <w:color w:val="000000"/>
                <w:sz w:val="28"/>
                <w:szCs w:val="28"/>
              </w:rPr>
              <w:t>Мелекесский</w:t>
            </w:r>
            <w:proofErr w:type="spellEnd"/>
            <w:r w:rsidR="000F069D">
              <w:rPr>
                <w:color w:val="000000"/>
                <w:sz w:val="28"/>
                <w:szCs w:val="28"/>
              </w:rPr>
              <w:t xml:space="preserve"> центр ветеринарной медицины имени </w:t>
            </w:r>
            <w:proofErr w:type="spellStart"/>
            <w:r w:rsidR="000F069D">
              <w:rPr>
                <w:color w:val="000000"/>
                <w:sz w:val="28"/>
                <w:szCs w:val="28"/>
              </w:rPr>
              <w:t>С.Г.Дырченкова</w:t>
            </w:r>
            <w:proofErr w:type="spellEnd"/>
            <w:r>
              <w:rPr>
                <w:color w:val="000000"/>
                <w:sz w:val="28"/>
                <w:szCs w:val="28"/>
              </w:rPr>
              <w:t>» для получения письменного заключения о наличии или об отсу</w:t>
            </w:r>
            <w:r>
              <w:rPr>
                <w:color w:val="000000"/>
                <w:sz w:val="28"/>
                <w:szCs w:val="28"/>
              </w:rPr>
              <w:t>т</w:t>
            </w:r>
            <w:r>
              <w:rPr>
                <w:color w:val="000000"/>
                <w:sz w:val="28"/>
                <w:szCs w:val="28"/>
              </w:rPr>
              <w:t>ствии карантинных или особо опасных заболев</w:t>
            </w:r>
            <w:r>
              <w:rPr>
                <w:color w:val="000000"/>
                <w:sz w:val="28"/>
                <w:szCs w:val="28"/>
              </w:rPr>
              <w:t>а</w:t>
            </w:r>
            <w:r>
              <w:rPr>
                <w:color w:val="000000"/>
                <w:sz w:val="28"/>
                <w:szCs w:val="28"/>
              </w:rPr>
              <w:t>ний у животных</w:t>
            </w:r>
          </w:p>
        </w:tc>
        <w:tc>
          <w:tcPr>
            <w:tcW w:w="4961" w:type="dxa"/>
          </w:tcPr>
          <w:p w:rsidR="00D36E0B" w:rsidRPr="008C784E" w:rsidRDefault="00D36E0B" w:rsidP="00E62844">
            <w:pPr>
              <w:spacing w:line="245" w:lineRule="auto"/>
              <w:jc w:val="both"/>
              <w:rPr>
                <w:sz w:val="28"/>
                <w:szCs w:val="28"/>
              </w:rPr>
            </w:pPr>
            <w:r w:rsidRPr="008C784E">
              <w:rPr>
                <w:sz w:val="28"/>
                <w:szCs w:val="28"/>
              </w:rPr>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E62844">
              <w:rPr>
                <w:sz w:val="28"/>
                <w:szCs w:val="28"/>
              </w:rPr>
              <w:t>Мелеке</w:t>
            </w:r>
            <w:r w:rsidR="00E62844">
              <w:rPr>
                <w:sz w:val="28"/>
                <w:szCs w:val="28"/>
              </w:rPr>
              <w:t>с</w:t>
            </w:r>
            <w:r w:rsidR="00E62844">
              <w:rPr>
                <w:sz w:val="28"/>
                <w:szCs w:val="28"/>
              </w:rPr>
              <w:t>ский</w:t>
            </w:r>
            <w:proofErr w:type="spellEnd"/>
            <w:r w:rsidR="00B91230">
              <w:rPr>
                <w:sz w:val="28"/>
                <w:szCs w:val="28"/>
              </w:rPr>
              <w:t xml:space="preserve"> </w:t>
            </w:r>
            <w:r>
              <w:rPr>
                <w:sz w:val="28"/>
                <w:szCs w:val="28"/>
              </w:rPr>
              <w:t>район</w:t>
            </w:r>
            <w:r w:rsidRPr="008C784E">
              <w:rPr>
                <w:sz w:val="28"/>
                <w:szCs w:val="28"/>
              </w:rPr>
              <w:t>» (по согласованию)</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spacing w:line="245" w:lineRule="auto"/>
              <w:jc w:val="center"/>
              <w:rPr>
                <w:sz w:val="28"/>
                <w:szCs w:val="28"/>
              </w:rPr>
            </w:pPr>
          </w:p>
        </w:tc>
      </w:tr>
      <w:tr w:rsidR="00D36E0B" w:rsidRPr="00A33959" w:rsidTr="009C430D">
        <w:trPr>
          <w:trHeight w:val="910"/>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2.6.</w:t>
            </w: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8B10EB">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2.7.</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8B10EB">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2.8.</w:t>
            </w:r>
          </w:p>
        </w:tc>
        <w:tc>
          <w:tcPr>
            <w:tcW w:w="6278" w:type="dxa"/>
          </w:tcPr>
          <w:p w:rsidR="00D36E0B" w:rsidRPr="00A33959" w:rsidRDefault="00D36E0B" w:rsidP="004B6583">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4B6583">
              <w:rPr>
                <w:sz w:val="28"/>
                <w:szCs w:val="28"/>
              </w:rPr>
              <w:t>Мелекесский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w:t>
            </w:r>
            <w:r w:rsidRPr="00A33959">
              <w:rPr>
                <w:color w:val="000000"/>
                <w:spacing w:val="-4"/>
                <w:sz w:val="28"/>
                <w:szCs w:val="28"/>
              </w:rPr>
              <w:lastRenderedPageBreak/>
              <w:t>информации о случаях укусов животными граждан для принятия мер по отлову животных</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lastRenderedPageBreak/>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lastRenderedPageBreak/>
              <w:t>2.9.</w:t>
            </w: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0F069D">
            <w:pPr>
              <w:widowControl w:val="0"/>
              <w:spacing w:line="245" w:lineRule="auto"/>
              <w:jc w:val="both"/>
              <w:rPr>
                <w:color w:val="000000"/>
                <w:spacing w:val="-4"/>
                <w:sz w:val="28"/>
                <w:szCs w:val="28"/>
              </w:rPr>
            </w:pPr>
            <w:r w:rsidRPr="00A33959">
              <w:rPr>
                <w:color w:val="000000"/>
                <w:spacing w:val="-4"/>
                <w:sz w:val="28"/>
                <w:szCs w:val="28"/>
              </w:rPr>
              <w:t>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0F069D">
              <w:rPr>
                <w:color w:val="000000"/>
                <w:spacing w:val="-4"/>
                <w:sz w:val="28"/>
                <w:szCs w:val="28"/>
              </w:rPr>
              <w:t xml:space="preserve">ОГБУ </w:t>
            </w:r>
            <w:r w:rsidRPr="00A33959">
              <w:rPr>
                <w:color w:val="000000"/>
                <w:spacing w:val="-4"/>
                <w:sz w:val="28"/>
                <w:szCs w:val="28"/>
              </w:rPr>
              <w:t>«</w:t>
            </w:r>
            <w:proofErr w:type="spellStart"/>
            <w:r w:rsidR="000F069D">
              <w:rPr>
                <w:color w:val="000000"/>
                <w:sz w:val="28"/>
                <w:szCs w:val="28"/>
              </w:rPr>
              <w:t>Мелекесский</w:t>
            </w:r>
            <w:proofErr w:type="spellEnd"/>
            <w:r w:rsidR="000F069D">
              <w:rPr>
                <w:color w:val="000000"/>
                <w:sz w:val="28"/>
                <w:szCs w:val="28"/>
              </w:rPr>
              <w:t xml:space="preserve"> центр ветерина</w:t>
            </w:r>
            <w:r w:rsidR="000F069D">
              <w:rPr>
                <w:color w:val="000000"/>
                <w:sz w:val="28"/>
                <w:szCs w:val="28"/>
              </w:rPr>
              <w:t>р</w:t>
            </w:r>
            <w:r w:rsidR="000F069D">
              <w:rPr>
                <w:color w:val="000000"/>
                <w:sz w:val="28"/>
                <w:szCs w:val="28"/>
              </w:rPr>
              <w:t xml:space="preserve">ной медицины имени </w:t>
            </w:r>
            <w:proofErr w:type="spellStart"/>
            <w:r w:rsidR="000F069D">
              <w:rPr>
                <w:color w:val="000000"/>
                <w:sz w:val="28"/>
                <w:szCs w:val="28"/>
              </w:rPr>
              <w:t>С.Г.Дырченкова</w:t>
            </w:r>
            <w:proofErr w:type="spellEnd"/>
            <w:r w:rsidRPr="00A33959">
              <w:rPr>
                <w:color w:val="000000"/>
                <w:spacing w:val="-4"/>
                <w:sz w:val="28"/>
                <w:szCs w:val="28"/>
              </w:rPr>
              <w:t>» для ди</w:t>
            </w:r>
            <w:r w:rsidRPr="00A33959">
              <w:rPr>
                <w:color w:val="000000"/>
                <w:spacing w:val="-4"/>
                <w:sz w:val="28"/>
                <w:szCs w:val="28"/>
              </w:rPr>
              <w:t>а</w:t>
            </w:r>
            <w:r w:rsidRPr="00A33959">
              <w:rPr>
                <w:color w:val="000000"/>
                <w:spacing w:val="-4"/>
                <w:sz w:val="28"/>
                <w:szCs w:val="28"/>
              </w:rPr>
              <w:t>гностики заболевания бешенством</w:t>
            </w:r>
          </w:p>
        </w:tc>
        <w:tc>
          <w:tcPr>
            <w:tcW w:w="4961" w:type="dxa"/>
          </w:tcPr>
          <w:p w:rsidR="00D36E0B" w:rsidRPr="00A33959" w:rsidRDefault="00D36E0B" w:rsidP="00E62844">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E62844">
              <w:rPr>
                <w:sz w:val="28"/>
                <w:szCs w:val="28"/>
              </w:rPr>
              <w:t>Мелеке</w:t>
            </w:r>
            <w:r w:rsidR="00E62844">
              <w:rPr>
                <w:sz w:val="28"/>
                <w:szCs w:val="28"/>
              </w:rPr>
              <w:t>с</w:t>
            </w:r>
            <w:r w:rsidR="00E62844">
              <w:rPr>
                <w:sz w:val="28"/>
                <w:szCs w:val="28"/>
              </w:rPr>
              <w:t>ский</w:t>
            </w:r>
            <w:proofErr w:type="spellEnd"/>
            <w:r w:rsidR="00B91230">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ветеринарной м</w:t>
            </w:r>
            <w:r w:rsidR="0094131D">
              <w:rPr>
                <w:color w:val="000000"/>
                <w:sz w:val="28"/>
                <w:szCs w:val="28"/>
              </w:rPr>
              <w:t>е</w:t>
            </w:r>
            <w:r w:rsidR="0094131D">
              <w:rPr>
                <w:color w:val="000000"/>
                <w:sz w:val="28"/>
                <w:szCs w:val="28"/>
              </w:rPr>
              <w:t xml:space="preserve">дицины имени </w:t>
            </w:r>
            <w:proofErr w:type="spellStart"/>
            <w:r w:rsidR="0094131D">
              <w:rPr>
                <w:color w:val="000000"/>
                <w:sz w:val="28"/>
                <w:szCs w:val="28"/>
              </w:rPr>
              <w:t>С.Г.Дырченкова</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2.10.</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8B10EB">
            <w:pPr>
              <w:widowControl w:val="0"/>
              <w:spacing w:line="247"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8B10EB">
            <w:pPr>
              <w:widowControl w:val="0"/>
              <w:spacing w:line="247" w:lineRule="auto"/>
              <w:jc w:val="both"/>
              <w:rPr>
                <w:sz w:val="28"/>
                <w:szCs w:val="28"/>
              </w:rPr>
            </w:pP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7" w:lineRule="auto"/>
              <w:jc w:val="center"/>
              <w:rPr>
                <w:sz w:val="28"/>
                <w:szCs w:val="28"/>
              </w:rPr>
            </w:pPr>
            <w:r w:rsidRPr="00A33959">
              <w:rPr>
                <w:color w:val="000000"/>
                <w:sz w:val="28"/>
                <w:szCs w:val="28"/>
              </w:rPr>
              <w:t>3. Противоэпидемические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3.1.</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D36E0B" w:rsidRPr="00A33959" w:rsidRDefault="00D36E0B" w:rsidP="00E62844">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E62844">
              <w:rPr>
                <w:sz w:val="28"/>
                <w:szCs w:val="28"/>
              </w:rPr>
              <w:t>Мелекесский</w:t>
            </w:r>
            <w:proofErr w:type="spellEnd"/>
            <w:r w:rsidR="00B91230">
              <w:rPr>
                <w:sz w:val="28"/>
                <w:szCs w:val="28"/>
              </w:rPr>
              <w:t xml:space="preserve">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3.2.</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w:t>
            </w:r>
            <w:r w:rsidRPr="00A33959">
              <w:rPr>
                <w:color w:val="000000"/>
                <w:sz w:val="28"/>
                <w:szCs w:val="28"/>
              </w:rPr>
              <w:lastRenderedPageBreak/>
              <w:t xml:space="preserve">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E62844">
            <w:pPr>
              <w:spacing w:line="247" w:lineRule="auto"/>
              <w:jc w:val="both"/>
              <w:rPr>
                <w:sz w:val="28"/>
                <w:szCs w:val="28"/>
              </w:rPr>
            </w:pPr>
            <w:r w:rsidRPr="00A33959">
              <w:rPr>
                <w:sz w:val="28"/>
                <w:szCs w:val="28"/>
              </w:rPr>
              <w:lastRenderedPageBreak/>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lastRenderedPageBreak/>
              <w:t>зования «</w:t>
            </w:r>
            <w:proofErr w:type="spellStart"/>
            <w:r w:rsidR="00E62844">
              <w:rPr>
                <w:sz w:val="28"/>
                <w:szCs w:val="28"/>
              </w:rPr>
              <w:t>Мелекесский</w:t>
            </w:r>
            <w:proofErr w:type="spellEnd"/>
            <w:r w:rsidR="00B91230">
              <w:rPr>
                <w:sz w:val="28"/>
                <w:szCs w:val="28"/>
              </w:rPr>
              <w:t xml:space="preserve"> </w:t>
            </w:r>
            <w:r>
              <w:rPr>
                <w:sz w:val="28"/>
                <w:szCs w:val="28"/>
              </w:rPr>
              <w:t>район</w:t>
            </w:r>
            <w:r w:rsidRPr="00A33959">
              <w:rPr>
                <w:sz w:val="28"/>
                <w:szCs w:val="28"/>
              </w:rPr>
              <w:t>» (по с</w:t>
            </w:r>
            <w:r w:rsidRPr="00A33959">
              <w:rPr>
                <w:sz w:val="28"/>
                <w:szCs w:val="28"/>
              </w:rPr>
              <w:t>о</w:t>
            </w:r>
            <w:r w:rsidRPr="00A33959">
              <w:rPr>
                <w:sz w:val="28"/>
                <w:szCs w:val="28"/>
              </w:rPr>
              <w:t>гласованию)</w:t>
            </w:r>
          </w:p>
        </w:tc>
        <w:tc>
          <w:tcPr>
            <w:tcW w:w="3686" w:type="dxa"/>
          </w:tcPr>
          <w:p w:rsidR="00D36E0B" w:rsidRDefault="00D36E0B" w:rsidP="008B10EB">
            <w:pPr>
              <w:widowControl w:val="0"/>
              <w:spacing w:line="247" w:lineRule="auto"/>
              <w:jc w:val="center"/>
              <w:rPr>
                <w:sz w:val="28"/>
                <w:szCs w:val="28"/>
              </w:rPr>
            </w:pPr>
            <w:r>
              <w:rPr>
                <w:sz w:val="28"/>
                <w:szCs w:val="28"/>
              </w:rPr>
              <w:lastRenderedPageBreak/>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C557C7">
            <w:pPr>
              <w:widowControl w:val="0"/>
              <w:spacing w:line="247" w:lineRule="auto"/>
              <w:jc w:val="center"/>
              <w:rPr>
                <w:sz w:val="28"/>
                <w:szCs w:val="28"/>
              </w:rPr>
            </w:pPr>
            <w:r w:rsidRPr="00A33959">
              <w:rPr>
                <w:sz w:val="28"/>
                <w:szCs w:val="28"/>
              </w:rPr>
              <w:lastRenderedPageBreak/>
              <w:t>3.</w:t>
            </w:r>
            <w:r w:rsidR="00C557C7">
              <w:rPr>
                <w:sz w:val="28"/>
                <w:szCs w:val="28"/>
              </w:rPr>
              <w:t>3</w:t>
            </w:r>
            <w:r w:rsidRPr="00A33959">
              <w:rPr>
                <w:sz w:val="28"/>
                <w:szCs w:val="28"/>
              </w:rPr>
              <w:t>.</w:t>
            </w: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 xml:space="preserve">Направление в </w:t>
            </w:r>
            <w:r>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w:t>
            </w:r>
            <w:r w:rsidR="0094131D">
              <w:rPr>
                <w:color w:val="000000"/>
                <w:sz w:val="28"/>
                <w:szCs w:val="28"/>
              </w:rPr>
              <w:t>е</w:t>
            </w:r>
            <w:r w:rsidR="0094131D">
              <w:rPr>
                <w:color w:val="000000"/>
                <w:sz w:val="28"/>
                <w:szCs w:val="28"/>
              </w:rPr>
              <w:t xml:space="preserve">ринарной медицины имени </w:t>
            </w:r>
            <w:proofErr w:type="spellStart"/>
            <w:r w:rsidR="0094131D">
              <w:rPr>
                <w:color w:val="000000"/>
                <w:sz w:val="28"/>
                <w:szCs w:val="28"/>
              </w:rPr>
              <w:t>С.Г.Дырченкова</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94131D">
              <w:rPr>
                <w:color w:val="000000"/>
                <w:sz w:val="28"/>
                <w:szCs w:val="28"/>
              </w:rPr>
              <w:t>Мелекесский</w:t>
            </w:r>
            <w:proofErr w:type="spellEnd"/>
            <w:r w:rsidR="0094131D">
              <w:rPr>
                <w:color w:val="000000"/>
                <w:sz w:val="28"/>
                <w:szCs w:val="28"/>
              </w:rPr>
              <w:t xml:space="preserve"> центр ветерина</w:t>
            </w:r>
            <w:r w:rsidR="0094131D">
              <w:rPr>
                <w:color w:val="000000"/>
                <w:sz w:val="28"/>
                <w:szCs w:val="28"/>
              </w:rPr>
              <w:t>р</w:t>
            </w:r>
            <w:r w:rsidR="0094131D">
              <w:rPr>
                <w:color w:val="000000"/>
                <w:sz w:val="28"/>
                <w:szCs w:val="28"/>
              </w:rPr>
              <w:t xml:space="preserve">ной медицины имени </w:t>
            </w:r>
            <w:proofErr w:type="spellStart"/>
            <w:r w:rsidR="0094131D">
              <w:rPr>
                <w:color w:val="000000"/>
                <w:sz w:val="28"/>
                <w:szCs w:val="28"/>
              </w:rPr>
              <w:t>С.Г.Дыр-ченкова</w:t>
            </w:r>
            <w:proofErr w:type="spellEnd"/>
            <w:r w:rsidRPr="00A33959">
              <w:rPr>
                <w:sz w:val="28"/>
                <w:szCs w:val="28"/>
              </w:rPr>
              <w:t>», территориальный госуда</w:t>
            </w:r>
            <w:r w:rsidRPr="00A33959">
              <w:rPr>
                <w:sz w:val="28"/>
                <w:szCs w:val="28"/>
              </w:rPr>
              <w:t>р</w:t>
            </w:r>
            <w:r w:rsidRPr="00A33959">
              <w:rPr>
                <w:sz w:val="28"/>
                <w:szCs w:val="28"/>
              </w:rPr>
              <w:t>ственный ветеринарный инспектор Департамента ветеринарии Ульяно</w:t>
            </w:r>
            <w:r w:rsidRPr="00A33959">
              <w:rPr>
                <w:sz w:val="28"/>
                <w:szCs w:val="28"/>
              </w:rPr>
              <w:t>в</w:t>
            </w:r>
            <w:r w:rsidRPr="00A33959">
              <w:rPr>
                <w:sz w:val="28"/>
                <w:szCs w:val="28"/>
              </w:rPr>
              <w:t>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C73E8C" w:rsidP="00C73E8C">
      <w:pPr>
        <w:jc w:val="center"/>
        <w:rPr>
          <w:sz w:val="28"/>
          <w:szCs w:val="28"/>
        </w:rPr>
      </w:pPr>
      <w:r>
        <w:rPr>
          <w:sz w:val="28"/>
          <w:szCs w:val="28"/>
        </w:rPr>
        <w:t>__________________</w:t>
      </w:r>
    </w:p>
    <w:sectPr w:rsidR="00C73E8C" w:rsidRPr="006B3249" w:rsidSect="00DC12F7">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8F" w:rsidRDefault="00B5368F">
      <w:r>
        <w:separator/>
      </w:r>
    </w:p>
  </w:endnote>
  <w:endnote w:type="continuationSeparator" w:id="0">
    <w:p w:rsidR="00B5368F" w:rsidRDefault="00B5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F7" w:rsidRPr="00DC12F7" w:rsidRDefault="00DC12F7" w:rsidP="00DC12F7">
    <w:pPr>
      <w:pStyle w:val="a6"/>
      <w:jc w:val="right"/>
      <w:rPr>
        <w:sz w:val="16"/>
        <w:szCs w:val="16"/>
        <w:lang w:val="ru-RU"/>
      </w:rPr>
    </w:pPr>
    <w:r w:rsidRPr="00DC12F7">
      <w:rPr>
        <w:sz w:val="16"/>
        <w:szCs w:val="16"/>
        <w:lang w:val="ru-RU"/>
      </w:rPr>
      <w:t>0909чл3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8F" w:rsidRDefault="00B5368F">
      <w:r>
        <w:separator/>
      </w:r>
    </w:p>
  </w:footnote>
  <w:footnote w:type="continuationSeparator" w:id="0">
    <w:p w:rsidR="00B5368F" w:rsidRDefault="00B5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DC12F7">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CE5A4A">
      <w:rPr>
        <w:rStyle w:val="a9"/>
        <w:noProof/>
        <w:sz w:val="28"/>
        <w:szCs w:val="28"/>
      </w:rPr>
      <w:t>5</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5AAD"/>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3643"/>
    <w:rsid w:val="000E60E5"/>
    <w:rsid w:val="000E731A"/>
    <w:rsid w:val="000F069D"/>
    <w:rsid w:val="000F5281"/>
    <w:rsid w:val="00100957"/>
    <w:rsid w:val="00106835"/>
    <w:rsid w:val="0011500C"/>
    <w:rsid w:val="00115F5C"/>
    <w:rsid w:val="001166D8"/>
    <w:rsid w:val="00122749"/>
    <w:rsid w:val="00122FE0"/>
    <w:rsid w:val="00136CF3"/>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39E1"/>
    <w:rsid w:val="003140FB"/>
    <w:rsid w:val="003163FF"/>
    <w:rsid w:val="00316FDF"/>
    <w:rsid w:val="00324A88"/>
    <w:rsid w:val="003253EE"/>
    <w:rsid w:val="003278DA"/>
    <w:rsid w:val="00327E1F"/>
    <w:rsid w:val="003314D8"/>
    <w:rsid w:val="00331D4A"/>
    <w:rsid w:val="003342B7"/>
    <w:rsid w:val="003353BD"/>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5F4E"/>
    <w:rsid w:val="004261A2"/>
    <w:rsid w:val="00431685"/>
    <w:rsid w:val="004348F0"/>
    <w:rsid w:val="00444AAE"/>
    <w:rsid w:val="004463C3"/>
    <w:rsid w:val="00446942"/>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B6583"/>
    <w:rsid w:val="004C0F73"/>
    <w:rsid w:val="004C120F"/>
    <w:rsid w:val="004C1797"/>
    <w:rsid w:val="004C20D3"/>
    <w:rsid w:val="004C23CA"/>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00B2"/>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2CB3"/>
    <w:rsid w:val="005F4158"/>
    <w:rsid w:val="005F6CF1"/>
    <w:rsid w:val="006004D3"/>
    <w:rsid w:val="00601FCD"/>
    <w:rsid w:val="00606B37"/>
    <w:rsid w:val="00610C97"/>
    <w:rsid w:val="0061250E"/>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2DF5"/>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3AF4"/>
    <w:rsid w:val="00723E97"/>
    <w:rsid w:val="00730825"/>
    <w:rsid w:val="007343BC"/>
    <w:rsid w:val="00736D45"/>
    <w:rsid w:val="00737583"/>
    <w:rsid w:val="007522F0"/>
    <w:rsid w:val="0075680B"/>
    <w:rsid w:val="0075696E"/>
    <w:rsid w:val="00756E11"/>
    <w:rsid w:val="00761E12"/>
    <w:rsid w:val="007622BC"/>
    <w:rsid w:val="00766485"/>
    <w:rsid w:val="00771148"/>
    <w:rsid w:val="00771D05"/>
    <w:rsid w:val="00774D12"/>
    <w:rsid w:val="00775C2B"/>
    <w:rsid w:val="00776BB7"/>
    <w:rsid w:val="00777396"/>
    <w:rsid w:val="0077798F"/>
    <w:rsid w:val="0078195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7A2"/>
    <w:rsid w:val="00894FD4"/>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26E2"/>
    <w:rsid w:val="009378E2"/>
    <w:rsid w:val="00940FCB"/>
    <w:rsid w:val="0094131D"/>
    <w:rsid w:val="00944FA3"/>
    <w:rsid w:val="00945981"/>
    <w:rsid w:val="00947E46"/>
    <w:rsid w:val="009525A6"/>
    <w:rsid w:val="0095413F"/>
    <w:rsid w:val="0095597A"/>
    <w:rsid w:val="009642D0"/>
    <w:rsid w:val="0097051F"/>
    <w:rsid w:val="00972EBD"/>
    <w:rsid w:val="0098467F"/>
    <w:rsid w:val="00986B8C"/>
    <w:rsid w:val="00987053"/>
    <w:rsid w:val="00987AA2"/>
    <w:rsid w:val="00993D12"/>
    <w:rsid w:val="00994DFE"/>
    <w:rsid w:val="009A06D8"/>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3D8E"/>
    <w:rsid w:val="009F60B2"/>
    <w:rsid w:val="009F66AE"/>
    <w:rsid w:val="009F7479"/>
    <w:rsid w:val="00A011F3"/>
    <w:rsid w:val="00A0443C"/>
    <w:rsid w:val="00A048FA"/>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05583"/>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368F"/>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A9A"/>
    <w:rsid w:val="00BA4DB7"/>
    <w:rsid w:val="00BA6169"/>
    <w:rsid w:val="00BB0D0B"/>
    <w:rsid w:val="00BB1394"/>
    <w:rsid w:val="00BB295B"/>
    <w:rsid w:val="00BB53E9"/>
    <w:rsid w:val="00BC33E1"/>
    <w:rsid w:val="00BC3B26"/>
    <w:rsid w:val="00BC4C7E"/>
    <w:rsid w:val="00BD203D"/>
    <w:rsid w:val="00BD4FB2"/>
    <w:rsid w:val="00BD635F"/>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665A"/>
    <w:rsid w:val="00C50B75"/>
    <w:rsid w:val="00C51EDB"/>
    <w:rsid w:val="00C532CF"/>
    <w:rsid w:val="00C557C7"/>
    <w:rsid w:val="00C575B0"/>
    <w:rsid w:val="00C577E6"/>
    <w:rsid w:val="00C675A3"/>
    <w:rsid w:val="00C67633"/>
    <w:rsid w:val="00C70EE5"/>
    <w:rsid w:val="00C71226"/>
    <w:rsid w:val="00C71D58"/>
    <w:rsid w:val="00C7281C"/>
    <w:rsid w:val="00C737C7"/>
    <w:rsid w:val="00C73E8C"/>
    <w:rsid w:val="00C73F0A"/>
    <w:rsid w:val="00C748B4"/>
    <w:rsid w:val="00C76D34"/>
    <w:rsid w:val="00C8041F"/>
    <w:rsid w:val="00C86494"/>
    <w:rsid w:val="00C9209D"/>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5A4A"/>
    <w:rsid w:val="00CE7D1E"/>
    <w:rsid w:val="00CF1576"/>
    <w:rsid w:val="00CF290C"/>
    <w:rsid w:val="00CF2DA4"/>
    <w:rsid w:val="00CF44DF"/>
    <w:rsid w:val="00CF4619"/>
    <w:rsid w:val="00CF62AB"/>
    <w:rsid w:val="00CF6990"/>
    <w:rsid w:val="00CF6DF5"/>
    <w:rsid w:val="00CF6F36"/>
    <w:rsid w:val="00D01CE9"/>
    <w:rsid w:val="00D03A8A"/>
    <w:rsid w:val="00D0708D"/>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12F7"/>
    <w:rsid w:val="00DC34A4"/>
    <w:rsid w:val="00DC6440"/>
    <w:rsid w:val="00DC7C24"/>
    <w:rsid w:val="00DD11C8"/>
    <w:rsid w:val="00DD23FF"/>
    <w:rsid w:val="00DD4BE2"/>
    <w:rsid w:val="00DD647E"/>
    <w:rsid w:val="00DE1524"/>
    <w:rsid w:val="00DE1F82"/>
    <w:rsid w:val="00DE6206"/>
    <w:rsid w:val="00DF33B0"/>
    <w:rsid w:val="00E02657"/>
    <w:rsid w:val="00E04F75"/>
    <w:rsid w:val="00E0612D"/>
    <w:rsid w:val="00E06634"/>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2844"/>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3F04"/>
    <w:rsid w:val="00F942C6"/>
    <w:rsid w:val="00FA147B"/>
    <w:rsid w:val="00FA1613"/>
    <w:rsid w:val="00FA33A6"/>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349E-4CCB-4F7D-9F06-39950096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931</Words>
  <Characters>7348</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4</cp:revision>
  <cp:lastPrinted>2015-09-09T06:57:00Z</cp:lastPrinted>
  <dcterms:created xsi:type="dcterms:W3CDTF">2015-09-09T06:48:00Z</dcterms:created>
  <dcterms:modified xsi:type="dcterms:W3CDTF">2015-09-10T11:50:00Z</dcterms:modified>
</cp:coreProperties>
</file>