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F0" w:rsidRPr="00295DF0" w:rsidRDefault="00295DF0" w:rsidP="00295D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5DF0">
        <w:rPr>
          <w:rFonts w:ascii="Times New Roman" w:hAnsi="Times New Roman"/>
          <w:b/>
          <w:sz w:val="32"/>
          <w:szCs w:val="32"/>
        </w:rPr>
        <w:t>ЗАКОН</w:t>
      </w:r>
    </w:p>
    <w:p w:rsidR="00295DF0" w:rsidRPr="00295DF0" w:rsidRDefault="00295DF0" w:rsidP="00295D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5DF0">
        <w:rPr>
          <w:rFonts w:ascii="Times New Roman" w:hAnsi="Times New Roman"/>
          <w:b/>
          <w:sz w:val="32"/>
          <w:szCs w:val="32"/>
        </w:rPr>
        <w:t>УЛЬЯНОВСКОЙ ОБЛАСТИ</w:t>
      </w:r>
    </w:p>
    <w:p w:rsidR="008875E2" w:rsidRDefault="008875E2" w:rsidP="00887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875E2" w:rsidRPr="008875E2" w:rsidRDefault="008875E2" w:rsidP="009E1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8"/>
          <w:lang w:eastAsia="ru-RU"/>
        </w:rPr>
      </w:pPr>
    </w:p>
    <w:p w:rsidR="008B60E9" w:rsidRPr="008B60E9" w:rsidRDefault="00D222D7" w:rsidP="009E1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</w:t>
      </w:r>
      <w:r w:rsidR="00BE1938">
        <w:rPr>
          <w:rFonts w:ascii="Times New Roman" w:eastAsia="Times New Roman" w:hAnsi="Times New Roman"/>
          <w:b/>
          <w:sz w:val="28"/>
          <w:szCs w:val="24"/>
          <w:lang w:eastAsia="ru-RU"/>
        </w:rPr>
        <w:t>й</w:t>
      </w:r>
      <w:r w:rsidR="008B60E9" w:rsidRPr="008B60E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Закон Ульяновской области                                               «О регулировании земельных отношений в Ульяновской области» </w:t>
      </w:r>
    </w:p>
    <w:p w:rsidR="00FF1FDD" w:rsidRPr="00FF1FDD" w:rsidRDefault="00FF1FDD" w:rsidP="009E1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F1FD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 признании </w:t>
      </w:r>
      <w:proofErr w:type="gramStart"/>
      <w:r w:rsidRPr="00FF1FDD">
        <w:rPr>
          <w:rFonts w:ascii="Times New Roman" w:eastAsia="Times New Roman" w:hAnsi="Times New Roman"/>
          <w:b/>
          <w:sz w:val="28"/>
          <w:szCs w:val="24"/>
          <w:lang w:eastAsia="ru-RU"/>
        </w:rPr>
        <w:t>утратившими</w:t>
      </w:r>
      <w:proofErr w:type="gramEnd"/>
      <w:r w:rsidRPr="00FF1FD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силу </w:t>
      </w:r>
      <w:r w:rsidR="00483496" w:rsidRPr="00483496">
        <w:rPr>
          <w:rFonts w:ascii="Times New Roman" w:eastAsia="Times New Roman" w:hAnsi="Times New Roman"/>
          <w:b/>
          <w:sz w:val="28"/>
          <w:szCs w:val="24"/>
          <w:lang w:eastAsia="ru-RU"/>
        </w:rPr>
        <w:t>отдельных законодательных актов (положений законодательн</w:t>
      </w:r>
      <w:r w:rsidR="00E320A9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 w:rsidR="00483496" w:rsidRPr="0048349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акт</w:t>
      </w:r>
      <w:r w:rsidR="00E320A9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  <w:r w:rsidR="00483496" w:rsidRPr="0048349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) </w:t>
      </w:r>
      <w:r w:rsidRPr="00FF1FDD">
        <w:rPr>
          <w:rFonts w:ascii="Times New Roman" w:eastAsia="Times New Roman" w:hAnsi="Times New Roman"/>
          <w:b/>
          <w:sz w:val="28"/>
          <w:szCs w:val="24"/>
          <w:lang w:eastAsia="ru-RU"/>
        </w:rPr>
        <w:t>Ульяновской области</w:t>
      </w:r>
    </w:p>
    <w:p w:rsidR="00FF1FDD" w:rsidRDefault="00FF1FDD" w:rsidP="008875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i/>
          <w:sz w:val="24"/>
          <w:szCs w:val="24"/>
          <w:lang w:eastAsia="ar-SA"/>
        </w:rPr>
      </w:pPr>
    </w:p>
    <w:p w:rsidR="00E7531B" w:rsidRPr="00B36426" w:rsidRDefault="00E7531B" w:rsidP="008875E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" w:hAnsi="Times New Roman"/>
          <w:i/>
          <w:sz w:val="12"/>
          <w:szCs w:val="24"/>
          <w:lang w:eastAsia="ar-SA"/>
        </w:rPr>
      </w:pPr>
    </w:p>
    <w:p w:rsidR="008875E2" w:rsidRPr="00B36426" w:rsidRDefault="008875E2" w:rsidP="008875E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" w:hAnsi="Times New Roman"/>
          <w:i/>
          <w:sz w:val="16"/>
          <w:szCs w:val="24"/>
          <w:lang w:eastAsia="ar-SA"/>
        </w:rPr>
      </w:pPr>
    </w:p>
    <w:p w:rsidR="00FF1FDD" w:rsidRPr="00FF1FDD" w:rsidRDefault="00FF1FDD" w:rsidP="008875E2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FF1FD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Статья 1 </w:t>
      </w:r>
    </w:p>
    <w:p w:rsidR="008B60E9" w:rsidRPr="00B36426" w:rsidRDefault="008B60E9" w:rsidP="00887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24"/>
          <w:lang w:eastAsia="ru-RU"/>
        </w:rPr>
      </w:pPr>
    </w:p>
    <w:p w:rsidR="008875E2" w:rsidRPr="008B60E9" w:rsidRDefault="008875E2" w:rsidP="00887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13A3D" w:rsidRDefault="008B60E9" w:rsidP="00B36426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0E9">
        <w:rPr>
          <w:rFonts w:ascii="Times New Roman" w:eastAsia="Times New Roman" w:hAnsi="Times New Roman"/>
          <w:sz w:val="28"/>
          <w:szCs w:val="24"/>
          <w:lang w:eastAsia="ru-RU"/>
        </w:rPr>
        <w:t xml:space="preserve">Внести в Закон Ульяновской области от 17 ноября 2003 года № 059-ЗО </w:t>
      </w:r>
      <w:r w:rsidRPr="008B60E9">
        <w:rPr>
          <w:rFonts w:ascii="Times New Roman" w:eastAsia="Times New Roman" w:hAnsi="Times New Roman"/>
          <w:sz w:val="28"/>
          <w:szCs w:val="24"/>
          <w:lang w:eastAsia="ru-RU"/>
        </w:rPr>
        <w:br/>
        <w:t>«О регулировании земельных отношений в Ульяновской области» («</w:t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Народная газета» от 19.11.2003 № 135; «</w:t>
      </w:r>
      <w:proofErr w:type="gramStart"/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08.04.2005 № 36; </w:t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26.07.2005 № 73; «Народная газета» от 06.12.2005 № 134; «Ульяновская правда» от 07.04.2006 № 24; от 07.06.2006 № 41; от 12.07.2006 № 52; от 11.10.2006 № 78; от 08.11.2006 № 86; от 08.08.2007 № 66; от 13.11.2007 № 96; от 16.01.2008 № 3; от 07.11.2008 № 91; от 03.04.2009 № 25; от 02.10.2009 № 80; от 10.03.2010 </w:t>
      </w:r>
      <w:r w:rsidR="009E1B7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№ 17; от 01.09.2010 № 71; «Народная газета» от 23.12.2010 № 95; «</w:t>
      </w:r>
      <w:proofErr w:type="gramStart"/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03.06.2011 № 60; от 09.11.2011 № 126; от 02.03.2012</w:t>
      </w:r>
      <w:r w:rsidR="00FA20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№ 22; </w:t>
      </w:r>
      <w:r w:rsidR="009E1B7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от 10.10.2012 № 111; от 12.12.2012 № 138-139; от 13.03.2013 № 27; от 07.06.2013 </w:t>
      </w:r>
      <w:proofErr w:type="gramStart"/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№ 60-61; от 11.07.2013 № 75; от 31.12.2013 № 174; от 08.05.2014 № 65; </w:t>
      </w:r>
      <w:r w:rsidR="009E1B7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от 08.12.2014 № 180; от 31.12.2014 № 196; от 05.03.2015 № 28</w:t>
      </w:r>
      <w:r w:rsidR="003E0537">
        <w:rPr>
          <w:rFonts w:ascii="Times New Roman" w:eastAsia="Times New Roman" w:hAnsi="Times New Roman"/>
          <w:sz w:val="28"/>
          <w:szCs w:val="28"/>
          <w:lang w:eastAsia="ru-RU"/>
        </w:rPr>
        <w:t xml:space="preserve">; от 06.04.2015 </w:t>
      </w:r>
      <w:r w:rsidR="009E1B7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E0537">
        <w:rPr>
          <w:rFonts w:ascii="Times New Roman" w:eastAsia="Times New Roman" w:hAnsi="Times New Roman"/>
          <w:sz w:val="28"/>
          <w:szCs w:val="28"/>
          <w:lang w:eastAsia="ru-RU"/>
        </w:rPr>
        <w:t>№ 44</w:t>
      </w:r>
      <w:r w:rsidR="004067D5">
        <w:rPr>
          <w:rFonts w:ascii="Times New Roman" w:eastAsia="Times New Roman" w:hAnsi="Times New Roman"/>
          <w:sz w:val="28"/>
          <w:szCs w:val="28"/>
          <w:lang w:eastAsia="ru-RU"/>
        </w:rPr>
        <w:t>; от 08.06.2015 № 76-77</w:t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E1938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BE1938">
        <w:rPr>
          <w:rFonts w:ascii="Times New Roman" w:eastAsia="Times New Roman" w:hAnsi="Times New Roman"/>
          <w:sz w:val="28"/>
          <w:szCs w:val="28"/>
          <w:lang w:eastAsia="ru-RU"/>
        </w:rPr>
        <w:t>я:</w:t>
      </w:r>
      <w:proofErr w:type="gramEnd"/>
    </w:p>
    <w:p w:rsidR="00DF7C9B" w:rsidRDefault="00DF7C9B" w:rsidP="00B3642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пункте 15 статьи 4 слова «</w:t>
      </w:r>
      <w:r w:rsidR="00B36426">
        <w:rPr>
          <w:rFonts w:ascii="Times New Roman" w:eastAsia="Times New Roman" w:hAnsi="Times New Roman"/>
          <w:sz w:val="28"/>
          <w:szCs w:val="28"/>
          <w:lang w:eastAsia="ru-RU"/>
        </w:rPr>
        <w:t>или муниципальной собственности» заменить словами «, муниципальной собственности, а также на земельных участках, государственная собственность на которые не разграничена»;</w:t>
      </w:r>
    </w:p>
    <w:p w:rsidR="00DF7C9B" w:rsidRPr="00613A3D" w:rsidRDefault="009E1B72" w:rsidP="00B3642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F7C9B">
        <w:rPr>
          <w:rFonts w:ascii="Times New Roman" w:eastAsia="Times New Roman" w:hAnsi="Times New Roman"/>
          <w:sz w:val="28"/>
          <w:szCs w:val="28"/>
          <w:lang w:eastAsia="ru-RU"/>
        </w:rPr>
        <w:t>статье 5:</w:t>
      </w:r>
    </w:p>
    <w:p w:rsidR="00DF7C9B" w:rsidRDefault="00DF7C9B" w:rsidP="00B36426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Pr="003E0537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3 слова «права на заключение» заменить словами «аукционов </w:t>
      </w:r>
      <w:r w:rsidR="008875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E0537"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заключения»;</w:t>
      </w:r>
    </w:p>
    <w:p w:rsidR="00DF7C9B" w:rsidRDefault="00DF7C9B" w:rsidP="00B36426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пункт 16</w:t>
      </w:r>
      <w:r w:rsidRPr="00AA029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F7C9B" w:rsidRDefault="00DF7C9B" w:rsidP="00B36426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«16</w:t>
      </w:r>
      <w:r w:rsidRPr="003E05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3E0537">
        <w:rPr>
          <w:rFonts w:ascii="Times New Roman" w:eastAsia="Times New Roman" w:hAnsi="Times New Roman"/>
          <w:sz w:val="28"/>
          <w:szCs w:val="28"/>
          <w:lang w:eastAsia="ru-RU"/>
        </w:rPr>
        <w:t>принимает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E0537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изъятии земельных участков для государственных нужд Ульяновской области в случаях и </w:t>
      </w:r>
      <w:r w:rsidR="008875E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3E0537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определённых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Земельным кодексом Российской Федерации, </w:t>
      </w:r>
      <w:r w:rsidRPr="003E0537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совершает иные связанные </w:t>
      </w:r>
      <w:r w:rsidR="008875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E0537">
        <w:rPr>
          <w:rFonts w:ascii="Times New Roman" w:eastAsia="Times New Roman" w:hAnsi="Times New Roman"/>
          <w:sz w:val="28"/>
          <w:szCs w:val="28"/>
          <w:lang w:eastAsia="ru-RU"/>
        </w:rPr>
        <w:t xml:space="preserve">с таким изъятием действия, предусмотренные Земельным </w:t>
      </w:r>
      <w:hyperlink r:id="rId9" w:history="1">
        <w:r w:rsidRPr="003E0537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3E053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за исключением решений об изъятии для государственных нужд Ульяновской области земельных участков, необходимых в целях осуществления строительства (реконструкции) автомобильных дорог общего пользования регионального</w:t>
      </w:r>
      <w:r w:rsidR="008875E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</w:t>
      </w:r>
      <w:proofErr w:type="gramEnd"/>
      <w:r w:rsidR="008875E2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межмуниципального 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принимаются </w:t>
      </w:r>
      <w:r w:rsidRPr="00312A7A">
        <w:rPr>
          <w:rFonts w:ascii="Times New Roman" w:eastAsia="Times New Roman" w:hAnsi="Times New Roman"/>
          <w:sz w:val="28"/>
          <w:szCs w:val="28"/>
          <w:lang w:eastAsia="ru-RU"/>
        </w:rPr>
        <w:t>исполнительны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органом</w:t>
      </w:r>
      <w:r w:rsidRPr="00312A7A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власти Ульяновской области,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уполномоченным</w:t>
      </w:r>
      <w:r w:rsidRPr="00312A7A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дорожного хозяйства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796C" w:rsidRDefault="009E1B72" w:rsidP="009E1B72">
      <w:pPr>
        <w:widowControl w:val="0"/>
        <w:spacing w:after="0" w:line="36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E0796C" w:rsidRPr="00E0796C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 w:rsidR="00312A7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0796C" w:rsidRPr="00E0796C">
        <w:rPr>
          <w:rFonts w:ascii="Times New Roman" w:eastAsia="Times New Roman" w:hAnsi="Times New Roman"/>
          <w:sz w:val="28"/>
          <w:szCs w:val="28"/>
          <w:lang w:eastAsia="ru-RU"/>
        </w:rPr>
        <w:t xml:space="preserve"> 10 признать утративш</w:t>
      </w:r>
      <w:r w:rsidR="00312A7A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E0796C" w:rsidRPr="00E0796C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</w:t>
      </w:r>
      <w:r w:rsidR="00A032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7F29" w:rsidRDefault="00217F29" w:rsidP="00887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7531B" w:rsidRPr="008875E2" w:rsidRDefault="00E7531B" w:rsidP="00887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Cs w:val="24"/>
          <w:lang w:eastAsia="ru-RU"/>
        </w:rPr>
      </w:pPr>
    </w:p>
    <w:p w:rsidR="00FF1FDD" w:rsidRPr="00FF1FDD" w:rsidRDefault="00FF1FDD" w:rsidP="008875E2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F1FDD">
        <w:rPr>
          <w:rFonts w:ascii="Times New Roman" w:eastAsia="Times New Roman" w:hAnsi="Times New Roman"/>
          <w:b/>
          <w:sz w:val="28"/>
          <w:szCs w:val="24"/>
          <w:lang w:eastAsia="ru-RU"/>
        </w:rPr>
        <w:t>Статья 2</w:t>
      </w:r>
    </w:p>
    <w:p w:rsidR="00FF1FDD" w:rsidRPr="008875E2" w:rsidRDefault="00FF1FDD" w:rsidP="00887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Cs w:val="24"/>
          <w:lang w:eastAsia="ru-RU"/>
        </w:rPr>
      </w:pPr>
    </w:p>
    <w:p w:rsidR="00FF1FDD" w:rsidRPr="00FF1FDD" w:rsidRDefault="00FF1FDD" w:rsidP="00887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FDD" w:rsidRPr="00FF1FDD" w:rsidRDefault="00DF7C9B" w:rsidP="008875E2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>ризнать утратившими силу:</w:t>
      </w:r>
    </w:p>
    <w:p w:rsidR="00E320A9" w:rsidRPr="00E320A9" w:rsidRDefault="00FF1FDD" w:rsidP="008875E2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E320A9" w:rsidRPr="00E320A9">
        <w:rPr>
          <w:rFonts w:ascii="Times New Roman" w:eastAsia="Times New Roman" w:hAnsi="Times New Roman"/>
          <w:sz w:val="28"/>
          <w:szCs w:val="28"/>
          <w:lang w:eastAsia="ru-RU"/>
        </w:rPr>
        <w:t>Закон Ульяновской области от 6</w:t>
      </w:r>
      <w:r w:rsidR="00E320A9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</w:t>
      </w:r>
      <w:r w:rsidR="00E320A9" w:rsidRPr="00E320A9">
        <w:rPr>
          <w:rFonts w:ascii="Times New Roman" w:eastAsia="Times New Roman" w:hAnsi="Times New Roman"/>
          <w:sz w:val="28"/>
          <w:szCs w:val="28"/>
          <w:lang w:eastAsia="ru-RU"/>
        </w:rPr>
        <w:t xml:space="preserve">2005 </w:t>
      </w:r>
      <w:r w:rsidR="00E320A9">
        <w:rPr>
          <w:rFonts w:ascii="Times New Roman" w:eastAsia="Times New Roman" w:hAnsi="Times New Roman"/>
          <w:sz w:val="28"/>
          <w:szCs w:val="28"/>
          <w:lang w:eastAsia="ru-RU"/>
        </w:rPr>
        <w:t>года №</w:t>
      </w:r>
      <w:r w:rsidR="00E320A9" w:rsidRPr="00E320A9">
        <w:rPr>
          <w:rFonts w:ascii="Times New Roman" w:eastAsia="Times New Roman" w:hAnsi="Times New Roman"/>
          <w:sz w:val="28"/>
          <w:szCs w:val="28"/>
          <w:lang w:eastAsia="ru-RU"/>
        </w:rPr>
        <w:t xml:space="preserve"> 023-ЗО</w:t>
      </w:r>
      <w:r w:rsidR="00E320A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E320A9" w:rsidRPr="00E320A9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статью 10 Закона Ульяновской области </w:t>
      </w:r>
      <w:r w:rsidR="00E320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20A9" w:rsidRPr="00E320A9">
        <w:rPr>
          <w:rFonts w:ascii="Times New Roman" w:eastAsia="Times New Roman" w:hAnsi="Times New Roman"/>
          <w:sz w:val="28"/>
          <w:szCs w:val="28"/>
          <w:lang w:eastAsia="ru-RU"/>
        </w:rPr>
        <w:t>О регулировании земельных отношений в Ульяновской области</w:t>
      </w:r>
      <w:r w:rsidR="00E320A9">
        <w:rPr>
          <w:rFonts w:ascii="Times New Roman" w:eastAsia="Times New Roman" w:hAnsi="Times New Roman"/>
          <w:sz w:val="28"/>
          <w:szCs w:val="28"/>
          <w:lang w:eastAsia="ru-RU"/>
        </w:rPr>
        <w:t>» («</w:t>
      </w:r>
      <w:proofErr w:type="gramStart"/>
      <w:r w:rsidR="00E320A9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E320A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08.04.2005 № 36);</w:t>
      </w:r>
    </w:p>
    <w:p w:rsidR="00BD3188" w:rsidRPr="00BD3188" w:rsidRDefault="00A03269" w:rsidP="008875E2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320A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2 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а Ульяновской области от 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2007 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>года №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162-ЗО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Закон Ульяновской области 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>О регулировании земельных отношений в Ульяновской обл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>асти» («</w:t>
      </w:r>
      <w:proofErr w:type="gramStart"/>
      <w:r w:rsidR="00BD3188">
        <w:rPr>
          <w:rFonts w:ascii="Times New Roman" w:hAnsi="Times New Roman"/>
          <w:sz w:val="28"/>
          <w:szCs w:val="28"/>
          <w:lang w:eastAsia="ru-RU"/>
        </w:rPr>
        <w:t>Ульяновская</w:t>
      </w:r>
      <w:proofErr w:type="gramEnd"/>
      <w:r w:rsidR="00BD3188">
        <w:rPr>
          <w:rFonts w:ascii="Times New Roman" w:hAnsi="Times New Roman"/>
          <w:sz w:val="28"/>
          <w:szCs w:val="28"/>
          <w:lang w:eastAsia="ru-RU"/>
        </w:rPr>
        <w:t xml:space="preserve"> правда» </w:t>
      </w:r>
      <w:r w:rsidR="00BD3188">
        <w:rPr>
          <w:rFonts w:ascii="Times New Roman" w:hAnsi="Times New Roman"/>
          <w:sz w:val="28"/>
          <w:szCs w:val="28"/>
          <w:lang w:eastAsia="ru-RU"/>
        </w:rPr>
        <w:br/>
        <w:t>от 13.11.2007 № 96)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D3188" w:rsidRDefault="00A03269" w:rsidP="008875E2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>Закон Ульяновской области от 10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2012 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>года №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193-ЗО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44A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статью 10 Закона Ульяновской области </w:t>
      </w:r>
      <w:r w:rsidR="00DA44A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>О регулировании земельных отношений в Ульяновской области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>» («</w:t>
      </w:r>
      <w:proofErr w:type="gramStart"/>
      <w:r w:rsidR="00BD3188">
        <w:rPr>
          <w:rFonts w:ascii="Times New Roman" w:hAnsi="Times New Roman"/>
          <w:sz w:val="28"/>
          <w:szCs w:val="28"/>
          <w:lang w:eastAsia="ru-RU"/>
        </w:rPr>
        <w:t>Ульяновская</w:t>
      </w:r>
      <w:proofErr w:type="gramEnd"/>
      <w:r w:rsidR="00BD3188">
        <w:rPr>
          <w:rFonts w:ascii="Times New Roman" w:hAnsi="Times New Roman"/>
          <w:sz w:val="28"/>
          <w:szCs w:val="28"/>
          <w:lang w:eastAsia="ru-RU"/>
        </w:rPr>
        <w:t xml:space="preserve"> правда» от 12.12</w:t>
      </w:r>
      <w:r w:rsidR="00620C5A">
        <w:rPr>
          <w:rFonts w:ascii="Times New Roman" w:hAnsi="Times New Roman"/>
          <w:sz w:val="28"/>
          <w:szCs w:val="28"/>
          <w:lang w:eastAsia="ru-RU"/>
        </w:rPr>
        <w:t>.</w:t>
      </w:r>
      <w:r w:rsidR="00BD3188">
        <w:rPr>
          <w:rFonts w:ascii="Times New Roman" w:hAnsi="Times New Roman"/>
          <w:sz w:val="28"/>
          <w:szCs w:val="28"/>
          <w:lang w:eastAsia="ru-RU"/>
        </w:rPr>
        <w:t>2012 № 138-139);</w:t>
      </w:r>
    </w:p>
    <w:p w:rsidR="00BD3188" w:rsidRPr="00BD3188" w:rsidRDefault="00DA44AB" w:rsidP="008875E2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>Закон Ульяновской области от 27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>2013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258-ЗО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статью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10 Закона Ульяновской области 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>О регулировании земельных отношений в Ульяновской области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>(«</w:t>
      </w:r>
      <w:proofErr w:type="gramStart"/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>» от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31.12.2013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174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D3188" w:rsidRPr="00733AF2" w:rsidRDefault="00DA44AB" w:rsidP="008875E2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) пункт 1 статьи 1 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>Закона Ульяновской области от 5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2014 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>года №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60-ЗО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Закон Ульяновской области 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>О регулировании земельных отношений в Ульяновской области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признании утратившим силу 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отдельного положения законодательного акта Ульяновской области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r w:rsidR="00620C5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="00620C5A" w:rsidRPr="00620C5A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620C5A" w:rsidRPr="00620C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</w:t>
      </w:r>
      <w:r w:rsidR="00620C5A">
        <w:rPr>
          <w:rFonts w:ascii="Times New Roman" w:eastAsia="Times New Roman" w:hAnsi="Times New Roman"/>
          <w:sz w:val="28"/>
          <w:szCs w:val="28"/>
          <w:lang w:eastAsia="ru-RU"/>
        </w:rPr>
        <w:t xml:space="preserve">» от </w:t>
      </w:r>
      <w:r w:rsidR="00620C5A" w:rsidRPr="00620C5A">
        <w:rPr>
          <w:rFonts w:ascii="Times New Roman" w:eastAsia="Times New Roman" w:hAnsi="Times New Roman"/>
          <w:sz w:val="28"/>
          <w:szCs w:val="28"/>
          <w:lang w:eastAsia="ru-RU"/>
        </w:rPr>
        <w:t xml:space="preserve">08.05.2014 </w:t>
      </w:r>
      <w:r w:rsidR="00620C5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20C5A" w:rsidRPr="00620C5A">
        <w:rPr>
          <w:rFonts w:ascii="Times New Roman" w:eastAsia="Times New Roman" w:hAnsi="Times New Roman"/>
          <w:sz w:val="28"/>
          <w:szCs w:val="28"/>
          <w:lang w:eastAsia="ru-RU"/>
        </w:rPr>
        <w:t xml:space="preserve"> 65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от 05.03.2015 № 28</w:t>
      </w:r>
      <w:r w:rsidR="00620C5A"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r w:rsidR="00620C5A" w:rsidRPr="00620C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1FDD" w:rsidRPr="00FF1FDD" w:rsidRDefault="00A03269" w:rsidP="008875E2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620C5A">
        <w:rPr>
          <w:rFonts w:ascii="Times New Roman" w:eastAsia="Times New Roman" w:hAnsi="Times New Roman"/>
          <w:sz w:val="28"/>
          <w:szCs w:val="28"/>
          <w:lang w:eastAsia="ru-RU"/>
        </w:rPr>
        <w:t xml:space="preserve"> 5 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статьи 1 Закон</w:t>
      </w:r>
      <w:r w:rsidR="00DF7C9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 Ульяновской области от </w:t>
      </w:r>
      <w:r w:rsidR="00733AF2" w:rsidRPr="00733AF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</w:t>
      </w:r>
      <w:r w:rsidR="00733AF2" w:rsidRP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2015 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620C5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33AF2" w:rsidRP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 15-ЗО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33AF2" w:rsidRP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Закон Ульяновской области 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33AF2" w:rsidRPr="00733AF2">
        <w:rPr>
          <w:rFonts w:ascii="Times New Roman" w:eastAsia="Times New Roman" w:hAnsi="Times New Roman"/>
          <w:sz w:val="28"/>
          <w:szCs w:val="28"/>
          <w:lang w:eastAsia="ru-RU"/>
        </w:rPr>
        <w:t>О регулировании земельных отношений в Ульяновской области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33AF2" w:rsidRP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признании утратившими силу отдельных положений законодательных актов Ульяновской области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 («</w:t>
      </w:r>
      <w:proofErr w:type="gramStart"/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0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379ED" w:rsidRPr="001379ED" w:rsidRDefault="001379ED" w:rsidP="008875E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0E9" w:rsidRPr="008B60E9" w:rsidRDefault="008B60E9" w:rsidP="008875E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0E9" w:rsidRPr="008B60E9" w:rsidRDefault="008B60E9" w:rsidP="008875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8B60E9">
        <w:rPr>
          <w:rFonts w:ascii="Times New Roman" w:eastAsia="Arial" w:hAnsi="Times New Roman"/>
          <w:b/>
          <w:sz w:val="28"/>
          <w:szCs w:val="28"/>
          <w:lang w:eastAsia="ar-SA"/>
        </w:rPr>
        <w:t xml:space="preserve">Губернатор Ульяновской области                   </w:t>
      </w:r>
      <w:r w:rsidR="008875E2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</w:t>
      </w:r>
      <w:r w:rsidRPr="008B60E9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                              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 </w:t>
      </w:r>
      <w:r w:rsidRPr="008B60E9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</w:t>
      </w:r>
      <w:proofErr w:type="spellStart"/>
      <w:r w:rsidRPr="008B60E9">
        <w:rPr>
          <w:rFonts w:ascii="Times New Roman" w:eastAsia="Arial" w:hAnsi="Times New Roman"/>
          <w:b/>
          <w:sz w:val="28"/>
          <w:szCs w:val="28"/>
          <w:lang w:eastAsia="ar-SA"/>
        </w:rPr>
        <w:t>С.И.Морозов</w:t>
      </w:r>
      <w:proofErr w:type="spellEnd"/>
    </w:p>
    <w:p w:rsidR="008B60E9" w:rsidRPr="008B60E9" w:rsidRDefault="008B60E9" w:rsidP="008875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8B60E9" w:rsidRPr="008B60E9" w:rsidRDefault="008B60E9" w:rsidP="008875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8B60E9" w:rsidRPr="008B60E9" w:rsidRDefault="008B60E9" w:rsidP="008875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8B60E9" w:rsidRPr="008B60E9" w:rsidRDefault="008B60E9" w:rsidP="008875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8B60E9">
        <w:rPr>
          <w:rFonts w:ascii="Times New Roman" w:eastAsia="Arial" w:hAnsi="Times New Roman"/>
          <w:sz w:val="28"/>
          <w:szCs w:val="28"/>
          <w:lang w:eastAsia="ar-SA"/>
        </w:rPr>
        <w:t>г. Ульяновск</w:t>
      </w:r>
    </w:p>
    <w:p w:rsidR="008B60E9" w:rsidRPr="008B60E9" w:rsidRDefault="008B60E9" w:rsidP="008875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8B60E9">
        <w:rPr>
          <w:rFonts w:ascii="Times New Roman" w:eastAsia="Arial" w:hAnsi="Times New Roman"/>
          <w:sz w:val="28"/>
          <w:szCs w:val="28"/>
          <w:lang w:eastAsia="ar-SA"/>
        </w:rPr>
        <w:t>____ ___________ 2015 г.</w:t>
      </w:r>
    </w:p>
    <w:p w:rsidR="00364EA1" w:rsidRDefault="008B60E9" w:rsidP="008875E2">
      <w:pPr>
        <w:widowControl w:val="0"/>
        <w:suppressAutoHyphens/>
        <w:autoSpaceDE w:val="0"/>
        <w:spacing w:after="0" w:line="240" w:lineRule="auto"/>
        <w:jc w:val="center"/>
      </w:pPr>
      <w:r w:rsidRPr="008B60E9">
        <w:rPr>
          <w:rFonts w:ascii="Times New Roman" w:eastAsia="Arial" w:hAnsi="Times New Roman"/>
          <w:sz w:val="28"/>
          <w:szCs w:val="28"/>
          <w:lang w:eastAsia="ar-SA"/>
        </w:rPr>
        <w:t>№_____-ЗО</w:t>
      </w:r>
    </w:p>
    <w:sectPr w:rsidR="00364EA1" w:rsidSect="009E1B72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6F" w:rsidRDefault="0008086F">
      <w:pPr>
        <w:spacing w:after="0" w:line="240" w:lineRule="auto"/>
      </w:pPr>
      <w:r>
        <w:separator/>
      </w:r>
    </w:p>
  </w:endnote>
  <w:endnote w:type="continuationSeparator" w:id="0">
    <w:p w:rsidR="0008086F" w:rsidRDefault="0008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E2" w:rsidRPr="008875E2" w:rsidRDefault="008875E2" w:rsidP="008875E2">
    <w:pPr>
      <w:pStyle w:val="ab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1308бт1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6F" w:rsidRDefault="0008086F">
      <w:pPr>
        <w:spacing w:after="0" w:line="240" w:lineRule="auto"/>
      </w:pPr>
      <w:r>
        <w:separator/>
      </w:r>
    </w:p>
  </w:footnote>
  <w:footnote w:type="continuationSeparator" w:id="0">
    <w:p w:rsidR="0008086F" w:rsidRDefault="0008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DD" w:rsidRDefault="00CC13DD" w:rsidP="002036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13DD" w:rsidRDefault="00CC13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DD" w:rsidRPr="008875E2" w:rsidRDefault="00CC13DD" w:rsidP="008875E2">
    <w:pPr>
      <w:pStyle w:val="a3"/>
      <w:jc w:val="center"/>
      <w:rPr>
        <w:rStyle w:val="a5"/>
        <w:sz w:val="28"/>
      </w:rPr>
    </w:pPr>
    <w:r w:rsidRPr="008875E2">
      <w:rPr>
        <w:rStyle w:val="a5"/>
        <w:sz w:val="28"/>
      </w:rPr>
      <w:fldChar w:fldCharType="begin"/>
    </w:r>
    <w:r w:rsidRPr="008875E2">
      <w:rPr>
        <w:rStyle w:val="a5"/>
        <w:sz w:val="28"/>
      </w:rPr>
      <w:instrText xml:space="preserve">PAGE  </w:instrText>
    </w:r>
    <w:r w:rsidRPr="008875E2">
      <w:rPr>
        <w:rStyle w:val="a5"/>
        <w:sz w:val="28"/>
      </w:rPr>
      <w:fldChar w:fldCharType="separate"/>
    </w:r>
    <w:r w:rsidR="00295DF0">
      <w:rPr>
        <w:rStyle w:val="a5"/>
        <w:noProof/>
        <w:sz w:val="28"/>
      </w:rPr>
      <w:t>2</w:t>
    </w:r>
    <w:r w:rsidRPr="008875E2">
      <w:rPr>
        <w:rStyle w:val="a5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6C9"/>
    <w:multiLevelType w:val="hybridMultilevel"/>
    <w:tmpl w:val="99421DE0"/>
    <w:lvl w:ilvl="0" w:tplc="B5DAEB74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A7521A"/>
    <w:multiLevelType w:val="hybridMultilevel"/>
    <w:tmpl w:val="2AB85E46"/>
    <w:lvl w:ilvl="0" w:tplc="E7AA0EE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134C3"/>
    <w:multiLevelType w:val="hybridMultilevel"/>
    <w:tmpl w:val="8FA665EA"/>
    <w:lvl w:ilvl="0" w:tplc="C4E632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D24BF8"/>
    <w:multiLevelType w:val="hybridMultilevel"/>
    <w:tmpl w:val="86D658B2"/>
    <w:lvl w:ilvl="0" w:tplc="B5E6AA9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EE6C91"/>
    <w:multiLevelType w:val="hybridMultilevel"/>
    <w:tmpl w:val="63262B32"/>
    <w:lvl w:ilvl="0" w:tplc="F9C0E18C">
      <w:start w:val="6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5C4EBB"/>
    <w:multiLevelType w:val="hybridMultilevel"/>
    <w:tmpl w:val="381E2908"/>
    <w:lvl w:ilvl="0" w:tplc="0A5A6E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92009D"/>
    <w:multiLevelType w:val="hybridMultilevel"/>
    <w:tmpl w:val="BEB6C070"/>
    <w:lvl w:ilvl="0" w:tplc="119288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B8E643D"/>
    <w:multiLevelType w:val="hybridMultilevel"/>
    <w:tmpl w:val="EEC0D9F6"/>
    <w:lvl w:ilvl="0" w:tplc="40DED47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A72A06"/>
    <w:multiLevelType w:val="hybridMultilevel"/>
    <w:tmpl w:val="DD083A54"/>
    <w:lvl w:ilvl="0" w:tplc="3E9EC66E">
      <w:start w:val="1"/>
      <w:numFmt w:val="decimal"/>
      <w:lvlText w:val="%1)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FD27444"/>
    <w:multiLevelType w:val="hybridMultilevel"/>
    <w:tmpl w:val="97668826"/>
    <w:lvl w:ilvl="0" w:tplc="0C86E6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5852B9"/>
    <w:multiLevelType w:val="hybridMultilevel"/>
    <w:tmpl w:val="C5F27184"/>
    <w:lvl w:ilvl="0" w:tplc="16261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3B05D28"/>
    <w:multiLevelType w:val="hybridMultilevel"/>
    <w:tmpl w:val="D1A67D82"/>
    <w:lvl w:ilvl="0" w:tplc="2BB2A9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E9"/>
    <w:rsid w:val="00015106"/>
    <w:rsid w:val="000262DD"/>
    <w:rsid w:val="00034106"/>
    <w:rsid w:val="000508FA"/>
    <w:rsid w:val="0007333B"/>
    <w:rsid w:val="00076666"/>
    <w:rsid w:val="0008086F"/>
    <w:rsid w:val="00085157"/>
    <w:rsid w:val="000D339F"/>
    <w:rsid w:val="000D3CD4"/>
    <w:rsid w:val="00101F25"/>
    <w:rsid w:val="001379ED"/>
    <w:rsid w:val="00146A26"/>
    <w:rsid w:val="00192AEF"/>
    <w:rsid w:val="001E1E59"/>
    <w:rsid w:val="002036AF"/>
    <w:rsid w:val="00212CA5"/>
    <w:rsid w:val="00217F29"/>
    <w:rsid w:val="00235585"/>
    <w:rsid w:val="00242A1F"/>
    <w:rsid w:val="00251760"/>
    <w:rsid w:val="002657D5"/>
    <w:rsid w:val="00272F1C"/>
    <w:rsid w:val="00295DF0"/>
    <w:rsid w:val="002A42EE"/>
    <w:rsid w:val="002B52BB"/>
    <w:rsid w:val="00300FEB"/>
    <w:rsid w:val="0030124F"/>
    <w:rsid w:val="00312A7A"/>
    <w:rsid w:val="00351B62"/>
    <w:rsid w:val="00364EA1"/>
    <w:rsid w:val="003714AE"/>
    <w:rsid w:val="00375DF8"/>
    <w:rsid w:val="003B1316"/>
    <w:rsid w:val="003E0537"/>
    <w:rsid w:val="004067D5"/>
    <w:rsid w:val="00427994"/>
    <w:rsid w:val="00433E7B"/>
    <w:rsid w:val="00442EEE"/>
    <w:rsid w:val="00483496"/>
    <w:rsid w:val="004B6C82"/>
    <w:rsid w:val="005071E0"/>
    <w:rsid w:val="0051499D"/>
    <w:rsid w:val="00530C7A"/>
    <w:rsid w:val="005504E2"/>
    <w:rsid w:val="00576429"/>
    <w:rsid w:val="00577ADC"/>
    <w:rsid w:val="005A586C"/>
    <w:rsid w:val="00612A02"/>
    <w:rsid w:val="00613A3D"/>
    <w:rsid w:val="00620C5A"/>
    <w:rsid w:val="006302C4"/>
    <w:rsid w:val="006F44CA"/>
    <w:rsid w:val="007051FF"/>
    <w:rsid w:val="00724C6D"/>
    <w:rsid w:val="00733AF2"/>
    <w:rsid w:val="00785E46"/>
    <w:rsid w:val="007A3EBF"/>
    <w:rsid w:val="007D5585"/>
    <w:rsid w:val="00817D59"/>
    <w:rsid w:val="00827143"/>
    <w:rsid w:val="008424F5"/>
    <w:rsid w:val="00850E54"/>
    <w:rsid w:val="00867A1E"/>
    <w:rsid w:val="00870F8C"/>
    <w:rsid w:val="008746DD"/>
    <w:rsid w:val="00876D61"/>
    <w:rsid w:val="0088591C"/>
    <w:rsid w:val="008875E2"/>
    <w:rsid w:val="008B60E9"/>
    <w:rsid w:val="008D2DE5"/>
    <w:rsid w:val="008E11C9"/>
    <w:rsid w:val="0099689C"/>
    <w:rsid w:val="009A0F1D"/>
    <w:rsid w:val="009B2184"/>
    <w:rsid w:val="009C783F"/>
    <w:rsid w:val="009E1B72"/>
    <w:rsid w:val="00A03269"/>
    <w:rsid w:val="00A06871"/>
    <w:rsid w:val="00A12F86"/>
    <w:rsid w:val="00A14813"/>
    <w:rsid w:val="00A264E5"/>
    <w:rsid w:val="00A65741"/>
    <w:rsid w:val="00AA029D"/>
    <w:rsid w:val="00AB1A86"/>
    <w:rsid w:val="00AD61D2"/>
    <w:rsid w:val="00AE1349"/>
    <w:rsid w:val="00B02E79"/>
    <w:rsid w:val="00B236B5"/>
    <w:rsid w:val="00B23976"/>
    <w:rsid w:val="00B2582B"/>
    <w:rsid w:val="00B36426"/>
    <w:rsid w:val="00B373DF"/>
    <w:rsid w:val="00B97310"/>
    <w:rsid w:val="00BC1EE5"/>
    <w:rsid w:val="00BC5781"/>
    <w:rsid w:val="00BD3188"/>
    <w:rsid w:val="00BE1938"/>
    <w:rsid w:val="00C1464F"/>
    <w:rsid w:val="00C216D0"/>
    <w:rsid w:val="00C600E1"/>
    <w:rsid w:val="00C76AE8"/>
    <w:rsid w:val="00CA535E"/>
    <w:rsid w:val="00CC13DD"/>
    <w:rsid w:val="00CC3734"/>
    <w:rsid w:val="00CE751E"/>
    <w:rsid w:val="00D00546"/>
    <w:rsid w:val="00D00B5F"/>
    <w:rsid w:val="00D20861"/>
    <w:rsid w:val="00D222D7"/>
    <w:rsid w:val="00D33FFC"/>
    <w:rsid w:val="00D67856"/>
    <w:rsid w:val="00D75AFD"/>
    <w:rsid w:val="00DA44AB"/>
    <w:rsid w:val="00DA7860"/>
    <w:rsid w:val="00DB1A21"/>
    <w:rsid w:val="00DC5537"/>
    <w:rsid w:val="00DF5DFE"/>
    <w:rsid w:val="00DF7C9B"/>
    <w:rsid w:val="00E0796C"/>
    <w:rsid w:val="00E320A9"/>
    <w:rsid w:val="00E4251A"/>
    <w:rsid w:val="00E7531B"/>
    <w:rsid w:val="00E76484"/>
    <w:rsid w:val="00E80CB8"/>
    <w:rsid w:val="00E835CB"/>
    <w:rsid w:val="00E90FCE"/>
    <w:rsid w:val="00E952EF"/>
    <w:rsid w:val="00EA03D0"/>
    <w:rsid w:val="00EE4CC2"/>
    <w:rsid w:val="00F668E7"/>
    <w:rsid w:val="00F80EC5"/>
    <w:rsid w:val="00F91658"/>
    <w:rsid w:val="00FA2027"/>
    <w:rsid w:val="00FB1F28"/>
    <w:rsid w:val="00FC4EE6"/>
    <w:rsid w:val="00FD5411"/>
    <w:rsid w:val="00FF0FE5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customStyle="1" w:styleId="ConsPlusCell">
    <w:name w:val="ConsPlusCell"/>
    <w:uiPriority w:val="99"/>
    <w:rsid w:val="00CA535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73D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272F1C"/>
  </w:style>
  <w:style w:type="paragraph" w:customStyle="1" w:styleId="a9">
    <w:name w:val="Знак Знак Знак Знак"/>
    <w:basedOn w:val="a"/>
    <w:rsid w:val="00FF1FD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uiPriority w:val="99"/>
    <w:unhideWhenUsed/>
    <w:rsid w:val="0007333B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88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75E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customStyle="1" w:styleId="ConsPlusCell">
    <w:name w:val="ConsPlusCell"/>
    <w:uiPriority w:val="99"/>
    <w:rsid w:val="00CA535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73D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272F1C"/>
  </w:style>
  <w:style w:type="paragraph" w:customStyle="1" w:styleId="a9">
    <w:name w:val="Знак Знак Знак Знак"/>
    <w:basedOn w:val="a"/>
    <w:rsid w:val="00FF1FD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uiPriority w:val="99"/>
    <w:unhideWhenUsed/>
    <w:rsid w:val="0007333B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88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75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9E2EF813352372EC26F2DEB87929F043B1018C3CEB67D3387B2656ACmFG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6DC9F-BC4A-4B4D-8124-5494340B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consultantplus://offline/ref=799E2EF813352372EC26F2DEB87929F043B1018C3CEB67D3387B2656ACmFG9L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Чаукина Лариса Николаевна</cp:lastModifiedBy>
  <cp:revision>12</cp:revision>
  <cp:lastPrinted>2015-08-19T06:48:00Z</cp:lastPrinted>
  <dcterms:created xsi:type="dcterms:W3CDTF">2015-08-13T12:44:00Z</dcterms:created>
  <dcterms:modified xsi:type="dcterms:W3CDTF">2015-09-30T13:24:00Z</dcterms:modified>
</cp:coreProperties>
</file>