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A3261" w:rsidRPr="000A1E5C" w:rsidTr="009335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A3261" w:rsidRPr="000A1E5C" w:rsidRDefault="005A3261" w:rsidP="0093359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A3261" w:rsidRPr="000A1E5C" w:rsidTr="009335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A3261" w:rsidRPr="000A1E5C" w:rsidRDefault="005A3261" w:rsidP="009335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A3261" w:rsidRPr="000A1E5C" w:rsidTr="009335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A3261" w:rsidRPr="000A1E5C" w:rsidRDefault="005A3261" w:rsidP="00933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ноября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A3261" w:rsidRPr="000A1E5C" w:rsidRDefault="005A3261" w:rsidP="0093359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203</w:t>
            </w:r>
            <w:bookmarkStart w:id="0" w:name="_GoBack"/>
            <w:bookmarkEnd w:id="0"/>
          </w:p>
        </w:tc>
      </w:tr>
    </w:tbl>
    <w:p w:rsidR="009B05FC" w:rsidRDefault="009B05FC" w:rsidP="00046F48">
      <w:pPr>
        <w:jc w:val="center"/>
        <w:rPr>
          <w:sz w:val="28"/>
          <w:szCs w:val="28"/>
        </w:rPr>
      </w:pPr>
    </w:p>
    <w:p w:rsidR="00DA3B88" w:rsidRDefault="00DA3B88" w:rsidP="00046F48">
      <w:pPr>
        <w:jc w:val="center"/>
        <w:rPr>
          <w:sz w:val="28"/>
          <w:szCs w:val="28"/>
        </w:rPr>
      </w:pPr>
    </w:p>
    <w:p w:rsidR="00DA3B88" w:rsidRDefault="00DA3B88" w:rsidP="00046F48">
      <w:pPr>
        <w:jc w:val="center"/>
        <w:rPr>
          <w:sz w:val="28"/>
          <w:szCs w:val="28"/>
        </w:rPr>
      </w:pPr>
    </w:p>
    <w:p w:rsidR="004D7DA3" w:rsidRDefault="00046F48" w:rsidP="009B05FC">
      <w:pPr>
        <w:jc w:val="center"/>
        <w:rPr>
          <w:b/>
          <w:sz w:val="28"/>
          <w:szCs w:val="28"/>
        </w:rPr>
      </w:pPr>
      <w:r w:rsidRPr="00046F48">
        <w:rPr>
          <w:b/>
          <w:sz w:val="28"/>
          <w:szCs w:val="28"/>
        </w:rPr>
        <w:t>О</w:t>
      </w:r>
      <w:r w:rsidR="00EB648A">
        <w:rPr>
          <w:b/>
          <w:sz w:val="28"/>
          <w:szCs w:val="28"/>
        </w:rPr>
        <w:t xml:space="preserve"> </w:t>
      </w:r>
      <w:r w:rsidR="004D7DA3">
        <w:rPr>
          <w:b/>
          <w:sz w:val="28"/>
          <w:szCs w:val="28"/>
        </w:rPr>
        <w:t xml:space="preserve">внесении изменений в постановление </w:t>
      </w:r>
    </w:p>
    <w:p w:rsidR="00DA3B88" w:rsidRDefault="004D7DA3" w:rsidP="009B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Ульяновской области от 27.05.2015 № 116 </w:t>
      </w:r>
    </w:p>
    <w:p w:rsidR="004D7DA3" w:rsidRDefault="004D7DA3" w:rsidP="009B05FC">
      <w:pPr>
        <w:jc w:val="center"/>
        <w:rPr>
          <w:b/>
          <w:sz w:val="28"/>
          <w:szCs w:val="28"/>
        </w:rPr>
      </w:pPr>
    </w:p>
    <w:p w:rsidR="004D7DA3" w:rsidRPr="00046F48" w:rsidRDefault="004D7DA3" w:rsidP="00046F48">
      <w:pPr>
        <w:jc w:val="center"/>
        <w:rPr>
          <w:b/>
          <w:sz w:val="28"/>
          <w:szCs w:val="28"/>
        </w:rPr>
      </w:pPr>
    </w:p>
    <w:p w:rsidR="00EB648A" w:rsidRDefault="0031277B" w:rsidP="009B05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B648A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="00EB648A">
        <w:rPr>
          <w:sz w:val="28"/>
          <w:szCs w:val="28"/>
        </w:rPr>
        <w:t>:</w:t>
      </w:r>
    </w:p>
    <w:p w:rsidR="0031277B" w:rsidRDefault="0031277B" w:rsidP="009B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регламент Министерства сельского, лесного хозяйства и природных ресурсов Ульяновской области </w:t>
      </w:r>
      <w:r w:rsidR="009B05FC">
        <w:rPr>
          <w:sz w:val="28"/>
          <w:szCs w:val="28"/>
        </w:rPr>
        <w:br/>
      </w:r>
      <w:r>
        <w:rPr>
          <w:sz w:val="28"/>
          <w:szCs w:val="28"/>
        </w:rPr>
        <w:t xml:space="preserve">по осуществлению федерального государственного лесного надзора (лесной охраны) на землях лесного фонда, находящихся на территории Ульяновской области, утверждённый постановлением Губернатора Ульяновской области </w:t>
      </w:r>
      <w:r w:rsidR="009B05FC">
        <w:rPr>
          <w:sz w:val="28"/>
          <w:szCs w:val="28"/>
        </w:rPr>
        <w:br/>
      </w:r>
      <w:r>
        <w:rPr>
          <w:sz w:val="28"/>
          <w:szCs w:val="28"/>
        </w:rPr>
        <w:t>от 27.05.2015 № 116</w:t>
      </w:r>
      <w:r w:rsidR="00A862C3">
        <w:rPr>
          <w:sz w:val="28"/>
          <w:szCs w:val="28"/>
        </w:rPr>
        <w:t xml:space="preserve"> «</w:t>
      </w:r>
      <w:r w:rsidR="001E4164">
        <w:rPr>
          <w:sz w:val="28"/>
          <w:szCs w:val="28"/>
        </w:rPr>
        <w:t>Об утверждении Административного регламента Министерства сельского, лесного хозяйства и природных ресурсов Ульяновской области по осуществлению федерального государственного лесного надзора (лесной охраны) на</w:t>
      </w:r>
      <w:proofErr w:type="gramEnd"/>
      <w:r w:rsidR="001E4164">
        <w:rPr>
          <w:sz w:val="28"/>
          <w:szCs w:val="28"/>
        </w:rPr>
        <w:t xml:space="preserve"> </w:t>
      </w:r>
      <w:proofErr w:type="gramStart"/>
      <w:r w:rsidR="001E4164">
        <w:rPr>
          <w:sz w:val="28"/>
          <w:szCs w:val="28"/>
        </w:rPr>
        <w:t>землях</w:t>
      </w:r>
      <w:proofErr w:type="gramEnd"/>
      <w:r w:rsidR="001E4164">
        <w:rPr>
          <w:sz w:val="28"/>
          <w:szCs w:val="28"/>
        </w:rPr>
        <w:t xml:space="preserve"> лесного фонда, находящихся </w:t>
      </w:r>
      <w:r w:rsidR="005865E0">
        <w:rPr>
          <w:sz w:val="28"/>
          <w:szCs w:val="28"/>
        </w:rPr>
        <w:br/>
      </w:r>
      <w:r w:rsidR="001E4164">
        <w:rPr>
          <w:sz w:val="28"/>
          <w:szCs w:val="28"/>
        </w:rPr>
        <w:t>на территории Ульяновской области</w:t>
      </w:r>
      <w:r w:rsidR="00A862C3">
        <w:rPr>
          <w:sz w:val="28"/>
          <w:szCs w:val="28"/>
        </w:rPr>
        <w:t>»</w:t>
      </w:r>
      <w:r w:rsidR="00E23DAF">
        <w:rPr>
          <w:sz w:val="28"/>
          <w:szCs w:val="28"/>
        </w:rPr>
        <w:t>,</w:t>
      </w:r>
      <w:r w:rsidR="00A862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1277B" w:rsidRDefault="0031277B" w:rsidP="009B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1.6.3 пункта 1.6</w:t>
      </w:r>
      <w:r w:rsidR="00C9789A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дополнить подпунктами «е» и «ж» следующего содержания:</w:t>
      </w:r>
    </w:p>
    <w:p w:rsidR="0031277B" w:rsidRDefault="0031277B" w:rsidP="009B05FC">
      <w:pPr>
        <w:pStyle w:val="ConsPlusNormal"/>
        <w:ind w:firstLine="709"/>
        <w:jc w:val="both"/>
      </w:pPr>
      <w:r>
        <w:t xml:space="preserve">«е) проверять выполнение требований, установленных нормативными правовыми актами органов исполнительной власти СССР и РСФСР </w:t>
      </w:r>
      <w:r w:rsidR="009B05FC">
        <w:t xml:space="preserve">                              </w:t>
      </w:r>
      <w:r>
        <w:t>и не соответствующих законодательству Российской Федерации;</w:t>
      </w:r>
    </w:p>
    <w:p w:rsidR="0031277B" w:rsidRDefault="0031277B" w:rsidP="009B05FC">
      <w:pPr>
        <w:pStyle w:val="ConsPlusNormal"/>
        <w:ind w:firstLine="709"/>
        <w:jc w:val="both"/>
      </w:pPr>
      <w:r>
        <w:t>ж) проверять выполнение обязательных требований и требований, установленных муниципальными право</w:t>
      </w:r>
      <w:r w:rsidR="00E23DAF">
        <w:t xml:space="preserve">выми актами, не опубликованными               </w:t>
      </w:r>
      <w:r>
        <w:t>в установленном законодательством Российской Федерации порядке</w:t>
      </w:r>
      <w:proofErr w:type="gramStart"/>
      <w:r w:rsidR="00A862C3">
        <w:t>.</w:t>
      </w:r>
      <w:r>
        <w:t>»;</w:t>
      </w:r>
      <w:proofErr w:type="gramEnd"/>
    </w:p>
    <w:p w:rsidR="00C9789A" w:rsidRDefault="00261B44" w:rsidP="009B05FC">
      <w:pPr>
        <w:pStyle w:val="ConsPlusNormal"/>
        <w:ind w:firstLine="709"/>
        <w:jc w:val="both"/>
      </w:pPr>
      <w:r>
        <w:t xml:space="preserve">2) </w:t>
      </w:r>
      <w:r w:rsidR="00C9789A">
        <w:t xml:space="preserve">в разделе 3: </w:t>
      </w:r>
    </w:p>
    <w:p w:rsidR="00E23DAF" w:rsidRDefault="004E0BA5" w:rsidP="009B05FC">
      <w:pPr>
        <w:pStyle w:val="ConsPlusNormal"/>
        <w:ind w:firstLine="709"/>
        <w:jc w:val="both"/>
      </w:pPr>
      <w:r>
        <w:t>а)</w:t>
      </w:r>
      <w:r w:rsidR="00A862C3">
        <w:t xml:space="preserve"> в пункте </w:t>
      </w:r>
      <w:r w:rsidR="004976AE">
        <w:t>3.2:</w:t>
      </w:r>
      <w:r>
        <w:t xml:space="preserve"> </w:t>
      </w:r>
    </w:p>
    <w:p w:rsidR="004E0BA5" w:rsidRDefault="004E0BA5" w:rsidP="009B05FC">
      <w:pPr>
        <w:pStyle w:val="ConsPlusNormal"/>
        <w:ind w:firstLine="709"/>
        <w:jc w:val="both"/>
      </w:pPr>
      <w:r>
        <w:t>подпункт 3.2.1 изложить в следующей редакции:</w:t>
      </w:r>
    </w:p>
    <w:p w:rsidR="004E0BA5" w:rsidRDefault="004E0BA5" w:rsidP="009B05FC">
      <w:pPr>
        <w:pStyle w:val="ConsPlusNormal"/>
        <w:ind w:firstLine="709"/>
        <w:jc w:val="both"/>
      </w:pPr>
      <w:r>
        <w:t>«3.2.1. Юридическим</w:t>
      </w:r>
      <w:r w:rsidR="004976AE">
        <w:t>и</w:t>
      </w:r>
      <w:r>
        <w:t xml:space="preserve"> факто</w:t>
      </w:r>
      <w:r w:rsidR="004976AE">
        <w:t>рами</w:t>
      </w:r>
      <w:r>
        <w:t>, являющим</w:t>
      </w:r>
      <w:r w:rsidR="004976AE">
        <w:t>и</w:t>
      </w:r>
      <w:r>
        <w:t>ся основанием для включения плановой проверки в ежегодный план проверок, явля</w:t>
      </w:r>
      <w:r w:rsidR="004976AE">
        <w:t>ю</w:t>
      </w:r>
      <w:r w:rsidR="00075FFE">
        <w:t>т</w:t>
      </w:r>
      <w:r>
        <w:t>ся;</w:t>
      </w:r>
    </w:p>
    <w:p w:rsidR="004E0BA5" w:rsidRDefault="004E0BA5" w:rsidP="009B05FC">
      <w:pPr>
        <w:pStyle w:val="ConsPlusNormal"/>
        <w:ind w:firstLine="709"/>
        <w:jc w:val="both"/>
      </w:pPr>
      <w:r>
        <w:t>а) истечение тр</w:t>
      </w:r>
      <w:r w:rsidR="004976AE">
        <w:t>ё</w:t>
      </w:r>
      <w:r>
        <w:t>х лет со дня:</w:t>
      </w:r>
    </w:p>
    <w:p w:rsidR="004E0BA5" w:rsidRDefault="004E0BA5" w:rsidP="009B05FC">
      <w:pPr>
        <w:pStyle w:val="ConsPlusNormal"/>
        <w:ind w:firstLine="709"/>
        <w:jc w:val="both"/>
      </w:pPr>
      <w:r>
        <w:t>государственной регистрации юридического лица, индивидуального предпринимателя;</w:t>
      </w:r>
    </w:p>
    <w:p w:rsidR="004E0BA5" w:rsidRDefault="004E0BA5" w:rsidP="009B05FC">
      <w:pPr>
        <w:pStyle w:val="ConsPlusNormal"/>
        <w:ind w:firstLine="709"/>
        <w:jc w:val="both"/>
      </w:pPr>
      <w:r>
        <w:t>окончания проведения последней плановой проверки объекта проверки;</w:t>
      </w:r>
    </w:p>
    <w:p w:rsidR="00922637" w:rsidRDefault="004E0BA5" w:rsidP="009B05FC">
      <w:pPr>
        <w:pStyle w:val="ConsPlusNormal"/>
        <w:ind w:firstLine="709"/>
        <w:jc w:val="both"/>
      </w:pPr>
      <w:proofErr w:type="gramStart"/>
      <w:r>
        <w:t>б) наличие в отношении юридических лиц, индивидуальных предпринимателей, отнес</w:t>
      </w:r>
      <w:r w:rsidR="004976AE">
        <w:t>ё</w:t>
      </w:r>
      <w:r>
        <w:t xml:space="preserve">нных в соответствии с положениями </w:t>
      </w:r>
      <w:hyperlink r:id="rId7" w:history="1">
        <w:r w:rsidRPr="004E0BA5">
          <w:t>статьи 4</w:t>
        </w:r>
      </w:hyperlink>
      <w:r>
        <w:t xml:space="preserve"> Федерального закона от 24.07.2007 № 209-ФЗ «О развитии малого и среднего </w:t>
      </w:r>
      <w:r>
        <w:lastRenderedPageBreak/>
        <w:t>предпринимательства в Российской Федерации» к субъектам малого предпринимательства</w:t>
      </w:r>
      <w:r w:rsidR="00922637">
        <w:t>,</w:t>
      </w:r>
      <w:r>
        <w:t xml:space="preserve"> вступившего в законную силу постановления </w:t>
      </w:r>
      <w:r w:rsidR="008F38E8">
        <w:br/>
      </w:r>
      <w:r>
        <w:t>о назначении административного наказания за совершение грубого нарушения, определ</w:t>
      </w:r>
      <w:r w:rsidR="004976AE">
        <w:t>ё</w:t>
      </w:r>
      <w:r>
        <w:t xml:space="preserve">нного в соответствии с </w:t>
      </w:r>
      <w:r w:rsidR="00075FFE">
        <w:t>КоАП РФ</w:t>
      </w:r>
      <w:r w:rsidR="00922637">
        <w:t xml:space="preserve">, или административного наказания </w:t>
      </w:r>
      <w:r w:rsidR="008F38E8">
        <w:br/>
      </w:r>
      <w:r w:rsidR="00922637">
        <w:t>в виде дисквалификации, и с</w:t>
      </w:r>
      <w:proofErr w:type="gramEnd"/>
      <w:r w:rsidR="00922637">
        <w:t xml:space="preserve"> даты окончания проведения проверки, </w:t>
      </w:r>
      <w:r w:rsidR="008F38E8">
        <w:br/>
      </w:r>
      <w:r w:rsidR="00922637">
        <w:t xml:space="preserve">по результатам которой вынесено такое постановление либо принято такое решение, прошло менее трёх лет. Основания для включения в план проверок таких лиц предусмотрены частью 8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8F38E8">
        <w:br/>
      </w:r>
      <w:r w:rsidR="00922637">
        <w:t>и муниципального контроля», а также иными федеральными законами, устанавливающими особенности организации и проведения проверок.</w:t>
      </w:r>
    </w:p>
    <w:p w:rsidR="00922637" w:rsidRDefault="00922637" w:rsidP="009B05FC">
      <w:pPr>
        <w:pStyle w:val="ConsPlusNormal"/>
        <w:ind w:firstLine="709"/>
        <w:jc w:val="both"/>
      </w:pPr>
      <w:r>
        <w:t>П</w:t>
      </w:r>
      <w:r w:rsidR="004E0BA5">
        <w:t>лановые проверки не проводятся в отношении</w:t>
      </w:r>
      <w:r>
        <w:t xml:space="preserve"> юридических лиц, индивидуальных предпринимателей, отнес</w:t>
      </w:r>
      <w:r w:rsidR="004976AE">
        <w:t>ё</w:t>
      </w:r>
      <w:r>
        <w:t xml:space="preserve">нных в соответствии </w:t>
      </w:r>
      <w:r w:rsidR="00E23DAF">
        <w:t xml:space="preserve">                               </w:t>
      </w:r>
      <w:r>
        <w:t xml:space="preserve">с положениями </w:t>
      </w:r>
      <w:hyperlink r:id="rId8" w:history="1">
        <w:r w:rsidRPr="00922637">
          <w:t>статьи 4</w:t>
        </w:r>
      </w:hyperlink>
      <w:r>
        <w:t xml:space="preserve"> Федерального закона от 24.07.2007 № 209-ФЗ </w:t>
      </w:r>
      <w:r w:rsidR="00E23DAF">
        <w:t xml:space="preserve">                       </w:t>
      </w:r>
      <w:r>
        <w:t>«О развитии малого и среднего предпринимательства в Российской Федерации» к субъектам малого предпринимательства</w:t>
      </w:r>
      <w:proofErr w:type="gramStart"/>
      <w:r w:rsidR="004976AE">
        <w:t>.</w:t>
      </w:r>
      <w:r w:rsidR="00BA2C1C">
        <w:t>»</w:t>
      </w:r>
      <w:r w:rsidR="004976AE">
        <w:t>;</w:t>
      </w:r>
      <w:proofErr w:type="gramEnd"/>
    </w:p>
    <w:p w:rsidR="00BA2C1C" w:rsidRDefault="00BA2C1C" w:rsidP="009B05FC">
      <w:pPr>
        <w:pStyle w:val="ConsPlusNormal"/>
        <w:ind w:firstLine="709"/>
        <w:jc w:val="both"/>
      </w:pPr>
      <w:r>
        <w:t>подпункт «б» подпункта 3.2.2 дополнить абзацем следующего содержания:</w:t>
      </w:r>
    </w:p>
    <w:p w:rsidR="00BA2C1C" w:rsidRDefault="00BA2C1C" w:rsidP="009B05FC">
      <w:pPr>
        <w:pStyle w:val="ConsPlusNormal"/>
        <w:ind w:firstLine="709"/>
        <w:jc w:val="both"/>
      </w:pPr>
      <w:r>
        <w:t xml:space="preserve">«информация о вступившем в законную силу постановлении </w:t>
      </w:r>
      <w:r w:rsidR="00E23DAF">
        <w:t xml:space="preserve">                              </w:t>
      </w:r>
      <w:r>
        <w:t>о назначении административного наказания за совершение грубого нарушения, определ</w:t>
      </w:r>
      <w:r w:rsidR="004976AE">
        <w:t>ё</w:t>
      </w:r>
      <w:r>
        <w:t xml:space="preserve">нного в соответствии с КоАП РФ, или административного наказания </w:t>
      </w:r>
      <w:r w:rsidR="00E23DAF">
        <w:t xml:space="preserve">                </w:t>
      </w:r>
      <w:r>
        <w:t>в виде дисквалификации, дате окончания проведения проверки, по результатам которой вынесено такое постановление либо принято такое решение</w:t>
      </w:r>
      <w:proofErr w:type="gramStart"/>
      <w:r>
        <w:t>;»</w:t>
      </w:r>
      <w:proofErr w:type="gramEnd"/>
      <w:r>
        <w:t>;</w:t>
      </w:r>
    </w:p>
    <w:p w:rsidR="00BA2C1C" w:rsidRDefault="00BA2C1C" w:rsidP="009B05FC">
      <w:pPr>
        <w:pStyle w:val="ConsPlusNormal"/>
        <w:ind w:firstLine="709"/>
        <w:jc w:val="both"/>
      </w:pPr>
      <w:r>
        <w:t>подпункт 3.2.5 изложить в следующей редакции:</w:t>
      </w:r>
    </w:p>
    <w:p w:rsidR="00BA2C1C" w:rsidRDefault="00BA2C1C" w:rsidP="009B05FC">
      <w:pPr>
        <w:pStyle w:val="ConsPlusNormal"/>
        <w:ind w:firstLine="709"/>
        <w:jc w:val="both"/>
      </w:pPr>
      <w:r>
        <w:t>«</w:t>
      </w:r>
      <w:r w:rsidR="009B05FC">
        <w:t>3.2.5</w:t>
      </w:r>
      <w:r w:rsidR="00BA4A11">
        <w:t>.</w:t>
      </w:r>
      <w:r w:rsidR="009B05FC">
        <w:t xml:space="preserve"> </w:t>
      </w:r>
      <w:r>
        <w:t>Критерии принятия решений.</w:t>
      </w:r>
    </w:p>
    <w:p w:rsidR="00BA2C1C" w:rsidRDefault="00BA2C1C" w:rsidP="009B05FC">
      <w:pPr>
        <w:pStyle w:val="ConsPlusNormal"/>
        <w:ind w:firstLine="709"/>
        <w:jc w:val="both"/>
      </w:pPr>
      <w:r>
        <w:t>Критери</w:t>
      </w:r>
      <w:r w:rsidR="004976AE">
        <w:t>ями</w:t>
      </w:r>
      <w:r>
        <w:t xml:space="preserve"> принятия решений явля</w:t>
      </w:r>
      <w:r w:rsidR="004976AE">
        <w:t>ю</w:t>
      </w:r>
      <w:r>
        <w:t>тся:</w:t>
      </w:r>
    </w:p>
    <w:p w:rsidR="00BA2C1C" w:rsidRDefault="00BA2C1C" w:rsidP="009B05FC">
      <w:pPr>
        <w:pStyle w:val="ConsPlusNormal"/>
        <w:ind w:firstLine="709"/>
        <w:jc w:val="both"/>
      </w:pPr>
      <w:r>
        <w:t>а) истечение тр</w:t>
      </w:r>
      <w:r w:rsidR="004976AE">
        <w:t>ё</w:t>
      </w:r>
      <w:r>
        <w:t>х лет со дня:</w:t>
      </w:r>
    </w:p>
    <w:p w:rsidR="00BA2C1C" w:rsidRDefault="00BA2C1C" w:rsidP="009B05FC">
      <w:pPr>
        <w:pStyle w:val="ConsPlusNormal"/>
        <w:ind w:firstLine="709"/>
        <w:jc w:val="both"/>
      </w:pPr>
      <w:r>
        <w:t>государственной регистрации юридического лица, индивидуального предпринимателя;</w:t>
      </w:r>
    </w:p>
    <w:p w:rsidR="00BA2C1C" w:rsidRDefault="00BA2C1C" w:rsidP="009B05FC">
      <w:pPr>
        <w:pStyle w:val="ConsPlusNormal"/>
        <w:ind w:firstLine="709"/>
        <w:jc w:val="both"/>
      </w:pPr>
      <w:r>
        <w:t>окончания проведения последней плановой проверки объекта проверки;</w:t>
      </w:r>
    </w:p>
    <w:p w:rsidR="00BA2C1C" w:rsidRDefault="00BA2C1C" w:rsidP="009B05FC">
      <w:pPr>
        <w:pStyle w:val="ConsPlusNormal"/>
        <w:ind w:firstLine="709"/>
        <w:jc w:val="both"/>
      </w:pPr>
      <w:proofErr w:type="gramStart"/>
      <w:r>
        <w:t>б) наличие в отношении юридических лиц, индивидуальных предпринимателей, отнес</w:t>
      </w:r>
      <w:r w:rsidR="004976AE">
        <w:t>ё</w:t>
      </w:r>
      <w:r>
        <w:t xml:space="preserve">нных в соответствии с положениями </w:t>
      </w:r>
      <w:hyperlink r:id="rId9" w:history="1">
        <w:r w:rsidRPr="004E0BA5">
          <w:t>статьи 4</w:t>
        </w:r>
      </w:hyperlink>
      <w: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вступившего в законную силу постановления </w:t>
      </w:r>
      <w:r w:rsidR="00E23DAF">
        <w:t xml:space="preserve">                          </w:t>
      </w:r>
      <w:r>
        <w:t>о назначении административного наказания за совершение грубого нарушения, определ</w:t>
      </w:r>
      <w:r w:rsidR="004976AE">
        <w:t>ё</w:t>
      </w:r>
      <w:r>
        <w:t xml:space="preserve">нного в соответствии с КоАП РФ, или административного наказания </w:t>
      </w:r>
      <w:r w:rsidR="008F38E8">
        <w:br/>
      </w:r>
      <w:r>
        <w:t>в виде дисквалификации, и с</w:t>
      </w:r>
      <w:proofErr w:type="gramEnd"/>
      <w:r>
        <w:t xml:space="preserve"> даты окончания проведения проверки, </w:t>
      </w:r>
      <w:r w:rsidR="008F38E8">
        <w:br/>
      </w:r>
      <w:r>
        <w:t>по результатам которой вынесено такое постановление либо принято такое решение, прошло менее трёх лет</w:t>
      </w:r>
      <w:proofErr w:type="gramStart"/>
      <w:r>
        <w:t>.»;</w:t>
      </w:r>
      <w:proofErr w:type="gramEnd"/>
    </w:p>
    <w:p w:rsidR="0031277B" w:rsidRDefault="004976AE" w:rsidP="009B05FC">
      <w:pPr>
        <w:pStyle w:val="ConsPlusNormal"/>
        <w:ind w:firstLine="709"/>
        <w:jc w:val="both"/>
      </w:pPr>
      <w:r>
        <w:t>б</w:t>
      </w:r>
      <w:r w:rsidR="00C9789A">
        <w:t xml:space="preserve">) </w:t>
      </w:r>
      <w:r w:rsidR="00261B44">
        <w:t>подпункт</w:t>
      </w:r>
      <w:r w:rsidR="008F38E8">
        <w:t xml:space="preserve"> «ж» подпункта 3.3.2 пункта 3.3 </w:t>
      </w:r>
      <w:r w:rsidR="00261B44">
        <w:t>после слов «в форме электронных документов» дополнить словами «</w:t>
      </w:r>
      <w:r w:rsidR="00E23DAF">
        <w:t>,</w:t>
      </w:r>
      <w:r w:rsidR="009B05FC">
        <w:t xml:space="preserve"> </w:t>
      </w:r>
      <w:r w:rsidR="00261B44">
        <w:t>подписанных усиленной квалификационной электронной подписью</w:t>
      </w:r>
      <w:proofErr w:type="gramStart"/>
      <w:r w:rsidR="00261B44">
        <w:t>,»</w:t>
      </w:r>
      <w:proofErr w:type="gramEnd"/>
      <w:r w:rsidR="00261B44">
        <w:t>;</w:t>
      </w:r>
    </w:p>
    <w:p w:rsidR="00C9789A" w:rsidRDefault="004976AE" w:rsidP="009B05FC">
      <w:pPr>
        <w:pStyle w:val="ConsPlusNormal"/>
        <w:ind w:firstLine="709"/>
        <w:jc w:val="both"/>
      </w:pPr>
      <w:r>
        <w:lastRenderedPageBreak/>
        <w:t>в</w:t>
      </w:r>
      <w:r w:rsidR="00261B44">
        <w:t xml:space="preserve">) подпункт «е» подпункта 3.5.2 </w:t>
      </w:r>
      <w:r w:rsidR="00C9789A">
        <w:t>пункта 3.5 после слов «в форме электронных документов» дополнить словами «</w:t>
      </w:r>
      <w:r w:rsidR="00E23DAF">
        <w:t>,</w:t>
      </w:r>
      <w:r w:rsidR="009B05FC">
        <w:t xml:space="preserve"> </w:t>
      </w:r>
      <w:r w:rsidR="00C9789A">
        <w:t>подписанных усиленной квалификационной электронной подписью</w:t>
      </w:r>
      <w:proofErr w:type="gramStart"/>
      <w:r w:rsidR="00C9789A">
        <w:t>,»</w:t>
      </w:r>
      <w:proofErr w:type="gramEnd"/>
      <w:r w:rsidR="00C9789A">
        <w:t>;</w:t>
      </w:r>
    </w:p>
    <w:p w:rsidR="00C9789A" w:rsidRDefault="004976AE" w:rsidP="009B05FC">
      <w:pPr>
        <w:pStyle w:val="ConsPlusNormal"/>
        <w:ind w:firstLine="709"/>
        <w:jc w:val="both"/>
      </w:pPr>
      <w:r>
        <w:t>г</w:t>
      </w:r>
      <w:r w:rsidR="00C9789A">
        <w:t>) в пункте 3.7:</w:t>
      </w:r>
    </w:p>
    <w:p w:rsidR="008E11D1" w:rsidRDefault="008E11D1" w:rsidP="009B05FC">
      <w:pPr>
        <w:pStyle w:val="ConsPlusNormal"/>
        <w:ind w:firstLine="709"/>
        <w:jc w:val="both"/>
      </w:pPr>
      <w:r>
        <w:t xml:space="preserve">в подпункте 3.7.2: </w:t>
      </w:r>
    </w:p>
    <w:p w:rsidR="00261B44" w:rsidRDefault="00C9789A" w:rsidP="009B05FC">
      <w:pPr>
        <w:pStyle w:val="ConsPlusNormal"/>
        <w:ind w:firstLine="709"/>
        <w:jc w:val="both"/>
      </w:pPr>
      <w:r>
        <w:t>подпункт «а» после слов «должностными лицами, исполняющими государственную функцию</w:t>
      </w:r>
      <w:proofErr w:type="gramStart"/>
      <w:r>
        <w:t>,»</w:t>
      </w:r>
      <w:proofErr w:type="gramEnd"/>
      <w:r>
        <w:t xml:space="preserve"> дополнить словами «непосредственно после её завершения»;</w:t>
      </w:r>
    </w:p>
    <w:p w:rsidR="00C9789A" w:rsidRDefault="00C9789A" w:rsidP="009B05FC">
      <w:pPr>
        <w:pStyle w:val="ConsPlusNormal"/>
        <w:ind w:firstLine="709"/>
        <w:jc w:val="both"/>
      </w:pPr>
      <w:r>
        <w:t>подпункт «в» изложить в следующей редакции:</w:t>
      </w:r>
    </w:p>
    <w:p w:rsidR="00C9789A" w:rsidRDefault="00C9789A" w:rsidP="009B05FC">
      <w:pPr>
        <w:pStyle w:val="ConsPlusNormal"/>
        <w:ind w:firstLine="709"/>
        <w:jc w:val="both"/>
      </w:pPr>
      <w:proofErr w:type="gramStart"/>
      <w:r>
        <w:t>«в) в случае, если для составления акта проверки необходимо получить заключения по результатам провед</w:t>
      </w:r>
      <w:r w:rsidR="007F6038">
        <w:t>ё</w:t>
      </w:r>
      <w:r>
        <w:t>нных экспертиз, акт проверки составляется в срок, не превышающий тр</w:t>
      </w:r>
      <w:r w:rsidR="007F6038">
        <w:t>ё</w:t>
      </w:r>
      <w:r>
        <w:t xml:space="preserve">х рабочих дней после завершения мероприятий </w:t>
      </w:r>
      <w:r w:rsidR="008F38E8">
        <w:br/>
      </w:r>
      <w:r>
        <w:t xml:space="preserve">в рамках исполнения государственной функции, и вручается объекту проверки под </w:t>
      </w:r>
      <w:r w:rsidR="007F6038">
        <w:t>расписку</w:t>
      </w:r>
      <w:r>
        <w:t xml:space="preserve"> либо направляется заказным почтовым отправлением </w:t>
      </w:r>
      <w:r w:rsidR="00E23DAF">
        <w:t xml:space="preserve">                           </w:t>
      </w:r>
      <w:r>
        <w:t>с уведомлением о вручении и (или) в форме электронного документа, подписанного усиленной квалификационной подписью должностного лица</w:t>
      </w:r>
      <w:proofErr w:type="gramEnd"/>
      <w:r>
        <w:t>, исполняющ</w:t>
      </w:r>
      <w:r w:rsidR="007F6038">
        <w:t>его</w:t>
      </w:r>
      <w:r>
        <w:t xml:space="preserve"> государственную функцию, которое уполномочено распоряжением Министерства на проведение проверки (при условии согласия объекта проверки на осуществлени</w:t>
      </w:r>
      <w:r w:rsidR="007F6038">
        <w:t>е</w:t>
      </w:r>
      <w:r>
        <w:t xml:space="preserve"> взаимодействия в электронной форме </w:t>
      </w:r>
      <w:r w:rsidR="00E23DAF">
        <w:t xml:space="preserve">                 </w:t>
      </w:r>
      <w:r>
        <w:t xml:space="preserve">в рамках </w:t>
      </w:r>
      <w:r w:rsidR="0030564E">
        <w:t>исполнения государственной функции</w:t>
      </w:r>
      <w:r>
        <w:t>)</w:t>
      </w:r>
      <w:r w:rsidR="0030564E">
        <w:t xml:space="preserve">, способом, обеспечивающим подтверждение получения указанного документа. При этом уведомление </w:t>
      </w:r>
      <w:r w:rsidR="00E23DAF">
        <w:t xml:space="preserve">           </w:t>
      </w:r>
      <w:r w:rsidR="0030564E">
        <w:t xml:space="preserve">о вручении и (или) иное подтверждение получения указанного документа приобщаются </w:t>
      </w:r>
      <w:r>
        <w:t>к экземпляру акта проверки, который хранится в деле Министерства</w:t>
      </w:r>
      <w:proofErr w:type="gramStart"/>
      <w:r w:rsidR="007F6038">
        <w:t>;</w:t>
      </w:r>
      <w:r w:rsidR="0030564E">
        <w:t>»</w:t>
      </w:r>
      <w:proofErr w:type="gramEnd"/>
      <w:r w:rsidR="0030564E">
        <w:t>;</w:t>
      </w:r>
    </w:p>
    <w:p w:rsidR="00C9789A" w:rsidRDefault="0030564E" w:rsidP="009B05FC">
      <w:pPr>
        <w:pStyle w:val="ConsPlusNormal"/>
        <w:ind w:firstLine="709"/>
        <w:jc w:val="both"/>
      </w:pPr>
      <w:r>
        <w:t>подпункт «б» подпункта 3.7.6 изложить в следующей редакции:</w:t>
      </w:r>
    </w:p>
    <w:p w:rsidR="0030564E" w:rsidRDefault="0030564E" w:rsidP="009B05FC">
      <w:pPr>
        <w:pStyle w:val="ConsPlusNormal"/>
        <w:ind w:firstLine="709"/>
        <w:jc w:val="both"/>
      </w:pPr>
      <w:r>
        <w:t xml:space="preserve">«б) подписание акта проверки руководителем или уполномоченным лицом объекта проверки либо отказ </w:t>
      </w:r>
      <w:r w:rsidR="007F6038">
        <w:t>в</w:t>
      </w:r>
      <w:r>
        <w:t xml:space="preserve"> ознакомлении с актом проверки.</w:t>
      </w:r>
    </w:p>
    <w:p w:rsidR="0030564E" w:rsidRDefault="0030564E" w:rsidP="009B05FC">
      <w:pPr>
        <w:pStyle w:val="ConsPlusNormal"/>
        <w:ind w:firstLine="709"/>
        <w:jc w:val="both"/>
      </w:pPr>
      <w:r>
        <w:t xml:space="preserve">Акт проверки вручается под расписку об ознакомлении либо об отказе </w:t>
      </w:r>
      <w:r w:rsidR="008F38E8">
        <w:br/>
      </w:r>
      <w:r>
        <w:t>в ознакомлении с актом проверки должностным лицом, исполняющим государственную функцию, которое уполномочено распоряжением Министерства на проведение проверки.</w:t>
      </w:r>
    </w:p>
    <w:p w:rsidR="0030564E" w:rsidRDefault="0030564E" w:rsidP="009B05FC">
      <w:pPr>
        <w:pStyle w:val="ConsPlusNormal"/>
        <w:ind w:firstLine="709"/>
        <w:jc w:val="both"/>
      </w:pPr>
      <w:r>
        <w:t xml:space="preserve">В </w:t>
      </w:r>
      <w:r w:rsidR="00AD489E">
        <w:t xml:space="preserve">случае отсутствия руководителя или уполномоченного лица объекта проверки, </w:t>
      </w:r>
      <w:r>
        <w:t xml:space="preserve">а также в случае отказа </w:t>
      </w:r>
      <w:r w:rsidR="00AD489E">
        <w:t xml:space="preserve">объекта проверки </w:t>
      </w:r>
      <w:r>
        <w:t xml:space="preserve">дать расписку </w:t>
      </w:r>
      <w:r w:rsidR="00E23DAF">
        <w:t xml:space="preserve">                            </w:t>
      </w:r>
      <w:r>
        <w:t xml:space="preserve">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 w:rsidR="00E23DAF">
        <w:t xml:space="preserve">                                 </w:t>
      </w:r>
      <w:r>
        <w:t>в</w:t>
      </w:r>
      <w:r w:rsidR="00AD489E">
        <w:t xml:space="preserve"> Министерстве</w:t>
      </w:r>
      <w:r>
        <w:t xml:space="preserve">. При наличии согласия </w:t>
      </w:r>
      <w:r w:rsidR="00AD489E">
        <w:t xml:space="preserve">объекта проверки </w:t>
      </w:r>
      <w:r>
        <w:t xml:space="preserve">на осуществление взаимодействия в электронной форме в рамках </w:t>
      </w:r>
      <w:r w:rsidR="00AD489E">
        <w:t xml:space="preserve">исполнения государственной функции </w:t>
      </w:r>
      <w:r>
        <w:t xml:space="preserve">акт проверки может быть направлен в форме электронного документа, подписанного усиленной квалифицированной электронной подписью </w:t>
      </w:r>
      <w:r w:rsidR="00AD489E">
        <w:t xml:space="preserve">должностного </w:t>
      </w:r>
      <w:r>
        <w:t>лица,</w:t>
      </w:r>
      <w:r w:rsidR="00F2701F">
        <w:t xml:space="preserve"> исполняющего государственную функцию,</w:t>
      </w:r>
      <w:r>
        <w:t xml:space="preserve"> составившего данный акт, руководителю</w:t>
      </w:r>
      <w:r w:rsidR="00AD489E">
        <w:t xml:space="preserve"> или уполномоченному лицу объекта проверки</w:t>
      </w:r>
      <w:r>
        <w:t xml:space="preserve">. При этом акт, направленный в форме электронного документа, подписанного усиленной квалифицированной электронной подписью </w:t>
      </w:r>
      <w:r w:rsidR="00AD489E">
        <w:t xml:space="preserve">должностного </w:t>
      </w:r>
      <w:r>
        <w:t>лица,</w:t>
      </w:r>
      <w:r w:rsidR="00F2701F">
        <w:t xml:space="preserve"> исполняющего государственную функцию,</w:t>
      </w:r>
      <w:r>
        <w:t xml:space="preserve"> составившего данный акт, </w:t>
      </w:r>
      <w:r w:rsidR="00AD489E">
        <w:t xml:space="preserve">объекту </w:t>
      </w:r>
      <w:r w:rsidR="00AD489E">
        <w:lastRenderedPageBreak/>
        <w:t xml:space="preserve">проверки </w:t>
      </w:r>
      <w:r>
        <w:t>способом, обеспечивающим подтверждение получения указанного документа, считается полученным</w:t>
      </w:r>
      <w:r w:rsidR="00AD489E">
        <w:t xml:space="preserve"> объектом проверки</w:t>
      </w:r>
      <w:proofErr w:type="gramStart"/>
      <w:r w:rsidR="009B05FC">
        <w:t>.</w:t>
      </w:r>
      <w:r w:rsidR="00AD489E">
        <w:t>»</w:t>
      </w:r>
      <w:r>
        <w:t>.</w:t>
      </w:r>
      <w:proofErr w:type="gramEnd"/>
    </w:p>
    <w:p w:rsidR="0030564E" w:rsidRDefault="00AD489E" w:rsidP="009B05FC">
      <w:pPr>
        <w:pStyle w:val="ConsPlusNormal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опубликования, за исключением</w:t>
      </w:r>
      <w:r w:rsidR="00F2701F">
        <w:t xml:space="preserve"> подпунктов «</w:t>
      </w:r>
      <w:r w:rsidR="007F6038">
        <w:t>б</w:t>
      </w:r>
      <w:r w:rsidR="007C3808">
        <w:t xml:space="preserve">» и </w:t>
      </w:r>
      <w:r w:rsidR="00F2701F">
        <w:t>«</w:t>
      </w:r>
      <w:r w:rsidR="007C3808">
        <w:t xml:space="preserve">в», абзацев пятого, восьмого и девятого подпункта «г» </w:t>
      </w:r>
      <w:r>
        <w:t>подпункта 2 пункта 1 настоящего постановления, котор</w:t>
      </w:r>
      <w:r w:rsidR="007F6038">
        <w:t>ые</w:t>
      </w:r>
      <w:r>
        <w:t xml:space="preserve"> вступа</w:t>
      </w:r>
      <w:r w:rsidR="007F6038">
        <w:t>ю</w:t>
      </w:r>
      <w:r>
        <w:t>т в силу с 10 января 2016 года.</w:t>
      </w:r>
    </w:p>
    <w:p w:rsidR="001A22BB" w:rsidRDefault="007F6038" w:rsidP="009B05FC">
      <w:pPr>
        <w:pStyle w:val="ConsPlusNormal"/>
        <w:ind w:firstLine="709"/>
        <w:jc w:val="both"/>
      </w:pPr>
      <w:r>
        <w:t xml:space="preserve">3. </w:t>
      </w:r>
      <w:r w:rsidR="001A22BB">
        <w:t xml:space="preserve">Действие положений </w:t>
      </w:r>
      <w:r w:rsidR="00F2701F">
        <w:t>подпункта 1 пункта 1 настоящего постановления распространя</w:t>
      </w:r>
      <w:r>
        <w:t>е</w:t>
      </w:r>
      <w:r w:rsidR="00F2701F">
        <w:t xml:space="preserve">тся на правоотношения, возникшие с </w:t>
      </w:r>
      <w:r>
        <w:t>0</w:t>
      </w:r>
      <w:r w:rsidR="00F2701F">
        <w:t>1 июля 2015 года.</w:t>
      </w:r>
    </w:p>
    <w:p w:rsidR="001A22BB" w:rsidRDefault="00ED729C" w:rsidP="009B05FC">
      <w:pPr>
        <w:pStyle w:val="ConsPlusNormal"/>
        <w:ind w:firstLine="709"/>
        <w:jc w:val="both"/>
      </w:pPr>
      <w:r>
        <w:t>4</w:t>
      </w:r>
      <w:r w:rsidR="001A22BB">
        <w:t>. Действие положений абзацев седьмого</w:t>
      </w:r>
      <w:r w:rsidR="007F6038">
        <w:t xml:space="preserve">, восьмого, десятого </w:t>
      </w:r>
      <w:r w:rsidR="008F38E8">
        <w:br/>
      </w:r>
      <w:r w:rsidR="001A22BB">
        <w:t xml:space="preserve">и </w:t>
      </w:r>
      <w:r w:rsidR="007F6038">
        <w:t>семнадцатого</w:t>
      </w:r>
      <w:r w:rsidR="009B05FC">
        <w:t xml:space="preserve"> подпункта «а»</w:t>
      </w:r>
      <w:r w:rsidR="001A22BB">
        <w:t xml:space="preserve"> подпункта 2 пункта 1 настоя</w:t>
      </w:r>
      <w:r w:rsidR="009B05FC">
        <w:t>щего постановления распространяе</w:t>
      </w:r>
      <w:r w:rsidR="001A22BB">
        <w:t>тся на правоотношения</w:t>
      </w:r>
      <w:r w:rsidR="00F2701F">
        <w:t>,</w:t>
      </w:r>
      <w:r w:rsidR="001A22BB">
        <w:t xml:space="preserve"> возникшие с </w:t>
      </w:r>
      <w:r w:rsidR="007F6038">
        <w:t>0</w:t>
      </w:r>
      <w:r w:rsidR="001A22BB">
        <w:t>1 января 2016 года</w:t>
      </w:r>
      <w:r w:rsidR="009B05FC">
        <w:t>.</w:t>
      </w:r>
    </w:p>
    <w:p w:rsidR="0030564E" w:rsidRDefault="0030564E" w:rsidP="009B05FC">
      <w:pPr>
        <w:pStyle w:val="ConsPlusNormal"/>
        <w:ind w:firstLine="709"/>
        <w:jc w:val="both"/>
      </w:pPr>
    </w:p>
    <w:p w:rsidR="004A4799" w:rsidRDefault="004A4799" w:rsidP="009B05FC">
      <w:pPr>
        <w:ind w:firstLine="709"/>
        <w:jc w:val="both"/>
        <w:rPr>
          <w:sz w:val="28"/>
          <w:szCs w:val="28"/>
        </w:rPr>
      </w:pPr>
    </w:p>
    <w:p w:rsidR="00F616AC" w:rsidRPr="007C3808" w:rsidRDefault="00F616AC" w:rsidP="00F616AC">
      <w:pPr>
        <w:jc w:val="both"/>
        <w:rPr>
          <w:color w:val="FFFFFF" w:themeColor="background1"/>
          <w:sz w:val="28"/>
          <w:szCs w:val="28"/>
        </w:rPr>
      </w:pPr>
      <w:proofErr w:type="gramStart"/>
      <w:r w:rsidRPr="007C3808">
        <w:rPr>
          <w:color w:val="FFFFFF" w:themeColor="background1"/>
          <w:sz w:val="28"/>
          <w:szCs w:val="28"/>
        </w:rPr>
        <w:t>Исполняющий</w:t>
      </w:r>
      <w:proofErr w:type="gramEnd"/>
      <w:r w:rsidRPr="007C3808">
        <w:rPr>
          <w:color w:val="FFFFFF" w:themeColor="background1"/>
          <w:sz w:val="28"/>
          <w:szCs w:val="28"/>
        </w:rPr>
        <w:t xml:space="preserve"> обязанности</w:t>
      </w:r>
    </w:p>
    <w:p w:rsidR="004A4799" w:rsidRDefault="007C3808" w:rsidP="009B05F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</w:t>
      </w:r>
      <w:r w:rsidR="004A479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="004A4799">
        <w:rPr>
          <w:sz w:val="28"/>
          <w:szCs w:val="28"/>
        </w:rPr>
        <w:t xml:space="preserve">            </w:t>
      </w:r>
      <w:r w:rsidR="009B05FC">
        <w:rPr>
          <w:sz w:val="28"/>
          <w:szCs w:val="28"/>
        </w:rPr>
        <w:t xml:space="preserve">    </w:t>
      </w:r>
      <w:r w:rsidR="00F616A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r w:rsidR="004A4799">
        <w:rPr>
          <w:sz w:val="28"/>
          <w:szCs w:val="28"/>
        </w:rPr>
        <w:t>.И.</w:t>
      </w:r>
      <w:r>
        <w:rPr>
          <w:sz w:val="28"/>
          <w:szCs w:val="28"/>
        </w:rPr>
        <w:t>Морозов</w:t>
      </w:r>
      <w:proofErr w:type="spellEnd"/>
    </w:p>
    <w:p w:rsidR="004A4799" w:rsidRDefault="004A4799" w:rsidP="009B05FC">
      <w:pPr>
        <w:ind w:firstLine="709"/>
        <w:jc w:val="both"/>
        <w:rPr>
          <w:sz w:val="28"/>
          <w:szCs w:val="28"/>
        </w:rPr>
      </w:pPr>
    </w:p>
    <w:p w:rsidR="00F20B08" w:rsidRDefault="00F20B08" w:rsidP="00F20B08">
      <w:pPr>
        <w:jc w:val="center"/>
        <w:rPr>
          <w:sz w:val="28"/>
          <w:szCs w:val="28"/>
        </w:rPr>
      </w:pPr>
    </w:p>
    <w:sectPr w:rsidR="00F20B08" w:rsidSect="009B05F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2A" w:rsidRDefault="005B302A">
      <w:r>
        <w:separator/>
      </w:r>
    </w:p>
  </w:endnote>
  <w:endnote w:type="continuationSeparator" w:id="0">
    <w:p w:rsidR="005B302A" w:rsidRDefault="005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FC" w:rsidRPr="008F38E8" w:rsidRDefault="008F38E8" w:rsidP="008F38E8">
    <w:pPr>
      <w:pStyle w:val="a7"/>
      <w:jc w:val="right"/>
      <w:rPr>
        <w:sz w:val="16"/>
        <w:szCs w:val="16"/>
      </w:rPr>
    </w:pPr>
    <w:r w:rsidRPr="008F38E8">
      <w:rPr>
        <w:sz w:val="16"/>
        <w:szCs w:val="16"/>
      </w:rPr>
      <w:t>0611яч2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2A" w:rsidRDefault="005B302A">
      <w:r>
        <w:separator/>
      </w:r>
    </w:p>
  </w:footnote>
  <w:footnote w:type="continuationSeparator" w:id="0">
    <w:p w:rsidR="005B302A" w:rsidRDefault="005B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64" w:rsidRDefault="001E4164" w:rsidP="006139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164" w:rsidRDefault="001E41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64" w:rsidRPr="009B05FC" w:rsidRDefault="001E4164" w:rsidP="009B05FC">
    <w:pPr>
      <w:pStyle w:val="a5"/>
      <w:jc w:val="center"/>
      <w:rPr>
        <w:rStyle w:val="a6"/>
        <w:sz w:val="28"/>
        <w:szCs w:val="28"/>
      </w:rPr>
    </w:pPr>
    <w:r w:rsidRPr="009B05FC">
      <w:rPr>
        <w:rStyle w:val="a6"/>
        <w:sz w:val="28"/>
        <w:szCs w:val="28"/>
      </w:rPr>
      <w:fldChar w:fldCharType="begin"/>
    </w:r>
    <w:r w:rsidRPr="009B05FC">
      <w:rPr>
        <w:rStyle w:val="a6"/>
        <w:sz w:val="28"/>
        <w:szCs w:val="28"/>
      </w:rPr>
      <w:instrText xml:space="preserve">PAGE  </w:instrText>
    </w:r>
    <w:r w:rsidRPr="009B05FC">
      <w:rPr>
        <w:rStyle w:val="a6"/>
        <w:sz w:val="28"/>
        <w:szCs w:val="28"/>
      </w:rPr>
      <w:fldChar w:fldCharType="separate"/>
    </w:r>
    <w:r w:rsidR="005A3261">
      <w:rPr>
        <w:rStyle w:val="a6"/>
        <w:noProof/>
        <w:sz w:val="28"/>
        <w:szCs w:val="28"/>
      </w:rPr>
      <w:t>2</w:t>
    </w:r>
    <w:r w:rsidRPr="009B05FC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48"/>
    <w:rsid w:val="00046F48"/>
    <w:rsid w:val="00061E5C"/>
    <w:rsid w:val="00075FFE"/>
    <w:rsid w:val="00082AAA"/>
    <w:rsid w:val="0009692A"/>
    <w:rsid w:val="001A22BB"/>
    <w:rsid w:val="001E4164"/>
    <w:rsid w:val="00261B44"/>
    <w:rsid w:val="0030564E"/>
    <w:rsid w:val="0031277B"/>
    <w:rsid w:val="00381269"/>
    <w:rsid w:val="00384A6D"/>
    <w:rsid w:val="00442C0D"/>
    <w:rsid w:val="00442DA1"/>
    <w:rsid w:val="004728F4"/>
    <w:rsid w:val="004747E3"/>
    <w:rsid w:val="004976AE"/>
    <w:rsid w:val="004A4799"/>
    <w:rsid w:val="004D7DA3"/>
    <w:rsid w:val="004E0BA5"/>
    <w:rsid w:val="005865E0"/>
    <w:rsid w:val="005A3261"/>
    <w:rsid w:val="005B302A"/>
    <w:rsid w:val="0061395C"/>
    <w:rsid w:val="00733ED3"/>
    <w:rsid w:val="007C3808"/>
    <w:rsid w:val="007C4E0C"/>
    <w:rsid w:val="007F6038"/>
    <w:rsid w:val="008E11D1"/>
    <w:rsid w:val="008F1715"/>
    <w:rsid w:val="008F38E8"/>
    <w:rsid w:val="00922637"/>
    <w:rsid w:val="009B05FC"/>
    <w:rsid w:val="00A862C3"/>
    <w:rsid w:val="00AD489E"/>
    <w:rsid w:val="00B93FB9"/>
    <w:rsid w:val="00BA2C1C"/>
    <w:rsid w:val="00BA4A11"/>
    <w:rsid w:val="00C9789A"/>
    <w:rsid w:val="00D813DA"/>
    <w:rsid w:val="00D947FE"/>
    <w:rsid w:val="00DA3B88"/>
    <w:rsid w:val="00E23DAF"/>
    <w:rsid w:val="00EB648A"/>
    <w:rsid w:val="00ED729C"/>
    <w:rsid w:val="00F20B08"/>
    <w:rsid w:val="00F2597D"/>
    <w:rsid w:val="00F2701F"/>
    <w:rsid w:val="00F50306"/>
    <w:rsid w:val="00F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E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77B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F270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701F"/>
  </w:style>
  <w:style w:type="paragraph" w:styleId="a7">
    <w:name w:val="footer"/>
    <w:basedOn w:val="a"/>
    <w:link w:val="a8"/>
    <w:uiPriority w:val="99"/>
    <w:rsid w:val="009B0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E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77B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F270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701F"/>
  </w:style>
  <w:style w:type="paragraph" w:styleId="a7">
    <w:name w:val="footer"/>
    <w:basedOn w:val="a"/>
    <w:link w:val="a8"/>
    <w:uiPriority w:val="99"/>
    <w:rsid w:val="009B0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56F4D7CE85FF3BE40B8DAC665F440575515FE30B592F9C24C1F51D07C3EAB6770457A88066AFC50b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2D2BF016C666A3BA3396F45A25922AB8ED09736376325232F4DE8435FF0839AED26706C263F3AD5LD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2D2BF016C666A3BA3396F45A25922AB8ED09736376325232F4DE8435FF0839AED26706C263F3AD5L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7857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AUO</Company>
  <LinksUpToDate>false</LinksUpToDate>
  <CharactersWithSpaces>8829</CharactersWithSpaces>
  <SharedDoc>false</SharedDoc>
  <HLinks>
    <vt:vector size="18" baseType="variant"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consultantplus://offline/ref=8AB2D2BF016C666A3BA3396F45A25922AB8ED09736376325232F4DE8435FF0839AED26706C263F3AD5LDH</vt:lpwstr>
      </vt:variant>
      <vt:variant>
        <vt:lpwstr/>
      </vt:variant>
      <vt:variant>
        <vt:i4>8257638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consultantplus://offline/ref=2C256F4D7CE85FF3BE40B8DAC665F440575515FE30B592F9C24C1F51D07C3EAB6770457A88066AFC50b7H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consultantplus://offline/ref=8AB2D2BF016C666A3BA3396F45A25922AB8ED09736376325232F4DE8435FF0839AED26706C263F3AD5LDH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fedotova_iv</dc:creator>
  <cp:lastModifiedBy>Чемаева Яна Алексеевна</cp:lastModifiedBy>
  <cp:revision>8</cp:revision>
  <cp:lastPrinted>2015-11-06T13:02:00Z</cp:lastPrinted>
  <dcterms:created xsi:type="dcterms:W3CDTF">2015-11-06T11:36:00Z</dcterms:created>
  <dcterms:modified xsi:type="dcterms:W3CDTF">2015-11-12T12:23:00Z</dcterms:modified>
</cp:coreProperties>
</file>