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07BB1" w:rsidTr="00707BB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707BB1" w:rsidRDefault="00707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707BB1" w:rsidTr="00707BB1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707BB1" w:rsidRDefault="00707BB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07BB1" w:rsidTr="00707BB1">
        <w:trPr>
          <w:trHeight w:val="1134"/>
        </w:trPr>
        <w:tc>
          <w:tcPr>
            <w:tcW w:w="4927" w:type="dxa"/>
            <w:vAlign w:val="bottom"/>
            <w:hideMark/>
          </w:tcPr>
          <w:p w:rsidR="00707BB1" w:rsidRDefault="00707B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ноября 2015 г.</w:t>
            </w:r>
          </w:p>
        </w:tc>
        <w:tc>
          <w:tcPr>
            <w:tcW w:w="4927" w:type="dxa"/>
            <w:vAlign w:val="bottom"/>
            <w:hideMark/>
          </w:tcPr>
          <w:p w:rsidR="00707BB1" w:rsidRDefault="00707B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204</w:t>
            </w:r>
          </w:p>
        </w:tc>
      </w:tr>
    </w:tbl>
    <w:p w:rsidR="003B2F67" w:rsidRDefault="003B2F67">
      <w:pPr>
        <w:jc w:val="center"/>
        <w:rPr>
          <w:color w:val="000000"/>
        </w:rPr>
      </w:pPr>
      <w:bookmarkStart w:id="0" w:name="_GoBack"/>
      <w:bookmarkEnd w:id="0"/>
    </w:p>
    <w:p w:rsidR="003B2F67" w:rsidRDefault="003B2F67">
      <w:pPr>
        <w:jc w:val="center"/>
        <w:rPr>
          <w:color w:val="000000"/>
        </w:rPr>
      </w:pPr>
    </w:p>
    <w:p w:rsidR="003B2F67" w:rsidRDefault="003B2F67">
      <w:pPr>
        <w:jc w:val="center"/>
        <w:rPr>
          <w:color w:val="000000"/>
        </w:rPr>
      </w:pPr>
    </w:p>
    <w:p w:rsidR="003B2F67" w:rsidRDefault="003B2F67">
      <w:pPr>
        <w:jc w:val="center"/>
        <w:rPr>
          <w:color w:val="000000"/>
        </w:rPr>
      </w:pPr>
    </w:p>
    <w:p w:rsidR="00C1457F" w:rsidRDefault="00132725" w:rsidP="00396527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F85169">
        <w:rPr>
          <w:b/>
          <w:bCs/>
        </w:rPr>
        <w:t xml:space="preserve"> в</w:t>
      </w:r>
      <w:r w:rsidR="007D4124">
        <w:rPr>
          <w:b/>
          <w:bCs/>
        </w:rPr>
        <w:t xml:space="preserve"> постановлени</w:t>
      </w:r>
      <w:r w:rsidR="00F85169">
        <w:rPr>
          <w:b/>
          <w:bCs/>
        </w:rPr>
        <w:t>е</w:t>
      </w:r>
      <w:r w:rsidR="007D4606">
        <w:rPr>
          <w:b/>
          <w:bCs/>
        </w:rPr>
        <w:t xml:space="preserve"> </w:t>
      </w:r>
      <w:r w:rsidR="00F33C25">
        <w:rPr>
          <w:b/>
          <w:bCs/>
        </w:rPr>
        <w:t>Губернатора</w:t>
      </w:r>
      <w:r w:rsidR="007D4606">
        <w:rPr>
          <w:b/>
          <w:bCs/>
        </w:rPr>
        <w:t xml:space="preserve"> </w:t>
      </w:r>
    </w:p>
    <w:p w:rsidR="00396527" w:rsidRDefault="007D4606" w:rsidP="00396527">
      <w:pPr>
        <w:pStyle w:val="a3"/>
        <w:jc w:val="center"/>
        <w:rPr>
          <w:b/>
          <w:bCs/>
        </w:rPr>
      </w:pPr>
      <w:r>
        <w:rPr>
          <w:b/>
          <w:bCs/>
        </w:rPr>
        <w:t>Ульяновской области</w:t>
      </w:r>
      <w:r w:rsidR="00132725">
        <w:rPr>
          <w:b/>
          <w:bCs/>
        </w:rPr>
        <w:t xml:space="preserve"> от 13</w:t>
      </w:r>
      <w:r w:rsidR="00F33C25">
        <w:rPr>
          <w:b/>
          <w:bCs/>
        </w:rPr>
        <w:t>.0</w:t>
      </w:r>
      <w:r w:rsidR="00132725">
        <w:rPr>
          <w:b/>
          <w:bCs/>
        </w:rPr>
        <w:t>7</w:t>
      </w:r>
      <w:r w:rsidR="00C1457F">
        <w:rPr>
          <w:b/>
          <w:bCs/>
        </w:rPr>
        <w:t>.20</w:t>
      </w:r>
      <w:r w:rsidR="00F33C25">
        <w:rPr>
          <w:b/>
          <w:bCs/>
        </w:rPr>
        <w:t>0</w:t>
      </w:r>
      <w:r w:rsidR="00132725">
        <w:rPr>
          <w:b/>
          <w:bCs/>
        </w:rPr>
        <w:t>9</w:t>
      </w:r>
      <w:r w:rsidR="00F33C25">
        <w:rPr>
          <w:b/>
          <w:bCs/>
        </w:rPr>
        <w:t xml:space="preserve"> № </w:t>
      </w:r>
      <w:r w:rsidR="00132725">
        <w:rPr>
          <w:b/>
          <w:bCs/>
        </w:rPr>
        <w:t>49</w:t>
      </w:r>
    </w:p>
    <w:p w:rsidR="00396527" w:rsidRDefault="00396527" w:rsidP="00396527">
      <w:pPr>
        <w:pStyle w:val="a3"/>
        <w:jc w:val="center"/>
        <w:rPr>
          <w:b/>
          <w:bCs/>
        </w:rPr>
      </w:pPr>
    </w:p>
    <w:p w:rsidR="001A1504" w:rsidRDefault="001A1504" w:rsidP="00396527">
      <w:pPr>
        <w:pStyle w:val="a3"/>
        <w:jc w:val="center"/>
        <w:rPr>
          <w:b/>
          <w:bCs/>
        </w:rPr>
      </w:pPr>
    </w:p>
    <w:p w:rsidR="009A3D7B" w:rsidRPr="00F30A71" w:rsidRDefault="00F33C25" w:rsidP="003B2F67">
      <w:pPr>
        <w:ind w:firstLine="709"/>
        <w:jc w:val="both"/>
        <w:rPr>
          <w:sz w:val="28"/>
          <w:szCs w:val="28"/>
        </w:rPr>
      </w:pPr>
      <w:proofErr w:type="gramStart"/>
      <w:r w:rsidRPr="00F30A71">
        <w:rPr>
          <w:sz w:val="28"/>
          <w:szCs w:val="28"/>
        </w:rPr>
        <w:t>П</w:t>
      </w:r>
      <w:proofErr w:type="gramEnd"/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о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с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т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а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н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о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в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л</w:t>
      </w:r>
      <w:r w:rsidR="008C62A2" w:rsidRPr="00F30A71">
        <w:rPr>
          <w:sz w:val="28"/>
          <w:szCs w:val="28"/>
        </w:rPr>
        <w:t xml:space="preserve"> </w:t>
      </w:r>
      <w:r w:rsidR="00834C8E" w:rsidRPr="00F30A71">
        <w:rPr>
          <w:sz w:val="28"/>
          <w:szCs w:val="28"/>
        </w:rPr>
        <w:t>я</w:t>
      </w:r>
      <w:r w:rsidR="008C62A2" w:rsidRPr="00F30A71">
        <w:rPr>
          <w:sz w:val="28"/>
          <w:szCs w:val="28"/>
        </w:rPr>
        <w:t xml:space="preserve"> </w:t>
      </w:r>
      <w:r w:rsidRPr="00F30A71">
        <w:rPr>
          <w:sz w:val="28"/>
          <w:szCs w:val="28"/>
        </w:rPr>
        <w:t>ю</w:t>
      </w:r>
      <w:r w:rsidR="009A3D7B" w:rsidRPr="00F30A71">
        <w:rPr>
          <w:sz w:val="28"/>
          <w:szCs w:val="28"/>
        </w:rPr>
        <w:t>:</w:t>
      </w:r>
    </w:p>
    <w:p w:rsidR="007D4124" w:rsidRDefault="00C1457F" w:rsidP="003B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7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A1504" w:rsidRPr="00F30A71">
        <w:rPr>
          <w:rFonts w:ascii="Times New Roman" w:hAnsi="Times New Roman" w:cs="Times New Roman"/>
          <w:sz w:val="28"/>
          <w:szCs w:val="28"/>
        </w:rPr>
        <w:t xml:space="preserve">в </w:t>
      </w:r>
      <w:r w:rsidR="001908A3">
        <w:rPr>
          <w:rFonts w:ascii="Times New Roman" w:hAnsi="Times New Roman" w:cs="Times New Roman"/>
          <w:sz w:val="28"/>
          <w:szCs w:val="28"/>
        </w:rPr>
        <w:t>раздел 2 Правил</w:t>
      </w:r>
      <w:r w:rsidR="00132725" w:rsidRPr="00F30A71">
        <w:rPr>
          <w:rFonts w:ascii="Times New Roman" w:hAnsi="Times New Roman" w:cs="Times New Roman"/>
          <w:sz w:val="28"/>
          <w:szCs w:val="28"/>
        </w:rPr>
        <w:t xml:space="preserve"> </w:t>
      </w:r>
      <w:r w:rsidR="00132725" w:rsidRPr="00F30A71">
        <w:rPr>
          <w:rFonts w:ascii="Times New Roman" w:hAnsi="Times New Roman" w:cs="Times New Roman"/>
          <w:bCs/>
          <w:sz w:val="28"/>
          <w:szCs w:val="28"/>
        </w:rPr>
        <w:t>подготовки и издания правовых актов Губернатора и Правительства Ульяновской области</w:t>
      </w:r>
      <w:r w:rsidR="001908A3">
        <w:rPr>
          <w:rFonts w:ascii="Times New Roman" w:hAnsi="Times New Roman" w:cs="Times New Roman"/>
          <w:bCs/>
          <w:sz w:val="28"/>
          <w:szCs w:val="28"/>
        </w:rPr>
        <w:t>, утверждённых</w:t>
      </w:r>
      <w:r w:rsidR="00132725" w:rsidRPr="00F30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A71">
        <w:rPr>
          <w:rFonts w:ascii="Times New Roman" w:hAnsi="Times New Roman" w:cs="Times New Roman"/>
          <w:sz w:val="28"/>
          <w:szCs w:val="28"/>
        </w:rPr>
        <w:t>п</w:t>
      </w:r>
      <w:r w:rsidR="00F30A71" w:rsidRPr="00F30A71">
        <w:rPr>
          <w:rFonts w:ascii="Times New Roman" w:hAnsi="Times New Roman" w:cs="Times New Roman"/>
          <w:sz w:val="28"/>
          <w:szCs w:val="28"/>
        </w:rPr>
        <w:t>остановление</w:t>
      </w:r>
      <w:r w:rsidR="00F30A71">
        <w:rPr>
          <w:rFonts w:ascii="Times New Roman" w:hAnsi="Times New Roman" w:cs="Times New Roman"/>
          <w:sz w:val="28"/>
          <w:szCs w:val="28"/>
        </w:rPr>
        <w:t>м</w:t>
      </w:r>
      <w:r w:rsidR="00F30A71" w:rsidRPr="00F30A71">
        <w:rPr>
          <w:rFonts w:ascii="Times New Roman" w:hAnsi="Times New Roman" w:cs="Times New Roman"/>
          <w:sz w:val="28"/>
          <w:szCs w:val="28"/>
        </w:rPr>
        <w:t xml:space="preserve"> Губернатора Ульяновской обл</w:t>
      </w:r>
      <w:r w:rsidR="00F30A71">
        <w:rPr>
          <w:rFonts w:ascii="Times New Roman" w:hAnsi="Times New Roman" w:cs="Times New Roman"/>
          <w:sz w:val="28"/>
          <w:szCs w:val="28"/>
        </w:rPr>
        <w:t>асти от 13.07.2009 №</w:t>
      </w:r>
      <w:r w:rsidR="00F30A71" w:rsidRPr="00F30A71">
        <w:rPr>
          <w:rFonts w:ascii="Times New Roman" w:hAnsi="Times New Roman" w:cs="Times New Roman"/>
          <w:sz w:val="28"/>
          <w:szCs w:val="28"/>
        </w:rPr>
        <w:t xml:space="preserve"> 49 </w:t>
      </w:r>
      <w:r w:rsidR="001908A3">
        <w:rPr>
          <w:rFonts w:ascii="Times New Roman" w:hAnsi="Times New Roman" w:cs="Times New Roman"/>
          <w:sz w:val="28"/>
          <w:szCs w:val="28"/>
        </w:rPr>
        <w:br/>
      </w:r>
      <w:r w:rsidR="00F30A71" w:rsidRPr="00F30A71">
        <w:rPr>
          <w:rFonts w:ascii="Times New Roman" w:hAnsi="Times New Roman" w:cs="Times New Roman"/>
          <w:sz w:val="28"/>
          <w:szCs w:val="28"/>
        </w:rPr>
        <w:t xml:space="preserve">«Об утверждении Правил подготовки и издания правовых актов Губернатора </w:t>
      </w:r>
      <w:r w:rsidR="001908A3">
        <w:rPr>
          <w:rFonts w:ascii="Times New Roman" w:hAnsi="Times New Roman" w:cs="Times New Roman"/>
          <w:sz w:val="28"/>
          <w:szCs w:val="28"/>
        </w:rPr>
        <w:br/>
      </w:r>
      <w:r w:rsidR="00F30A71" w:rsidRPr="00F30A71">
        <w:rPr>
          <w:rFonts w:ascii="Times New Roman" w:hAnsi="Times New Roman" w:cs="Times New Roman"/>
          <w:sz w:val="28"/>
          <w:szCs w:val="28"/>
        </w:rPr>
        <w:t>и Пр</w:t>
      </w:r>
      <w:r w:rsidR="00F30A71">
        <w:rPr>
          <w:rFonts w:ascii="Times New Roman" w:hAnsi="Times New Roman" w:cs="Times New Roman"/>
          <w:sz w:val="28"/>
          <w:szCs w:val="28"/>
        </w:rPr>
        <w:t>авительства Ульяновской области», следующие изменения</w:t>
      </w:r>
      <w:r w:rsidR="007D4124" w:rsidRPr="00F30A71">
        <w:rPr>
          <w:rFonts w:ascii="Times New Roman" w:hAnsi="Times New Roman" w:cs="Times New Roman"/>
          <w:sz w:val="28"/>
          <w:szCs w:val="28"/>
        </w:rPr>
        <w:t>:</w:t>
      </w:r>
    </w:p>
    <w:p w:rsidR="00F30A71" w:rsidRPr="00F30A71" w:rsidRDefault="001908A3" w:rsidP="003B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2.1 </w:t>
      </w:r>
      <w:r w:rsidR="00F30A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0A71" w:rsidRDefault="00F30A71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B0259F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Инициатором разработки проекта правового акта </w:t>
      </w:r>
      <w:r w:rsidR="001908A3">
        <w:rPr>
          <w:sz w:val="28"/>
          <w:szCs w:val="28"/>
        </w:rPr>
        <w:t xml:space="preserve">(далее – разработчик проекта правового акта) </w:t>
      </w:r>
      <w:r>
        <w:rPr>
          <w:sz w:val="28"/>
          <w:szCs w:val="28"/>
        </w:rPr>
        <w:t xml:space="preserve">с учётом установленных полномочий </w:t>
      </w:r>
      <w:r w:rsidR="001908A3">
        <w:rPr>
          <w:sz w:val="28"/>
          <w:szCs w:val="28"/>
        </w:rPr>
        <w:br/>
      </w:r>
      <w:r>
        <w:rPr>
          <w:sz w:val="28"/>
          <w:szCs w:val="28"/>
        </w:rPr>
        <w:t>и компетенции могут выступать:</w:t>
      </w:r>
    </w:p>
    <w:p w:rsidR="00F30A71" w:rsidRDefault="00F30A71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заместители Губернатора;</w:t>
      </w:r>
    </w:p>
    <w:p w:rsidR="00F30A71" w:rsidRDefault="00F064A8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первые</w:t>
      </w:r>
      <w:r w:rsidR="00F30A7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и</w:t>
      </w:r>
      <w:r w:rsidR="00F30A71">
        <w:rPr>
          <w:sz w:val="28"/>
          <w:szCs w:val="28"/>
        </w:rPr>
        <w:t xml:space="preserve"> Председателя Правительства;</w:t>
      </w:r>
    </w:p>
    <w:p w:rsidR="00F30A71" w:rsidRDefault="00F30A71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</w:t>
      </w:r>
      <w:r w:rsidR="00F064A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Правительства;</w:t>
      </w:r>
    </w:p>
    <w:p w:rsidR="00F30A71" w:rsidRDefault="00F30A71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подразделение, образуемое в Правительстве; </w:t>
      </w:r>
    </w:p>
    <w:p w:rsidR="00F30A71" w:rsidRDefault="00F30A71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 исполнительной власти;</w:t>
      </w:r>
    </w:p>
    <w:p w:rsidR="008E4777" w:rsidRPr="000D10ED" w:rsidRDefault="008E4777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Палата справедливости и общественного контроля в Ульяновской области;</w:t>
      </w:r>
    </w:p>
    <w:p w:rsidR="00F30A71" w:rsidRDefault="008E4777" w:rsidP="003B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A71" w:rsidRPr="00F30A71">
        <w:rPr>
          <w:rFonts w:ascii="Times New Roman" w:hAnsi="Times New Roman" w:cs="Times New Roman"/>
          <w:sz w:val="28"/>
          <w:szCs w:val="28"/>
        </w:rPr>
        <w:t xml:space="preserve">) областные государственные учреждения, функции и полномочия учредителя которых осуществляет Правительство Ульяновской области </w:t>
      </w:r>
      <w:r w:rsidR="00F30A71" w:rsidRPr="00F30A71">
        <w:rPr>
          <w:rFonts w:ascii="Times New Roman" w:hAnsi="Times New Roman" w:cs="Times New Roman"/>
          <w:sz w:val="28"/>
          <w:szCs w:val="28"/>
        </w:rPr>
        <w:br/>
        <w:t>(за исключением областных государственных учреждений средств массовой информации</w:t>
      </w:r>
      <w:r w:rsidR="00F30A71">
        <w:rPr>
          <w:rFonts w:ascii="Times New Roman" w:hAnsi="Times New Roman" w:cs="Times New Roman"/>
          <w:sz w:val="28"/>
          <w:szCs w:val="28"/>
        </w:rPr>
        <w:t>)</w:t>
      </w:r>
      <w:r w:rsidR="00F30A71" w:rsidRPr="00F30A71">
        <w:rPr>
          <w:rFonts w:ascii="Times New Roman" w:hAnsi="Times New Roman" w:cs="Times New Roman"/>
          <w:sz w:val="28"/>
          <w:szCs w:val="28"/>
        </w:rPr>
        <w:t>;</w:t>
      </w:r>
    </w:p>
    <w:p w:rsidR="008E4777" w:rsidRPr="008E4777" w:rsidRDefault="008E4777" w:rsidP="003B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E4777">
        <w:rPr>
          <w:rFonts w:ascii="Times New Roman" w:hAnsi="Times New Roman" w:cs="Times New Roman"/>
          <w:sz w:val="28"/>
          <w:szCs w:val="28"/>
        </w:rPr>
        <w:t>Фонд «Ульяновск – культурная столица»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A71" w:rsidRPr="000D10ED" w:rsidRDefault="008E4777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A71" w:rsidRPr="000D10ED">
        <w:rPr>
          <w:sz w:val="28"/>
          <w:szCs w:val="28"/>
        </w:rPr>
        <w:t xml:space="preserve">) </w:t>
      </w:r>
      <w:r w:rsidR="00F30A71">
        <w:rPr>
          <w:sz w:val="28"/>
          <w:szCs w:val="28"/>
        </w:rPr>
        <w:t>иные органы, организации и должностные лица в случаях, установленных законодательством Ульяновской области.</w:t>
      </w:r>
    </w:p>
    <w:p w:rsidR="00F30A71" w:rsidRPr="00B0259F" w:rsidRDefault="00F30A71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FEC">
        <w:rPr>
          <w:spacing w:val="-2"/>
          <w:sz w:val="28"/>
          <w:szCs w:val="28"/>
        </w:rPr>
        <w:t>При этом определяются должностное лицо, ответственное за качественную</w:t>
      </w:r>
      <w:r>
        <w:rPr>
          <w:sz w:val="28"/>
          <w:szCs w:val="28"/>
        </w:rPr>
        <w:t xml:space="preserve"> разработку проекта правового акта и соблюдение срока его разработки, а при необходимости – организации, привлекаемые к этой работе</w:t>
      </w:r>
      <w:r w:rsidR="00F064A8">
        <w:rPr>
          <w:sz w:val="28"/>
          <w:szCs w:val="28"/>
        </w:rPr>
        <w:t>.</w:t>
      </w:r>
    </w:p>
    <w:p w:rsidR="007D4124" w:rsidRDefault="00F30A71" w:rsidP="003B2F6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разработки проектов наиболее важных и сложных правовых актов, </w:t>
      </w:r>
      <w:r>
        <w:rPr>
          <w:sz w:val="28"/>
          <w:szCs w:val="28"/>
        </w:rPr>
        <w:br/>
        <w:t>а также подготавливаемых совместно несколькими исполнителями могут создаваться рабочие группы</w:t>
      </w:r>
      <w:proofErr w:type="gramStart"/>
      <w:r>
        <w:rPr>
          <w:sz w:val="28"/>
          <w:szCs w:val="28"/>
        </w:rPr>
        <w:t>.»;</w:t>
      </w:r>
      <w:proofErr w:type="gramEnd"/>
    </w:p>
    <w:p w:rsidR="001908A3" w:rsidRDefault="00F30A71" w:rsidP="003B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C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908A3">
        <w:rPr>
          <w:rFonts w:ascii="Times New Roman" w:hAnsi="Times New Roman" w:cs="Times New Roman"/>
          <w:sz w:val="28"/>
          <w:szCs w:val="28"/>
        </w:rPr>
        <w:t xml:space="preserve">в </w:t>
      </w:r>
      <w:r w:rsidR="00862ECF">
        <w:rPr>
          <w:rFonts w:ascii="Times New Roman" w:hAnsi="Times New Roman" w:cs="Times New Roman"/>
          <w:sz w:val="28"/>
          <w:szCs w:val="28"/>
        </w:rPr>
        <w:t>пункт</w:t>
      </w:r>
      <w:r w:rsidR="001908A3">
        <w:rPr>
          <w:rFonts w:ascii="Times New Roman" w:hAnsi="Times New Roman" w:cs="Times New Roman"/>
          <w:sz w:val="28"/>
          <w:szCs w:val="28"/>
        </w:rPr>
        <w:t>е</w:t>
      </w:r>
      <w:r w:rsidR="00B0392E">
        <w:rPr>
          <w:rFonts w:ascii="Times New Roman" w:hAnsi="Times New Roman" w:cs="Times New Roman"/>
          <w:sz w:val="28"/>
          <w:szCs w:val="28"/>
        </w:rPr>
        <w:t xml:space="preserve"> 2.3:</w:t>
      </w:r>
    </w:p>
    <w:p w:rsidR="00862ECF" w:rsidRPr="00862ECF" w:rsidRDefault="001908A3" w:rsidP="003B2F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="00862ECF" w:rsidRPr="00862ECF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62ECF">
        <w:rPr>
          <w:rFonts w:ascii="Times New Roman" w:hAnsi="Times New Roman" w:cs="Times New Roman"/>
          <w:sz w:val="28"/>
          <w:szCs w:val="28"/>
        </w:rPr>
        <w:t xml:space="preserve"> новым абзацем двадцать первым</w:t>
      </w:r>
      <w:r w:rsidR="00862ECF" w:rsidRPr="00862EC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62ECF" w:rsidRPr="00862ECF" w:rsidRDefault="00862ECF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D10ED">
        <w:rPr>
          <w:bCs/>
          <w:sz w:val="28"/>
          <w:szCs w:val="28"/>
        </w:rPr>
        <w:t xml:space="preserve">документы, предусмотренные </w:t>
      </w:r>
      <w:r w:rsidRPr="000D10ED">
        <w:rPr>
          <w:sz w:val="28"/>
          <w:szCs w:val="28"/>
        </w:rPr>
        <w:t xml:space="preserve">Законом Ульяновской области </w:t>
      </w:r>
      <w:r>
        <w:rPr>
          <w:sz w:val="28"/>
          <w:szCs w:val="28"/>
        </w:rPr>
        <w:br/>
      </w:r>
      <w:r w:rsidRPr="000D10ED">
        <w:rPr>
          <w:sz w:val="28"/>
          <w:szCs w:val="28"/>
        </w:rPr>
        <w:t>от 03.06.2015 № 65-ЗО «</w:t>
      </w:r>
      <w:r w:rsidRPr="000D10ED">
        <w:rPr>
          <w:bCs/>
          <w:color w:val="000000"/>
          <w:sz w:val="28"/>
          <w:szCs w:val="28"/>
        </w:rPr>
        <w:t>О внесении изменений в отдельные законодательные акты Ульяновской области в целях обеспечения гласности при выдвижении инициатив о реорганизации или ликвидации областных государственных учреждений социальной сферы»</w:t>
      </w:r>
      <w:r w:rsidRPr="00862ECF">
        <w:rPr>
          <w:sz w:val="28"/>
          <w:szCs w:val="28"/>
        </w:rPr>
        <w:t>;</w:t>
      </w:r>
      <w:r w:rsidR="001908A3">
        <w:rPr>
          <w:sz w:val="28"/>
          <w:szCs w:val="28"/>
        </w:rPr>
        <w:t>»;</w:t>
      </w:r>
      <w:proofErr w:type="gramEnd"/>
    </w:p>
    <w:p w:rsidR="00862ECF" w:rsidRDefault="001908A3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62ECF">
        <w:rPr>
          <w:sz w:val="28"/>
          <w:szCs w:val="28"/>
        </w:rPr>
        <w:t>абзацы двадцать первый –</w:t>
      </w:r>
      <w:r w:rsidR="00862ECF" w:rsidRPr="00862ECF">
        <w:rPr>
          <w:sz w:val="28"/>
          <w:szCs w:val="28"/>
        </w:rPr>
        <w:t xml:space="preserve"> </w:t>
      </w:r>
      <w:r w:rsidR="00862ECF">
        <w:rPr>
          <w:sz w:val="28"/>
          <w:szCs w:val="28"/>
        </w:rPr>
        <w:t xml:space="preserve">двадцать третий </w:t>
      </w:r>
      <w:r w:rsidR="00862ECF" w:rsidRPr="00862ECF">
        <w:rPr>
          <w:sz w:val="28"/>
          <w:szCs w:val="28"/>
        </w:rPr>
        <w:t>считать соответ</w:t>
      </w:r>
      <w:r w:rsidR="00862ECF">
        <w:rPr>
          <w:sz w:val="28"/>
          <w:szCs w:val="28"/>
        </w:rPr>
        <w:t>ственно абзацами двадцать вторым –</w:t>
      </w:r>
      <w:r w:rsidR="00862ECF" w:rsidRPr="00862ECF">
        <w:rPr>
          <w:sz w:val="28"/>
          <w:szCs w:val="28"/>
        </w:rPr>
        <w:t xml:space="preserve"> двадцать </w:t>
      </w:r>
      <w:r w:rsidR="00862ECF">
        <w:rPr>
          <w:sz w:val="28"/>
          <w:szCs w:val="28"/>
        </w:rPr>
        <w:t>четвёртым</w:t>
      </w:r>
      <w:r w:rsidR="00862ECF" w:rsidRPr="00862ECF">
        <w:rPr>
          <w:sz w:val="28"/>
          <w:szCs w:val="28"/>
        </w:rPr>
        <w:t>;</w:t>
      </w:r>
    </w:p>
    <w:p w:rsidR="001908A3" w:rsidRDefault="001908A3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2.8:</w:t>
      </w:r>
    </w:p>
    <w:p w:rsidR="001908A3" w:rsidRDefault="001908A3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9" w:history="1">
        <w:r w:rsidRPr="00862ECF">
          <w:rPr>
            <w:sz w:val="28"/>
            <w:szCs w:val="28"/>
          </w:rPr>
          <w:t>дополнить</w:t>
        </w:r>
      </w:hyperlink>
      <w:r w:rsidR="00784A2A">
        <w:rPr>
          <w:sz w:val="28"/>
          <w:szCs w:val="28"/>
        </w:rPr>
        <w:t xml:space="preserve"> новым</w:t>
      </w:r>
      <w:r w:rsidR="002B3B00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четвёртым </w:t>
      </w:r>
      <w:r w:rsidRPr="00862ECF">
        <w:rPr>
          <w:sz w:val="28"/>
          <w:szCs w:val="28"/>
        </w:rPr>
        <w:t>следующего содержания:</w:t>
      </w:r>
    </w:p>
    <w:p w:rsidR="001908A3" w:rsidRDefault="001908A3" w:rsidP="003B2F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0259F">
        <w:rPr>
          <w:sz w:val="28"/>
          <w:szCs w:val="28"/>
        </w:rPr>
        <w:t>Допускается несоблюдение требования о необходимости напра</w:t>
      </w:r>
      <w:r w:rsidR="008E4777">
        <w:rPr>
          <w:sz w:val="28"/>
          <w:szCs w:val="28"/>
        </w:rPr>
        <w:t>вления проектов правовых актов</w:t>
      </w:r>
      <w:r w:rsidRPr="00B0259F">
        <w:rPr>
          <w:sz w:val="28"/>
          <w:szCs w:val="28"/>
        </w:rPr>
        <w:t xml:space="preserve"> в контрольные и</w:t>
      </w:r>
      <w:r>
        <w:rPr>
          <w:sz w:val="28"/>
          <w:szCs w:val="28"/>
        </w:rPr>
        <w:t xml:space="preserve"> надзо</w:t>
      </w:r>
      <w:r w:rsidR="008E4777">
        <w:rPr>
          <w:sz w:val="28"/>
          <w:szCs w:val="28"/>
        </w:rPr>
        <w:t xml:space="preserve">рные органы в случае </w:t>
      </w:r>
      <w:r w:rsidR="008E4777" w:rsidRPr="00F064A8">
        <w:rPr>
          <w:spacing w:val="-4"/>
          <w:sz w:val="28"/>
          <w:szCs w:val="28"/>
        </w:rPr>
        <w:t xml:space="preserve">подготовки </w:t>
      </w:r>
      <w:r w:rsidRPr="00F064A8">
        <w:rPr>
          <w:spacing w:val="-4"/>
          <w:sz w:val="28"/>
          <w:szCs w:val="28"/>
        </w:rPr>
        <w:t>правовых актов, не имеющих норма</w:t>
      </w:r>
      <w:r w:rsidR="00F064A8" w:rsidRPr="00F064A8">
        <w:rPr>
          <w:spacing w:val="-4"/>
          <w:sz w:val="28"/>
          <w:szCs w:val="28"/>
        </w:rPr>
        <w:t>тивного</w:t>
      </w:r>
      <w:r w:rsidR="008E4777" w:rsidRPr="00F064A8">
        <w:rPr>
          <w:spacing w:val="-4"/>
          <w:sz w:val="28"/>
          <w:szCs w:val="28"/>
        </w:rPr>
        <w:t xml:space="preserve"> характер</w:t>
      </w:r>
      <w:r w:rsidR="00F064A8" w:rsidRPr="00F064A8">
        <w:rPr>
          <w:spacing w:val="-4"/>
          <w:sz w:val="28"/>
          <w:szCs w:val="28"/>
        </w:rPr>
        <w:t>а</w:t>
      </w:r>
      <w:r w:rsidR="008E4777" w:rsidRPr="00F064A8">
        <w:rPr>
          <w:spacing w:val="-4"/>
          <w:sz w:val="28"/>
          <w:szCs w:val="28"/>
        </w:rPr>
        <w:t xml:space="preserve"> в соответствии</w:t>
      </w:r>
      <w:r w:rsidR="008E4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Методическими рекомендациями по проведению правовой экспертизы </w:t>
      </w:r>
      <w:r w:rsidRPr="001908A3">
        <w:rPr>
          <w:spacing w:val="-2"/>
          <w:sz w:val="28"/>
          <w:szCs w:val="28"/>
        </w:rPr>
        <w:t>нормативных правовых актов субъектов Российской Федерации, утверждёнными</w:t>
      </w:r>
      <w:r>
        <w:rPr>
          <w:sz w:val="28"/>
          <w:szCs w:val="28"/>
        </w:rPr>
        <w:t xml:space="preserve"> приказом </w:t>
      </w:r>
      <w:r w:rsidR="00F064A8">
        <w:rPr>
          <w:sz w:val="28"/>
          <w:szCs w:val="28"/>
        </w:rPr>
        <w:t>Министерства юстиции Российской Федерации</w:t>
      </w:r>
      <w:r>
        <w:rPr>
          <w:sz w:val="28"/>
          <w:szCs w:val="28"/>
        </w:rPr>
        <w:t xml:space="preserve"> от 31.05.2012 № 87 (при направлении в Управление Министерства юстиции Российской Федерации по Ульяновской области).»;</w:t>
      </w:r>
      <w:proofErr w:type="gramEnd"/>
    </w:p>
    <w:p w:rsidR="001908A3" w:rsidRDefault="001908A3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четвёртый </w:t>
      </w:r>
      <w:r w:rsidRPr="00862ECF">
        <w:rPr>
          <w:sz w:val="28"/>
          <w:szCs w:val="28"/>
        </w:rPr>
        <w:t>считать соответ</w:t>
      </w:r>
      <w:r w:rsidR="008E4777">
        <w:rPr>
          <w:sz w:val="28"/>
          <w:szCs w:val="28"/>
        </w:rPr>
        <w:t>ственно абзацем пя</w:t>
      </w:r>
      <w:r>
        <w:rPr>
          <w:sz w:val="28"/>
          <w:szCs w:val="28"/>
        </w:rPr>
        <w:t>тым;</w:t>
      </w:r>
    </w:p>
    <w:p w:rsidR="001908A3" w:rsidRDefault="001908A3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абзацем </w:t>
      </w:r>
      <w:r w:rsidR="008E4777">
        <w:rPr>
          <w:sz w:val="28"/>
          <w:szCs w:val="28"/>
        </w:rPr>
        <w:t>шестым</w:t>
      </w:r>
      <w:r>
        <w:rPr>
          <w:sz w:val="28"/>
          <w:szCs w:val="28"/>
        </w:rPr>
        <w:t xml:space="preserve"> следующего содержания:</w:t>
      </w:r>
    </w:p>
    <w:p w:rsidR="001908A3" w:rsidRDefault="001908A3" w:rsidP="003B2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459C">
        <w:rPr>
          <w:sz w:val="28"/>
          <w:szCs w:val="28"/>
        </w:rPr>
        <w:t xml:space="preserve">Разработчик </w:t>
      </w:r>
      <w:r w:rsidR="00D1459C" w:rsidRPr="00D1459C">
        <w:rPr>
          <w:sz w:val="28"/>
          <w:szCs w:val="28"/>
        </w:rPr>
        <w:t xml:space="preserve">проекта правового акта </w:t>
      </w:r>
      <w:r w:rsidRPr="00D1459C">
        <w:rPr>
          <w:sz w:val="28"/>
          <w:szCs w:val="28"/>
        </w:rPr>
        <w:t xml:space="preserve">обеспечивает общественное обсуждение проектов правовых актов, имеющих нормативный характер, </w:t>
      </w:r>
      <w:r w:rsidR="00D1459C">
        <w:rPr>
          <w:sz w:val="28"/>
          <w:szCs w:val="28"/>
        </w:rPr>
        <w:br/>
      </w:r>
      <w:r w:rsidRPr="00D1459C">
        <w:rPr>
          <w:sz w:val="28"/>
          <w:szCs w:val="28"/>
        </w:rPr>
        <w:t>в соответствии с Положением об общественном обсуждении проектов правовых актов Ульяновской области, утверждённ</w:t>
      </w:r>
      <w:r w:rsidR="00F064A8">
        <w:rPr>
          <w:sz w:val="28"/>
          <w:szCs w:val="28"/>
        </w:rPr>
        <w:t>ы</w:t>
      </w:r>
      <w:r w:rsidRPr="00D1459C">
        <w:rPr>
          <w:sz w:val="28"/>
          <w:szCs w:val="28"/>
        </w:rPr>
        <w:t>м постановлением Губернатора Ульяновской области от 13.05.2013 № 82 «Об общественном обсуждении проектов правовых актов Ульяновской области»</w:t>
      </w:r>
      <w:proofErr w:type="gramStart"/>
      <w:r w:rsidRPr="00D1459C">
        <w:rPr>
          <w:sz w:val="28"/>
          <w:szCs w:val="28"/>
        </w:rPr>
        <w:t>.»</w:t>
      </w:r>
      <w:proofErr w:type="gramEnd"/>
      <w:r w:rsidRPr="00D1459C">
        <w:rPr>
          <w:sz w:val="28"/>
          <w:szCs w:val="28"/>
        </w:rPr>
        <w:t>.</w:t>
      </w:r>
    </w:p>
    <w:p w:rsidR="001A69E7" w:rsidRPr="0024685C" w:rsidRDefault="001A69E7" w:rsidP="001908A3">
      <w:pPr>
        <w:tabs>
          <w:tab w:val="num" w:pos="0"/>
        </w:tabs>
        <w:jc w:val="both"/>
        <w:rPr>
          <w:sz w:val="28"/>
        </w:rPr>
      </w:pPr>
    </w:p>
    <w:p w:rsidR="009A3D7B" w:rsidRDefault="009A3D7B">
      <w:pPr>
        <w:jc w:val="both"/>
        <w:rPr>
          <w:sz w:val="28"/>
          <w:szCs w:val="28"/>
        </w:rPr>
      </w:pPr>
    </w:p>
    <w:p w:rsidR="007A6546" w:rsidRDefault="007A6546">
      <w:pPr>
        <w:jc w:val="both"/>
        <w:rPr>
          <w:sz w:val="28"/>
          <w:szCs w:val="28"/>
        </w:rPr>
      </w:pPr>
    </w:p>
    <w:p w:rsidR="009A3D7B" w:rsidRPr="003B2F67" w:rsidRDefault="007A6546" w:rsidP="00B464C0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A3D7B" w:rsidRDefault="00C83D68" w:rsidP="00B464C0">
      <w:pPr>
        <w:pStyle w:val="4"/>
        <w:jc w:val="both"/>
      </w:pPr>
      <w:r>
        <w:t>Губернатор</w:t>
      </w:r>
      <w:r w:rsidR="007A6546">
        <w:t>а</w:t>
      </w:r>
      <w:r>
        <w:t xml:space="preserve"> </w:t>
      </w:r>
      <w:r w:rsidR="00D978E4">
        <w:t>области</w:t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D978E4">
        <w:tab/>
      </w:r>
      <w:r w:rsidR="00F85169">
        <w:t xml:space="preserve">   </w:t>
      </w:r>
      <w:r>
        <w:tab/>
      </w:r>
      <w:r>
        <w:tab/>
      </w:r>
      <w:r>
        <w:tab/>
        <w:t xml:space="preserve"> </w:t>
      </w:r>
      <w:r w:rsidR="007A6546">
        <w:t xml:space="preserve">  </w:t>
      </w:r>
      <w:proofErr w:type="spellStart"/>
      <w:r w:rsidR="007A6546">
        <w:t>А</w:t>
      </w:r>
      <w:r>
        <w:t>.И.</w:t>
      </w:r>
      <w:r w:rsidR="007A6546">
        <w:t>Якунин</w:t>
      </w:r>
      <w:proofErr w:type="spellEnd"/>
    </w:p>
    <w:p w:rsidR="009A3D7B" w:rsidRDefault="009A3D7B" w:rsidP="00B464C0">
      <w:pPr>
        <w:autoSpaceDE w:val="0"/>
        <w:autoSpaceDN w:val="0"/>
        <w:adjustRightInd w:val="0"/>
      </w:pPr>
    </w:p>
    <w:sectPr w:rsidR="009A3D7B" w:rsidSect="003B2F67">
      <w:headerReference w:type="even" r:id="rId10"/>
      <w:headerReference w:type="default" r:id="rId11"/>
      <w:footerReference w:type="first" r:id="rId12"/>
      <w:pgSz w:w="11906" w:h="16838" w:code="9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9C" w:rsidRDefault="00A05C9C">
      <w:r>
        <w:separator/>
      </w:r>
    </w:p>
  </w:endnote>
  <w:endnote w:type="continuationSeparator" w:id="0">
    <w:p w:rsidR="00A05C9C" w:rsidRDefault="00A0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67" w:rsidRPr="003B2F67" w:rsidRDefault="003B2F67" w:rsidP="003B2F67">
    <w:pPr>
      <w:pStyle w:val="aa"/>
      <w:jc w:val="right"/>
      <w:rPr>
        <w:sz w:val="16"/>
      </w:rPr>
    </w:pPr>
    <w:r w:rsidRPr="003B2F67">
      <w:rPr>
        <w:sz w:val="16"/>
      </w:rPr>
      <w:t>0611ка3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9C" w:rsidRDefault="00A05C9C">
      <w:r>
        <w:separator/>
      </w:r>
    </w:p>
  </w:footnote>
  <w:footnote w:type="continuationSeparator" w:id="0">
    <w:p w:rsidR="00A05C9C" w:rsidRDefault="00A0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EC" w:rsidRDefault="005E4FEC" w:rsidP="00FF43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E4FEC" w:rsidRDefault="005E4F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EC" w:rsidRPr="00D1459C" w:rsidRDefault="005E4FEC" w:rsidP="003B2F67">
    <w:pPr>
      <w:pStyle w:val="a8"/>
      <w:jc w:val="center"/>
      <w:rPr>
        <w:rStyle w:val="a9"/>
        <w:sz w:val="28"/>
        <w:szCs w:val="28"/>
      </w:rPr>
    </w:pPr>
    <w:r w:rsidRPr="00D1459C">
      <w:rPr>
        <w:rStyle w:val="a9"/>
        <w:sz w:val="28"/>
        <w:szCs w:val="28"/>
      </w:rPr>
      <w:fldChar w:fldCharType="begin"/>
    </w:r>
    <w:r w:rsidRPr="00D1459C">
      <w:rPr>
        <w:rStyle w:val="a9"/>
        <w:sz w:val="28"/>
        <w:szCs w:val="28"/>
      </w:rPr>
      <w:instrText xml:space="preserve">PAGE  </w:instrText>
    </w:r>
    <w:r w:rsidRPr="00D1459C">
      <w:rPr>
        <w:rStyle w:val="a9"/>
        <w:sz w:val="28"/>
        <w:szCs w:val="28"/>
      </w:rPr>
      <w:fldChar w:fldCharType="separate"/>
    </w:r>
    <w:r w:rsidR="00707BB1">
      <w:rPr>
        <w:rStyle w:val="a9"/>
        <w:noProof/>
        <w:sz w:val="28"/>
        <w:szCs w:val="28"/>
      </w:rPr>
      <w:t>2</w:t>
    </w:r>
    <w:r w:rsidRPr="00D1459C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766"/>
    <w:multiLevelType w:val="hybridMultilevel"/>
    <w:tmpl w:val="8B18BD48"/>
    <w:lvl w:ilvl="0" w:tplc="F0A460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11264C"/>
    <w:multiLevelType w:val="multilevel"/>
    <w:tmpl w:val="E85EE2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6B84A1B"/>
    <w:multiLevelType w:val="multilevel"/>
    <w:tmpl w:val="641049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B9E3989"/>
    <w:multiLevelType w:val="hybridMultilevel"/>
    <w:tmpl w:val="4DB0EB36"/>
    <w:lvl w:ilvl="0" w:tplc="2D86C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DADA9E">
      <w:numFmt w:val="none"/>
      <w:lvlText w:val=""/>
      <w:lvlJc w:val="left"/>
      <w:pPr>
        <w:tabs>
          <w:tab w:val="num" w:pos="360"/>
        </w:tabs>
      </w:pPr>
    </w:lvl>
    <w:lvl w:ilvl="2" w:tplc="5A480AF6">
      <w:numFmt w:val="none"/>
      <w:lvlText w:val=""/>
      <w:lvlJc w:val="left"/>
      <w:pPr>
        <w:tabs>
          <w:tab w:val="num" w:pos="360"/>
        </w:tabs>
      </w:pPr>
    </w:lvl>
    <w:lvl w:ilvl="3" w:tplc="F51CC7A8">
      <w:numFmt w:val="none"/>
      <w:lvlText w:val=""/>
      <w:lvlJc w:val="left"/>
      <w:pPr>
        <w:tabs>
          <w:tab w:val="num" w:pos="360"/>
        </w:tabs>
      </w:pPr>
    </w:lvl>
    <w:lvl w:ilvl="4" w:tplc="06E024D8">
      <w:numFmt w:val="none"/>
      <w:lvlText w:val=""/>
      <w:lvlJc w:val="left"/>
      <w:pPr>
        <w:tabs>
          <w:tab w:val="num" w:pos="360"/>
        </w:tabs>
      </w:pPr>
    </w:lvl>
    <w:lvl w:ilvl="5" w:tplc="B92C6EDA">
      <w:numFmt w:val="none"/>
      <w:lvlText w:val=""/>
      <w:lvlJc w:val="left"/>
      <w:pPr>
        <w:tabs>
          <w:tab w:val="num" w:pos="360"/>
        </w:tabs>
      </w:pPr>
    </w:lvl>
    <w:lvl w:ilvl="6" w:tplc="F9B4F7AE">
      <w:numFmt w:val="none"/>
      <w:lvlText w:val=""/>
      <w:lvlJc w:val="left"/>
      <w:pPr>
        <w:tabs>
          <w:tab w:val="num" w:pos="360"/>
        </w:tabs>
      </w:pPr>
    </w:lvl>
    <w:lvl w:ilvl="7" w:tplc="60FE4D1A">
      <w:numFmt w:val="none"/>
      <w:lvlText w:val=""/>
      <w:lvlJc w:val="left"/>
      <w:pPr>
        <w:tabs>
          <w:tab w:val="num" w:pos="360"/>
        </w:tabs>
      </w:pPr>
    </w:lvl>
    <w:lvl w:ilvl="8" w:tplc="4ED0E1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CB"/>
    <w:rsid w:val="00092D80"/>
    <w:rsid w:val="000A2748"/>
    <w:rsid w:val="000D49F3"/>
    <w:rsid w:val="00102BD8"/>
    <w:rsid w:val="00107CC5"/>
    <w:rsid w:val="00122859"/>
    <w:rsid w:val="00132725"/>
    <w:rsid w:val="001908A3"/>
    <w:rsid w:val="001A1504"/>
    <w:rsid w:val="001A69E7"/>
    <w:rsid w:val="001B2FED"/>
    <w:rsid w:val="001B4C50"/>
    <w:rsid w:val="001F69CD"/>
    <w:rsid w:val="0024399A"/>
    <w:rsid w:val="0024685C"/>
    <w:rsid w:val="002B3B00"/>
    <w:rsid w:val="002C4AF3"/>
    <w:rsid w:val="00324936"/>
    <w:rsid w:val="003276CB"/>
    <w:rsid w:val="00330614"/>
    <w:rsid w:val="003721BD"/>
    <w:rsid w:val="00396527"/>
    <w:rsid w:val="003B2F67"/>
    <w:rsid w:val="003F1872"/>
    <w:rsid w:val="00430F2D"/>
    <w:rsid w:val="00451718"/>
    <w:rsid w:val="00542FBE"/>
    <w:rsid w:val="00562175"/>
    <w:rsid w:val="005926A7"/>
    <w:rsid w:val="005E4FEC"/>
    <w:rsid w:val="005F1FB5"/>
    <w:rsid w:val="00633DA7"/>
    <w:rsid w:val="00666935"/>
    <w:rsid w:val="006947F9"/>
    <w:rsid w:val="006C6602"/>
    <w:rsid w:val="006F0B0A"/>
    <w:rsid w:val="007031F4"/>
    <w:rsid w:val="00707BB1"/>
    <w:rsid w:val="0072488B"/>
    <w:rsid w:val="00784A2A"/>
    <w:rsid w:val="007A6546"/>
    <w:rsid w:val="007B63F7"/>
    <w:rsid w:val="007C134C"/>
    <w:rsid w:val="007D4124"/>
    <w:rsid w:val="007D4606"/>
    <w:rsid w:val="0083493E"/>
    <w:rsid w:val="00834C8E"/>
    <w:rsid w:val="0084468D"/>
    <w:rsid w:val="00853C66"/>
    <w:rsid w:val="0086072E"/>
    <w:rsid w:val="00862ECF"/>
    <w:rsid w:val="008828D4"/>
    <w:rsid w:val="008C62A2"/>
    <w:rsid w:val="008E4777"/>
    <w:rsid w:val="00912E89"/>
    <w:rsid w:val="00935660"/>
    <w:rsid w:val="00954295"/>
    <w:rsid w:val="00955222"/>
    <w:rsid w:val="009A3D7B"/>
    <w:rsid w:val="009D63A3"/>
    <w:rsid w:val="00A05C9C"/>
    <w:rsid w:val="00A47C87"/>
    <w:rsid w:val="00A542DA"/>
    <w:rsid w:val="00A675BC"/>
    <w:rsid w:val="00AA3C11"/>
    <w:rsid w:val="00AB0E1F"/>
    <w:rsid w:val="00AB25C9"/>
    <w:rsid w:val="00AC1188"/>
    <w:rsid w:val="00B0392E"/>
    <w:rsid w:val="00B464C0"/>
    <w:rsid w:val="00B52BBE"/>
    <w:rsid w:val="00B81A13"/>
    <w:rsid w:val="00B82D05"/>
    <w:rsid w:val="00BA0748"/>
    <w:rsid w:val="00BA1E3B"/>
    <w:rsid w:val="00C1457F"/>
    <w:rsid w:val="00C83D68"/>
    <w:rsid w:val="00C95E94"/>
    <w:rsid w:val="00CB21E8"/>
    <w:rsid w:val="00D1459C"/>
    <w:rsid w:val="00D20B06"/>
    <w:rsid w:val="00D93140"/>
    <w:rsid w:val="00D978E4"/>
    <w:rsid w:val="00DB2DD4"/>
    <w:rsid w:val="00DD0365"/>
    <w:rsid w:val="00E06B66"/>
    <w:rsid w:val="00ED0C72"/>
    <w:rsid w:val="00EE3FE5"/>
    <w:rsid w:val="00F064A8"/>
    <w:rsid w:val="00F241D5"/>
    <w:rsid w:val="00F30A71"/>
    <w:rsid w:val="00F33C25"/>
    <w:rsid w:val="00F4315D"/>
    <w:rsid w:val="00F4428F"/>
    <w:rsid w:val="00F56350"/>
    <w:rsid w:val="00F61E94"/>
    <w:rsid w:val="00F84EC7"/>
    <w:rsid w:val="00F85169"/>
    <w:rsid w:val="00F852BA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1228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B82D05"/>
    <w:pPr>
      <w:spacing w:after="120"/>
      <w:ind w:left="283"/>
    </w:pPr>
  </w:style>
  <w:style w:type="paragraph" w:styleId="20">
    <w:name w:val="Body Text Indent 2"/>
    <w:basedOn w:val="a"/>
    <w:rsid w:val="00B82D05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C95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E9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145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459C"/>
  </w:style>
  <w:style w:type="paragraph" w:styleId="aa">
    <w:name w:val="footer"/>
    <w:basedOn w:val="a"/>
    <w:link w:val="ab"/>
    <w:uiPriority w:val="99"/>
    <w:rsid w:val="00D1459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D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B2F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1228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B82D05"/>
    <w:pPr>
      <w:spacing w:after="120"/>
      <w:ind w:left="283"/>
    </w:pPr>
  </w:style>
  <w:style w:type="paragraph" w:styleId="20">
    <w:name w:val="Body Text Indent 2"/>
    <w:basedOn w:val="a"/>
    <w:rsid w:val="00B82D05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C95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E9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1459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459C"/>
  </w:style>
  <w:style w:type="paragraph" w:styleId="aa">
    <w:name w:val="footer"/>
    <w:basedOn w:val="a"/>
    <w:link w:val="ab"/>
    <w:uiPriority w:val="99"/>
    <w:rsid w:val="00D1459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D145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B2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70613D5C7A59EE2F82AF5E6169FAC2DE27745FDA5933B998DEB26AE4EB747332A772271A30C2F76B24Q82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E70613D5C7A59EE2F82AF5E6169FAC2DE27745FDA5933B998DEB26AE4EB747332A772271A30C2F76B24Q82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ДСЗН</Company>
  <LinksUpToDate>false</LinksUpToDate>
  <CharactersWithSpaces>3663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consultantplus://offline/ref=03CE70613D5C7A59EE2F82AF5E6169FAC2DE27745FDA5933B998DEB26AE4EB747332A772271A30C2F76B24Q82BJ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consultantplus://offline/ref=03CE70613D5C7A59EE2F82AF5E6169FAC2DE27745FDA5933B998DEB26AE4EB747332A772271A30C2F76B24Q82BJ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Кадирова Алина Абдулловна</cp:lastModifiedBy>
  <cp:revision>6</cp:revision>
  <cp:lastPrinted>2015-11-13T11:24:00Z</cp:lastPrinted>
  <dcterms:created xsi:type="dcterms:W3CDTF">2015-11-06T12:10:00Z</dcterms:created>
  <dcterms:modified xsi:type="dcterms:W3CDTF">2015-11-17T08:14:00Z</dcterms:modified>
</cp:coreProperties>
</file>