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3C6DAC" w:rsidRPr="003C6DAC" w:rsidTr="001B7E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6DAC" w:rsidRPr="003C6DAC" w:rsidRDefault="003C6DAC" w:rsidP="001B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bookmarkStart w:id="1" w:name="sub_3"/>
            <w:r w:rsidRPr="003C6DA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C6DAC" w:rsidRPr="003C6DAC" w:rsidTr="001B7E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C6DAC" w:rsidRPr="003C6DAC" w:rsidRDefault="003C6DAC" w:rsidP="001B7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C6D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6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C6DAC" w:rsidRPr="003C6DAC" w:rsidTr="001B7E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C6DAC" w:rsidRPr="003C6DAC" w:rsidRDefault="003C6DAC" w:rsidP="001B7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мая 2015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C6DAC" w:rsidRPr="003C6DAC" w:rsidRDefault="003C6DAC" w:rsidP="001B7E7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185-П</w:t>
            </w:r>
            <w:bookmarkStart w:id="2" w:name="_GoBack"/>
            <w:bookmarkEnd w:id="2"/>
          </w:p>
        </w:tc>
      </w:tr>
    </w:tbl>
    <w:p w:rsidR="00BA7FB8" w:rsidRDefault="00BA7FB8" w:rsidP="004C0EC7">
      <w:pPr>
        <w:jc w:val="center"/>
        <w:outlineLvl w:val="0"/>
        <w:rPr>
          <w:rFonts w:ascii="Times New Roman" w:hAnsi="Times New Roman" w:cs="Times New Roman"/>
          <w:b/>
          <w:bCs/>
          <w:sz w:val="14"/>
          <w:szCs w:val="28"/>
        </w:rPr>
      </w:pPr>
    </w:p>
    <w:p w:rsidR="003C6DAC" w:rsidRDefault="003C6DAC" w:rsidP="004C0EC7">
      <w:pPr>
        <w:jc w:val="center"/>
        <w:outlineLvl w:val="0"/>
        <w:rPr>
          <w:rFonts w:ascii="Times New Roman" w:hAnsi="Times New Roman" w:cs="Times New Roman"/>
          <w:b/>
          <w:bCs/>
          <w:sz w:val="14"/>
          <w:szCs w:val="28"/>
        </w:rPr>
      </w:pPr>
    </w:p>
    <w:p w:rsidR="003C6DAC" w:rsidRPr="00BA7FB8" w:rsidRDefault="003C6DAC" w:rsidP="004C0EC7">
      <w:pPr>
        <w:jc w:val="center"/>
        <w:outlineLvl w:val="0"/>
        <w:rPr>
          <w:rFonts w:ascii="Times New Roman" w:hAnsi="Times New Roman" w:cs="Times New Roman"/>
          <w:b/>
          <w:bCs/>
          <w:sz w:val="14"/>
          <w:szCs w:val="28"/>
        </w:rPr>
      </w:pPr>
    </w:p>
    <w:p w:rsidR="00BA7FB8" w:rsidRPr="008541AD" w:rsidRDefault="00BA7FB8" w:rsidP="004C0EC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73" w:rsidRPr="008541AD" w:rsidRDefault="00A51673" w:rsidP="004C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652" w:rsidRPr="008541AD" w:rsidRDefault="003D7652" w:rsidP="00BA7FB8">
      <w:pPr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1A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EB57CE" w:rsidRPr="008541AD" w:rsidRDefault="003D7652" w:rsidP="00BA7FB8">
      <w:pPr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1AD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от </w:t>
      </w:r>
      <w:r w:rsidR="00EB0C20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990A86" w:rsidRPr="008541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0C20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8541A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0C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541AD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EB0C2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541AD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51673" w:rsidRPr="008541AD" w:rsidRDefault="00A51673" w:rsidP="00BA7FB8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7CE" w:rsidRPr="008541AD" w:rsidRDefault="00EB57CE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41AD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8541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о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с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т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а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н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о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в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л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я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е</w:t>
      </w:r>
      <w:r w:rsidR="00FD12D3"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Pr="008541AD">
        <w:rPr>
          <w:rFonts w:ascii="Times New Roman" w:hAnsi="Times New Roman" w:cs="Times New Roman"/>
          <w:sz w:val="28"/>
          <w:szCs w:val="28"/>
        </w:rPr>
        <w:t>т:</w:t>
      </w:r>
    </w:p>
    <w:p w:rsidR="00D6598B" w:rsidRPr="005561F4" w:rsidRDefault="003D7652" w:rsidP="00BA7FB8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"/>
      <w:r w:rsidRPr="00245476">
        <w:rPr>
          <w:rFonts w:ascii="Times New Roman" w:hAnsi="Times New Roman" w:cs="Times New Roman"/>
          <w:sz w:val="28"/>
          <w:szCs w:val="28"/>
        </w:rPr>
        <w:t>Внести</w:t>
      </w:r>
      <w:r w:rsidRPr="008541AD">
        <w:rPr>
          <w:rFonts w:ascii="Times New Roman" w:hAnsi="Times New Roman" w:cs="Times New Roman"/>
          <w:sz w:val="28"/>
          <w:szCs w:val="28"/>
        </w:rPr>
        <w:t xml:space="preserve"> </w:t>
      </w:r>
      <w:r w:rsidR="00D6598B" w:rsidRPr="008541AD">
        <w:rPr>
          <w:rFonts w:ascii="Times New Roman" w:hAnsi="Times New Roman" w:cs="Times New Roman"/>
          <w:sz w:val="28"/>
          <w:szCs w:val="28"/>
        </w:rPr>
        <w:t xml:space="preserve">в </w:t>
      </w:r>
      <w:r w:rsidR="00177F52">
        <w:rPr>
          <w:rFonts w:ascii="Times New Roman" w:hAnsi="Times New Roman" w:cs="Times New Roman"/>
          <w:sz w:val="28"/>
          <w:szCs w:val="28"/>
        </w:rPr>
        <w:t>Порядок</w:t>
      </w:r>
      <w:r w:rsidR="00177F52" w:rsidRPr="00BD258C">
        <w:rPr>
          <w:rFonts w:ascii="Times New Roman" w:hAnsi="Times New Roman" w:cs="Times New Roman"/>
          <w:sz w:val="28"/>
          <w:szCs w:val="28"/>
        </w:rPr>
        <w:t xml:space="preserve"> расходования и учёта средств на предоставление субсидий за счёт средств областного бюджета Ульяновской области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финансовое обеспечение получения дошкольного, начального общего, основного общего, среднего общего образования</w:t>
      </w:r>
      <w:r w:rsidR="00177F52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D6598B" w:rsidRPr="008541AD">
        <w:rPr>
          <w:rFonts w:ascii="Times New Roman" w:hAnsi="Times New Roman" w:cs="Times New Roman"/>
          <w:sz w:val="28"/>
          <w:szCs w:val="28"/>
        </w:rPr>
        <w:t>постановление</w:t>
      </w:r>
      <w:r w:rsidR="00177F52">
        <w:rPr>
          <w:rFonts w:ascii="Times New Roman" w:hAnsi="Times New Roman" w:cs="Times New Roman"/>
          <w:sz w:val="28"/>
          <w:szCs w:val="28"/>
        </w:rPr>
        <w:t>м</w:t>
      </w:r>
      <w:r w:rsidR="00D6598B" w:rsidRPr="008541AD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</w:t>
      </w:r>
      <w:r w:rsidR="00203526">
        <w:rPr>
          <w:rFonts w:ascii="Times New Roman" w:hAnsi="Times New Roman" w:cs="Times New Roman"/>
          <w:sz w:val="28"/>
          <w:szCs w:val="28"/>
        </w:rPr>
        <w:t>03</w:t>
      </w:r>
      <w:r w:rsidR="00D6598B" w:rsidRPr="008541AD">
        <w:rPr>
          <w:rFonts w:ascii="Times New Roman" w:hAnsi="Times New Roman" w:cs="Times New Roman"/>
          <w:sz w:val="28"/>
          <w:szCs w:val="28"/>
        </w:rPr>
        <w:t>.</w:t>
      </w:r>
      <w:r w:rsidR="00203526">
        <w:rPr>
          <w:rFonts w:ascii="Times New Roman" w:hAnsi="Times New Roman" w:cs="Times New Roman"/>
          <w:sz w:val="28"/>
          <w:szCs w:val="28"/>
        </w:rPr>
        <w:t>02</w:t>
      </w:r>
      <w:r w:rsidR="00D6598B" w:rsidRPr="008541AD">
        <w:rPr>
          <w:rFonts w:ascii="Times New Roman" w:hAnsi="Times New Roman" w:cs="Times New Roman"/>
          <w:sz w:val="28"/>
          <w:szCs w:val="28"/>
        </w:rPr>
        <w:t>.201</w:t>
      </w:r>
      <w:r w:rsidR="00203526">
        <w:rPr>
          <w:rFonts w:ascii="Times New Roman" w:hAnsi="Times New Roman" w:cs="Times New Roman"/>
          <w:sz w:val="28"/>
          <w:szCs w:val="28"/>
        </w:rPr>
        <w:t>4</w:t>
      </w:r>
      <w:r w:rsidR="00D6598B" w:rsidRPr="008541AD">
        <w:rPr>
          <w:rFonts w:ascii="Times New Roman" w:hAnsi="Times New Roman" w:cs="Times New Roman"/>
          <w:sz w:val="28"/>
          <w:szCs w:val="28"/>
        </w:rPr>
        <w:t xml:space="preserve"> № </w:t>
      </w:r>
      <w:r w:rsidR="00245476">
        <w:rPr>
          <w:rFonts w:ascii="Times New Roman" w:hAnsi="Times New Roman" w:cs="Times New Roman"/>
          <w:sz w:val="28"/>
          <w:szCs w:val="28"/>
        </w:rPr>
        <w:t>26-П</w:t>
      </w:r>
      <w:r w:rsidR="00D6598B" w:rsidRPr="008541AD">
        <w:rPr>
          <w:rFonts w:ascii="Times New Roman" w:hAnsi="Times New Roman" w:cs="Times New Roman"/>
          <w:sz w:val="28"/>
          <w:szCs w:val="28"/>
        </w:rPr>
        <w:t xml:space="preserve"> «</w:t>
      </w:r>
      <w:r w:rsidR="00203526" w:rsidRPr="00203526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и учёта средств на предоставление субсидий за счёт средств областного бюджета Ульяновской области частным дошкольным образовательным организациям и частным общеобразовательным </w:t>
      </w:r>
      <w:r w:rsidR="00203526" w:rsidRPr="005561F4">
        <w:rPr>
          <w:rFonts w:ascii="Times New Roman" w:hAnsi="Times New Roman" w:cs="Times New Roman"/>
          <w:color w:val="000000"/>
          <w:sz w:val="28"/>
          <w:szCs w:val="28"/>
        </w:rPr>
        <w:t>организациям, осуществляющим образовательную деятельность по имеющим государственную аккредитацию основным общеобразовательным программам, на финансовое обеспечение получения дошкольного, начального общего, основного общего, среднего общего образования</w:t>
      </w:r>
      <w:r w:rsidR="00D6598B" w:rsidRPr="00556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598B" w:rsidRPr="005561F4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561F4" w:rsidRPr="005561F4" w:rsidRDefault="0022012E" w:rsidP="00BA7FB8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1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258C" w:rsidRPr="00556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561F4" w:rsidRPr="005561F4">
        <w:rPr>
          <w:rFonts w:ascii="Times New Roman" w:hAnsi="Times New Roman" w:cs="Times New Roman"/>
          <w:color w:val="000000"/>
          <w:sz w:val="28"/>
          <w:szCs w:val="28"/>
        </w:rPr>
        <w:t xml:space="preserve"> разделе 1 слова «</w:t>
      </w:r>
      <w:hyperlink r:id="rId7" w:history="1">
        <w:r w:rsidR="005561F4" w:rsidRPr="005561F4">
          <w:rPr>
            <w:rFonts w:ascii="Times New Roman" w:hAnsi="Times New Roman" w:cs="Times New Roman"/>
            <w:color w:val="000000"/>
            <w:sz w:val="28"/>
            <w:szCs w:val="28"/>
          </w:rPr>
          <w:t>пунктом 6 статьи 8</w:t>
        </w:r>
      </w:hyperlink>
      <w:r w:rsidR="005561F4" w:rsidRPr="005561F4">
        <w:rPr>
          <w:rFonts w:ascii="Times New Roman" w:hAnsi="Times New Roman" w:cs="Times New Roman"/>
          <w:color w:val="000000"/>
          <w:sz w:val="28"/>
          <w:szCs w:val="28"/>
        </w:rPr>
        <w:t>» заменить словами «пунктом 6 части 1 статьи 8»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54A21" w:rsidRDefault="00C54A21" w:rsidP="00BA7FB8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9F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 2:</w:t>
      </w:r>
    </w:p>
    <w:p w:rsidR="00E75167" w:rsidRPr="005561F4" w:rsidRDefault="002B39FA" w:rsidP="00BA7FB8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54A2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E75167" w:rsidRPr="005561F4">
        <w:rPr>
          <w:rFonts w:ascii="Times New Roman" w:hAnsi="Times New Roman" w:cs="Times New Roman"/>
          <w:color w:val="000000"/>
          <w:sz w:val="28"/>
          <w:szCs w:val="28"/>
        </w:rPr>
        <w:t>пу</w:t>
      </w:r>
      <w:r w:rsidR="00716B14" w:rsidRPr="005561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75167" w:rsidRPr="005561F4">
        <w:rPr>
          <w:rFonts w:ascii="Times New Roman" w:hAnsi="Times New Roman" w:cs="Times New Roman"/>
          <w:color w:val="000000"/>
          <w:sz w:val="28"/>
          <w:szCs w:val="28"/>
        </w:rPr>
        <w:t>кт 2.1 изложить в следующей редакции:</w:t>
      </w:r>
    </w:p>
    <w:p w:rsidR="00E75167" w:rsidRDefault="00E75167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167">
        <w:rPr>
          <w:rFonts w:ascii="Times New Roman" w:hAnsi="Times New Roman" w:cs="Times New Roman"/>
          <w:sz w:val="28"/>
          <w:szCs w:val="28"/>
        </w:rPr>
        <w:t>«2.1.</w:t>
      </w:r>
      <w:r w:rsidR="00716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167">
        <w:rPr>
          <w:rFonts w:ascii="Times New Roman" w:hAnsi="Times New Roman" w:cs="Times New Roman"/>
          <w:sz w:val="28"/>
          <w:szCs w:val="28"/>
        </w:rPr>
        <w:t>Субсидии, предоставляемые частным дошкольным организациям, направляются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C863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понесённы</w:t>
      </w:r>
      <w:r w:rsidR="002B39FA">
        <w:rPr>
          <w:rFonts w:ascii="Times New Roman" w:hAnsi="Times New Roman" w:cs="Times New Roman"/>
          <w:sz w:val="28"/>
          <w:szCs w:val="28"/>
        </w:rPr>
        <w:t>х</w:t>
      </w:r>
      <w:r w:rsidR="007C2B62">
        <w:rPr>
          <w:rFonts w:ascii="Times New Roman" w:hAnsi="Times New Roman" w:cs="Times New Roman"/>
          <w:sz w:val="28"/>
          <w:szCs w:val="28"/>
        </w:rPr>
        <w:t xml:space="preserve"> частными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B14">
        <w:rPr>
          <w:rFonts w:ascii="Times New Roman" w:hAnsi="Times New Roman" w:cs="Times New Roman"/>
          <w:sz w:val="28"/>
          <w:szCs w:val="28"/>
        </w:rPr>
        <w:t xml:space="preserve">дошкольными организациями не ранее чем </w:t>
      </w:r>
      <w:r w:rsidR="002B39FA">
        <w:rPr>
          <w:rFonts w:ascii="Times New Roman" w:hAnsi="Times New Roman" w:cs="Times New Roman"/>
          <w:sz w:val="28"/>
          <w:szCs w:val="28"/>
        </w:rPr>
        <w:br/>
      </w:r>
      <w:r w:rsidR="00716B14">
        <w:rPr>
          <w:rFonts w:ascii="Times New Roman" w:hAnsi="Times New Roman" w:cs="Times New Roman"/>
          <w:sz w:val="28"/>
          <w:szCs w:val="28"/>
        </w:rPr>
        <w:t xml:space="preserve">с </w:t>
      </w:r>
      <w:r w:rsidR="002B39FA">
        <w:rPr>
          <w:rFonts w:ascii="Times New Roman" w:hAnsi="Times New Roman" w:cs="Times New Roman"/>
          <w:sz w:val="28"/>
          <w:szCs w:val="28"/>
        </w:rPr>
        <w:t>0</w:t>
      </w:r>
      <w:r w:rsidR="00716B14">
        <w:rPr>
          <w:rFonts w:ascii="Times New Roman" w:hAnsi="Times New Roman" w:cs="Times New Roman"/>
          <w:sz w:val="28"/>
          <w:szCs w:val="28"/>
        </w:rPr>
        <w:t>1 января текущего финансового года</w:t>
      </w:r>
      <w:r w:rsidRPr="00E75167">
        <w:rPr>
          <w:rFonts w:ascii="Times New Roman" w:hAnsi="Times New Roman" w:cs="Times New Roman"/>
          <w:sz w:val="28"/>
          <w:szCs w:val="28"/>
        </w:rPr>
        <w:t xml:space="preserve">, в целях финансового обеспечения получения дошкольного </w:t>
      </w:r>
      <w:r w:rsidRPr="00301A45">
        <w:rPr>
          <w:rFonts w:ascii="Times New Roman" w:hAnsi="Times New Roman" w:cs="Times New Roman"/>
          <w:sz w:val="28"/>
          <w:szCs w:val="28"/>
        </w:rPr>
        <w:t>образования.</w:t>
      </w:r>
      <w:r w:rsidR="00716B14" w:rsidRPr="00301A45">
        <w:rPr>
          <w:rFonts w:ascii="Times New Roman" w:hAnsi="Times New Roman" w:cs="Times New Roman"/>
          <w:sz w:val="28"/>
          <w:szCs w:val="28"/>
        </w:rPr>
        <w:t>»</w:t>
      </w:r>
      <w:r w:rsidR="00301A45" w:rsidRPr="00301A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859" w:rsidRPr="008541AD" w:rsidRDefault="003334EF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4A21">
        <w:rPr>
          <w:rFonts w:ascii="Times New Roman" w:hAnsi="Times New Roman" w:cs="Times New Roman"/>
          <w:sz w:val="28"/>
          <w:szCs w:val="28"/>
        </w:rPr>
        <w:t xml:space="preserve">) </w:t>
      </w:r>
      <w:r w:rsidR="00B57612">
        <w:rPr>
          <w:rFonts w:ascii="Times New Roman" w:hAnsi="Times New Roman" w:cs="Times New Roman"/>
          <w:sz w:val="28"/>
          <w:szCs w:val="28"/>
        </w:rPr>
        <w:t>пункт</w:t>
      </w:r>
      <w:r w:rsidR="00E54859" w:rsidRPr="008541AD">
        <w:rPr>
          <w:rFonts w:ascii="Times New Roman" w:hAnsi="Times New Roman" w:cs="Times New Roman"/>
          <w:sz w:val="28"/>
          <w:szCs w:val="28"/>
        </w:rPr>
        <w:t xml:space="preserve"> 2</w:t>
      </w:r>
      <w:r w:rsidR="00BD258C">
        <w:rPr>
          <w:rFonts w:ascii="Times New Roman" w:hAnsi="Times New Roman" w:cs="Times New Roman"/>
          <w:sz w:val="28"/>
          <w:szCs w:val="28"/>
        </w:rPr>
        <w:t>.3</w:t>
      </w:r>
      <w:r w:rsidR="00056C76" w:rsidRPr="008541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2BDC" w:rsidRPr="00F525F2" w:rsidRDefault="00EE39B1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t>«</w:t>
      </w:r>
      <w:r w:rsidR="00640F3D" w:rsidRPr="00F525F2">
        <w:rPr>
          <w:rFonts w:ascii="Times New Roman" w:hAnsi="Times New Roman" w:cs="Times New Roman"/>
          <w:sz w:val="28"/>
          <w:szCs w:val="28"/>
        </w:rPr>
        <w:t>2.</w:t>
      </w:r>
      <w:r w:rsidR="00BD258C" w:rsidRPr="00F525F2">
        <w:rPr>
          <w:rFonts w:ascii="Times New Roman" w:hAnsi="Times New Roman" w:cs="Times New Roman"/>
          <w:sz w:val="28"/>
          <w:szCs w:val="28"/>
        </w:rPr>
        <w:t>3</w:t>
      </w:r>
      <w:r w:rsidR="00716B14">
        <w:rPr>
          <w:rFonts w:ascii="Times New Roman" w:hAnsi="Times New Roman" w:cs="Times New Roman"/>
          <w:sz w:val="28"/>
          <w:szCs w:val="28"/>
        </w:rPr>
        <w:t>.</w:t>
      </w:r>
      <w:r w:rsidR="00BA7FB8">
        <w:t> </w:t>
      </w:r>
      <w:r w:rsidR="00C82BDC" w:rsidRPr="00F525F2">
        <w:rPr>
          <w:rFonts w:ascii="Times New Roman" w:hAnsi="Times New Roman" w:cs="Times New Roman"/>
          <w:sz w:val="28"/>
          <w:szCs w:val="28"/>
        </w:rPr>
        <w:t>Услови</w:t>
      </w:r>
      <w:r w:rsidR="00301A45">
        <w:rPr>
          <w:rFonts w:ascii="Times New Roman" w:hAnsi="Times New Roman" w:cs="Times New Roman"/>
          <w:sz w:val="28"/>
          <w:szCs w:val="28"/>
        </w:rPr>
        <w:t>ями</w:t>
      </w:r>
      <w:r w:rsidR="00C82BDC" w:rsidRPr="00F525F2">
        <w:rPr>
          <w:rFonts w:ascii="Times New Roman" w:hAnsi="Times New Roman" w:cs="Times New Roman"/>
          <w:sz w:val="28"/>
          <w:szCs w:val="28"/>
        </w:rPr>
        <w:t xml:space="preserve"> предоставления субсидии частной дошкольной организации явля</w:t>
      </w:r>
      <w:r w:rsidR="002B39FA">
        <w:rPr>
          <w:rFonts w:ascii="Times New Roman" w:hAnsi="Times New Roman" w:cs="Times New Roman"/>
          <w:sz w:val="28"/>
          <w:szCs w:val="28"/>
        </w:rPr>
        <w:t>ю</w:t>
      </w:r>
      <w:r w:rsidR="00C82BDC" w:rsidRPr="00F525F2">
        <w:rPr>
          <w:rFonts w:ascii="Times New Roman" w:hAnsi="Times New Roman" w:cs="Times New Roman"/>
          <w:sz w:val="28"/>
          <w:szCs w:val="28"/>
        </w:rPr>
        <w:t>тся:</w:t>
      </w:r>
    </w:p>
    <w:p w:rsidR="00C82BDC" w:rsidRPr="00F525F2" w:rsidRDefault="00C82BDC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t>1)</w:t>
      </w:r>
      <w:r w:rsidR="00F525F2">
        <w:rPr>
          <w:rFonts w:ascii="Times New Roman" w:hAnsi="Times New Roman" w:cs="Times New Roman"/>
          <w:sz w:val="28"/>
          <w:szCs w:val="28"/>
        </w:rPr>
        <w:t xml:space="preserve"> </w:t>
      </w:r>
      <w:r w:rsidRPr="00F525F2">
        <w:rPr>
          <w:rFonts w:ascii="Times New Roman" w:hAnsi="Times New Roman" w:cs="Times New Roman"/>
          <w:sz w:val="28"/>
          <w:szCs w:val="28"/>
        </w:rPr>
        <w:t>регистрация в установленном законодательством Российской Федерации порядке</w:t>
      </w:r>
      <w:r w:rsidR="00F525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01A45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F525F2">
        <w:rPr>
          <w:rFonts w:ascii="Times New Roman" w:hAnsi="Times New Roman" w:cs="Times New Roman"/>
          <w:sz w:val="28"/>
          <w:szCs w:val="28"/>
        </w:rPr>
        <w:t>области</w:t>
      </w:r>
      <w:r w:rsidRPr="00F525F2">
        <w:rPr>
          <w:rFonts w:ascii="Times New Roman" w:hAnsi="Times New Roman" w:cs="Times New Roman"/>
          <w:sz w:val="28"/>
          <w:szCs w:val="28"/>
        </w:rPr>
        <w:t>;</w:t>
      </w:r>
    </w:p>
    <w:p w:rsidR="003C54BA" w:rsidRPr="003E709F" w:rsidRDefault="00C82BDC" w:rsidP="00BA7FB8">
      <w:pPr>
        <w:spacing w:line="235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</w:t>
      </w:r>
      <w:hyperlink r:id="rId8" w:history="1">
        <w:r w:rsidRPr="00F525F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лицензии</w:t>
        </w:r>
      </w:hyperlink>
      <w:r w:rsidRPr="00F525F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</w:t>
      </w:r>
      <w:r w:rsidR="002B39FA">
        <w:rPr>
          <w:rFonts w:ascii="Times New Roman" w:hAnsi="Times New Roman" w:cs="Times New Roman"/>
          <w:sz w:val="28"/>
          <w:szCs w:val="28"/>
        </w:rPr>
        <w:br/>
      </w:r>
      <w:r w:rsidRPr="003E709F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hyperlink r:id="rId9" w:history="1">
        <w:r w:rsidRPr="003E709F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приложениями</w:t>
        </w:r>
      </w:hyperlink>
      <w:r w:rsidR="00530475" w:rsidRPr="003E70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64452" w:rsidRPr="003E70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45A" w:rsidRPr="00B5245A" w:rsidRDefault="00C82BDC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5A">
        <w:rPr>
          <w:rFonts w:ascii="Times New Roman" w:hAnsi="Times New Roman" w:cs="Times New Roman"/>
          <w:sz w:val="28"/>
          <w:szCs w:val="28"/>
        </w:rPr>
        <w:t>3)</w:t>
      </w:r>
      <w:r w:rsidR="00F525F2" w:rsidRPr="00B5245A">
        <w:rPr>
          <w:rFonts w:ascii="Times New Roman" w:hAnsi="Times New Roman" w:cs="Times New Roman"/>
          <w:sz w:val="28"/>
          <w:szCs w:val="28"/>
        </w:rPr>
        <w:t xml:space="preserve"> </w:t>
      </w:r>
      <w:r w:rsidR="00B5245A" w:rsidRPr="00B5245A">
        <w:rPr>
          <w:rFonts w:ascii="Times New Roman" w:hAnsi="Times New Roman" w:cs="Times New Roman"/>
          <w:sz w:val="28"/>
          <w:szCs w:val="28"/>
        </w:rPr>
        <w:t xml:space="preserve">отсутствие процедуры ликвидации частной дошкольной организации </w:t>
      </w:r>
      <w:r w:rsidR="00BA7FB8">
        <w:rPr>
          <w:rFonts w:ascii="Times New Roman" w:hAnsi="Times New Roman" w:cs="Times New Roman"/>
          <w:sz w:val="28"/>
          <w:szCs w:val="28"/>
        </w:rPr>
        <w:br/>
      </w:r>
      <w:r w:rsidR="00B5245A" w:rsidRPr="00B5245A">
        <w:rPr>
          <w:rFonts w:ascii="Times New Roman" w:hAnsi="Times New Roman" w:cs="Times New Roman"/>
          <w:sz w:val="28"/>
          <w:szCs w:val="28"/>
        </w:rPr>
        <w:t>и решения арбитражного суда о признании частной дошкольной организации банкротом и об открытии в отношении неё конкурсного производства</w:t>
      </w:r>
      <w:proofErr w:type="gramStart"/>
      <w:r w:rsidR="00B5245A" w:rsidRPr="00B5245A">
        <w:rPr>
          <w:rFonts w:ascii="Times New Roman" w:hAnsi="Times New Roman" w:cs="Times New Roman"/>
          <w:sz w:val="28"/>
          <w:szCs w:val="28"/>
        </w:rPr>
        <w:t>.»</w:t>
      </w:r>
      <w:r w:rsidR="002B39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4A21" w:rsidRDefault="00C54A21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39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3:</w:t>
      </w:r>
    </w:p>
    <w:p w:rsidR="00716B14" w:rsidRDefault="002B39F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4A21">
        <w:rPr>
          <w:rFonts w:ascii="Times New Roman" w:hAnsi="Times New Roman" w:cs="Times New Roman"/>
          <w:sz w:val="28"/>
          <w:szCs w:val="28"/>
        </w:rPr>
        <w:t xml:space="preserve">) </w:t>
      </w:r>
      <w:r w:rsidR="00716B14">
        <w:rPr>
          <w:rFonts w:ascii="Times New Roman" w:hAnsi="Times New Roman" w:cs="Times New Roman"/>
          <w:sz w:val="28"/>
          <w:szCs w:val="28"/>
        </w:rPr>
        <w:t>пункт 3.1 изложить в следующей редакции:</w:t>
      </w:r>
    </w:p>
    <w:p w:rsidR="00716B14" w:rsidRPr="00BA7FB8" w:rsidRDefault="00716B14" w:rsidP="00BA7FB8">
      <w:pPr>
        <w:spacing w:line="235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7FB8">
        <w:rPr>
          <w:rFonts w:ascii="Times New Roman" w:hAnsi="Times New Roman" w:cs="Times New Roman"/>
          <w:spacing w:val="-4"/>
          <w:sz w:val="28"/>
          <w:szCs w:val="28"/>
        </w:rPr>
        <w:t xml:space="preserve">«3.1. </w:t>
      </w:r>
      <w:proofErr w:type="gramStart"/>
      <w:r w:rsidRPr="00BA7FB8">
        <w:rPr>
          <w:rFonts w:ascii="Times New Roman" w:hAnsi="Times New Roman" w:cs="Times New Roman"/>
          <w:spacing w:val="-4"/>
          <w:sz w:val="28"/>
          <w:szCs w:val="28"/>
        </w:rPr>
        <w:t>Субсидии, предоставляемые частным общеобразовательным организациям, направляются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301A45" w:rsidRPr="00BA7FB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A7FB8">
        <w:rPr>
          <w:rFonts w:ascii="Times New Roman" w:hAnsi="Times New Roman" w:cs="Times New Roman"/>
          <w:spacing w:val="-4"/>
          <w:sz w:val="28"/>
          <w:szCs w:val="28"/>
        </w:rPr>
        <w:t xml:space="preserve"> понесённы</w:t>
      </w:r>
      <w:r w:rsidR="00457A2A" w:rsidRPr="00BA7FB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7C2B62" w:rsidRPr="00BA7FB8">
        <w:rPr>
          <w:rFonts w:ascii="Times New Roman" w:hAnsi="Times New Roman" w:cs="Times New Roman"/>
          <w:spacing w:val="-4"/>
          <w:sz w:val="28"/>
          <w:szCs w:val="28"/>
        </w:rPr>
        <w:t xml:space="preserve"> частными</w:t>
      </w:r>
      <w:r w:rsidRPr="00BA7FB8">
        <w:rPr>
          <w:rFonts w:ascii="Times New Roman" w:hAnsi="Times New Roman" w:cs="Times New Roman"/>
          <w:spacing w:val="-4"/>
          <w:sz w:val="28"/>
          <w:szCs w:val="28"/>
        </w:rPr>
        <w:t xml:space="preserve"> общеобразовательными организациями не ранее чем с </w:t>
      </w:r>
      <w:r w:rsidR="00457A2A" w:rsidRPr="00BA7FB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BA7FB8">
        <w:rPr>
          <w:rFonts w:ascii="Times New Roman" w:hAnsi="Times New Roman" w:cs="Times New Roman"/>
          <w:spacing w:val="-4"/>
          <w:sz w:val="28"/>
          <w:szCs w:val="28"/>
        </w:rPr>
        <w:t>1 января текущего финансового года, в целях финансового обеспечения получения дошкольного, начального общего, основного общего, среднего общего образования</w:t>
      </w:r>
      <w:r w:rsidR="00B823E4" w:rsidRPr="00BA7F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A7FB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5245A" w:rsidRPr="00BA7FB8">
        <w:rPr>
          <w:rFonts w:ascii="Times New Roman" w:hAnsi="Times New Roman" w:cs="Times New Roman"/>
          <w:spacing w:val="-4"/>
          <w:sz w:val="28"/>
          <w:szCs w:val="28"/>
        </w:rPr>
        <w:t>;</w:t>
      </w:r>
      <w:proofErr w:type="gramEnd"/>
    </w:p>
    <w:p w:rsidR="00F525F2" w:rsidRPr="008541AD" w:rsidRDefault="003334EF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4A21">
        <w:rPr>
          <w:rFonts w:ascii="Times New Roman" w:hAnsi="Times New Roman" w:cs="Times New Roman"/>
          <w:sz w:val="28"/>
          <w:szCs w:val="28"/>
        </w:rPr>
        <w:t>)</w:t>
      </w:r>
      <w:r w:rsidR="00716B14">
        <w:rPr>
          <w:rFonts w:ascii="Times New Roman" w:hAnsi="Times New Roman" w:cs="Times New Roman"/>
          <w:sz w:val="28"/>
          <w:szCs w:val="28"/>
        </w:rPr>
        <w:t xml:space="preserve"> </w:t>
      </w:r>
      <w:r w:rsidR="00F525F2">
        <w:rPr>
          <w:rFonts w:ascii="Times New Roman" w:hAnsi="Times New Roman" w:cs="Times New Roman"/>
          <w:sz w:val="28"/>
          <w:szCs w:val="28"/>
        </w:rPr>
        <w:t xml:space="preserve">пункт 3.4 </w:t>
      </w:r>
      <w:r w:rsidR="00F525F2" w:rsidRPr="008541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25F2" w:rsidRPr="00F525F2" w:rsidRDefault="00F525F2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3776C6">
        <w:rPr>
          <w:rFonts w:ascii="Times New Roman" w:hAnsi="Times New Roman" w:cs="Times New Roman"/>
          <w:sz w:val="28"/>
          <w:szCs w:val="28"/>
        </w:rPr>
        <w:t>.</w:t>
      </w:r>
      <w:r w:rsidRPr="00F525F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01A45">
        <w:rPr>
          <w:rFonts w:ascii="Times New Roman" w:hAnsi="Times New Roman" w:cs="Times New Roman"/>
          <w:sz w:val="28"/>
          <w:szCs w:val="28"/>
        </w:rPr>
        <w:t>ями</w:t>
      </w:r>
      <w:r w:rsidRPr="00F525F2">
        <w:rPr>
          <w:rFonts w:ascii="Times New Roman" w:hAnsi="Times New Roman" w:cs="Times New Roman"/>
          <w:sz w:val="28"/>
          <w:szCs w:val="28"/>
        </w:rPr>
        <w:t xml:space="preserve"> предоставления субсидии частн</w:t>
      </w:r>
      <w:r w:rsidR="00301A45">
        <w:rPr>
          <w:rFonts w:ascii="Times New Roman" w:hAnsi="Times New Roman" w:cs="Times New Roman"/>
          <w:sz w:val="28"/>
          <w:szCs w:val="28"/>
        </w:rPr>
        <w:t xml:space="preserve">ой </w:t>
      </w:r>
      <w:r w:rsidR="00D9398E" w:rsidRPr="00BD258C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301A45">
        <w:rPr>
          <w:rFonts w:ascii="Times New Roman" w:hAnsi="Times New Roman" w:cs="Times New Roman"/>
          <w:sz w:val="28"/>
          <w:szCs w:val="28"/>
        </w:rPr>
        <w:t>ой</w:t>
      </w:r>
      <w:r w:rsidR="00D9398E" w:rsidRPr="00F525F2">
        <w:rPr>
          <w:rFonts w:ascii="Times New Roman" w:hAnsi="Times New Roman" w:cs="Times New Roman"/>
          <w:sz w:val="28"/>
          <w:szCs w:val="28"/>
        </w:rPr>
        <w:t xml:space="preserve"> </w:t>
      </w:r>
      <w:r w:rsidRPr="00F525F2">
        <w:rPr>
          <w:rFonts w:ascii="Times New Roman" w:hAnsi="Times New Roman" w:cs="Times New Roman"/>
          <w:sz w:val="28"/>
          <w:szCs w:val="28"/>
        </w:rPr>
        <w:t>организаци</w:t>
      </w:r>
      <w:r w:rsidR="00301A45">
        <w:rPr>
          <w:rFonts w:ascii="Times New Roman" w:hAnsi="Times New Roman" w:cs="Times New Roman"/>
          <w:sz w:val="28"/>
          <w:szCs w:val="28"/>
        </w:rPr>
        <w:t>и</w:t>
      </w:r>
      <w:r w:rsidRPr="00F525F2">
        <w:rPr>
          <w:rFonts w:ascii="Times New Roman" w:hAnsi="Times New Roman" w:cs="Times New Roman"/>
          <w:sz w:val="28"/>
          <w:szCs w:val="28"/>
        </w:rPr>
        <w:t xml:space="preserve"> явля</w:t>
      </w:r>
      <w:r w:rsidR="00457A2A">
        <w:rPr>
          <w:rFonts w:ascii="Times New Roman" w:hAnsi="Times New Roman" w:cs="Times New Roman"/>
          <w:sz w:val="28"/>
          <w:szCs w:val="28"/>
        </w:rPr>
        <w:t>ю</w:t>
      </w:r>
      <w:r w:rsidRPr="00F525F2">
        <w:rPr>
          <w:rFonts w:ascii="Times New Roman" w:hAnsi="Times New Roman" w:cs="Times New Roman"/>
          <w:sz w:val="28"/>
          <w:szCs w:val="28"/>
        </w:rPr>
        <w:t>тся:</w:t>
      </w:r>
    </w:p>
    <w:p w:rsidR="00F525F2" w:rsidRPr="00F525F2" w:rsidRDefault="00F525F2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t>1)</w:t>
      </w:r>
      <w:r w:rsidR="00BA7FB8">
        <w:rPr>
          <w:rFonts w:ascii="Times New Roman" w:hAnsi="Times New Roman" w:cs="Times New Roman"/>
          <w:sz w:val="28"/>
          <w:szCs w:val="28"/>
        </w:rPr>
        <w:t> </w:t>
      </w:r>
      <w:r w:rsidRPr="00F525F2">
        <w:rPr>
          <w:rFonts w:ascii="Times New Roman" w:hAnsi="Times New Roman" w:cs="Times New Roman"/>
          <w:sz w:val="28"/>
          <w:szCs w:val="28"/>
        </w:rPr>
        <w:t>регистрация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57A2A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525F2">
        <w:rPr>
          <w:rFonts w:ascii="Times New Roman" w:hAnsi="Times New Roman" w:cs="Times New Roman"/>
          <w:sz w:val="28"/>
          <w:szCs w:val="28"/>
        </w:rPr>
        <w:t>;</w:t>
      </w:r>
    </w:p>
    <w:p w:rsidR="00F525F2" w:rsidRPr="00B5245A" w:rsidRDefault="00F525F2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5F2">
        <w:rPr>
          <w:rFonts w:ascii="Times New Roman" w:hAnsi="Times New Roman" w:cs="Times New Roman"/>
          <w:sz w:val="28"/>
          <w:szCs w:val="28"/>
        </w:rPr>
        <w:t xml:space="preserve">2) наличие </w:t>
      </w:r>
      <w:hyperlink r:id="rId10" w:history="1">
        <w:r w:rsidRPr="00F525F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лицензии</w:t>
        </w:r>
      </w:hyperlink>
      <w:r w:rsidRPr="00F525F2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</w:t>
      </w:r>
      <w:r w:rsidRPr="00B5245A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457A2A">
        <w:rPr>
          <w:rFonts w:ascii="Times New Roman" w:hAnsi="Times New Roman" w:cs="Times New Roman"/>
          <w:sz w:val="28"/>
          <w:szCs w:val="28"/>
        </w:rPr>
        <w:br/>
      </w:r>
      <w:r w:rsidRPr="00B5245A">
        <w:rPr>
          <w:rFonts w:ascii="Times New Roman" w:hAnsi="Times New Roman" w:cs="Times New Roman"/>
          <w:sz w:val="28"/>
          <w:szCs w:val="28"/>
        </w:rPr>
        <w:t xml:space="preserve">(с </w:t>
      </w:r>
      <w:hyperlink r:id="rId11" w:history="1">
        <w:r w:rsidRPr="00B5245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приложениями</w:t>
        </w:r>
      </w:hyperlink>
      <w:r w:rsidRPr="00B5245A">
        <w:rPr>
          <w:rFonts w:ascii="Times New Roman" w:hAnsi="Times New Roman" w:cs="Times New Roman"/>
          <w:sz w:val="28"/>
          <w:szCs w:val="28"/>
        </w:rPr>
        <w:t>);</w:t>
      </w:r>
    </w:p>
    <w:p w:rsidR="00B5245A" w:rsidRPr="00B5245A" w:rsidRDefault="00F525F2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45A">
        <w:rPr>
          <w:rFonts w:ascii="Times New Roman" w:hAnsi="Times New Roman" w:cs="Times New Roman"/>
          <w:sz w:val="28"/>
          <w:szCs w:val="28"/>
        </w:rPr>
        <w:t xml:space="preserve">3) </w:t>
      </w:r>
      <w:r w:rsidR="00B5245A" w:rsidRPr="00B5245A">
        <w:rPr>
          <w:rFonts w:ascii="Times New Roman" w:hAnsi="Times New Roman" w:cs="Times New Roman"/>
          <w:sz w:val="28"/>
          <w:szCs w:val="28"/>
        </w:rPr>
        <w:t xml:space="preserve">отсутствие процедуры ликвидации частной дошкольной организации </w:t>
      </w:r>
      <w:r w:rsidR="00BA7FB8">
        <w:rPr>
          <w:rFonts w:ascii="Times New Roman" w:hAnsi="Times New Roman" w:cs="Times New Roman"/>
          <w:sz w:val="28"/>
          <w:szCs w:val="28"/>
        </w:rPr>
        <w:br/>
      </w:r>
      <w:r w:rsidR="00B5245A" w:rsidRPr="00B5245A">
        <w:rPr>
          <w:rFonts w:ascii="Times New Roman" w:hAnsi="Times New Roman" w:cs="Times New Roman"/>
          <w:sz w:val="28"/>
          <w:szCs w:val="28"/>
        </w:rPr>
        <w:t>и решения арбитражного суда о признании частной дошкольной организации банкротом и об открытии в отношении неё конкурсного производства</w:t>
      </w:r>
      <w:proofErr w:type="gramStart"/>
      <w:r w:rsidR="00B5245A" w:rsidRPr="00B524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4A21" w:rsidRDefault="00C54A21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A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457A2A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4A21">
        <w:rPr>
          <w:rFonts w:ascii="Times New Roman" w:hAnsi="Times New Roman" w:cs="Times New Roman"/>
          <w:sz w:val="28"/>
          <w:szCs w:val="28"/>
        </w:rPr>
        <w:t>)</w:t>
      </w:r>
      <w:r w:rsidR="008F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4.2:</w:t>
      </w:r>
    </w:p>
    <w:p w:rsidR="008F5EC4" w:rsidRDefault="008F5EC4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="00457A2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475" w:rsidRDefault="00530475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54A21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25F2" w:rsidRDefault="00530475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4A21">
        <w:rPr>
          <w:rFonts w:ascii="Times New Roman" w:hAnsi="Times New Roman" w:cs="Times New Roman"/>
          <w:sz w:val="28"/>
          <w:szCs w:val="28"/>
        </w:rPr>
        <w:t>документы</w:t>
      </w:r>
      <w:r w:rsidR="009B1BF5" w:rsidRPr="00C54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затраты</w:t>
      </w:r>
      <w:r w:rsidRPr="00E75167">
        <w:rPr>
          <w:rFonts w:ascii="Times New Roman" w:hAnsi="Times New Roman" w:cs="Times New Roman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301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понесённые </w:t>
      </w:r>
      <w:r w:rsidRPr="00BD258C">
        <w:rPr>
          <w:rFonts w:ascii="Times New Roman" w:hAnsi="Times New Roman" w:cs="Times New Roman"/>
          <w:sz w:val="28"/>
          <w:szCs w:val="28"/>
        </w:rPr>
        <w:t>частным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58C">
        <w:rPr>
          <w:rFonts w:ascii="Times New Roman" w:hAnsi="Times New Roman" w:cs="Times New Roman"/>
          <w:sz w:val="28"/>
          <w:szCs w:val="28"/>
        </w:rPr>
        <w:t xml:space="preserve"> дошкольным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58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2B62">
        <w:rPr>
          <w:rFonts w:ascii="Times New Roman" w:hAnsi="Times New Roman" w:cs="Times New Roman"/>
          <w:sz w:val="28"/>
          <w:szCs w:val="28"/>
        </w:rPr>
        <w:t xml:space="preserve"> или</w:t>
      </w:r>
      <w:r w:rsidRPr="00BD258C">
        <w:rPr>
          <w:rFonts w:ascii="Times New Roman" w:hAnsi="Times New Roman" w:cs="Times New Roman"/>
          <w:sz w:val="28"/>
          <w:szCs w:val="28"/>
        </w:rPr>
        <w:t xml:space="preserve"> частным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58C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258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и не ранее чем с </w:t>
      </w:r>
      <w:r w:rsidR="00457A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текущего финансового года</w:t>
      </w:r>
      <w:proofErr w:type="gramStart"/>
      <w:r w:rsidR="00457A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7A2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16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C0EC7">
        <w:rPr>
          <w:rFonts w:ascii="Times New Roman" w:hAnsi="Times New Roman" w:cs="Times New Roman"/>
          <w:sz w:val="28"/>
          <w:szCs w:val="28"/>
        </w:rPr>
        <w:t>) в пункте 4.6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4.6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4250">
        <w:rPr>
          <w:rFonts w:ascii="Times New Roman" w:hAnsi="Times New Roman" w:cs="Times New Roman"/>
          <w:sz w:val="28"/>
          <w:szCs w:val="28"/>
        </w:rPr>
        <w:t>цифр</w:t>
      </w:r>
      <w:r w:rsidR="004C0EC7">
        <w:rPr>
          <w:rFonts w:ascii="Times New Roman" w:hAnsi="Times New Roman" w:cs="Times New Roman"/>
          <w:sz w:val="28"/>
          <w:szCs w:val="28"/>
        </w:rPr>
        <w:t>ами</w:t>
      </w:r>
      <w:r w:rsidR="00B14250">
        <w:rPr>
          <w:rFonts w:ascii="Times New Roman" w:hAnsi="Times New Roman" w:cs="Times New Roman"/>
          <w:sz w:val="28"/>
          <w:szCs w:val="28"/>
        </w:rPr>
        <w:t xml:space="preserve"> «</w:t>
      </w:r>
      <w:r w:rsidR="004C0EC7">
        <w:rPr>
          <w:rFonts w:ascii="Times New Roman" w:hAnsi="Times New Roman" w:cs="Times New Roman"/>
          <w:sz w:val="28"/>
          <w:szCs w:val="28"/>
        </w:rPr>
        <w:t>4.5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>;</w:t>
      </w:r>
    </w:p>
    <w:p w:rsidR="00E7516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0EC7">
        <w:rPr>
          <w:rFonts w:ascii="Times New Roman" w:hAnsi="Times New Roman" w:cs="Times New Roman"/>
          <w:sz w:val="28"/>
          <w:szCs w:val="28"/>
        </w:rPr>
        <w:t>) в пункте 4.7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4.7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E7516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4250">
        <w:rPr>
          <w:rFonts w:ascii="Times New Roman" w:hAnsi="Times New Roman" w:cs="Times New Roman"/>
          <w:sz w:val="28"/>
          <w:szCs w:val="28"/>
        </w:rPr>
        <w:t>цифр</w:t>
      </w:r>
      <w:r w:rsidR="004C0EC7">
        <w:rPr>
          <w:rFonts w:ascii="Times New Roman" w:hAnsi="Times New Roman" w:cs="Times New Roman"/>
          <w:sz w:val="28"/>
          <w:szCs w:val="28"/>
        </w:rPr>
        <w:t>ами</w:t>
      </w:r>
      <w:r w:rsidR="00E75167">
        <w:rPr>
          <w:rFonts w:ascii="Times New Roman" w:hAnsi="Times New Roman" w:cs="Times New Roman"/>
          <w:sz w:val="28"/>
          <w:szCs w:val="28"/>
        </w:rPr>
        <w:t xml:space="preserve">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4.6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>;</w:t>
      </w:r>
    </w:p>
    <w:p w:rsidR="00E7516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0EC7">
        <w:rPr>
          <w:rFonts w:ascii="Times New Roman" w:hAnsi="Times New Roman" w:cs="Times New Roman"/>
          <w:sz w:val="28"/>
          <w:szCs w:val="28"/>
        </w:rPr>
        <w:t>) в пункте 4.8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4.8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E7516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4250">
        <w:rPr>
          <w:rFonts w:ascii="Times New Roman" w:hAnsi="Times New Roman" w:cs="Times New Roman"/>
          <w:sz w:val="28"/>
          <w:szCs w:val="28"/>
        </w:rPr>
        <w:t>цифр</w:t>
      </w:r>
      <w:r w:rsidR="004C0EC7">
        <w:rPr>
          <w:rFonts w:ascii="Times New Roman" w:hAnsi="Times New Roman" w:cs="Times New Roman"/>
          <w:sz w:val="28"/>
          <w:szCs w:val="28"/>
        </w:rPr>
        <w:t>ами</w:t>
      </w:r>
      <w:r w:rsidR="00E75167">
        <w:rPr>
          <w:rFonts w:ascii="Times New Roman" w:hAnsi="Times New Roman" w:cs="Times New Roman"/>
          <w:sz w:val="28"/>
          <w:szCs w:val="28"/>
        </w:rPr>
        <w:t xml:space="preserve">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4.7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>;</w:t>
      </w:r>
    </w:p>
    <w:p w:rsidR="00E7516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5167">
        <w:rPr>
          <w:rFonts w:ascii="Times New Roman" w:hAnsi="Times New Roman" w:cs="Times New Roman"/>
          <w:sz w:val="28"/>
          <w:szCs w:val="28"/>
        </w:rPr>
        <w:t>)</w:t>
      </w:r>
      <w:r w:rsidR="00E75167" w:rsidRPr="00E75167">
        <w:rPr>
          <w:rFonts w:ascii="Times New Roman" w:hAnsi="Times New Roman" w:cs="Times New Roman"/>
          <w:sz w:val="28"/>
          <w:szCs w:val="28"/>
        </w:rPr>
        <w:t xml:space="preserve"> </w:t>
      </w:r>
      <w:r w:rsidR="004C0EC7">
        <w:rPr>
          <w:rFonts w:ascii="Times New Roman" w:hAnsi="Times New Roman" w:cs="Times New Roman"/>
          <w:sz w:val="28"/>
          <w:szCs w:val="28"/>
        </w:rPr>
        <w:t>в пункте 4.9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4.9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E7516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4250">
        <w:rPr>
          <w:rFonts w:ascii="Times New Roman" w:hAnsi="Times New Roman" w:cs="Times New Roman"/>
          <w:sz w:val="28"/>
          <w:szCs w:val="28"/>
        </w:rPr>
        <w:t>цифр</w:t>
      </w:r>
      <w:r w:rsidR="004C0EC7">
        <w:rPr>
          <w:rFonts w:ascii="Times New Roman" w:hAnsi="Times New Roman" w:cs="Times New Roman"/>
          <w:sz w:val="28"/>
          <w:szCs w:val="28"/>
        </w:rPr>
        <w:t>ами</w:t>
      </w:r>
      <w:r w:rsidR="00E75167">
        <w:rPr>
          <w:rFonts w:ascii="Times New Roman" w:hAnsi="Times New Roman" w:cs="Times New Roman"/>
          <w:sz w:val="28"/>
          <w:szCs w:val="28"/>
        </w:rPr>
        <w:t xml:space="preserve">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4.8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>;</w:t>
      </w:r>
    </w:p>
    <w:p w:rsidR="00E7516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5167">
        <w:rPr>
          <w:rFonts w:ascii="Times New Roman" w:hAnsi="Times New Roman" w:cs="Times New Roman"/>
          <w:sz w:val="28"/>
          <w:szCs w:val="28"/>
        </w:rPr>
        <w:t xml:space="preserve">) в пункте </w:t>
      </w:r>
      <w:r w:rsidR="004C0EC7">
        <w:rPr>
          <w:rFonts w:ascii="Times New Roman" w:hAnsi="Times New Roman" w:cs="Times New Roman"/>
          <w:sz w:val="28"/>
          <w:szCs w:val="28"/>
        </w:rPr>
        <w:t>4.10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4.10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 xml:space="preserve"> заменить цифрами</w:t>
      </w:r>
      <w:r w:rsidR="00E75167">
        <w:rPr>
          <w:rFonts w:ascii="Times New Roman" w:hAnsi="Times New Roman" w:cs="Times New Roman"/>
          <w:sz w:val="28"/>
          <w:szCs w:val="28"/>
        </w:rPr>
        <w:t xml:space="preserve">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4.9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>;</w:t>
      </w:r>
    </w:p>
    <w:p w:rsidR="00E75167" w:rsidRPr="004C0EC7" w:rsidRDefault="00457A2A" w:rsidP="00BA7FB8">
      <w:pPr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C0EC7">
        <w:rPr>
          <w:rFonts w:ascii="Times New Roman" w:hAnsi="Times New Roman" w:cs="Times New Roman"/>
          <w:sz w:val="28"/>
          <w:szCs w:val="28"/>
        </w:rPr>
        <w:t>) в пункте 4.11</w:t>
      </w:r>
      <w:r w:rsidR="00E75167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14250">
        <w:rPr>
          <w:rFonts w:ascii="Times New Roman" w:hAnsi="Times New Roman" w:cs="Times New Roman"/>
          <w:sz w:val="28"/>
          <w:szCs w:val="28"/>
        </w:rPr>
        <w:t>«</w:t>
      </w:r>
      <w:r w:rsidR="004C0EC7">
        <w:rPr>
          <w:rFonts w:ascii="Times New Roman" w:hAnsi="Times New Roman" w:cs="Times New Roman"/>
          <w:sz w:val="28"/>
          <w:szCs w:val="28"/>
        </w:rPr>
        <w:t>4.11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4C0EC7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B14250">
        <w:rPr>
          <w:rFonts w:ascii="Times New Roman" w:hAnsi="Times New Roman" w:cs="Times New Roman"/>
          <w:sz w:val="28"/>
          <w:szCs w:val="28"/>
        </w:rPr>
        <w:t>цифр</w:t>
      </w:r>
      <w:r w:rsidR="004C0EC7">
        <w:rPr>
          <w:rFonts w:ascii="Times New Roman" w:hAnsi="Times New Roman" w:cs="Times New Roman"/>
          <w:sz w:val="28"/>
          <w:szCs w:val="28"/>
        </w:rPr>
        <w:t>ами</w:t>
      </w:r>
      <w:r w:rsidR="00B14250">
        <w:rPr>
          <w:rFonts w:ascii="Times New Roman" w:hAnsi="Times New Roman" w:cs="Times New Roman"/>
          <w:sz w:val="28"/>
          <w:szCs w:val="28"/>
        </w:rPr>
        <w:t xml:space="preserve"> «</w:t>
      </w:r>
      <w:r w:rsidR="004C0EC7">
        <w:rPr>
          <w:rFonts w:ascii="Times New Roman" w:hAnsi="Times New Roman" w:cs="Times New Roman"/>
          <w:sz w:val="28"/>
          <w:szCs w:val="28"/>
        </w:rPr>
        <w:t>4.10</w:t>
      </w:r>
      <w:r w:rsidR="00B14250">
        <w:rPr>
          <w:rFonts w:ascii="Times New Roman" w:hAnsi="Times New Roman" w:cs="Times New Roman"/>
          <w:sz w:val="28"/>
          <w:szCs w:val="28"/>
        </w:rPr>
        <w:t>»</w:t>
      </w:r>
      <w:r w:rsidR="003334EF">
        <w:rPr>
          <w:rFonts w:ascii="Times New Roman" w:hAnsi="Times New Roman" w:cs="Times New Roman"/>
          <w:sz w:val="28"/>
          <w:szCs w:val="28"/>
        </w:rPr>
        <w:t>;</w:t>
      </w:r>
    </w:p>
    <w:p w:rsidR="008F5EC4" w:rsidRPr="008F5EC4" w:rsidRDefault="00D54C7C" w:rsidP="00BA7FB8">
      <w:pPr>
        <w:spacing w:line="235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A2A">
        <w:rPr>
          <w:rFonts w:ascii="Times New Roman" w:hAnsi="Times New Roman" w:cs="Times New Roman"/>
          <w:sz w:val="28"/>
          <w:szCs w:val="28"/>
        </w:rPr>
        <w:t>)</w:t>
      </w:r>
      <w:r w:rsidR="008F5EC4">
        <w:rPr>
          <w:rFonts w:ascii="Times New Roman" w:hAnsi="Times New Roman" w:cs="Times New Roman"/>
          <w:sz w:val="28"/>
          <w:szCs w:val="28"/>
        </w:rPr>
        <w:t xml:space="preserve"> </w:t>
      </w:r>
      <w:r w:rsidR="00457A2A">
        <w:rPr>
          <w:rFonts w:ascii="Times New Roman" w:hAnsi="Times New Roman" w:cs="Times New Roman"/>
          <w:sz w:val="28"/>
          <w:szCs w:val="28"/>
        </w:rPr>
        <w:t>в графе 2</w:t>
      </w:r>
      <w:r w:rsidR="008F5EC4" w:rsidRPr="008F5EC4">
        <w:rPr>
          <w:rFonts w:ascii="Times New Roman" w:hAnsi="Times New Roman" w:cs="Times New Roman"/>
          <w:sz w:val="28"/>
          <w:szCs w:val="28"/>
        </w:rPr>
        <w:t xml:space="preserve"> </w:t>
      </w:r>
      <w:r w:rsidR="003334EF">
        <w:rPr>
          <w:rFonts w:ascii="Times New Roman" w:hAnsi="Times New Roman" w:cs="Times New Roman"/>
          <w:bCs/>
          <w:sz w:val="28"/>
          <w:szCs w:val="28"/>
        </w:rPr>
        <w:t>п</w:t>
      </w:r>
      <w:r w:rsidR="008F5EC4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457A2A">
        <w:rPr>
          <w:rFonts w:ascii="Times New Roman" w:hAnsi="Times New Roman" w:cs="Times New Roman"/>
          <w:bCs/>
          <w:sz w:val="28"/>
          <w:szCs w:val="28"/>
        </w:rPr>
        <w:t>я</w:t>
      </w:r>
      <w:r w:rsidR="008F5EC4" w:rsidRPr="008F5EC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hyperlink w:anchor="sub_1000" w:history="1">
        <w:r w:rsidR="008F5EC4" w:rsidRPr="008F5EC4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457A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97B">
        <w:rPr>
          <w:rFonts w:ascii="Times New Roman" w:hAnsi="Times New Roman" w:cs="Times New Roman"/>
          <w:sz w:val="28"/>
          <w:szCs w:val="28"/>
        </w:rPr>
        <w:t xml:space="preserve">слова «в соответствии </w:t>
      </w:r>
      <w:r w:rsidR="001B76E7">
        <w:rPr>
          <w:rFonts w:ascii="Times New Roman" w:hAnsi="Times New Roman" w:cs="Times New Roman"/>
          <w:sz w:val="28"/>
          <w:szCs w:val="28"/>
        </w:rPr>
        <w:t xml:space="preserve">с утверждённой сметой расходов» </w:t>
      </w:r>
      <w:r w:rsidR="00CB697B">
        <w:rPr>
          <w:rFonts w:ascii="Times New Roman" w:hAnsi="Times New Roman" w:cs="Times New Roman"/>
          <w:sz w:val="28"/>
          <w:szCs w:val="28"/>
        </w:rPr>
        <w:t>исключить.</w:t>
      </w:r>
    </w:p>
    <w:p w:rsidR="008F5EC4" w:rsidRPr="00BA7FB8" w:rsidRDefault="008F5EC4" w:rsidP="00BA7FB8">
      <w:pPr>
        <w:widowControl/>
        <w:spacing w:line="235" w:lineRule="auto"/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1C046C" w:rsidRDefault="001C046C" w:rsidP="00BA7FB8">
      <w:pPr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A64E0" w:rsidRPr="00E76A10" w:rsidRDefault="00CA64E0" w:rsidP="00BA7FB8">
      <w:pPr>
        <w:pStyle w:val="affd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E76A10">
        <w:rPr>
          <w:rFonts w:ascii="Times New Roman" w:hAnsi="Times New Roman" w:cs="Times New Roman"/>
          <w:sz w:val="28"/>
          <w:szCs w:val="28"/>
        </w:rPr>
        <w:t>Губернатор – Председатель</w:t>
      </w:r>
    </w:p>
    <w:p w:rsidR="00CA64E0" w:rsidRPr="00E76A10" w:rsidRDefault="00CA64E0" w:rsidP="00BA7FB8">
      <w:pPr>
        <w:pStyle w:val="affd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E76A10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6A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76A10">
        <w:rPr>
          <w:rFonts w:ascii="Times New Roman" w:hAnsi="Times New Roman" w:cs="Times New Roman"/>
          <w:sz w:val="28"/>
          <w:szCs w:val="28"/>
        </w:rPr>
        <w:t>С.И.Морозов</w:t>
      </w:r>
      <w:bookmarkEnd w:id="0"/>
      <w:bookmarkEnd w:id="1"/>
      <w:bookmarkEnd w:id="3"/>
      <w:proofErr w:type="spellEnd"/>
    </w:p>
    <w:sectPr w:rsidR="00CA64E0" w:rsidRPr="00E76A10" w:rsidSect="00B5245A">
      <w:headerReference w:type="even" r:id="rId12"/>
      <w:headerReference w:type="default" r:id="rId13"/>
      <w:footerReference w:type="first" r:id="rId14"/>
      <w:pgSz w:w="11900" w:h="16800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D6" w:rsidRDefault="008106D6">
      <w:r>
        <w:separator/>
      </w:r>
    </w:p>
  </w:endnote>
  <w:endnote w:type="continuationSeparator" w:id="0">
    <w:p w:rsidR="008106D6" w:rsidRDefault="0081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B8" w:rsidRPr="00BA7FB8" w:rsidRDefault="00BA7FB8" w:rsidP="00BA7FB8">
    <w:pPr>
      <w:pStyle w:val="affff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2904бт1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D6" w:rsidRDefault="008106D6">
      <w:r>
        <w:separator/>
      </w:r>
    </w:p>
  </w:footnote>
  <w:footnote w:type="continuationSeparator" w:id="0">
    <w:p w:rsidR="008106D6" w:rsidRDefault="0081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7" w:rsidRDefault="00E125A7" w:rsidP="007C2B45">
    <w:pPr>
      <w:pStyle w:val="afffa"/>
      <w:framePr w:wrap="around" w:vAnchor="text" w:hAnchor="margin" w:xAlign="center" w:y="1"/>
      <w:rPr>
        <w:rStyle w:val="afffb"/>
      </w:rPr>
    </w:pPr>
    <w:r>
      <w:rPr>
        <w:rStyle w:val="afffb"/>
      </w:rPr>
      <w:fldChar w:fldCharType="begin"/>
    </w:r>
    <w:r>
      <w:rPr>
        <w:rStyle w:val="afffb"/>
      </w:rPr>
      <w:instrText xml:space="preserve">PAGE  </w:instrText>
    </w:r>
    <w:r>
      <w:rPr>
        <w:rStyle w:val="afffb"/>
      </w:rPr>
      <w:fldChar w:fldCharType="end"/>
    </w:r>
  </w:p>
  <w:p w:rsidR="00E125A7" w:rsidRDefault="00E125A7">
    <w:pPr>
      <w:pStyle w:val="aff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A7" w:rsidRPr="00DA022D" w:rsidRDefault="00E125A7" w:rsidP="00BA7FB8">
    <w:pPr>
      <w:pStyle w:val="afffa"/>
      <w:jc w:val="center"/>
      <w:rPr>
        <w:rStyle w:val="afffb"/>
        <w:rFonts w:ascii="Times New Roman" w:hAnsi="Times New Roman" w:cs="Times New Roman"/>
        <w:sz w:val="28"/>
        <w:szCs w:val="28"/>
      </w:rPr>
    </w:pPr>
    <w:r w:rsidRPr="00DA022D">
      <w:rPr>
        <w:rStyle w:val="afffb"/>
        <w:rFonts w:ascii="Times New Roman" w:hAnsi="Times New Roman" w:cs="Times New Roman"/>
        <w:sz w:val="28"/>
        <w:szCs w:val="28"/>
      </w:rPr>
      <w:fldChar w:fldCharType="begin"/>
    </w:r>
    <w:r w:rsidRPr="00DA022D">
      <w:rPr>
        <w:rStyle w:val="afffb"/>
        <w:rFonts w:ascii="Times New Roman" w:hAnsi="Times New Roman" w:cs="Times New Roman"/>
        <w:sz w:val="28"/>
        <w:szCs w:val="28"/>
      </w:rPr>
      <w:instrText xml:space="preserve">PAGE  </w:instrText>
    </w:r>
    <w:r w:rsidRPr="00DA022D">
      <w:rPr>
        <w:rStyle w:val="afffb"/>
        <w:rFonts w:ascii="Times New Roman" w:hAnsi="Times New Roman" w:cs="Times New Roman"/>
        <w:sz w:val="28"/>
        <w:szCs w:val="28"/>
      </w:rPr>
      <w:fldChar w:fldCharType="separate"/>
    </w:r>
    <w:r w:rsidR="003C6DAC">
      <w:rPr>
        <w:rStyle w:val="afffb"/>
        <w:rFonts w:ascii="Times New Roman" w:hAnsi="Times New Roman" w:cs="Times New Roman"/>
        <w:noProof/>
        <w:sz w:val="28"/>
        <w:szCs w:val="28"/>
      </w:rPr>
      <w:t>2</w:t>
    </w:r>
    <w:r w:rsidRPr="00DA022D">
      <w:rPr>
        <w:rStyle w:val="afffb"/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E"/>
    <w:rsid w:val="00000444"/>
    <w:rsid w:val="00003013"/>
    <w:rsid w:val="0000413E"/>
    <w:rsid w:val="00006592"/>
    <w:rsid w:val="000109E4"/>
    <w:rsid w:val="00012D30"/>
    <w:rsid w:val="0001301A"/>
    <w:rsid w:val="0001644C"/>
    <w:rsid w:val="0002166E"/>
    <w:rsid w:val="0002220D"/>
    <w:rsid w:val="00033947"/>
    <w:rsid w:val="000342CF"/>
    <w:rsid w:val="00037E3B"/>
    <w:rsid w:val="00040D06"/>
    <w:rsid w:val="00050873"/>
    <w:rsid w:val="00051727"/>
    <w:rsid w:val="000527DE"/>
    <w:rsid w:val="00056C76"/>
    <w:rsid w:val="0006021B"/>
    <w:rsid w:val="00066691"/>
    <w:rsid w:val="00072083"/>
    <w:rsid w:val="00072926"/>
    <w:rsid w:val="00082E66"/>
    <w:rsid w:val="000833D7"/>
    <w:rsid w:val="00090215"/>
    <w:rsid w:val="00091058"/>
    <w:rsid w:val="00097C40"/>
    <w:rsid w:val="000A0475"/>
    <w:rsid w:val="000A15E3"/>
    <w:rsid w:val="000A1E6B"/>
    <w:rsid w:val="000A48D3"/>
    <w:rsid w:val="000B0742"/>
    <w:rsid w:val="000B3D43"/>
    <w:rsid w:val="000B5AE5"/>
    <w:rsid w:val="000B6DAD"/>
    <w:rsid w:val="000C01EE"/>
    <w:rsid w:val="000C28CC"/>
    <w:rsid w:val="000C47EB"/>
    <w:rsid w:val="000C5854"/>
    <w:rsid w:val="000C7FC8"/>
    <w:rsid w:val="000D2B03"/>
    <w:rsid w:val="000D3E70"/>
    <w:rsid w:val="000D7A26"/>
    <w:rsid w:val="000E0CCD"/>
    <w:rsid w:val="000E69C0"/>
    <w:rsid w:val="000F1163"/>
    <w:rsid w:val="000F467F"/>
    <w:rsid w:val="000F482E"/>
    <w:rsid w:val="000F7F8E"/>
    <w:rsid w:val="00104ED3"/>
    <w:rsid w:val="00115477"/>
    <w:rsid w:val="00122605"/>
    <w:rsid w:val="00123163"/>
    <w:rsid w:val="00124BBB"/>
    <w:rsid w:val="001357D5"/>
    <w:rsid w:val="0015224B"/>
    <w:rsid w:val="001568F1"/>
    <w:rsid w:val="0016031D"/>
    <w:rsid w:val="001651D5"/>
    <w:rsid w:val="001651F9"/>
    <w:rsid w:val="00166E9E"/>
    <w:rsid w:val="0017293B"/>
    <w:rsid w:val="0017638B"/>
    <w:rsid w:val="0017696C"/>
    <w:rsid w:val="00177F52"/>
    <w:rsid w:val="0018287A"/>
    <w:rsid w:val="001872EB"/>
    <w:rsid w:val="00187868"/>
    <w:rsid w:val="00192635"/>
    <w:rsid w:val="001955BF"/>
    <w:rsid w:val="00195926"/>
    <w:rsid w:val="0019740D"/>
    <w:rsid w:val="001A2085"/>
    <w:rsid w:val="001A33B2"/>
    <w:rsid w:val="001A38DF"/>
    <w:rsid w:val="001A3C46"/>
    <w:rsid w:val="001A7DB5"/>
    <w:rsid w:val="001B11CF"/>
    <w:rsid w:val="001B1AA6"/>
    <w:rsid w:val="001B4C2D"/>
    <w:rsid w:val="001B76E7"/>
    <w:rsid w:val="001C046C"/>
    <w:rsid w:val="001C2CC5"/>
    <w:rsid w:val="001C485B"/>
    <w:rsid w:val="001C64EA"/>
    <w:rsid w:val="001C7C58"/>
    <w:rsid w:val="001D1196"/>
    <w:rsid w:val="001D216F"/>
    <w:rsid w:val="001D6143"/>
    <w:rsid w:val="001E577E"/>
    <w:rsid w:val="001E7AF8"/>
    <w:rsid w:val="001F2099"/>
    <w:rsid w:val="001F44F8"/>
    <w:rsid w:val="002003E4"/>
    <w:rsid w:val="0020195A"/>
    <w:rsid w:val="00203526"/>
    <w:rsid w:val="00207556"/>
    <w:rsid w:val="002101EC"/>
    <w:rsid w:val="00210794"/>
    <w:rsid w:val="00210BF2"/>
    <w:rsid w:val="00212524"/>
    <w:rsid w:val="0022012E"/>
    <w:rsid w:val="002203BD"/>
    <w:rsid w:val="00223FE0"/>
    <w:rsid w:val="00225975"/>
    <w:rsid w:val="00240CFC"/>
    <w:rsid w:val="00243442"/>
    <w:rsid w:val="00245233"/>
    <w:rsid w:val="00245476"/>
    <w:rsid w:val="002538C3"/>
    <w:rsid w:val="0025774B"/>
    <w:rsid w:val="00260B43"/>
    <w:rsid w:val="00271C32"/>
    <w:rsid w:val="00273EB1"/>
    <w:rsid w:val="00274AAD"/>
    <w:rsid w:val="0027537E"/>
    <w:rsid w:val="00280C28"/>
    <w:rsid w:val="002866B8"/>
    <w:rsid w:val="00287AED"/>
    <w:rsid w:val="00287D42"/>
    <w:rsid w:val="00291382"/>
    <w:rsid w:val="002917C3"/>
    <w:rsid w:val="00294713"/>
    <w:rsid w:val="002970D1"/>
    <w:rsid w:val="002A796B"/>
    <w:rsid w:val="002B00AA"/>
    <w:rsid w:val="002B1791"/>
    <w:rsid w:val="002B39FA"/>
    <w:rsid w:val="002B3CAE"/>
    <w:rsid w:val="002C01BA"/>
    <w:rsid w:val="002C2235"/>
    <w:rsid w:val="002C5DFC"/>
    <w:rsid w:val="002C7D31"/>
    <w:rsid w:val="002D0573"/>
    <w:rsid w:val="002D1334"/>
    <w:rsid w:val="002D1500"/>
    <w:rsid w:val="002D210D"/>
    <w:rsid w:val="002E14DC"/>
    <w:rsid w:val="002E5B97"/>
    <w:rsid w:val="002E5C0D"/>
    <w:rsid w:val="002E642F"/>
    <w:rsid w:val="002E7381"/>
    <w:rsid w:val="002E7A39"/>
    <w:rsid w:val="002F042F"/>
    <w:rsid w:val="002F0B88"/>
    <w:rsid w:val="00300FBC"/>
    <w:rsid w:val="00301A45"/>
    <w:rsid w:val="003034ED"/>
    <w:rsid w:val="00304AE0"/>
    <w:rsid w:val="003118B5"/>
    <w:rsid w:val="00312790"/>
    <w:rsid w:val="00313217"/>
    <w:rsid w:val="00315F53"/>
    <w:rsid w:val="0032485A"/>
    <w:rsid w:val="00331958"/>
    <w:rsid w:val="0033267A"/>
    <w:rsid w:val="003334EF"/>
    <w:rsid w:val="0033442D"/>
    <w:rsid w:val="00334AE5"/>
    <w:rsid w:val="00340077"/>
    <w:rsid w:val="0034228A"/>
    <w:rsid w:val="003444F4"/>
    <w:rsid w:val="003510C5"/>
    <w:rsid w:val="00354E63"/>
    <w:rsid w:val="00355AF8"/>
    <w:rsid w:val="00360542"/>
    <w:rsid w:val="003606F6"/>
    <w:rsid w:val="00366414"/>
    <w:rsid w:val="003675D3"/>
    <w:rsid w:val="00370B35"/>
    <w:rsid w:val="0037634F"/>
    <w:rsid w:val="003776C6"/>
    <w:rsid w:val="0038292D"/>
    <w:rsid w:val="0038667D"/>
    <w:rsid w:val="003967CB"/>
    <w:rsid w:val="0039727D"/>
    <w:rsid w:val="003A3613"/>
    <w:rsid w:val="003A40C5"/>
    <w:rsid w:val="003A7698"/>
    <w:rsid w:val="003B171C"/>
    <w:rsid w:val="003B1939"/>
    <w:rsid w:val="003B55EF"/>
    <w:rsid w:val="003B6DAF"/>
    <w:rsid w:val="003B73F2"/>
    <w:rsid w:val="003C54BA"/>
    <w:rsid w:val="003C5ABB"/>
    <w:rsid w:val="003C6DAC"/>
    <w:rsid w:val="003D7652"/>
    <w:rsid w:val="003E50F1"/>
    <w:rsid w:val="003E709F"/>
    <w:rsid w:val="003E727B"/>
    <w:rsid w:val="003F066E"/>
    <w:rsid w:val="003F0F4F"/>
    <w:rsid w:val="003F1DAA"/>
    <w:rsid w:val="003F4BB4"/>
    <w:rsid w:val="004035F7"/>
    <w:rsid w:val="00404228"/>
    <w:rsid w:val="004134C6"/>
    <w:rsid w:val="0041592F"/>
    <w:rsid w:val="00420378"/>
    <w:rsid w:val="00424FC1"/>
    <w:rsid w:val="00430D4F"/>
    <w:rsid w:val="00431729"/>
    <w:rsid w:val="00450A59"/>
    <w:rsid w:val="00453F36"/>
    <w:rsid w:val="00457A2A"/>
    <w:rsid w:val="004622B4"/>
    <w:rsid w:val="00462440"/>
    <w:rsid w:val="00464452"/>
    <w:rsid w:val="0046798C"/>
    <w:rsid w:val="00470869"/>
    <w:rsid w:val="00471FE7"/>
    <w:rsid w:val="004720FB"/>
    <w:rsid w:val="004721F9"/>
    <w:rsid w:val="00472B63"/>
    <w:rsid w:val="00474181"/>
    <w:rsid w:val="0047470A"/>
    <w:rsid w:val="00475819"/>
    <w:rsid w:val="004811D8"/>
    <w:rsid w:val="00485244"/>
    <w:rsid w:val="0048702F"/>
    <w:rsid w:val="004872B5"/>
    <w:rsid w:val="00494410"/>
    <w:rsid w:val="00494C70"/>
    <w:rsid w:val="004B4146"/>
    <w:rsid w:val="004B75C1"/>
    <w:rsid w:val="004C004C"/>
    <w:rsid w:val="004C0EC7"/>
    <w:rsid w:val="004C1D4B"/>
    <w:rsid w:val="004C3974"/>
    <w:rsid w:val="004C43C6"/>
    <w:rsid w:val="004C6A41"/>
    <w:rsid w:val="004D2124"/>
    <w:rsid w:val="004D26FD"/>
    <w:rsid w:val="004D2AB5"/>
    <w:rsid w:val="004D3CD2"/>
    <w:rsid w:val="004D5CF2"/>
    <w:rsid w:val="004D5EE8"/>
    <w:rsid w:val="004D7DE1"/>
    <w:rsid w:val="004E2B32"/>
    <w:rsid w:val="004E6A1E"/>
    <w:rsid w:val="004E6EFD"/>
    <w:rsid w:val="004F142D"/>
    <w:rsid w:val="004F6D3F"/>
    <w:rsid w:val="004F7C91"/>
    <w:rsid w:val="0050136C"/>
    <w:rsid w:val="00513049"/>
    <w:rsid w:val="00514D9C"/>
    <w:rsid w:val="00515008"/>
    <w:rsid w:val="0051668D"/>
    <w:rsid w:val="00516B52"/>
    <w:rsid w:val="00521F44"/>
    <w:rsid w:val="005227A1"/>
    <w:rsid w:val="005245AA"/>
    <w:rsid w:val="00524DF9"/>
    <w:rsid w:val="00530475"/>
    <w:rsid w:val="00542DCF"/>
    <w:rsid w:val="00547A8B"/>
    <w:rsid w:val="00547F06"/>
    <w:rsid w:val="00552091"/>
    <w:rsid w:val="005561F4"/>
    <w:rsid w:val="00557C39"/>
    <w:rsid w:val="005601B1"/>
    <w:rsid w:val="0056747B"/>
    <w:rsid w:val="0057244E"/>
    <w:rsid w:val="0057460C"/>
    <w:rsid w:val="00574FF1"/>
    <w:rsid w:val="00581FFB"/>
    <w:rsid w:val="00583BC2"/>
    <w:rsid w:val="005855FF"/>
    <w:rsid w:val="005909C1"/>
    <w:rsid w:val="00595E4C"/>
    <w:rsid w:val="005A4019"/>
    <w:rsid w:val="005A4346"/>
    <w:rsid w:val="005A711E"/>
    <w:rsid w:val="005A7F1D"/>
    <w:rsid w:val="005B210A"/>
    <w:rsid w:val="005B359A"/>
    <w:rsid w:val="005B68CE"/>
    <w:rsid w:val="005C3E7A"/>
    <w:rsid w:val="005C61D2"/>
    <w:rsid w:val="005C649C"/>
    <w:rsid w:val="005D185A"/>
    <w:rsid w:val="005D1E97"/>
    <w:rsid w:val="005D5543"/>
    <w:rsid w:val="005E4283"/>
    <w:rsid w:val="005E545C"/>
    <w:rsid w:val="005E5EE0"/>
    <w:rsid w:val="005F2DD6"/>
    <w:rsid w:val="005F6905"/>
    <w:rsid w:val="0060200A"/>
    <w:rsid w:val="006043AD"/>
    <w:rsid w:val="00605FD9"/>
    <w:rsid w:val="00616677"/>
    <w:rsid w:val="00616984"/>
    <w:rsid w:val="00616DC6"/>
    <w:rsid w:val="006200E4"/>
    <w:rsid w:val="00621E33"/>
    <w:rsid w:val="0062666A"/>
    <w:rsid w:val="00626EAD"/>
    <w:rsid w:val="006317D5"/>
    <w:rsid w:val="00637D01"/>
    <w:rsid w:val="0064092B"/>
    <w:rsid w:val="00640F3D"/>
    <w:rsid w:val="00640FE3"/>
    <w:rsid w:val="00642253"/>
    <w:rsid w:val="00647AB6"/>
    <w:rsid w:val="006536BF"/>
    <w:rsid w:val="00655931"/>
    <w:rsid w:val="00656176"/>
    <w:rsid w:val="00657DC0"/>
    <w:rsid w:val="006638E7"/>
    <w:rsid w:val="00665C4A"/>
    <w:rsid w:val="00671500"/>
    <w:rsid w:val="00672EF3"/>
    <w:rsid w:val="00676A09"/>
    <w:rsid w:val="006811A0"/>
    <w:rsid w:val="006843CC"/>
    <w:rsid w:val="00685B23"/>
    <w:rsid w:val="00691E25"/>
    <w:rsid w:val="006935CF"/>
    <w:rsid w:val="006A3885"/>
    <w:rsid w:val="006B1C02"/>
    <w:rsid w:val="006B490A"/>
    <w:rsid w:val="006B59B0"/>
    <w:rsid w:val="006C001E"/>
    <w:rsid w:val="006C092E"/>
    <w:rsid w:val="006C0A8C"/>
    <w:rsid w:val="006C454F"/>
    <w:rsid w:val="006C4CF1"/>
    <w:rsid w:val="006D3FC9"/>
    <w:rsid w:val="006E011A"/>
    <w:rsid w:val="006E4108"/>
    <w:rsid w:val="006E668B"/>
    <w:rsid w:val="006F0190"/>
    <w:rsid w:val="007025D3"/>
    <w:rsid w:val="00702C9D"/>
    <w:rsid w:val="007110C2"/>
    <w:rsid w:val="0071176B"/>
    <w:rsid w:val="00714724"/>
    <w:rsid w:val="00716B14"/>
    <w:rsid w:val="007235DA"/>
    <w:rsid w:val="007236D5"/>
    <w:rsid w:val="007241DE"/>
    <w:rsid w:val="0073546E"/>
    <w:rsid w:val="00741CFC"/>
    <w:rsid w:val="00742D76"/>
    <w:rsid w:val="00746B3C"/>
    <w:rsid w:val="00747401"/>
    <w:rsid w:val="00747F07"/>
    <w:rsid w:val="0075505D"/>
    <w:rsid w:val="007744B7"/>
    <w:rsid w:val="0079217C"/>
    <w:rsid w:val="00793BB4"/>
    <w:rsid w:val="00796104"/>
    <w:rsid w:val="00796177"/>
    <w:rsid w:val="007A0E23"/>
    <w:rsid w:val="007A2745"/>
    <w:rsid w:val="007B3DE8"/>
    <w:rsid w:val="007C1847"/>
    <w:rsid w:val="007C2B45"/>
    <w:rsid w:val="007C2B62"/>
    <w:rsid w:val="007C5358"/>
    <w:rsid w:val="007D0B23"/>
    <w:rsid w:val="007D2BB9"/>
    <w:rsid w:val="007E227D"/>
    <w:rsid w:val="007E33A7"/>
    <w:rsid w:val="007E4626"/>
    <w:rsid w:val="007F4869"/>
    <w:rsid w:val="007F6A6C"/>
    <w:rsid w:val="00800AB5"/>
    <w:rsid w:val="00800F64"/>
    <w:rsid w:val="008012EC"/>
    <w:rsid w:val="00801A30"/>
    <w:rsid w:val="00805F49"/>
    <w:rsid w:val="00810003"/>
    <w:rsid w:val="008106D6"/>
    <w:rsid w:val="008203AC"/>
    <w:rsid w:val="00820CD3"/>
    <w:rsid w:val="00821CA3"/>
    <w:rsid w:val="00822F68"/>
    <w:rsid w:val="008236F2"/>
    <w:rsid w:val="00823A6E"/>
    <w:rsid w:val="00834545"/>
    <w:rsid w:val="00835858"/>
    <w:rsid w:val="00840E92"/>
    <w:rsid w:val="0084213D"/>
    <w:rsid w:val="008438AE"/>
    <w:rsid w:val="0084479A"/>
    <w:rsid w:val="00845360"/>
    <w:rsid w:val="00846981"/>
    <w:rsid w:val="00847D89"/>
    <w:rsid w:val="00850F46"/>
    <w:rsid w:val="00851A13"/>
    <w:rsid w:val="008541AD"/>
    <w:rsid w:val="008578F9"/>
    <w:rsid w:val="008607A0"/>
    <w:rsid w:val="008630F8"/>
    <w:rsid w:val="00871ABA"/>
    <w:rsid w:val="00871F6F"/>
    <w:rsid w:val="008764AA"/>
    <w:rsid w:val="00877664"/>
    <w:rsid w:val="00891247"/>
    <w:rsid w:val="00892343"/>
    <w:rsid w:val="008950ED"/>
    <w:rsid w:val="00895822"/>
    <w:rsid w:val="008966C7"/>
    <w:rsid w:val="00897490"/>
    <w:rsid w:val="008A27D6"/>
    <w:rsid w:val="008A2E00"/>
    <w:rsid w:val="008A4F41"/>
    <w:rsid w:val="008A53AD"/>
    <w:rsid w:val="008A621C"/>
    <w:rsid w:val="008C24B9"/>
    <w:rsid w:val="008D0D54"/>
    <w:rsid w:val="008D5BF2"/>
    <w:rsid w:val="008E0921"/>
    <w:rsid w:val="008E17E8"/>
    <w:rsid w:val="008E34F4"/>
    <w:rsid w:val="008E6641"/>
    <w:rsid w:val="008F3564"/>
    <w:rsid w:val="008F4D8B"/>
    <w:rsid w:val="008F5EC4"/>
    <w:rsid w:val="00903575"/>
    <w:rsid w:val="00907A3E"/>
    <w:rsid w:val="00914625"/>
    <w:rsid w:val="0091616D"/>
    <w:rsid w:val="00916908"/>
    <w:rsid w:val="009209AE"/>
    <w:rsid w:val="00920AFF"/>
    <w:rsid w:val="00920FC1"/>
    <w:rsid w:val="00925782"/>
    <w:rsid w:val="009302EC"/>
    <w:rsid w:val="00931B5F"/>
    <w:rsid w:val="00932254"/>
    <w:rsid w:val="0093601B"/>
    <w:rsid w:val="00943162"/>
    <w:rsid w:val="00943909"/>
    <w:rsid w:val="00943BA1"/>
    <w:rsid w:val="0094445D"/>
    <w:rsid w:val="00950F3A"/>
    <w:rsid w:val="009608C3"/>
    <w:rsid w:val="009639E4"/>
    <w:rsid w:val="00970DD1"/>
    <w:rsid w:val="00970F4B"/>
    <w:rsid w:val="009714CF"/>
    <w:rsid w:val="00974CF4"/>
    <w:rsid w:val="00983739"/>
    <w:rsid w:val="0098695F"/>
    <w:rsid w:val="00990A86"/>
    <w:rsid w:val="009915FC"/>
    <w:rsid w:val="009927B2"/>
    <w:rsid w:val="009951BC"/>
    <w:rsid w:val="00995232"/>
    <w:rsid w:val="009A4DE4"/>
    <w:rsid w:val="009A7BFC"/>
    <w:rsid w:val="009B0C75"/>
    <w:rsid w:val="009B1BF5"/>
    <w:rsid w:val="009B4970"/>
    <w:rsid w:val="009B5B68"/>
    <w:rsid w:val="009B648E"/>
    <w:rsid w:val="009C2783"/>
    <w:rsid w:val="009C570A"/>
    <w:rsid w:val="009D0E82"/>
    <w:rsid w:val="009D15AA"/>
    <w:rsid w:val="009D669E"/>
    <w:rsid w:val="009D7ACA"/>
    <w:rsid w:val="009F67CA"/>
    <w:rsid w:val="009F6BD5"/>
    <w:rsid w:val="009F70E7"/>
    <w:rsid w:val="00A01D74"/>
    <w:rsid w:val="00A03BD4"/>
    <w:rsid w:val="00A07D54"/>
    <w:rsid w:val="00A12484"/>
    <w:rsid w:val="00A12E5A"/>
    <w:rsid w:val="00A156D7"/>
    <w:rsid w:val="00A20377"/>
    <w:rsid w:val="00A212C3"/>
    <w:rsid w:val="00A26446"/>
    <w:rsid w:val="00A35E36"/>
    <w:rsid w:val="00A401F2"/>
    <w:rsid w:val="00A40266"/>
    <w:rsid w:val="00A414CB"/>
    <w:rsid w:val="00A51673"/>
    <w:rsid w:val="00A57CAC"/>
    <w:rsid w:val="00A623F0"/>
    <w:rsid w:val="00A724BA"/>
    <w:rsid w:val="00A76C31"/>
    <w:rsid w:val="00A94BD8"/>
    <w:rsid w:val="00AA006B"/>
    <w:rsid w:val="00AA11FC"/>
    <w:rsid w:val="00AA38C1"/>
    <w:rsid w:val="00AA4730"/>
    <w:rsid w:val="00AB05EF"/>
    <w:rsid w:val="00AB0E21"/>
    <w:rsid w:val="00AC0518"/>
    <w:rsid w:val="00AC61DB"/>
    <w:rsid w:val="00AC6289"/>
    <w:rsid w:val="00AC7975"/>
    <w:rsid w:val="00AD0BCA"/>
    <w:rsid w:val="00AD0C1D"/>
    <w:rsid w:val="00AD2D6D"/>
    <w:rsid w:val="00AD33CC"/>
    <w:rsid w:val="00AE150C"/>
    <w:rsid w:val="00AF5778"/>
    <w:rsid w:val="00B036F9"/>
    <w:rsid w:val="00B06DC7"/>
    <w:rsid w:val="00B13133"/>
    <w:rsid w:val="00B14250"/>
    <w:rsid w:val="00B15F32"/>
    <w:rsid w:val="00B23894"/>
    <w:rsid w:val="00B27A6E"/>
    <w:rsid w:val="00B27CD6"/>
    <w:rsid w:val="00B315BA"/>
    <w:rsid w:val="00B32883"/>
    <w:rsid w:val="00B33ADD"/>
    <w:rsid w:val="00B401FA"/>
    <w:rsid w:val="00B427A2"/>
    <w:rsid w:val="00B42A68"/>
    <w:rsid w:val="00B51C2E"/>
    <w:rsid w:val="00B5245A"/>
    <w:rsid w:val="00B53CBB"/>
    <w:rsid w:val="00B54DC5"/>
    <w:rsid w:val="00B57612"/>
    <w:rsid w:val="00B60E0B"/>
    <w:rsid w:val="00B61ADD"/>
    <w:rsid w:val="00B71EF4"/>
    <w:rsid w:val="00B823E4"/>
    <w:rsid w:val="00B82873"/>
    <w:rsid w:val="00B84988"/>
    <w:rsid w:val="00B9579F"/>
    <w:rsid w:val="00B96328"/>
    <w:rsid w:val="00BA3806"/>
    <w:rsid w:val="00BA4AFF"/>
    <w:rsid w:val="00BA52E6"/>
    <w:rsid w:val="00BA7781"/>
    <w:rsid w:val="00BA7FB8"/>
    <w:rsid w:val="00BB0ADC"/>
    <w:rsid w:val="00BB7850"/>
    <w:rsid w:val="00BC3371"/>
    <w:rsid w:val="00BC7390"/>
    <w:rsid w:val="00BD23BC"/>
    <w:rsid w:val="00BD258C"/>
    <w:rsid w:val="00BD29ED"/>
    <w:rsid w:val="00BD2B01"/>
    <w:rsid w:val="00BD441B"/>
    <w:rsid w:val="00BD55B4"/>
    <w:rsid w:val="00BD629B"/>
    <w:rsid w:val="00BE0022"/>
    <w:rsid w:val="00BE09AA"/>
    <w:rsid w:val="00BE56A5"/>
    <w:rsid w:val="00BE7036"/>
    <w:rsid w:val="00BF3656"/>
    <w:rsid w:val="00BF6E52"/>
    <w:rsid w:val="00BF7161"/>
    <w:rsid w:val="00C02CB6"/>
    <w:rsid w:val="00C04665"/>
    <w:rsid w:val="00C11E39"/>
    <w:rsid w:val="00C13004"/>
    <w:rsid w:val="00C130F1"/>
    <w:rsid w:val="00C14629"/>
    <w:rsid w:val="00C22C34"/>
    <w:rsid w:val="00C22FA4"/>
    <w:rsid w:val="00C23D8A"/>
    <w:rsid w:val="00C24992"/>
    <w:rsid w:val="00C262B3"/>
    <w:rsid w:val="00C26E44"/>
    <w:rsid w:val="00C26EDC"/>
    <w:rsid w:val="00C335C9"/>
    <w:rsid w:val="00C40EC2"/>
    <w:rsid w:val="00C41878"/>
    <w:rsid w:val="00C449D6"/>
    <w:rsid w:val="00C54A21"/>
    <w:rsid w:val="00C579C3"/>
    <w:rsid w:val="00C6052E"/>
    <w:rsid w:val="00C62B40"/>
    <w:rsid w:val="00C64B55"/>
    <w:rsid w:val="00C665AF"/>
    <w:rsid w:val="00C70E89"/>
    <w:rsid w:val="00C71E72"/>
    <w:rsid w:val="00C80524"/>
    <w:rsid w:val="00C81081"/>
    <w:rsid w:val="00C82BDC"/>
    <w:rsid w:val="00C85DD8"/>
    <w:rsid w:val="00C8633E"/>
    <w:rsid w:val="00C87A6F"/>
    <w:rsid w:val="00C9059F"/>
    <w:rsid w:val="00C916BF"/>
    <w:rsid w:val="00C93C33"/>
    <w:rsid w:val="00C95FA4"/>
    <w:rsid w:val="00CA1B7E"/>
    <w:rsid w:val="00CA5E03"/>
    <w:rsid w:val="00CA64E0"/>
    <w:rsid w:val="00CA78C7"/>
    <w:rsid w:val="00CB697B"/>
    <w:rsid w:val="00CC1AD6"/>
    <w:rsid w:val="00CD20D7"/>
    <w:rsid w:val="00CD23B6"/>
    <w:rsid w:val="00CD2463"/>
    <w:rsid w:val="00CD7576"/>
    <w:rsid w:val="00CE0997"/>
    <w:rsid w:val="00CE3B92"/>
    <w:rsid w:val="00CE5FFE"/>
    <w:rsid w:val="00CF1E5B"/>
    <w:rsid w:val="00CF3CF0"/>
    <w:rsid w:val="00CF4433"/>
    <w:rsid w:val="00CF4D5E"/>
    <w:rsid w:val="00D04EDA"/>
    <w:rsid w:val="00D135F0"/>
    <w:rsid w:val="00D2499A"/>
    <w:rsid w:val="00D31D4E"/>
    <w:rsid w:val="00D342DF"/>
    <w:rsid w:val="00D35A50"/>
    <w:rsid w:val="00D441BB"/>
    <w:rsid w:val="00D45B6E"/>
    <w:rsid w:val="00D4648F"/>
    <w:rsid w:val="00D46C55"/>
    <w:rsid w:val="00D50673"/>
    <w:rsid w:val="00D51390"/>
    <w:rsid w:val="00D52087"/>
    <w:rsid w:val="00D54C7C"/>
    <w:rsid w:val="00D62950"/>
    <w:rsid w:val="00D6598B"/>
    <w:rsid w:val="00D75820"/>
    <w:rsid w:val="00D810C9"/>
    <w:rsid w:val="00D919FB"/>
    <w:rsid w:val="00D92255"/>
    <w:rsid w:val="00D9398E"/>
    <w:rsid w:val="00D93C45"/>
    <w:rsid w:val="00D95860"/>
    <w:rsid w:val="00DA022D"/>
    <w:rsid w:val="00DA1D6A"/>
    <w:rsid w:val="00DA366A"/>
    <w:rsid w:val="00DA50F0"/>
    <w:rsid w:val="00DA52D7"/>
    <w:rsid w:val="00DA7DFB"/>
    <w:rsid w:val="00DB2123"/>
    <w:rsid w:val="00DB2A8A"/>
    <w:rsid w:val="00DB2DF1"/>
    <w:rsid w:val="00DB4240"/>
    <w:rsid w:val="00DC01C9"/>
    <w:rsid w:val="00DC0653"/>
    <w:rsid w:val="00DC1401"/>
    <w:rsid w:val="00DC6833"/>
    <w:rsid w:val="00DC7C19"/>
    <w:rsid w:val="00DD077E"/>
    <w:rsid w:val="00DD53C6"/>
    <w:rsid w:val="00DE1E0E"/>
    <w:rsid w:val="00DE4C32"/>
    <w:rsid w:val="00DE748C"/>
    <w:rsid w:val="00DF0D2F"/>
    <w:rsid w:val="00DF1A6F"/>
    <w:rsid w:val="00DF1AD5"/>
    <w:rsid w:val="00E0423F"/>
    <w:rsid w:val="00E06C48"/>
    <w:rsid w:val="00E07BB8"/>
    <w:rsid w:val="00E125A7"/>
    <w:rsid w:val="00E15B91"/>
    <w:rsid w:val="00E229E2"/>
    <w:rsid w:val="00E24987"/>
    <w:rsid w:val="00E27CDD"/>
    <w:rsid w:val="00E30040"/>
    <w:rsid w:val="00E32D62"/>
    <w:rsid w:val="00E37311"/>
    <w:rsid w:val="00E44D0D"/>
    <w:rsid w:val="00E45C94"/>
    <w:rsid w:val="00E479FF"/>
    <w:rsid w:val="00E52C2E"/>
    <w:rsid w:val="00E54859"/>
    <w:rsid w:val="00E66496"/>
    <w:rsid w:val="00E6680F"/>
    <w:rsid w:val="00E66827"/>
    <w:rsid w:val="00E745C5"/>
    <w:rsid w:val="00E75167"/>
    <w:rsid w:val="00E757CD"/>
    <w:rsid w:val="00E76ED1"/>
    <w:rsid w:val="00E77AB2"/>
    <w:rsid w:val="00E80BF4"/>
    <w:rsid w:val="00E91A0E"/>
    <w:rsid w:val="00E92405"/>
    <w:rsid w:val="00E93DBB"/>
    <w:rsid w:val="00E97076"/>
    <w:rsid w:val="00EA02ED"/>
    <w:rsid w:val="00EA373D"/>
    <w:rsid w:val="00EB03E8"/>
    <w:rsid w:val="00EB07B5"/>
    <w:rsid w:val="00EB0C20"/>
    <w:rsid w:val="00EB1C2D"/>
    <w:rsid w:val="00EB4029"/>
    <w:rsid w:val="00EB42C9"/>
    <w:rsid w:val="00EB47AD"/>
    <w:rsid w:val="00EB57CE"/>
    <w:rsid w:val="00EC0A54"/>
    <w:rsid w:val="00EC25FB"/>
    <w:rsid w:val="00EC3F69"/>
    <w:rsid w:val="00EC456E"/>
    <w:rsid w:val="00EC75F7"/>
    <w:rsid w:val="00ED458A"/>
    <w:rsid w:val="00EE1C69"/>
    <w:rsid w:val="00EE39B1"/>
    <w:rsid w:val="00EE474D"/>
    <w:rsid w:val="00EF6DE3"/>
    <w:rsid w:val="00EF7266"/>
    <w:rsid w:val="00EF7473"/>
    <w:rsid w:val="00F01A1C"/>
    <w:rsid w:val="00F05353"/>
    <w:rsid w:val="00F11378"/>
    <w:rsid w:val="00F15830"/>
    <w:rsid w:val="00F1689F"/>
    <w:rsid w:val="00F20A11"/>
    <w:rsid w:val="00F20B14"/>
    <w:rsid w:val="00F20CB9"/>
    <w:rsid w:val="00F22049"/>
    <w:rsid w:val="00F25C33"/>
    <w:rsid w:val="00F27677"/>
    <w:rsid w:val="00F35B8A"/>
    <w:rsid w:val="00F403CA"/>
    <w:rsid w:val="00F41B15"/>
    <w:rsid w:val="00F525F2"/>
    <w:rsid w:val="00F5458F"/>
    <w:rsid w:val="00F566D0"/>
    <w:rsid w:val="00F56AB7"/>
    <w:rsid w:val="00F64664"/>
    <w:rsid w:val="00F7053F"/>
    <w:rsid w:val="00F7219E"/>
    <w:rsid w:val="00F72BBE"/>
    <w:rsid w:val="00F81722"/>
    <w:rsid w:val="00F822BE"/>
    <w:rsid w:val="00F861F6"/>
    <w:rsid w:val="00F87BA6"/>
    <w:rsid w:val="00F900AA"/>
    <w:rsid w:val="00F939AA"/>
    <w:rsid w:val="00F94BA2"/>
    <w:rsid w:val="00F9564F"/>
    <w:rsid w:val="00FA1466"/>
    <w:rsid w:val="00FA22F5"/>
    <w:rsid w:val="00FA305B"/>
    <w:rsid w:val="00FA5A73"/>
    <w:rsid w:val="00FA6DD0"/>
    <w:rsid w:val="00FB1E78"/>
    <w:rsid w:val="00FD12D3"/>
    <w:rsid w:val="00FD42EF"/>
    <w:rsid w:val="00FD4B4D"/>
    <w:rsid w:val="00FE2BC9"/>
    <w:rsid w:val="00FE2BDF"/>
    <w:rsid w:val="00FE6EB7"/>
    <w:rsid w:val="00FF09C6"/>
    <w:rsid w:val="00FF0C2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qFormat/>
    <w:rsid w:val="008438A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character" w:customStyle="1" w:styleId="a8">
    <w:name w:val="Выделение для Базового Поиска"/>
    <w:basedOn w:val="a3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Pr>
      <w:b/>
      <w:bCs/>
      <w:color w:val="000080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pPr>
      <w:ind w:left="170" w:right="170"/>
    </w:pPr>
  </w:style>
  <w:style w:type="paragraph" w:customStyle="1" w:styleId="af7">
    <w:name w:val="Комментарий"/>
    <w:basedOn w:val="af6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pPr>
      <w:spacing w:before="0"/>
    </w:pPr>
  </w:style>
  <w:style w:type="paragraph" w:customStyle="1" w:styleId="af9">
    <w:name w:val="Текст (лев. подпись)"/>
    <w:basedOn w:val="a"/>
    <w:next w:val="a"/>
  </w:style>
  <w:style w:type="paragraph" w:customStyle="1" w:styleId="afa">
    <w:name w:val="Колонтитул (левый)"/>
    <w:basedOn w:val="af9"/>
    <w:next w:val="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pPr>
      <w:jc w:val="right"/>
    </w:pPr>
  </w:style>
  <w:style w:type="paragraph" w:customStyle="1" w:styleId="afc">
    <w:name w:val="Колонтитул (пра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pPr>
      <w:jc w:val="both"/>
    </w:pPr>
  </w:style>
  <w:style w:type="paragraph" w:customStyle="1" w:styleId="aff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pPr>
      <w:jc w:val="both"/>
    </w:pPr>
  </w:style>
  <w:style w:type="paragraph" w:customStyle="1" w:styleId="aff4">
    <w:name w:val="Объект"/>
    <w:basedOn w:val="a"/>
    <w:next w:val="a"/>
    <w:pPr>
      <w:jc w:val="both"/>
    </w:pPr>
  </w:style>
  <w:style w:type="paragraph" w:customStyle="1" w:styleId="aff5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pPr>
      <w:ind w:left="140"/>
    </w:pPr>
    <w:rPr>
      <w:rFonts w:ascii="Arial" w:hAnsi="Arial" w:cs="Arial"/>
    </w:rPr>
  </w:style>
  <w:style w:type="character" w:customStyle="1" w:styleId="aff7">
    <w:name w:val="Опечатки"/>
    <w:rPr>
      <w:color w:val="FF0000"/>
    </w:rPr>
  </w:style>
  <w:style w:type="paragraph" w:customStyle="1" w:styleId="aff8">
    <w:name w:val="Переменная часть"/>
    <w:basedOn w:val="aa"/>
    <w:next w:val="a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pPr>
      <w:jc w:val="both"/>
    </w:pPr>
  </w:style>
  <w:style w:type="paragraph" w:customStyle="1" w:styleId="affc">
    <w:name w:val="Постоянная часть"/>
    <w:basedOn w:val="aa"/>
    <w:next w:val="a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</w:style>
  <w:style w:type="paragraph" w:customStyle="1" w:styleId="affe">
    <w:name w:val="Пример."/>
    <w:basedOn w:val="a"/>
    <w:next w:val="a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pPr>
      <w:ind w:right="118"/>
      <w:jc w:val="both"/>
    </w:pPr>
  </w:style>
  <w:style w:type="character" w:customStyle="1" w:styleId="afff2">
    <w:name w:val="Сравнение редакций"/>
    <w:basedOn w:val="a3"/>
    <w:rPr>
      <w:b/>
      <w:bCs/>
      <w:color w:val="000080"/>
    </w:rPr>
  </w:style>
  <w:style w:type="character" w:customStyle="1" w:styleId="afff3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pPr>
      <w:jc w:val="both"/>
    </w:pPr>
  </w:style>
  <w:style w:type="paragraph" w:customStyle="1" w:styleId="afff6">
    <w:name w:val="Текст в таблице"/>
    <w:basedOn w:val="aff3"/>
    <w:next w:val="a"/>
    <w:pPr>
      <w:ind w:firstLine="500"/>
    </w:pPr>
  </w:style>
  <w:style w:type="paragraph" w:customStyle="1" w:styleId="afff7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8">
    <w:name w:val="Утратил силу"/>
    <w:basedOn w:val="a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pPr>
      <w:jc w:val="center"/>
    </w:pPr>
  </w:style>
  <w:style w:type="paragraph" w:styleId="afffa">
    <w:name w:val="header"/>
    <w:basedOn w:val="a"/>
    <w:rsid w:val="00FE6EB7"/>
    <w:pPr>
      <w:tabs>
        <w:tab w:val="center" w:pos="4677"/>
        <w:tab w:val="right" w:pos="9355"/>
      </w:tabs>
    </w:pPr>
  </w:style>
  <w:style w:type="character" w:styleId="afffb">
    <w:name w:val="page number"/>
    <w:basedOn w:val="a0"/>
    <w:rsid w:val="00FE6EB7"/>
  </w:style>
  <w:style w:type="paragraph" w:customStyle="1" w:styleId="afffc">
    <w:name w:val="Знак Знак Знак Знак"/>
    <w:basedOn w:val="a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semiHidden/>
    <w:rsid w:val="008950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styleId="affff">
    <w:name w:val="footer"/>
    <w:basedOn w:val="a"/>
    <w:link w:val="affff0"/>
    <w:uiPriority w:val="99"/>
    <w:rsid w:val="000C7FC8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DE4C32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character" w:customStyle="1" w:styleId="s10">
    <w:name w:val="s_10"/>
    <w:basedOn w:val="a0"/>
    <w:rsid w:val="000E0CCD"/>
  </w:style>
  <w:style w:type="character" w:customStyle="1" w:styleId="apple-converted-space">
    <w:name w:val="apple-converted-space"/>
    <w:basedOn w:val="a0"/>
    <w:rsid w:val="000E0CCD"/>
  </w:style>
  <w:style w:type="character" w:customStyle="1" w:styleId="links8">
    <w:name w:val="link s_8"/>
    <w:basedOn w:val="a0"/>
    <w:rsid w:val="000E0CCD"/>
  </w:style>
  <w:style w:type="paragraph" w:customStyle="1" w:styleId="affff1">
    <w:name w:val="Знак"/>
    <w:basedOn w:val="a"/>
    <w:rsid w:val="00012D30"/>
    <w:pPr>
      <w:widowControl/>
      <w:autoSpaceDE/>
      <w:autoSpaceDN/>
      <w:adjustRightInd/>
      <w:spacing w:after="160" w:line="240" w:lineRule="exact"/>
    </w:pPr>
    <w:rPr>
      <w:sz w:val="20"/>
      <w:szCs w:val="20"/>
      <w:lang w:val="fr-FR" w:eastAsia="en-US"/>
    </w:rPr>
  </w:style>
  <w:style w:type="character" w:customStyle="1" w:styleId="affff0">
    <w:name w:val="Нижний колонтитул Знак"/>
    <w:basedOn w:val="a0"/>
    <w:link w:val="affff"/>
    <w:uiPriority w:val="99"/>
    <w:rsid w:val="00BA7FB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5">
    <w:name w:val="heading 5"/>
    <w:basedOn w:val="a"/>
    <w:next w:val="a"/>
    <w:qFormat/>
    <w:rsid w:val="008438A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basedOn w:val="a3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character" w:customStyle="1" w:styleId="a8">
    <w:name w:val="Выделение для Базового Поиска"/>
    <w:basedOn w:val="a3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Pr>
      <w:b/>
      <w:bCs/>
      <w:color w:val="000080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pPr>
      <w:ind w:left="170" w:right="170"/>
    </w:pPr>
  </w:style>
  <w:style w:type="paragraph" w:customStyle="1" w:styleId="af7">
    <w:name w:val="Комментарий"/>
    <w:basedOn w:val="af6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pPr>
      <w:spacing w:before="0"/>
    </w:pPr>
  </w:style>
  <w:style w:type="paragraph" w:customStyle="1" w:styleId="af9">
    <w:name w:val="Текст (лев. подпись)"/>
    <w:basedOn w:val="a"/>
    <w:next w:val="a"/>
  </w:style>
  <w:style w:type="paragraph" w:customStyle="1" w:styleId="afa">
    <w:name w:val="Колонтитул (левый)"/>
    <w:basedOn w:val="af9"/>
    <w:next w:val="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pPr>
      <w:jc w:val="right"/>
    </w:pPr>
  </w:style>
  <w:style w:type="paragraph" w:customStyle="1" w:styleId="afc">
    <w:name w:val="Колонтитул (пра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pPr>
      <w:jc w:val="both"/>
    </w:pPr>
  </w:style>
  <w:style w:type="paragraph" w:customStyle="1" w:styleId="aff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basedOn w:val="a3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pPr>
      <w:jc w:val="both"/>
    </w:pPr>
  </w:style>
  <w:style w:type="paragraph" w:customStyle="1" w:styleId="aff4">
    <w:name w:val="Объект"/>
    <w:basedOn w:val="a"/>
    <w:next w:val="a"/>
    <w:pPr>
      <w:jc w:val="both"/>
    </w:pPr>
  </w:style>
  <w:style w:type="paragraph" w:customStyle="1" w:styleId="aff5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pPr>
      <w:ind w:left="140"/>
    </w:pPr>
    <w:rPr>
      <w:rFonts w:ascii="Arial" w:hAnsi="Arial" w:cs="Arial"/>
    </w:rPr>
  </w:style>
  <w:style w:type="character" w:customStyle="1" w:styleId="aff7">
    <w:name w:val="Опечатки"/>
    <w:rPr>
      <w:color w:val="FF0000"/>
    </w:rPr>
  </w:style>
  <w:style w:type="paragraph" w:customStyle="1" w:styleId="aff8">
    <w:name w:val="Переменная часть"/>
    <w:basedOn w:val="aa"/>
    <w:next w:val="a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pPr>
      <w:jc w:val="both"/>
    </w:pPr>
  </w:style>
  <w:style w:type="paragraph" w:customStyle="1" w:styleId="affc">
    <w:name w:val="Постоянная часть"/>
    <w:basedOn w:val="aa"/>
    <w:next w:val="a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</w:style>
  <w:style w:type="paragraph" w:customStyle="1" w:styleId="affe">
    <w:name w:val="Пример."/>
    <w:basedOn w:val="a"/>
    <w:next w:val="a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pPr>
      <w:ind w:right="118"/>
      <w:jc w:val="both"/>
    </w:pPr>
  </w:style>
  <w:style w:type="character" w:customStyle="1" w:styleId="afff2">
    <w:name w:val="Сравнение редакций"/>
    <w:basedOn w:val="a3"/>
    <w:rPr>
      <w:b/>
      <w:bCs/>
      <w:color w:val="000080"/>
    </w:rPr>
  </w:style>
  <w:style w:type="character" w:customStyle="1" w:styleId="afff3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pPr>
      <w:jc w:val="both"/>
    </w:pPr>
  </w:style>
  <w:style w:type="paragraph" w:customStyle="1" w:styleId="afff6">
    <w:name w:val="Текст в таблице"/>
    <w:basedOn w:val="aff3"/>
    <w:next w:val="a"/>
    <w:pPr>
      <w:ind w:firstLine="500"/>
    </w:pPr>
  </w:style>
  <w:style w:type="paragraph" w:customStyle="1" w:styleId="afff7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8">
    <w:name w:val="Утратил силу"/>
    <w:basedOn w:val="a3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pPr>
      <w:jc w:val="center"/>
    </w:pPr>
  </w:style>
  <w:style w:type="paragraph" w:styleId="afffa">
    <w:name w:val="header"/>
    <w:basedOn w:val="a"/>
    <w:rsid w:val="00FE6EB7"/>
    <w:pPr>
      <w:tabs>
        <w:tab w:val="center" w:pos="4677"/>
        <w:tab w:val="right" w:pos="9355"/>
      </w:tabs>
    </w:pPr>
  </w:style>
  <w:style w:type="character" w:styleId="afffb">
    <w:name w:val="page number"/>
    <w:basedOn w:val="a0"/>
    <w:rsid w:val="00FE6EB7"/>
  </w:style>
  <w:style w:type="paragraph" w:customStyle="1" w:styleId="afffc">
    <w:name w:val="Знак Знак Знак Знак"/>
    <w:basedOn w:val="a"/>
    <w:rsid w:val="005B68C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E7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d">
    <w:name w:val="Table Grid"/>
    <w:basedOn w:val="a1"/>
    <w:rsid w:val="00F22049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semiHidden/>
    <w:rsid w:val="008950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16908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styleId="affff">
    <w:name w:val="footer"/>
    <w:basedOn w:val="a"/>
    <w:link w:val="affff0"/>
    <w:uiPriority w:val="99"/>
    <w:rsid w:val="000C7FC8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DE4C32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character" w:customStyle="1" w:styleId="s10">
    <w:name w:val="s_10"/>
    <w:basedOn w:val="a0"/>
    <w:rsid w:val="000E0CCD"/>
  </w:style>
  <w:style w:type="character" w:customStyle="1" w:styleId="apple-converted-space">
    <w:name w:val="apple-converted-space"/>
    <w:basedOn w:val="a0"/>
    <w:rsid w:val="000E0CCD"/>
  </w:style>
  <w:style w:type="character" w:customStyle="1" w:styleId="links8">
    <w:name w:val="link s_8"/>
    <w:basedOn w:val="a0"/>
    <w:rsid w:val="000E0CCD"/>
  </w:style>
  <w:style w:type="paragraph" w:customStyle="1" w:styleId="affff1">
    <w:name w:val="Знак"/>
    <w:basedOn w:val="a"/>
    <w:rsid w:val="00012D30"/>
    <w:pPr>
      <w:widowControl/>
      <w:autoSpaceDE/>
      <w:autoSpaceDN/>
      <w:adjustRightInd/>
      <w:spacing w:after="160" w:line="240" w:lineRule="exact"/>
    </w:pPr>
    <w:rPr>
      <w:sz w:val="20"/>
      <w:szCs w:val="20"/>
      <w:lang w:val="fr-FR" w:eastAsia="en-US"/>
    </w:rPr>
  </w:style>
  <w:style w:type="character" w:customStyle="1" w:styleId="affff0">
    <w:name w:val="Нижний колонтитул Знак"/>
    <w:basedOn w:val="a0"/>
    <w:link w:val="affff"/>
    <w:uiPriority w:val="99"/>
    <w:rsid w:val="00BA7F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68284.1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70191362.10816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468284.2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4682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68284.2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</vt:lpstr>
    </vt:vector>
  </TitlesOfParts>
  <Company>НПП "Гарант-Сервис"</Company>
  <LinksUpToDate>false</LinksUpToDate>
  <CharactersWithSpaces>4784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4653066</vt:i4>
      </vt:variant>
      <vt:variant>
        <vt:i4>12</vt:i4>
      </vt:variant>
      <vt:variant>
        <vt:i4>0</vt:i4>
      </vt:variant>
      <vt:variant>
        <vt:i4>5</vt:i4>
      </vt:variant>
      <vt:variant>
        <vt:lpwstr>garantf1://70468284.2000/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garantf1://70468284.1000/</vt:lpwstr>
      </vt:variant>
      <vt:variant>
        <vt:lpwstr/>
      </vt:variant>
      <vt:variant>
        <vt:i4>4653066</vt:i4>
      </vt:variant>
      <vt:variant>
        <vt:i4>6</vt:i4>
      </vt:variant>
      <vt:variant>
        <vt:i4>0</vt:i4>
      </vt:variant>
      <vt:variant>
        <vt:i4>5</vt:i4>
      </vt:variant>
      <vt:variant>
        <vt:lpwstr>garantf1://70468284.2000/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garantf1://70468284.1000/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garantf1://70191362.10816/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</dc:title>
  <dc:creator>НПП "Гарант-Сервис"</dc:creator>
  <dc:description>Документ экспортирован из системы ГАРАНТ</dc:description>
  <cp:lastModifiedBy>Бурыкина Татьяна Викторовна</cp:lastModifiedBy>
  <cp:revision>4</cp:revision>
  <cp:lastPrinted>2015-04-29T07:03:00Z</cp:lastPrinted>
  <dcterms:created xsi:type="dcterms:W3CDTF">2015-04-29T06:52:00Z</dcterms:created>
  <dcterms:modified xsi:type="dcterms:W3CDTF">2015-05-12T08:09:00Z</dcterms:modified>
</cp:coreProperties>
</file>