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14C8" w:rsidRPr="000A1E5C" w:rsidTr="00D12B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14C8" w:rsidRPr="000A1E5C" w:rsidRDefault="001D14C8" w:rsidP="00D12BBA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1D14C8" w:rsidRPr="000A1E5C" w:rsidTr="00D12B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14C8" w:rsidRPr="000A1E5C" w:rsidRDefault="001D14C8" w:rsidP="00D12BB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D14C8" w:rsidRPr="000A1E5C" w:rsidTr="00D12BB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D14C8" w:rsidRPr="000A1E5C" w:rsidRDefault="001D14C8" w:rsidP="00D12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D14C8" w:rsidRPr="000A1E5C" w:rsidRDefault="001D14C8" w:rsidP="00D12BBA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56</w:t>
            </w:r>
            <w:bookmarkStart w:id="0" w:name="_GoBack"/>
            <w:bookmarkEnd w:id="0"/>
          </w:p>
        </w:tc>
      </w:tr>
    </w:tbl>
    <w:p w:rsidR="001D14C8" w:rsidRDefault="001D14C8" w:rsidP="00F41273">
      <w:pPr>
        <w:jc w:val="center"/>
        <w:rPr>
          <w:color w:val="000000"/>
        </w:rPr>
      </w:pPr>
    </w:p>
    <w:p w:rsidR="00F41273" w:rsidRDefault="00F41273" w:rsidP="00F41273">
      <w:pPr>
        <w:jc w:val="center"/>
        <w:rPr>
          <w:color w:val="000000"/>
        </w:rPr>
      </w:pPr>
    </w:p>
    <w:p w:rsidR="00396527" w:rsidRDefault="00132725" w:rsidP="00F41273">
      <w:pPr>
        <w:pStyle w:val="a3"/>
        <w:spacing w:line="235" w:lineRule="auto"/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="00F85169">
        <w:rPr>
          <w:b/>
          <w:bCs/>
        </w:rPr>
        <w:t xml:space="preserve"> в</w:t>
      </w:r>
      <w:r w:rsidR="007D4124">
        <w:rPr>
          <w:b/>
          <w:bCs/>
        </w:rPr>
        <w:t xml:space="preserve"> постановлени</w:t>
      </w:r>
      <w:r w:rsidR="006E39A6">
        <w:rPr>
          <w:b/>
          <w:bCs/>
        </w:rPr>
        <w:t xml:space="preserve">е </w:t>
      </w:r>
      <w:r w:rsidR="00F33C25">
        <w:rPr>
          <w:b/>
          <w:bCs/>
        </w:rPr>
        <w:t>Губернатора</w:t>
      </w:r>
      <w:r w:rsidR="007D4606">
        <w:rPr>
          <w:b/>
          <w:bCs/>
        </w:rPr>
        <w:t xml:space="preserve"> </w:t>
      </w:r>
      <w:r w:rsidR="006E39A6">
        <w:rPr>
          <w:b/>
          <w:bCs/>
        </w:rPr>
        <w:br/>
      </w:r>
      <w:r w:rsidR="007D4606">
        <w:rPr>
          <w:b/>
          <w:bCs/>
        </w:rPr>
        <w:t>Ульяновской области</w:t>
      </w:r>
      <w:r w:rsidR="006E39A6">
        <w:rPr>
          <w:b/>
          <w:bCs/>
        </w:rPr>
        <w:t xml:space="preserve"> от 02.12.2016 № 113</w:t>
      </w:r>
    </w:p>
    <w:p w:rsidR="001A1504" w:rsidRDefault="001A1504" w:rsidP="00F41273">
      <w:pPr>
        <w:pStyle w:val="a3"/>
        <w:spacing w:line="235" w:lineRule="auto"/>
        <w:jc w:val="center"/>
        <w:rPr>
          <w:b/>
          <w:bCs/>
        </w:rPr>
      </w:pPr>
    </w:p>
    <w:p w:rsidR="009A3D7B" w:rsidRPr="00F30A71" w:rsidRDefault="00F33C25" w:rsidP="00F41273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F30A71">
        <w:rPr>
          <w:sz w:val="28"/>
          <w:szCs w:val="28"/>
        </w:rPr>
        <w:t>П</w:t>
      </w:r>
      <w:proofErr w:type="gramEnd"/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о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с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т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а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н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о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в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л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я</w:t>
      </w:r>
      <w:r w:rsidR="008C62A2" w:rsidRPr="00F30A71">
        <w:rPr>
          <w:sz w:val="28"/>
          <w:szCs w:val="28"/>
        </w:rPr>
        <w:t xml:space="preserve"> </w:t>
      </w:r>
      <w:r w:rsidRPr="00F30A71">
        <w:rPr>
          <w:sz w:val="28"/>
          <w:szCs w:val="28"/>
        </w:rPr>
        <w:t>ю</w:t>
      </w:r>
      <w:r w:rsidR="009A3D7B" w:rsidRPr="00F30A71">
        <w:rPr>
          <w:sz w:val="28"/>
          <w:szCs w:val="28"/>
        </w:rPr>
        <w:t>:</w:t>
      </w:r>
    </w:p>
    <w:p w:rsidR="00B2629B" w:rsidRDefault="00BE7559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862E2" w:rsidRPr="0070557F">
        <w:rPr>
          <w:sz w:val="28"/>
          <w:szCs w:val="28"/>
        </w:rPr>
        <w:t xml:space="preserve">Внести </w:t>
      </w:r>
      <w:r w:rsidR="00BE1A4D" w:rsidRPr="0070557F">
        <w:rPr>
          <w:sz w:val="28"/>
          <w:szCs w:val="28"/>
        </w:rPr>
        <w:t xml:space="preserve">в </w:t>
      </w:r>
      <w:r w:rsidR="00B862E2" w:rsidRPr="0070557F">
        <w:rPr>
          <w:sz w:val="28"/>
          <w:szCs w:val="28"/>
        </w:rPr>
        <w:t>Правил</w:t>
      </w:r>
      <w:r w:rsidR="0070557F" w:rsidRPr="0070557F">
        <w:rPr>
          <w:sz w:val="28"/>
          <w:szCs w:val="28"/>
        </w:rPr>
        <w:t>а</w:t>
      </w:r>
      <w:r w:rsidR="00B862E2" w:rsidRPr="0070557F">
        <w:rPr>
          <w:sz w:val="28"/>
          <w:szCs w:val="28"/>
        </w:rPr>
        <w:t xml:space="preserve"> </w:t>
      </w:r>
      <w:r w:rsidR="00B862E2" w:rsidRPr="0070557F">
        <w:rPr>
          <w:bCs/>
          <w:sz w:val="28"/>
          <w:szCs w:val="28"/>
        </w:rPr>
        <w:t>подготовки и издания правовых актов Губернатора Ульяновской области и Правительства Ульяновской области</w:t>
      </w:r>
      <w:r w:rsidR="00444217">
        <w:rPr>
          <w:sz w:val="28"/>
          <w:szCs w:val="28"/>
        </w:rPr>
        <w:t>, утверждённые</w:t>
      </w:r>
      <w:r w:rsidR="00B862E2" w:rsidRPr="0070557F">
        <w:rPr>
          <w:sz w:val="28"/>
          <w:szCs w:val="28"/>
        </w:rPr>
        <w:t xml:space="preserve"> постановлением Губернатора Ульяновской области от 02.12.2016 № 113 </w:t>
      </w:r>
      <w:r w:rsidR="0070557F" w:rsidRPr="0070557F">
        <w:rPr>
          <w:sz w:val="28"/>
          <w:szCs w:val="28"/>
        </w:rPr>
        <w:br/>
      </w:r>
      <w:r w:rsidR="00B862E2" w:rsidRPr="0070557F">
        <w:rPr>
          <w:sz w:val="28"/>
          <w:szCs w:val="28"/>
        </w:rPr>
        <w:t xml:space="preserve">«Об утверждении Правил </w:t>
      </w:r>
      <w:r w:rsidR="00B862E2" w:rsidRPr="0070557F">
        <w:rPr>
          <w:bCs/>
          <w:sz w:val="28"/>
          <w:szCs w:val="28"/>
        </w:rPr>
        <w:t>подготовки и издания правовых актов Губернатора Ульяновской области и Правительства Ульяновской области</w:t>
      </w:r>
      <w:r w:rsidR="00B862E2" w:rsidRPr="0070557F">
        <w:rPr>
          <w:sz w:val="28"/>
          <w:szCs w:val="28"/>
        </w:rPr>
        <w:t>»</w:t>
      </w:r>
      <w:r w:rsidR="00BE1A4D" w:rsidRPr="0070557F">
        <w:rPr>
          <w:sz w:val="28"/>
          <w:szCs w:val="28"/>
        </w:rPr>
        <w:t xml:space="preserve">, </w:t>
      </w:r>
      <w:r w:rsidR="00B2629B" w:rsidRPr="0070557F">
        <w:rPr>
          <w:sz w:val="28"/>
          <w:szCs w:val="28"/>
        </w:rPr>
        <w:t>следующие изменения</w:t>
      </w:r>
      <w:r w:rsidR="00B2629B">
        <w:rPr>
          <w:sz w:val="28"/>
          <w:szCs w:val="28"/>
        </w:rPr>
        <w:t>:</w:t>
      </w:r>
      <w:r w:rsidR="00BE1A4D">
        <w:rPr>
          <w:sz w:val="28"/>
          <w:szCs w:val="28"/>
        </w:rPr>
        <w:t xml:space="preserve"> </w:t>
      </w:r>
      <w:proofErr w:type="gramEnd"/>
    </w:p>
    <w:p w:rsidR="006E39A6" w:rsidRPr="006E39A6" w:rsidRDefault="006E39A6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E39A6">
        <w:rPr>
          <w:sz w:val="28"/>
          <w:szCs w:val="28"/>
        </w:rPr>
        <w:t>1) абзац первый пункта 1.3 раздела 1 изложить в следующей редакции:</w:t>
      </w:r>
    </w:p>
    <w:p w:rsidR="006E39A6" w:rsidRPr="006E39A6" w:rsidRDefault="006E39A6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39A6">
        <w:rPr>
          <w:sz w:val="28"/>
          <w:szCs w:val="28"/>
        </w:rPr>
        <w:t xml:space="preserve">1.3. Правовые акты Губернатора, имеющие нормативный характер, издаются в форме </w:t>
      </w:r>
      <w:r>
        <w:rPr>
          <w:sz w:val="28"/>
          <w:szCs w:val="28"/>
        </w:rPr>
        <w:t xml:space="preserve">указов, а </w:t>
      </w:r>
      <w:r w:rsidRPr="006E39A6">
        <w:rPr>
          <w:sz w:val="28"/>
          <w:szCs w:val="28"/>
        </w:rPr>
        <w:t>имеющи</w:t>
      </w:r>
      <w:r>
        <w:rPr>
          <w:sz w:val="28"/>
          <w:szCs w:val="28"/>
        </w:rPr>
        <w:t xml:space="preserve">е нормативный характер правовые акты Правительства – в форме </w:t>
      </w:r>
      <w:r w:rsidRPr="006E39A6">
        <w:rPr>
          <w:sz w:val="28"/>
          <w:szCs w:val="28"/>
        </w:rPr>
        <w:t xml:space="preserve">постановлений. Правовые акты </w:t>
      </w:r>
      <w:r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br/>
        <w:t>и Правительства (далее также –</w:t>
      </w:r>
      <w:r w:rsidRPr="006E39A6">
        <w:rPr>
          <w:sz w:val="28"/>
          <w:szCs w:val="28"/>
        </w:rPr>
        <w:t xml:space="preserve"> правовые акты)</w:t>
      </w:r>
      <w:r>
        <w:rPr>
          <w:sz w:val="28"/>
          <w:szCs w:val="28"/>
        </w:rPr>
        <w:t xml:space="preserve"> </w:t>
      </w:r>
      <w:r w:rsidRPr="006E39A6">
        <w:rPr>
          <w:sz w:val="28"/>
          <w:szCs w:val="28"/>
        </w:rPr>
        <w:t>по оперативным и текущим вопросам, не имеющие нормативного характера, издаются в форме распоряжений, а в случаях, предусмотренных законодат</w:t>
      </w:r>
      <w:r>
        <w:rPr>
          <w:sz w:val="28"/>
          <w:szCs w:val="28"/>
        </w:rPr>
        <w:t>ельством Российской Федерации, –</w:t>
      </w:r>
      <w:r w:rsidRPr="006E39A6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соответственно указов или </w:t>
      </w:r>
      <w:r w:rsidRPr="006E39A6">
        <w:rPr>
          <w:sz w:val="28"/>
          <w:szCs w:val="28"/>
        </w:rPr>
        <w:t>постановлений</w:t>
      </w:r>
      <w:proofErr w:type="gramStart"/>
      <w:r w:rsidRPr="006E39A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0557F" w:rsidRPr="006E39A6" w:rsidRDefault="005B564A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29B" w:rsidRPr="006E39A6">
        <w:rPr>
          <w:sz w:val="28"/>
          <w:szCs w:val="28"/>
        </w:rPr>
        <w:t xml:space="preserve">) </w:t>
      </w:r>
      <w:r w:rsidR="0070557F" w:rsidRPr="006E39A6">
        <w:rPr>
          <w:sz w:val="28"/>
          <w:szCs w:val="28"/>
        </w:rPr>
        <w:t>в разделе 3:</w:t>
      </w:r>
    </w:p>
    <w:p w:rsidR="00B862E2" w:rsidRPr="005B564A" w:rsidRDefault="0070557F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64A">
        <w:rPr>
          <w:sz w:val="28"/>
          <w:szCs w:val="28"/>
        </w:rPr>
        <w:t xml:space="preserve">а) </w:t>
      </w:r>
      <w:r w:rsidR="00310063">
        <w:rPr>
          <w:sz w:val="28"/>
          <w:szCs w:val="28"/>
        </w:rPr>
        <w:t xml:space="preserve">дополнить </w:t>
      </w:r>
      <w:r w:rsidR="00444217">
        <w:rPr>
          <w:sz w:val="28"/>
          <w:szCs w:val="28"/>
        </w:rPr>
        <w:t>новым пунктом 3.25</w:t>
      </w:r>
      <w:r w:rsidR="00310063">
        <w:rPr>
          <w:sz w:val="28"/>
          <w:szCs w:val="28"/>
        </w:rPr>
        <w:t xml:space="preserve"> следующего содержания</w:t>
      </w:r>
      <w:r w:rsidR="00BE1A4D" w:rsidRPr="005B564A">
        <w:rPr>
          <w:sz w:val="28"/>
          <w:szCs w:val="28"/>
        </w:rPr>
        <w:t>:</w:t>
      </w:r>
    </w:p>
    <w:p w:rsidR="00310063" w:rsidRDefault="00BE1A4D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64A">
        <w:rPr>
          <w:sz w:val="28"/>
          <w:szCs w:val="28"/>
        </w:rPr>
        <w:t>«</w:t>
      </w:r>
      <w:r w:rsidR="00444217">
        <w:rPr>
          <w:sz w:val="28"/>
          <w:szCs w:val="28"/>
        </w:rPr>
        <w:t>3.25. В</w:t>
      </w:r>
      <w:r w:rsidR="00D35AFA" w:rsidRPr="0089262C">
        <w:rPr>
          <w:sz w:val="28"/>
          <w:szCs w:val="28"/>
        </w:rPr>
        <w:t xml:space="preserve"> лист согласования проекта правового акта Губернатора </w:t>
      </w:r>
      <w:r w:rsidR="00444217">
        <w:rPr>
          <w:sz w:val="28"/>
          <w:szCs w:val="28"/>
        </w:rPr>
        <w:br/>
      </w:r>
      <w:r w:rsidR="0089262C" w:rsidRPr="0089262C">
        <w:rPr>
          <w:sz w:val="28"/>
          <w:szCs w:val="28"/>
        </w:rPr>
        <w:t xml:space="preserve">в соответствии с установленной компетенцией </w:t>
      </w:r>
      <w:r w:rsidR="00D35AFA" w:rsidRPr="0089262C">
        <w:rPr>
          <w:sz w:val="28"/>
          <w:szCs w:val="28"/>
        </w:rPr>
        <w:t xml:space="preserve">включаются </w:t>
      </w:r>
      <w:r w:rsidR="0089262C" w:rsidRPr="0089262C">
        <w:rPr>
          <w:sz w:val="28"/>
          <w:szCs w:val="28"/>
        </w:rPr>
        <w:t>должностные лица, указанные в подпунктах 1-4 пункта</w:t>
      </w:r>
      <w:r w:rsidR="00444217">
        <w:rPr>
          <w:sz w:val="28"/>
          <w:szCs w:val="28"/>
        </w:rPr>
        <w:t xml:space="preserve"> 3.24 </w:t>
      </w:r>
      <w:r w:rsidR="00444217" w:rsidRPr="0089262C">
        <w:rPr>
          <w:sz w:val="28"/>
          <w:szCs w:val="28"/>
        </w:rPr>
        <w:t>настоящего</w:t>
      </w:r>
      <w:r w:rsidR="00444217">
        <w:rPr>
          <w:sz w:val="28"/>
          <w:szCs w:val="28"/>
        </w:rPr>
        <w:t xml:space="preserve"> раздела</w:t>
      </w:r>
      <w:r w:rsidR="0089262C" w:rsidRPr="0089262C">
        <w:rPr>
          <w:sz w:val="28"/>
          <w:szCs w:val="28"/>
        </w:rPr>
        <w:t xml:space="preserve">, а также </w:t>
      </w:r>
      <w:r w:rsidR="0089262C">
        <w:rPr>
          <w:sz w:val="28"/>
          <w:szCs w:val="28"/>
        </w:rPr>
        <w:t>начальник</w:t>
      </w:r>
      <w:r w:rsidR="0089262C" w:rsidRPr="0089262C">
        <w:rPr>
          <w:sz w:val="28"/>
          <w:szCs w:val="28"/>
        </w:rPr>
        <w:t xml:space="preserve"> государственно-правового управления администрации Губернатора</w:t>
      </w:r>
      <w:r w:rsidR="0089262C">
        <w:rPr>
          <w:sz w:val="28"/>
          <w:szCs w:val="28"/>
        </w:rPr>
        <w:t xml:space="preserve">. </w:t>
      </w:r>
    </w:p>
    <w:p w:rsidR="00310063" w:rsidRDefault="00310063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262C" w:rsidRPr="0089262C">
        <w:rPr>
          <w:sz w:val="28"/>
          <w:szCs w:val="28"/>
        </w:rPr>
        <w:t xml:space="preserve"> лист согласования проекта правового акта </w:t>
      </w:r>
      <w:r w:rsidR="0089262C">
        <w:rPr>
          <w:sz w:val="28"/>
          <w:szCs w:val="28"/>
        </w:rPr>
        <w:t>Правительства</w:t>
      </w:r>
      <w:r w:rsidR="0089262C" w:rsidRPr="008926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9262C" w:rsidRPr="0089262C">
        <w:rPr>
          <w:sz w:val="28"/>
          <w:szCs w:val="28"/>
        </w:rPr>
        <w:t xml:space="preserve">в соответствии с установленной компетенцией включаются должностные лица, указанные в подпунктах </w:t>
      </w:r>
      <w:r w:rsidR="0089262C">
        <w:rPr>
          <w:sz w:val="28"/>
          <w:szCs w:val="28"/>
        </w:rPr>
        <w:t xml:space="preserve">1, </w:t>
      </w:r>
      <w:r w:rsidR="0089262C" w:rsidRPr="0089262C">
        <w:rPr>
          <w:sz w:val="28"/>
          <w:szCs w:val="28"/>
        </w:rPr>
        <w:t>4</w:t>
      </w:r>
      <w:r w:rsidR="0089262C">
        <w:rPr>
          <w:sz w:val="28"/>
          <w:szCs w:val="28"/>
        </w:rPr>
        <w:t>-6</w:t>
      </w:r>
      <w:r w:rsidR="0044421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13</w:t>
      </w:r>
      <w:r w:rsidR="0089262C" w:rsidRPr="0089262C">
        <w:rPr>
          <w:sz w:val="28"/>
          <w:szCs w:val="28"/>
        </w:rPr>
        <w:t xml:space="preserve"> </w:t>
      </w:r>
      <w:r w:rsidR="00444217" w:rsidRPr="0089262C">
        <w:rPr>
          <w:sz w:val="28"/>
          <w:szCs w:val="28"/>
        </w:rPr>
        <w:t>пункта</w:t>
      </w:r>
      <w:r w:rsidR="00444217">
        <w:rPr>
          <w:sz w:val="28"/>
          <w:szCs w:val="28"/>
        </w:rPr>
        <w:t xml:space="preserve"> 3.24 </w:t>
      </w:r>
      <w:r w:rsidR="00444217" w:rsidRPr="0089262C">
        <w:rPr>
          <w:sz w:val="28"/>
          <w:szCs w:val="28"/>
        </w:rPr>
        <w:t>настоящего</w:t>
      </w:r>
      <w:r w:rsidR="00444217">
        <w:rPr>
          <w:sz w:val="28"/>
          <w:szCs w:val="28"/>
        </w:rPr>
        <w:t xml:space="preserve"> раздела</w:t>
      </w:r>
      <w:r w:rsidR="0089262C" w:rsidRPr="0089262C">
        <w:rPr>
          <w:sz w:val="28"/>
          <w:szCs w:val="28"/>
        </w:rPr>
        <w:t xml:space="preserve">, а также </w:t>
      </w:r>
      <w:r w:rsidR="0089262C">
        <w:rPr>
          <w:sz w:val="28"/>
          <w:szCs w:val="28"/>
        </w:rPr>
        <w:t>начальник</w:t>
      </w:r>
      <w:r w:rsidR="0089262C" w:rsidRPr="0089262C">
        <w:rPr>
          <w:sz w:val="28"/>
          <w:szCs w:val="28"/>
        </w:rPr>
        <w:t xml:space="preserve"> государственно-правового управления администрации Губернатора</w:t>
      </w:r>
      <w:r w:rsidR="0089262C">
        <w:rPr>
          <w:sz w:val="28"/>
          <w:szCs w:val="28"/>
        </w:rPr>
        <w:t>.</w:t>
      </w:r>
    </w:p>
    <w:p w:rsidR="0070557F" w:rsidRDefault="00310063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проекта правового акта с должностными</w:t>
      </w:r>
      <w:r w:rsidRPr="0089262C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ми, указанными</w:t>
      </w:r>
      <w:r w:rsidRPr="0089262C">
        <w:rPr>
          <w:sz w:val="28"/>
          <w:szCs w:val="28"/>
        </w:rPr>
        <w:t xml:space="preserve"> в подпунктах </w:t>
      </w:r>
      <w:r>
        <w:rPr>
          <w:sz w:val="28"/>
          <w:szCs w:val="28"/>
        </w:rPr>
        <w:t>7-12</w:t>
      </w:r>
      <w:r w:rsidRPr="0089262C">
        <w:rPr>
          <w:sz w:val="28"/>
          <w:szCs w:val="28"/>
        </w:rPr>
        <w:t xml:space="preserve"> </w:t>
      </w:r>
      <w:r w:rsidR="00444217" w:rsidRPr="0089262C">
        <w:rPr>
          <w:sz w:val="28"/>
          <w:szCs w:val="28"/>
        </w:rPr>
        <w:t>пункта</w:t>
      </w:r>
      <w:r w:rsidR="00444217">
        <w:rPr>
          <w:sz w:val="28"/>
          <w:szCs w:val="28"/>
        </w:rPr>
        <w:t xml:space="preserve"> 3.24 </w:t>
      </w:r>
      <w:r w:rsidR="00444217" w:rsidRPr="0089262C">
        <w:rPr>
          <w:sz w:val="28"/>
          <w:szCs w:val="28"/>
        </w:rPr>
        <w:t>настоящего</w:t>
      </w:r>
      <w:r w:rsidR="00444217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, производится </w:t>
      </w:r>
      <w:r w:rsidR="00444217">
        <w:rPr>
          <w:sz w:val="28"/>
          <w:szCs w:val="28"/>
        </w:rPr>
        <w:br/>
        <w:t>в электронной</w:t>
      </w:r>
      <w:r>
        <w:rPr>
          <w:sz w:val="28"/>
          <w:szCs w:val="28"/>
        </w:rPr>
        <w:t xml:space="preserve"> </w:t>
      </w:r>
      <w:r w:rsidR="00444217">
        <w:rPr>
          <w:sz w:val="28"/>
          <w:szCs w:val="28"/>
        </w:rPr>
        <w:t>форме</w:t>
      </w:r>
      <w:proofErr w:type="gramStart"/>
      <w:r>
        <w:rPr>
          <w:sz w:val="28"/>
          <w:szCs w:val="28"/>
        </w:rPr>
        <w:t>.</w:t>
      </w:r>
      <w:r w:rsidR="0089262C">
        <w:rPr>
          <w:sz w:val="28"/>
          <w:szCs w:val="28"/>
        </w:rPr>
        <w:t>»</w:t>
      </w:r>
      <w:r w:rsidR="00444217">
        <w:rPr>
          <w:sz w:val="28"/>
          <w:szCs w:val="28"/>
        </w:rPr>
        <w:t>;</w:t>
      </w:r>
      <w:proofErr w:type="gramEnd"/>
    </w:p>
    <w:p w:rsidR="00444217" w:rsidRDefault="00444217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пункты 3.25-3.31 считать соответственно пунктами 3.26-3.32.</w:t>
      </w:r>
    </w:p>
    <w:p w:rsidR="00BE7559" w:rsidRPr="0089262C" w:rsidRDefault="00BE7559" w:rsidP="00F4127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444217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9A3D7B" w:rsidRDefault="009A3D7B" w:rsidP="00F41273">
      <w:pPr>
        <w:spacing w:line="235" w:lineRule="auto"/>
        <w:jc w:val="both"/>
        <w:rPr>
          <w:sz w:val="28"/>
          <w:szCs w:val="28"/>
        </w:rPr>
      </w:pPr>
    </w:p>
    <w:p w:rsidR="00310063" w:rsidRPr="00F41273" w:rsidRDefault="00310063" w:rsidP="00F41273">
      <w:pPr>
        <w:spacing w:line="235" w:lineRule="auto"/>
        <w:jc w:val="both"/>
        <w:rPr>
          <w:sz w:val="16"/>
          <w:szCs w:val="28"/>
        </w:rPr>
      </w:pPr>
    </w:p>
    <w:p w:rsidR="009A3D7B" w:rsidRPr="00444217" w:rsidRDefault="008A7E36" w:rsidP="00F41273">
      <w:pPr>
        <w:pStyle w:val="4"/>
        <w:spacing w:line="235" w:lineRule="auto"/>
        <w:jc w:val="both"/>
        <w:rPr>
          <w:szCs w:val="28"/>
        </w:rPr>
      </w:pPr>
      <w:r>
        <w:t>Губернатор</w:t>
      </w:r>
      <w:r w:rsidR="0066307F">
        <w:t xml:space="preserve"> области </w:t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 w:rsidR="0066307F">
        <w:tab/>
      </w:r>
      <w:r>
        <w:tab/>
      </w:r>
      <w:r w:rsidR="00F41273">
        <w:t xml:space="preserve"> </w:t>
      </w:r>
      <w:proofErr w:type="spellStart"/>
      <w:r w:rsidR="0066307F" w:rsidRPr="00B0259F">
        <w:t>С.И.Морозов</w:t>
      </w:r>
      <w:proofErr w:type="spellEnd"/>
    </w:p>
    <w:sectPr w:rsidR="009A3D7B" w:rsidRPr="00444217" w:rsidSect="00D1459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33" w:rsidRDefault="002E5D33">
      <w:r>
        <w:separator/>
      </w:r>
    </w:p>
  </w:endnote>
  <w:endnote w:type="continuationSeparator" w:id="0">
    <w:p w:rsidR="002E5D33" w:rsidRDefault="002E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73" w:rsidRPr="00F41273" w:rsidRDefault="00F41273" w:rsidP="00F41273">
    <w:pPr>
      <w:pStyle w:val="aa"/>
      <w:jc w:val="right"/>
      <w:rPr>
        <w:sz w:val="16"/>
      </w:rPr>
    </w:pPr>
    <w:r w:rsidRPr="00F41273">
      <w:rPr>
        <w:sz w:val="16"/>
      </w:rPr>
      <w:t>2804ар3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33" w:rsidRDefault="002E5D33">
      <w:r>
        <w:separator/>
      </w:r>
    </w:p>
  </w:footnote>
  <w:footnote w:type="continuationSeparator" w:id="0">
    <w:p w:rsidR="002E5D33" w:rsidRDefault="002E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E" w:rsidRDefault="007F1C3E" w:rsidP="00FF43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F1C3E" w:rsidRDefault="007F1C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E" w:rsidRPr="00D1459C" w:rsidRDefault="007F1C3E" w:rsidP="00FF4379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D1459C">
      <w:rPr>
        <w:rStyle w:val="a9"/>
        <w:sz w:val="28"/>
        <w:szCs w:val="28"/>
      </w:rPr>
      <w:fldChar w:fldCharType="begin"/>
    </w:r>
    <w:r w:rsidRPr="00D1459C">
      <w:rPr>
        <w:rStyle w:val="a9"/>
        <w:sz w:val="28"/>
        <w:szCs w:val="28"/>
      </w:rPr>
      <w:instrText xml:space="preserve">PAGE  </w:instrText>
    </w:r>
    <w:r w:rsidRPr="00D1459C">
      <w:rPr>
        <w:rStyle w:val="a9"/>
        <w:sz w:val="28"/>
        <w:szCs w:val="28"/>
      </w:rPr>
      <w:fldChar w:fldCharType="separate"/>
    </w:r>
    <w:r w:rsidR="001D14C8">
      <w:rPr>
        <w:rStyle w:val="a9"/>
        <w:noProof/>
        <w:sz w:val="28"/>
        <w:szCs w:val="28"/>
      </w:rPr>
      <w:t>2</w:t>
    </w:r>
    <w:r w:rsidRPr="00D1459C">
      <w:rPr>
        <w:rStyle w:val="a9"/>
        <w:sz w:val="28"/>
        <w:szCs w:val="28"/>
      </w:rPr>
      <w:fldChar w:fldCharType="end"/>
    </w:r>
  </w:p>
  <w:p w:rsidR="007F1C3E" w:rsidRDefault="007F1C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766"/>
    <w:multiLevelType w:val="hybridMultilevel"/>
    <w:tmpl w:val="8B18BD48"/>
    <w:lvl w:ilvl="0" w:tplc="F0A460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11264C"/>
    <w:multiLevelType w:val="multilevel"/>
    <w:tmpl w:val="E85EE2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6B84A1B"/>
    <w:multiLevelType w:val="multilevel"/>
    <w:tmpl w:val="641049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B9E3989"/>
    <w:multiLevelType w:val="hybridMultilevel"/>
    <w:tmpl w:val="4DB0EB36"/>
    <w:lvl w:ilvl="0" w:tplc="2D86C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DADA9E">
      <w:numFmt w:val="none"/>
      <w:lvlText w:val=""/>
      <w:lvlJc w:val="left"/>
      <w:pPr>
        <w:tabs>
          <w:tab w:val="num" w:pos="360"/>
        </w:tabs>
      </w:pPr>
    </w:lvl>
    <w:lvl w:ilvl="2" w:tplc="5A480AF6">
      <w:numFmt w:val="none"/>
      <w:lvlText w:val=""/>
      <w:lvlJc w:val="left"/>
      <w:pPr>
        <w:tabs>
          <w:tab w:val="num" w:pos="360"/>
        </w:tabs>
      </w:pPr>
    </w:lvl>
    <w:lvl w:ilvl="3" w:tplc="F51CC7A8">
      <w:numFmt w:val="none"/>
      <w:lvlText w:val=""/>
      <w:lvlJc w:val="left"/>
      <w:pPr>
        <w:tabs>
          <w:tab w:val="num" w:pos="360"/>
        </w:tabs>
      </w:pPr>
    </w:lvl>
    <w:lvl w:ilvl="4" w:tplc="06E024D8">
      <w:numFmt w:val="none"/>
      <w:lvlText w:val=""/>
      <w:lvlJc w:val="left"/>
      <w:pPr>
        <w:tabs>
          <w:tab w:val="num" w:pos="360"/>
        </w:tabs>
      </w:pPr>
    </w:lvl>
    <w:lvl w:ilvl="5" w:tplc="B92C6EDA">
      <w:numFmt w:val="none"/>
      <w:lvlText w:val=""/>
      <w:lvlJc w:val="left"/>
      <w:pPr>
        <w:tabs>
          <w:tab w:val="num" w:pos="360"/>
        </w:tabs>
      </w:pPr>
    </w:lvl>
    <w:lvl w:ilvl="6" w:tplc="F9B4F7AE">
      <w:numFmt w:val="none"/>
      <w:lvlText w:val=""/>
      <w:lvlJc w:val="left"/>
      <w:pPr>
        <w:tabs>
          <w:tab w:val="num" w:pos="360"/>
        </w:tabs>
      </w:pPr>
    </w:lvl>
    <w:lvl w:ilvl="7" w:tplc="60FE4D1A">
      <w:numFmt w:val="none"/>
      <w:lvlText w:val=""/>
      <w:lvlJc w:val="left"/>
      <w:pPr>
        <w:tabs>
          <w:tab w:val="num" w:pos="360"/>
        </w:tabs>
      </w:pPr>
    </w:lvl>
    <w:lvl w:ilvl="8" w:tplc="4ED0E1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CB"/>
    <w:rsid w:val="00006A8E"/>
    <w:rsid w:val="00092D80"/>
    <w:rsid w:val="00097584"/>
    <w:rsid w:val="000A2748"/>
    <w:rsid w:val="000D49F3"/>
    <w:rsid w:val="00102BD8"/>
    <w:rsid w:val="00107CC5"/>
    <w:rsid w:val="00122859"/>
    <w:rsid w:val="00132725"/>
    <w:rsid w:val="001524AD"/>
    <w:rsid w:val="001908A3"/>
    <w:rsid w:val="001A1504"/>
    <w:rsid w:val="001A69E7"/>
    <w:rsid w:val="001B4C50"/>
    <w:rsid w:val="001D14C8"/>
    <w:rsid w:val="001F69CD"/>
    <w:rsid w:val="00217197"/>
    <w:rsid w:val="00240AE0"/>
    <w:rsid w:val="00242049"/>
    <w:rsid w:val="0024399A"/>
    <w:rsid w:val="0024685C"/>
    <w:rsid w:val="00261E19"/>
    <w:rsid w:val="0027406E"/>
    <w:rsid w:val="002A0C58"/>
    <w:rsid w:val="002B3B00"/>
    <w:rsid w:val="002C4AF3"/>
    <w:rsid w:val="002E5D33"/>
    <w:rsid w:val="00310063"/>
    <w:rsid w:val="00324936"/>
    <w:rsid w:val="003276CB"/>
    <w:rsid w:val="00330614"/>
    <w:rsid w:val="00336D40"/>
    <w:rsid w:val="003721BD"/>
    <w:rsid w:val="00396527"/>
    <w:rsid w:val="003B588E"/>
    <w:rsid w:val="003B64B7"/>
    <w:rsid w:val="003F1872"/>
    <w:rsid w:val="00430F2D"/>
    <w:rsid w:val="00444217"/>
    <w:rsid w:val="00451718"/>
    <w:rsid w:val="00460848"/>
    <w:rsid w:val="00463BC9"/>
    <w:rsid w:val="00497E1A"/>
    <w:rsid w:val="005325AE"/>
    <w:rsid w:val="00542FBE"/>
    <w:rsid w:val="00547882"/>
    <w:rsid w:val="00562175"/>
    <w:rsid w:val="005926A7"/>
    <w:rsid w:val="005A5AFE"/>
    <w:rsid w:val="005B564A"/>
    <w:rsid w:val="005D1904"/>
    <w:rsid w:val="005F1FB5"/>
    <w:rsid w:val="005F6231"/>
    <w:rsid w:val="00633DA7"/>
    <w:rsid w:val="00642516"/>
    <w:rsid w:val="006443FD"/>
    <w:rsid w:val="00657FDC"/>
    <w:rsid w:val="0066307F"/>
    <w:rsid w:val="00666935"/>
    <w:rsid w:val="006947F9"/>
    <w:rsid w:val="006C6602"/>
    <w:rsid w:val="006E39A6"/>
    <w:rsid w:val="006F0B0A"/>
    <w:rsid w:val="007031F4"/>
    <w:rsid w:val="0070557F"/>
    <w:rsid w:val="0071065B"/>
    <w:rsid w:val="0072488B"/>
    <w:rsid w:val="00784A2A"/>
    <w:rsid w:val="00785407"/>
    <w:rsid w:val="007B63F7"/>
    <w:rsid w:val="007C134C"/>
    <w:rsid w:val="007D4124"/>
    <w:rsid w:val="007D4606"/>
    <w:rsid w:val="007E617A"/>
    <w:rsid w:val="007F1C3E"/>
    <w:rsid w:val="007F49E3"/>
    <w:rsid w:val="00834C8E"/>
    <w:rsid w:val="00853C66"/>
    <w:rsid w:val="0086072E"/>
    <w:rsid w:val="008614CD"/>
    <w:rsid w:val="00862ECF"/>
    <w:rsid w:val="008828D4"/>
    <w:rsid w:val="0089262C"/>
    <w:rsid w:val="008A7E36"/>
    <w:rsid w:val="008C62A2"/>
    <w:rsid w:val="008E4777"/>
    <w:rsid w:val="00912E89"/>
    <w:rsid w:val="00935660"/>
    <w:rsid w:val="0094066F"/>
    <w:rsid w:val="00954295"/>
    <w:rsid w:val="00964596"/>
    <w:rsid w:val="009A3D7B"/>
    <w:rsid w:val="009D63A3"/>
    <w:rsid w:val="00A47C87"/>
    <w:rsid w:val="00A542DA"/>
    <w:rsid w:val="00A64230"/>
    <w:rsid w:val="00A675BC"/>
    <w:rsid w:val="00A969E9"/>
    <w:rsid w:val="00AA3C11"/>
    <w:rsid w:val="00AA5E17"/>
    <w:rsid w:val="00AB0E1F"/>
    <w:rsid w:val="00AB25C9"/>
    <w:rsid w:val="00AC1188"/>
    <w:rsid w:val="00AC5133"/>
    <w:rsid w:val="00B0392E"/>
    <w:rsid w:val="00B22FB9"/>
    <w:rsid w:val="00B2629B"/>
    <w:rsid w:val="00B504AE"/>
    <w:rsid w:val="00B81A13"/>
    <w:rsid w:val="00B82D05"/>
    <w:rsid w:val="00B862E2"/>
    <w:rsid w:val="00BA0748"/>
    <w:rsid w:val="00BA1E3B"/>
    <w:rsid w:val="00BC4872"/>
    <w:rsid w:val="00BE1A4D"/>
    <w:rsid w:val="00BE7559"/>
    <w:rsid w:val="00C1457F"/>
    <w:rsid w:val="00C6079A"/>
    <w:rsid w:val="00C83D68"/>
    <w:rsid w:val="00C95E94"/>
    <w:rsid w:val="00CB21E8"/>
    <w:rsid w:val="00CF0602"/>
    <w:rsid w:val="00D1459C"/>
    <w:rsid w:val="00D20B06"/>
    <w:rsid w:val="00D35AFA"/>
    <w:rsid w:val="00D93140"/>
    <w:rsid w:val="00D978E4"/>
    <w:rsid w:val="00DB2DD4"/>
    <w:rsid w:val="00DD0365"/>
    <w:rsid w:val="00DF38BF"/>
    <w:rsid w:val="00E06B66"/>
    <w:rsid w:val="00E3592A"/>
    <w:rsid w:val="00E7469B"/>
    <w:rsid w:val="00ED0C72"/>
    <w:rsid w:val="00EE3FE5"/>
    <w:rsid w:val="00F064A8"/>
    <w:rsid w:val="00F241D5"/>
    <w:rsid w:val="00F30A71"/>
    <w:rsid w:val="00F33C25"/>
    <w:rsid w:val="00F41273"/>
    <w:rsid w:val="00F4315D"/>
    <w:rsid w:val="00F4428F"/>
    <w:rsid w:val="00F56350"/>
    <w:rsid w:val="00F61E94"/>
    <w:rsid w:val="00F85169"/>
    <w:rsid w:val="00F852BA"/>
    <w:rsid w:val="00F970C2"/>
    <w:rsid w:val="00FA132C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1228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B82D05"/>
    <w:pPr>
      <w:spacing w:after="120"/>
      <w:ind w:left="283"/>
    </w:pPr>
  </w:style>
  <w:style w:type="paragraph" w:styleId="20">
    <w:name w:val="Body Text Indent 2"/>
    <w:basedOn w:val="a"/>
    <w:rsid w:val="00B82D05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C95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E9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145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459C"/>
  </w:style>
  <w:style w:type="paragraph" w:styleId="aa">
    <w:name w:val="footer"/>
    <w:basedOn w:val="a"/>
    <w:rsid w:val="00D1459C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D14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1228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B82D05"/>
    <w:pPr>
      <w:spacing w:after="120"/>
      <w:ind w:left="283"/>
    </w:pPr>
  </w:style>
  <w:style w:type="paragraph" w:styleId="20">
    <w:name w:val="Body Text Indent 2"/>
    <w:basedOn w:val="a"/>
    <w:rsid w:val="00B82D05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C95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E9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145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459C"/>
  </w:style>
  <w:style w:type="paragraph" w:styleId="aa">
    <w:name w:val="footer"/>
    <w:basedOn w:val="a"/>
    <w:rsid w:val="00D1459C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D14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ДСЗН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DEPO</dc:creator>
  <cp:lastModifiedBy>Рассказова Анастасия Андреева</cp:lastModifiedBy>
  <cp:revision>4</cp:revision>
  <cp:lastPrinted>2017-04-28T07:53:00Z</cp:lastPrinted>
  <dcterms:created xsi:type="dcterms:W3CDTF">2017-04-28T07:51:00Z</dcterms:created>
  <dcterms:modified xsi:type="dcterms:W3CDTF">2017-05-02T11:40:00Z</dcterms:modified>
</cp:coreProperties>
</file>