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130D1" w:rsidRPr="00F130D1" w:rsidTr="000910B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130D1" w:rsidRPr="00F130D1" w:rsidRDefault="00F130D1" w:rsidP="00F13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30D1">
              <w:rPr>
                <w:rFonts w:ascii="Times New Roman" w:hAnsi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F130D1" w:rsidRPr="00F130D1" w:rsidTr="000910B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130D1" w:rsidRPr="00F130D1" w:rsidRDefault="00F130D1" w:rsidP="00F13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130D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F130D1"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F130D1" w:rsidRPr="00F130D1" w:rsidTr="000910BD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F130D1" w:rsidRPr="00F130D1" w:rsidRDefault="00F130D1" w:rsidP="00F130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 мая 2017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F130D1" w:rsidRPr="00F130D1" w:rsidRDefault="00F130D1" w:rsidP="00F130D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130D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228-П</w:t>
            </w:r>
            <w:bookmarkStart w:id="0" w:name="_GoBack"/>
            <w:bookmarkEnd w:id="0"/>
          </w:p>
        </w:tc>
      </w:tr>
    </w:tbl>
    <w:p w:rsidR="00995CA0" w:rsidRDefault="00995CA0" w:rsidP="00CE083B">
      <w:pPr>
        <w:pStyle w:val="FORMATTEXT"/>
        <w:rPr>
          <w:b/>
          <w:sz w:val="28"/>
          <w:szCs w:val="28"/>
        </w:rPr>
      </w:pPr>
    </w:p>
    <w:p w:rsidR="004A16D8" w:rsidRDefault="004A16D8" w:rsidP="00794F26">
      <w:pPr>
        <w:pStyle w:val="FORMATTEXT"/>
        <w:jc w:val="center"/>
        <w:rPr>
          <w:b/>
          <w:sz w:val="28"/>
          <w:szCs w:val="28"/>
        </w:rPr>
      </w:pPr>
    </w:p>
    <w:p w:rsidR="004A16D8" w:rsidRDefault="004A16D8" w:rsidP="00794F26">
      <w:pPr>
        <w:pStyle w:val="FORMATTEXT"/>
        <w:jc w:val="center"/>
        <w:rPr>
          <w:b/>
          <w:sz w:val="28"/>
          <w:szCs w:val="28"/>
        </w:rPr>
      </w:pPr>
    </w:p>
    <w:p w:rsidR="004A16D8" w:rsidRDefault="004A16D8" w:rsidP="00794F26">
      <w:pPr>
        <w:pStyle w:val="FORMATTEXT"/>
        <w:jc w:val="center"/>
        <w:rPr>
          <w:b/>
          <w:sz w:val="28"/>
          <w:szCs w:val="28"/>
        </w:rPr>
      </w:pPr>
    </w:p>
    <w:p w:rsidR="007C747D" w:rsidRPr="00940BE6" w:rsidRDefault="007C747D" w:rsidP="00794F26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40BE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</w:t>
      </w:r>
      <w:r w:rsidRPr="00940B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внесении изменений </w:t>
      </w:r>
      <w:r w:rsidR="004B4A85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="00892F28" w:rsidRPr="00892F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постановлени</w:t>
      </w:r>
      <w:r w:rsidR="00460126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="00316C51" w:rsidRPr="00892F28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940BE6">
        <w:rPr>
          <w:rFonts w:ascii="Times New Roman" w:hAnsi="Times New Roman" w:cs="Times New Roman"/>
          <w:b/>
          <w:color w:val="auto"/>
          <w:sz w:val="28"/>
          <w:szCs w:val="28"/>
        </w:rPr>
        <w:t>Правительства Ульяновской области</w:t>
      </w:r>
      <w:r w:rsidR="0046012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от 27.03.2015 №</w:t>
      </w:r>
      <w:r w:rsidR="00995CA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60126">
        <w:rPr>
          <w:rFonts w:ascii="Times New Roman" w:hAnsi="Times New Roman" w:cs="Times New Roman"/>
          <w:b/>
          <w:color w:val="auto"/>
          <w:sz w:val="28"/>
          <w:szCs w:val="28"/>
        </w:rPr>
        <w:t>126-П</w:t>
      </w:r>
    </w:p>
    <w:p w:rsidR="007C747D" w:rsidRDefault="007C747D" w:rsidP="00794F26">
      <w:pPr>
        <w:pStyle w:val="FORMATTEXT"/>
        <w:ind w:firstLine="709"/>
        <w:jc w:val="both"/>
        <w:rPr>
          <w:sz w:val="28"/>
          <w:szCs w:val="28"/>
        </w:rPr>
      </w:pPr>
    </w:p>
    <w:p w:rsidR="009C247C" w:rsidRPr="00940BE6" w:rsidRDefault="00932249" w:rsidP="00794F2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BE6">
        <w:rPr>
          <w:rFonts w:ascii="Times New Roman" w:hAnsi="Times New Roman"/>
          <w:sz w:val="28"/>
          <w:szCs w:val="28"/>
        </w:rPr>
        <w:t xml:space="preserve">Правительство Ульяновской области </w:t>
      </w:r>
      <w:r w:rsidR="004A16D8">
        <w:rPr>
          <w:rFonts w:ascii="Times New Roman" w:hAnsi="Times New Roman"/>
          <w:sz w:val="28"/>
          <w:szCs w:val="28"/>
        </w:rPr>
        <w:t xml:space="preserve"> </w:t>
      </w:r>
      <w:r w:rsidR="009C247C" w:rsidRPr="00940BE6">
        <w:rPr>
          <w:rFonts w:ascii="Times New Roman" w:hAnsi="Times New Roman"/>
          <w:sz w:val="28"/>
          <w:szCs w:val="28"/>
        </w:rPr>
        <w:t>п о с т а н о в л я е т:</w:t>
      </w:r>
    </w:p>
    <w:p w:rsidR="00716542" w:rsidRDefault="00716542" w:rsidP="00794F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1. </w:t>
      </w:r>
      <w:r w:rsidRPr="00896732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 xml:space="preserve">Правила 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области, утверждённые </w:t>
      </w:r>
      <w:r w:rsidRPr="00107605">
        <w:rPr>
          <w:rFonts w:ascii="Times New Roman" w:hAnsi="Times New Roman"/>
          <w:noProof/>
          <w:color w:val="000000"/>
          <w:sz w:val="28"/>
          <w:szCs w:val="28"/>
        </w:rPr>
        <w:t>постановление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м </w:t>
      </w:r>
      <w:r w:rsidRPr="00107605">
        <w:rPr>
          <w:rFonts w:ascii="Times New Roman" w:hAnsi="Times New Roman"/>
          <w:noProof/>
          <w:color w:val="000000"/>
          <w:sz w:val="28"/>
          <w:szCs w:val="28"/>
        </w:rPr>
        <w:t xml:space="preserve"> Правительства Ульяновской области от 27.03.2015 № 126-П «О 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области»</w:t>
      </w:r>
      <w:r>
        <w:rPr>
          <w:rFonts w:ascii="Times New Roman" w:hAnsi="Times New Roman"/>
          <w:noProof/>
          <w:color w:val="000000"/>
          <w:sz w:val="28"/>
          <w:szCs w:val="28"/>
        </w:rPr>
        <w:t>, следующие изменения:</w:t>
      </w:r>
    </w:p>
    <w:p w:rsidR="000243A9" w:rsidRDefault="00857675" w:rsidP="00794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716542">
        <w:rPr>
          <w:rFonts w:ascii="Times New Roman" w:hAnsi="Times New Roman"/>
          <w:sz w:val="28"/>
          <w:szCs w:val="28"/>
        </w:rPr>
        <w:t>пункт</w:t>
      </w:r>
      <w:r w:rsidR="00BA482F">
        <w:rPr>
          <w:rFonts w:ascii="Times New Roman" w:hAnsi="Times New Roman"/>
          <w:sz w:val="28"/>
          <w:szCs w:val="28"/>
        </w:rPr>
        <w:t xml:space="preserve"> 11 </w:t>
      </w:r>
      <w:r w:rsidR="000243A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43D29" w:rsidRDefault="000A795E" w:rsidP="00794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F0647">
        <w:rPr>
          <w:rFonts w:ascii="Times New Roman" w:hAnsi="Times New Roman"/>
          <w:sz w:val="28"/>
          <w:szCs w:val="28"/>
        </w:rPr>
        <w:t xml:space="preserve">11. </w:t>
      </w:r>
      <w:r w:rsidR="000243A9">
        <w:rPr>
          <w:rFonts w:ascii="Times New Roman" w:hAnsi="Times New Roman"/>
          <w:sz w:val="28"/>
          <w:szCs w:val="28"/>
        </w:rPr>
        <w:t xml:space="preserve">К соглашению о предоставлении субсидий на </w:t>
      </w:r>
      <w:proofErr w:type="spellStart"/>
      <w:r w:rsidR="000243A9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0243A9">
        <w:rPr>
          <w:rFonts w:ascii="Times New Roman" w:hAnsi="Times New Roman"/>
          <w:sz w:val="28"/>
          <w:szCs w:val="28"/>
        </w:rPr>
        <w:t xml:space="preserve"> строительства (реконструкции, в том числе с элементами реставрации, технического перевооружения) объектов капитального строительства или приобретение объектов недвижимого имущества прилага</w:t>
      </w:r>
      <w:r w:rsidR="00DA369C">
        <w:rPr>
          <w:rFonts w:ascii="Times New Roman" w:hAnsi="Times New Roman"/>
          <w:sz w:val="28"/>
          <w:szCs w:val="28"/>
        </w:rPr>
        <w:t>ю</w:t>
      </w:r>
      <w:r w:rsidR="000243A9">
        <w:rPr>
          <w:rFonts w:ascii="Times New Roman" w:hAnsi="Times New Roman"/>
          <w:sz w:val="28"/>
          <w:szCs w:val="28"/>
        </w:rPr>
        <w:t>тся</w:t>
      </w:r>
      <w:r w:rsidR="00843D29">
        <w:rPr>
          <w:rFonts w:ascii="Times New Roman" w:hAnsi="Times New Roman"/>
          <w:sz w:val="28"/>
          <w:szCs w:val="28"/>
        </w:rPr>
        <w:t>:</w:t>
      </w:r>
    </w:p>
    <w:p w:rsidR="00843D29" w:rsidRDefault="000243A9" w:rsidP="00794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указанных объектов с указанием наименований, адресов (при наличии), мощности объектов, стоимости (предельной стоимости) указанных объектов с реквизитами положительного заключения об эффективности использования средств областного бюджета Ульяновской области, направляемых на капитальные вложения,</w:t>
      </w:r>
      <w:r w:rsidR="00843D29" w:rsidRPr="00843D29">
        <w:rPr>
          <w:rFonts w:ascii="Times New Roman" w:hAnsi="Times New Roman"/>
          <w:sz w:val="28"/>
          <w:szCs w:val="28"/>
        </w:rPr>
        <w:t xml:space="preserve"> </w:t>
      </w:r>
      <w:r w:rsidR="00843D29">
        <w:rPr>
          <w:rFonts w:ascii="Times New Roman" w:hAnsi="Times New Roman"/>
          <w:sz w:val="28"/>
          <w:szCs w:val="28"/>
        </w:rPr>
        <w:t xml:space="preserve">подготовленного в соответствии </w:t>
      </w:r>
      <w:r w:rsidR="007C3FE4">
        <w:rPr>
          <w:rFonts w:ascii="Times New Roman" w:hAnsi="Times New Roman"/>
          <w:sz w:val="28"/>
          <w:szCs w:val="28"/>
        </w:rPr>
        <w:t xml:space="preserve">        </w:t>
      </w:r>
      <w:r w:rsidR="00843D29">
        <w:rPr>
          <w:rFonts w:ascii="Times New Roman" w:hAnsi="Times New Roman"/>
          <w:sz w:val="28"/>
          <w:szCs w:val="28"/>
        </w:rPr>
        <w:t xml:space="preserve">с </w:t>
      </w:r>
      <w:hyperlink r:id="rId9" w:history="1">
        <w:r w:rsidR="00843D29" w:rsidRPr="003074CF">
          <w:rPr>
            <w:rFonts w:ascii="Times New Roman" w:hAnsi="Times New Roman"/>
            <w:sz w:val="28"/>
            <w:szCs w:val="28"/>
          </w:rPr>
          <w:t>Порядком</w:t>
        </w:r>
      </w:hyperlink>
      <w:r w:rsidR="00843D29" w:rsidRPr="003074CF">
        <w:rPr>
          <w:rFonts w:ascii="Times New Roman" w:hAnsi="Times New Roman"/>
          <w:sz w:val="28"/>
          <w:szCs w:val="28"/>
        </w:rPr>
        <w:t xml:space="preserve"> </w:t>
      </w:r>
      <w:r w:rsidR="00843D29">
        <w:rPr>
          <w:rFonts w:ascii="Times New Roman" w:hAnsi="Times New Roman"/>
          <w:sz w:val="28"/>
          <w:szCs w:val="28"/>
        </w:rPr>
        <w:t>проведения проверки инвестиционных проектов на предмет обоснованности и эффективности использования средств областного бюджета Ульяновской области, направляемых на капитальные вложения, утвержд</w:t>
      </w:r>
      <w:r w:rsidR="007C3FE4">
        <w:rPr>
          <w:rFonts w:ascii="Times New Roman" w:hAnsi="Times New Roman"/>
          <w:sz w:val="28"/>
          <w:szCs w:val="28"/>
        </w:rPr>
        <w:t>ё</w:t>
      </w:r>
      <w:r w:rsidR="00843D29">
        <w:rPr>
          <w:rFonts w:ascii="Times New Roman" w:hAnsi="Times New Roman"/>
          <w:sz w:val="28"/>
          <w:szCs w:val="28"/>
        </w:rPr>
        <w:t xml:space="preserve">нным постановлением Правительства Ульяновской области от 26.04.2010 </w:t>
      </w:r>
      <w:r w:rsidR="003F0647">
        <w:rPr>
          <w:rFonts w:ascii="Times New Roman" w:hAnsi="Times New Roman"/>
          <w:sz w:val="28"/>
          <w:szCs w:val="28"/>
        </w:rPr>
        <w:t>№</w:t>
      </w:r>
      <w:r w:rsidR="00843D29">
        <w:rPr>
          <w:rFonts w:ascii="Times New Roman" w:hAnsi="Times New Roman"/>
          <w:sz w:val="28"/>
          <w:szCs w:val="28"/>
        </w:rPr>
        <w:t xml:space="preserve"> 135-П «Об оценке эффективности использования средств областного бюджета Ульяновской области, направляемых на капитальные вложения»;</w:t>
      </w:r>
    </w:p>
    <w:p w:rsidR="000243A9" w:rsidRDefault="000243A9" w:rsidP="00794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выполнения мероприятий по</w:t>
      </w:r>
      <w:r w:rsidR="00DA369C">
        <w:rPr>
          <w:rFonts w:ascii="Times New Roman" w:hAnsi="Times New Roman"/>
          <w:sz w:val="28"/>
          <w:szCs w:val="28"/>
        </w:rPr>
        <w:t xml:space="preserve"> архитектурно-строительному проектированию </w:t>
      </w:r>
      <w:r>
        <w:rPr>
          <w:rFonts w:ascii="Times New Roman" w:hAnsi="Times New Roman"/>
          <w:sz w:val="28"/>
          <w:szCs w:val="28"/>
        </w:rPr>
        <w:t xml:space="preserve">и (или) строительству (реконструкции) </w:t>
      </w:r>
      <w:r w:rsidR="00DA369C">
        <w:rPr>
          <w:rFonts w:ascii="Times New Roman" w:hAnsi="Times New Roman"/>
          <w:sz w:val="28"/>
          <w:szCs w:val="28"/>
        </w:rPr>
        <w:t xml:space="preserve">объектов капитального строительства </w:t>
      </w:r>
      <w:r>
        <w:rPr>
          <w:rFonts w:ascii="Times New Roman" w:hAnsi="Times New Roman"/>
          <w:sz w:val="28"/>
          <w:szCs w:val="28"/>
        </w:rPr>
        <w:t xml:space="preserve">и соответствующий ему график финансирования </w:t>
      </w:r>
      <w:r w:rsidR="00D72B7C">
        <w:rPr>
          <w:rFonts w:ascii="Times New Roman" w:hAnsi="Times New Roman"/>
          <w:sz w:val="28"/>
          <w:szCs w:val="28"/>
        </w:rPr>
        <w:t xml:space="preserve">данных </w:t>
      </w:r>
      <w:r>
        <w:rPr>
          <w:rFonts w:ascii="Times New Roman" w:hAnsi="Times New Roman"/>
          <w:sz w:val="28"/>
          <w:szCs w:val="28"/>
        </w:rPr>
        <w:t xml:space="preserve">мероприятий на каждый год их </w:t>
      </w:r>
      <w:r w:rsidR="00D72B7C">
        <w:rPr>
          <w:rFonts w:ascii="Times New Roman" w:hAnsi="Times New Roman"/>
          <w:sz w:val="28"/>
          <w:szCs w:val="28"/>
        </w:rPr>
        <w:t>выполнения</w:t>
      </w:r>
      <w:proofErr w:type="gramStart"/>
      <w:r w:rsidR="00843D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0243A9" w:rsidRDefault="00716542" w:rsidP="00794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11EDD">
        <w:rPr>
          <w:rFonts w:ascii="Times New Roman" w:hAnsi="Times New Roman"/>
          <w:sz w:val="28"/>
          <w:szCs w:val="28"/>
        </w:rPr>
        <w:t xml:space="preserve">пункт 12 изложить в </w:t>
      </w:r>
      <w:r w:rsidR="00C510DD">
        <w:rPr>
          <w:rFonts w:ascii="Times New Roman" w:hAnsi="Times New Roman"/>
          <w:sz w:val="28"/>
          <w:szCs w:val="28"/>
        </w:rPr>
        <w:t>следующей</w:t>
      </w:r>
      <w:r w:rsidR="00211EDD">
        <w:rPr>
          <w:rFonts w:ascii="Times New Roman" w:hAnsi="Times New Roman"/>
          <w:sz w:val="28"/>
          <w:szCs w:val="28"/>
        </w:rPr>
        <w:t xml:space="preserve"> редакции:</w:t>
      </w:r>
      <w:bookmarkStart w:id="1" w:name="Par0"/>
      <w:bookmarkEnd w:id="1"/>
      <w:r w:rsidR="009E6F74">
        <w:rPr>
          <w:rFonts w:ascii="Times New Roman" w:hAnsi="Times New Roman"/>
          <w:sz w:val="28"/>
          <w:szCs w:val="28"/>
        </w:rPr>
        <w:t xml:space="preserve"> </w:t>
      </w:r>
    </w:p>
    <w:p w:rsidR="005D3D46" w:rsidRDefault="009E6F74" w:rsidP="00794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510DD">
        <w:rPr>
          <w:rFonts w:ascii="Times New Roman" w:hAnsi="Times New Roman"/>
          <w:sz w:val="28"/>
          <w:szCs w:val="28"/>
        </w:rPr>
        <w:t xml:space="preserve">12. </w:t>
      </w:r>
      <w:r>
        <w:rPr>
          <w:rFonts w:ascii="Times New Roman" w:hAnsi="Times New Roman"/>
          <w:sz w:val="28"/>
          <w:szCs w:val="28"/>
        </w:rPr>
        <w:t xml:space="preserve">Соглашения заключаются в соответствии с типовой </w:t>
      </w:r>
      <w:hyperlink r:id="rId10" w:history="1">
        <w:r w:rsidRPr="0060125D">
          <w:rPr>
            <w:rFonts w:ascii="Times New Roman" w:hAnsi="Times New Roman"/>
            <w:sz w:val="28"/>
            <w:szCs w:val="28"/>
          </w:rPr>
          <w:t>формой</w:t>
        </w:r>
      </w:hyperlink>
      <w:r>
        <w:rPr>
          <w:rFonts w:ascii="Times New Roman" w:hAnsi="Times New Roman"/>
          <w:sz w:val="28"/>
          <w:szCs w:val="28"/>
        </w:rPr>
        <w:t xml:space="preserve"> соглашения, утверждаемой Министерством финансов Ульяновской области.</w:t>
      </w:r>
    </w:p>
    <w:p w:rsidR="009E6F74" w:rsidRDefault="009E6F74" w:rsidP="00BB079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случае внесения в закон о</w:t>
      </w:r>
      <w:r w:rsidR="00B0734A">
        <w:rPr>
          <w:rFonts w:ascii="Times New Roman" w:hAnsi="Times New Roman"/>
          <w:sz w:val="28"/>
          <w:szCs w:val="28"/>
        </w:rPr>
        <w:t>б областном</w:t>
      </w:r>
      <w:r>
        <w:rPr>
          <w:rFonts w:ascii="Times New Roman" w:hAnsi="Times New Roman"/>
          <w:sz w:val="28"/>
          <w:szCs w:val="28"/>
        </w:rPr>
        <w:t xml:space="preserve"> бюджете</w:t>
      </w:r>
      <w:r w:rsidR="000243A9">
        <w:rPr>
          <w:rFonts w:ascii="Times New Roman" w:hAnsi="Times New Roman"/>
          <w:sz w:val="28"/>
          <w:szCs w:val="28"/>
        </w:rPr>
        <w:t xml:space="preserve"> Ульяновской области</w:t>
      </w:r>
      <w:r>
        <w:rPr>
          <w:rFonts w:ascii="Times New Roman" w:hAnsi="Times New Roman"/>
          <w:sz w:val="28"/>
          <w:szCs w:val="28"/>
        </w:rPr>
        <w:t xml:space="preserve"> на текущий финансовый год и плановый период и (или) нормативный правовой акт Правительства </w:t>
      </w:r>
      <w:r w:rsidR="00B0734A">
        <w:rPr>
          <w:rFonts w:ascii="Times New Roman" w:hAnsi="Times New Roman"/>
          <w:sz w:val="28"/>
          <w:szCs w:val="28"/>
        </w:rPr>
        <w:t>Ульяновской области</w:t>
      </w:r>
      <w:r>
        <w:rPr>
          <w:rFonts w:ascii="Times New Roman" w:hAnsi="Times New Roman"/>
          <w:sz w:val="28"/>
          <w:szCs w:val="28"/>
        </w:rPr>
        <w:t xml:space="preserve"> изменений, предусматривающих уточнение в соответствующем финансовом году объ</w:t>
      </w:r>
      <w:r w:rsidR="00FD4804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мов бюджетных ассигнований на финансовое обеспечение мероприятий, в целях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реализации которых предоставляется субсидия, </w:t>
      </w:r>
      <w:r w:rsidR="007C3FE4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в соглашение вносятся соответствующие изменения.</w:t>
      </w:r>
    </w:p>
    <w:p w:rsidR="009E6F74" w:rsidRDefault="009E6F74" w:rsidP="00BB079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Основанием для внесения изменений в соглашение также является уменьшение сметной стоимости строительства (реконструкции, в том числе </w:t>
      </w:r>
      <w:r w:rsidR="007C3FE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с элементами реставрации, технического перевооружения) объектов капитального строительства, на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которых предоставляется субсидия, по результатам проверки достоверности сметной стоимости строительства (реконструкции, в том числе с элементами реставрации, технического перевооружения) объектов капитального строительства и (или) уменьшение цены  муниципального контракта по результатам </w:t>
      </w:r>
      <w:r w:rsidR="00AA108A">
        <w:rPr>
          <w:rFonts w:ascii="Times New Roman" w:hAnsi="Times New Roman"/>
          <w:sz w:val="28"/>
          <w:szCs w:val="28"/>
        </w:rPr>
        <w:t>определения подрядчиков (исполнителей) в</w:t>
      </w:r>
      <w:proofErr w:type="gramEnd"/>
      <w:r w:rsidR="00AA10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A108A">
        <w:rPr>
          <w:rFonts w:ascii="Times New Roman" w:hAnsi="Times New Roman"/>
          <w:sz w:val="28"/>
          <w:szCs w:val="28"/>
        </w:rPr>
        <w:t>целях</w:t>
      </w:r>
      <w:proofErr w:type="gramEnd"/>
      <w:r w:rsidR="00AA108A">
        <w:rPr>
          <w:rFonts w:ascii="Times New Roman" w:hAnsi="Times New Roman"/>
          <w:sz w:val="28"/>
          <w:szCs w:val="28"/>
        </w:rPr>
        <w:t xml:space="preserve"> его заключения</w:t>
      </w:r>
      <w:r w:rsidR="00C510DD">
        <w:rPr>
          <w:rFonts w:ascii="Times New Roman" w:hAnsi="Times New Roman"/>
          <w:sz w:val="28"/>
          <w:szCs w:val="28"/>
        </w:rPr>
        <w:t>.</w:t>
      </w:r>
    </w:p>
    <w:p w:rsidR="009E6F74" w:rsidRDefault="009E6F74" w:rsidP="00BB079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уменьшения сметной стоимости строительства (реконструкции, в том числе с элементами реставрации, технического перевооружения) объектов капитального строительства субсидия пре</w:t>
      </w:r>
      <w:r w:rsidR="00794F26">
        <w:rPr>
          <w:rFonts w:ascii="Times New Roman" w:hAnsi="Times New Roman"/>
          <w:sz w:val="28"/>
          <w:szCs w:val="28"/>
        </w:rPr>
        <w:t>доставляется в размере, определё</w:t>
      </w:r>
      <w:r>
        <w:rPr>
          <w:rFonts w:ascii="Times New Roman" w:hAnsi="Times New Roman"/>
          <w:sz w:val="28"/>
          <w:szCs w:val="28"/>
        </w:rPr>
        <w:t xml:space="preserve">нном исходя из уровня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>, предусмотренного соглашением.</w:t>
      </w:r>
    </w:p>
    <w:p w:rsidR="009E6F74" w:rsidRDefault="009E6F74" w:rsidP="00BB079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увеличения в соответствующем финансовом году сметной стоимости строительства (реконструкции, в том числе с элементами реставрации, технического перевооружения) объектов капитального строительства размер субсидии не подлежит изменению.</w:t>
      </w:r>
    </w:p>
    <w:p w:rsidR="009E6F74" w:rsidRDefault="009E6F74" w:rsidP="00BB079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Внесение в соглашен</w:t>
      </w:r>
      <w:r w:rsidR="00657E78">
        <w:rPr>
          <w:rFonts w:ascii="Times New Roman" w:hAnsi="Times New Roman"/>
          <w:sz w:val="28"/>
          <w:szCs w:val="28"/>
        </w:rPr>
        <w:t>ие изменений, предусматривающих</w:t>
      </w:r>
      <w:r w:rsidR="00CF4826">
        <w:rPr>
          <w:rFonts w:ascii="Times New Roman" w:hAnsi="Times New Roman"/>
          <w:sz w:val="28"/>
          <w:szCs w:val="28"/>
        </w:rPr>
        <w:t xml:space="preserve"> снижение </w:t>
      </w:r>
      <w:r>
        <w:rPr>
          <w:rFonts w:ascii="Times New Roman" w:hAnsi="Times New Roman"/>
          <w:sz w:val="28"/>
          <w:szCs w:val="28"/>
        </w:rPr>
        <w:t xml:space="preserve"> значений показателей результативности использования субсидии, а также увеличение сроков реализации предусмотренных соглашением мероприятий, </w:t>
      </w:r>
      <w:r w:rsidR="00AB34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допускается, за исключением случаев, если выполнение условий предоставления субсидии оказалось невозможным вследствие обстоятельств непреодолимой силы, изменения значений целевых индикаторов государственных программ </w:t>
      </w:r>
      <w:r w:rsidR="00495B42">
        <w:rPr>
          <w:rFonts w:ascii="Times New Roman" w:hAnsi="Times New Roman"/>
          <w:sz w:val="28"/>
          <w:szCs w:val="28"/>
        </w:rPr>
        <w:t>Ульяновской области</w:t>
      </w:r>
      <w:r>
        <w:rPr>
          <w:rFonts w:ascii="Times New Roman" w:hAnsi="Times New Roman"/>
          <w:sz w:val="28"/>
          <w:szCs w:val="28"/>
        </w:rPr>
        <w:t xml:space="preserve">, а также в случае существенного (более чем на 20 процентов) сокращения </w:t>
      </w:r>
      <w:r w:rsidR="00CF4826">
        <w:rPr>
          <w:rFonts w:ascii="Times New Roman" w:hAnsi="Times New Roman"/>
          <w:sz w:val="28"/>
          <w:szCs w:val="28"/>
        </w:rPr>
        <w:t>объёма</w:t>
      </w:r>
      <w:r>
        <w:rPr>
          <w:rFonts w:ascii="Times New Roman" w:hAnsi="Times New Roman"/>
          <w:sz w:val="28"/>
          <w:szCs w:val="28"/>
        </w:rPr>
        <w:t xml:space="preserve"> субсидии.</w:t>
      </w:r>
      <w:proofErr w:type="gramEnd"/>
    </w:p>
    <w:p w:rsidR="00495B42" w:rsidRDefault="009E6F74" w:rsidP="00BB079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125D">
        <w:rPr>
          <w:rFonts w:ascii="Times New Roman" w:hAnsi="Times New Roman"/>
          <w:sz w:val="28"/>
          <w:szCs w:val="28"/>
        </w:rPr>
        <w:t xml:space="preserve">В случае принятия в соответствии с </w:t>
      </w:r>
      <w:hyperlink w:anchor="Par82" w:history="1">
        <w:r w:rsidRPr="0060125D">
          <w:rPr>
            <w:rFonts w:ascii="Times New Roman" w:hAnsi="Times New Roman"/>
            <w:sz w:val="28"/>
            <w:szCs w:val="28"/>
          </w:rPr>
          <w:t>пунктом 20</w:t>
        </w:r>
      </w:hyperlink>
      <w:r w:rsidRPr="0060125D">
        <w:rPr>
          <w:rFonts w:ascii="Times New Roman" w:hAnsi="Times New Roman"/>
          <w:sz w:val="28"/>
          <w:szCs w:val="28"/>
        </w:rPr>
        <w:t xml:space="preserve"> настоящих Правил распоряжения Правительства </w:t>
      </w:r>
      <w:r w:rsidR="00495B42" w:rsidRPr="0060125D">
        <w:rPr>
          <w:rFonts w:ascii="Times New Roman" w:hAnsi="Times New Roman"/>
          <w:sz w:val="28"/>
          <w:szCs w:val="28"/>
        </w:rPr>
        <w:t>Ульяновской области</w:t>
      </w:r>
      <w:r w:rsidRPr="0060125D">
        <w:rPr>
          <w:rFonts w:ascii="Times New Roman" w:hAnsi="Times New Roman"/>
          <w:sz w:val="28"/>
          <w:szCs w:val="28"/>
        </w:rPr>
        <w:t xml:space="preserve"> о продлении срока устранения нарушения обязательств, предусмотренных соглашением </w:t>
      </w:r>
      <w:r w:rsidR="00FE65D8">
        <w:rPr>
          <w:rFonts w:ascii="Times New Roman" w:hAnsi="Times New Roman"/>
          <w:sz w:val="28"/>
          <w:szCs w:val="28"/>
        </w:rPr>
        <w:t xml:space="preserve">                 </w:t>
      </w:r>
      <w:r w:rsidRPr="0060125D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1" w:history="1">
        <w:r w:rsidR="00C510DD">
          <w:rPr>
            <w:rFonts w:ascii="Times New Roman" w:hAnsi="Times New Roman"/>
            <w:sz w:val="28"/>
            <w:szCs w:val="28"/>
          </w:rPr>
          <w:t>подпунктом «</w:t>
        </w:r>
        <w:r w:rsidRPr="0060125D">
          <w:rPr>
            <w:rFonts w:ascii="Times New Roman" w:hAnsi="Times New Roman"/>
            <w:sz w:val="28"/>
            <w:szCs w:val="28"/>
          </w:rPr>
          <w:t>в</w:t>
        </w:r>
        <w:r w:rsidR="00C510DD">
          <w:rPr>
            <w:rFonts w:ascii="Times New Roman" w:hAnsi="Times New Roman"/>
            <w:sz w:val="28"/>
            <w:szCs w:val="28"/>
          </w:rPr>
          <w:t>»</w:t>
        </w:r>
        <w:r w:rsidRPr="0060125D">
          <w:rPr>
            <w:rFonts w:ascii="Times New Roman" w:hAnsi="Times New Roman"/>
            <w:sz w:val="28"/>
            <w:szCs w:val="28"/>
          </w:rPr>
          <w:t xml:space="preserve"> пункта 10</w:t>
        </w:r>
      </w:hyperlink>
      <w:r w:rsidRPr="0060125D">
        <w:rPr>
          <w:rFonts w:ascii="Times New Roman" w:hAnsi="Times New Roman"/>
          <w:sz w:val="28"/>
          <w:szCs w:val="28"/>
        </w:rPr>
        <w:t xml:space="preserve"> настоящих Правил, в соглашение могут быть внесены изменения в части значений показателей</w:t>
      </w:r>
      <w:r w:rsidR="00731D56">
        <w:rPr>
          <w:rFonts w:ascii="Times New Roman" w:hAnsi="Times New Roman"/>
          <w:sz w:val="28"/>
          <w:szCs w:val="28"/>
        </w:rPr>
        <w:t xml:space="preserve"> результативности использования субсидии</w:t>
      </w:r>
      <w:r w:rsidRPr="0060125D">
        <w:rPr>
          <w:rFonts w:ascii="Times New Roman" w:hAnsi="Times New Roman"/>
          <w:sz w:val="28"/>
          <w:szCs w:val="28"/>
        </w:rPr>
        <w:t xml:space="preserve"> и графика выполнения мероприятий </w:t>
      </w:r>
      <w:r w:rsidR="00BB0799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60125D">
        <w:rPr>
          <w:rFonts w:ascii="Times New Roman" w:hAnsi="Times New Roman"/>
          <w:sz w:val="28"/>
          <w:szCs w:val="28"/>
        </w:rPr>
        <w:t xml:space="preserve">по проектированию и (или) строительству (реконструкции, в том числе </w:t>
      </w:r>
      <w:r w:rsidR="00FE65D8">
        <w:rPr>
          <w:rFonts w:ascii="Times New Roman" w:hAnsi="Times New Roman"/>
          <w:sz w:val="28"/>
          <w:szCs w:val="28"/>
        </w:rPr>
        <w:t xml:space="preserve">                  </w:t>
      </w:r>
      <w:r w:rsidRPr="0060125D">
        <w:rPr>
          <w:rFonts w:ascii="Times New Roman" w:hAnsi="Times New Roman"/>
          <w:sz w:val="28"/>
          <w:szCs w:val="28"/>
        </w:rPr>
        <w:t>с элементами реставрации</w:t>
      </w:r>
      <w:proofErr w:type="gramEnd"/>
      <w:r w:rsidRPr="0060125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60125D">
        <w:rPr>
          <w:rFonts w:ascii="Times New Roman" w:hAnsi="Times New Roman"/>
          <w:sz w:val="28"/>
          <w:szCs w:val="28"/>
        </w:rPr>
        <w:t>техническому перевооружению) объектов капитального строительства и (или) мероприятий по приобретению объектов недвижимого имущества в течение 14 рабочих дней</w:t>
      </w:r>
      <w:r>
        <w:rPr>
          <w:rFonts w:ascii="Times New Roman" w:hAnsi="Times New Roman"/>
          <w:sz w:val="28"/>
          <w:szCs w:val="28"/>
        </w:rPr>
        <w:t xml:space="preserve"> после принятия указанного распоряжения Правительства </w:t>
      </w:r>
      <w:r w:rsidR="00495B42">
        <w:rPr>
          <w:rFonts w:ascii="Times New Roman" w:hAnsi="Times New Roman"/>
          <w:sz w:val="28"/>
          <w:szCs w:val="28"/>
        </w:rPr>
        <w:t>Ульяновской области</w:t>
      </w:r>
      <w:r>
        <w:rPr>
          <w:rFonts w:ascii="Times New Roman" w:hAnsi="Times New Roman"/>
          <w:sz w:val="28"/>
          <w:szCs w:val="28"/>
        </w:rPr>
        <w:t xml:space="preserve">, если соответствующие изменения обусловлены сокращением </w:t>
      </w:r>
      <w:r w:rsidR="00731D56">
        <w:rPr>
          <w:rFonts w:ascii="Times New Roman" w:hAnsi="Times New Roman"/>
          <w:sz w:val="28"/>
          <w:szCs w:val="28"/>
        </w:rPr>
        <w:t>объёма</w:t>
      </w:r>
      <w:r>
        <w:rPr>
          <w:rFonts w:ascii="Times New Roman" w:hAnsi="Times New Roman"/>
          <w:sz w:val="28"/>
          <w:szCs w:val="28"/>
        </w:rPr>
        <w:t xml:space="preserve"> субсидии в связи с принятием решения об отсутствии потребности в остатках субсидий, не использованных </w:t>
      </w:r>
      <w:r w:rsidR="00FE65D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lastRenderedPageBreak/>
        <w:t>в отч</w:t>
      </w:r>
      <w:r w:rsidR="00D94F6C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тном финансовом году (если перечисление субсидии осуществляется </w:t>
      </w:r>
      <w:r w:rsidR="00BB079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не</w:t>
      </w:r>
      <w:r w:rsidR="00BB07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пределах суммы, необходимой для оплаты</w:t>
      </w:r>
      <w:proofErr w:type="gramEnd"/>
      <w:r>
        <w:rPr>
          <w:rFonts w:ascii="Times New Roman" w:hAnsi="Times New Roman"/>
          <w:sz w:val="28"/>
          <w:szCs w:val="28"/>
        </w:rPr>
        <w:t xml:space="preserve"> денежных обязательств </w:t>
      </w:r>
      <w:r w:rsidR="00657E7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по расходам получателей средств </w:t>
      </w:r>
      <w:r w:rsidR="00873E71">
        <w:rPr>
          <w:rFonts w:ascii="Times New Roman" w:hAnsi="Times New Roman"/>
          <w:sz w:val="28"/>
          <w:szCs w:val="28"/>
        </w:rPr>
        <w:t>местного бюджета</w:t>
      </w:r>
      <w:r>
        <w:rPr>
          <w:rFonts w:ascii="Times New Roman" w:hAnsi="Times New Roman"/>
          <w:sz w:val="28"/>
          <w:szCs w:val="28"/>
        </w:rPr>
        <w:t>, источником финансового обеспеч</w:t>
      </w:r>
      <w:r w:rsidR="00C510DD">
        <w:rPr>
          <w:rFonts w:ascii="Times New Roman" w:hAnsi="Times New Roman"/>
          <w:sz w:val="28"/>
          <w:szCs w:val="28"/>
        </w:rPr>
        <w:t>ения которых является субсидия)</w:t>
      </w:r>
      <w:proofErr w:type="gramStart"/>
      <w:r w:rsidR="00C510DD">
        <w:rPr>
          <w:rFonts w:ascii="Times New Roman" w:hAnsi="Times New Roman"/>
          <w:sz w:val="28"/>
          <w:szCs w:val="28"/>
        </w:rPr>
        <w:t>.»</w:t>
      </w:r>
      <w:proofErr w:type="gramEnd"/>
      <w:r w:rsidR="00C510DD">
        <w:rPr>
          <w:rFonts w:ascii="Times New Roman" w:hAnsi="Times New Roman"/>
          <w:sz w:val="28"/>
          <w:szCs w:val="28"/>
        </w:rPr>
        <w:t>;</w:t>
      </w:r>
    </w:p>
    <w:p w:rsidR="000243A9" w:rsidRDefault="00857675" w:rsidP="00794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46"/>
      <w:bookmarkEnd w:id="2"/>
      <w:r>
        <w:rPr>
          <w:rFonts w:ascii="Times New Roman" w:hAnsi="Times New Roman"/>
          <w:sz w:val="28"/>
          <w:szCs w:val="28"/>
        </w:rPr>
        <w:t>3) п</w:t>
      </w:r>
      <w:r w:rsidR="00712726">
        <w:rPr>
          <w:rFonts w:ascii="Times New Roman" w:hAnsi="Times New Roman"/>
          <w:sz w:val="28"/>
          <w:szCs w:val="28"/>
        </w:rPr>
        <w:t xml:space="preserve">ункт </w:t>
      </w:r>
      <w:r w:rsidR="009E6F74">
        <w:rPr>
          <w:rFonts w:ascii="Times New Roman" w:hAnsi="Times New Roman"/>
          <w:sz w:val="28"/>
          <w:szCs w:val="28"/>
        </w:rPr>
        <w:t>16</w:t>
      </w:r>
      <w:r w:rsidR="00712726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9E6F74" w:rsidRDefault="00712726" w:rsidP="00794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510DD">
        <w:rPr>
          <w:rFonts w:ascii="Times New Roman" w:hAnsi="Times New Roman"/>
          <w:sz w:val="28"/>
          <w:szCs w:val="28"/>
        </w:rPr>
        <w:t>16.</w:t>
      </w:r>
      <w:r w:rsidR="009E6F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6F74">
        <w:rPr>
          <w:rFonts w:ascii="Times New Roman" w:hAnsi="Times New Roman"/>
          <w:sz w:val="28"/>
          <w:szCs w:val="28"/>
        </w:rPr>
        <w:t xml:space="preserve">В случае если </w:t>
      </w:r>
      <w:r>
        <w:rPr>
          <w:rFonts w:ascii="Times New Roman" w:hAnsi="Times New Roman"/>
          <w:sz w:val="28"/>
          <w:szCs w:val="28"/>
        </w:rPr>
        <w:t>муниципальным образованием Ульяновской области</w:t>
      </w:r>
      <w:r w:rsidR="009E6F74">
        <w:rPr>
          <w:rFonts w:ascii="Times New Roman" w:hAnsi="Times New Roman"/>
          <w:sz w:val="28"/>
          <w:szCs w:val="28"/>
        </w:rPr>
        <w:t xml:space="preserve"> по состоянию на 31 декабря года</w:t>
      </w:r>
      <w:r w:rsidR="00BF2F1C">
        <w:rPr>
          <w:rFonts w:ascii="Times New Roman" w:hAnsi="Times New Roman"/>
          <w:sz w:val="28"/>
          <w:szCs w:val="28"/>
        </w:rPr>
        <w:t>, в котором была предоставлена субсидия</w:t>
      </w:r>
      <w:r w:rsidR="00FE65D8">
        <w:rPr>
          <w:rFonts w:ascii="Times New Roman" w:hAnsi="Times New Roman"/>
          <w:sz w:val="28"/>
          <w:szCs w:val="28"/>
        </w:rPr>
        <w:t>,</w:t>
      </w:r>
      <w:r w:rsidR="009E6F74">
        <w:rPr>
          <w:rFonts w:ascii="Times New Roman" w:hAnsi="Times New Roman"/>
          <w:sz w:val="28"/>
          <w:szCs w:val="28"/>
        </w:rPr>
        <w:t xml:space="preserve">  допущены нарушения обязательств, предусмотренных соглашением</w:t>
      </w:r>
      <w:r w:rsidR="00FE65D8">
        <w:rPr>
          <w:rFonts w:ascii="Times New Roman" w:hAnsi="Times New Roman"/>
          <w:sz w:val="28"/>
          <w:szCs w:val="28"/>
        </w:rPr>
        <w:t xml:space="preserve">                  </w:t>
      </w:r>
      <w:r w:rsidR="009E6F74">
        <w:rPr>
          <w:rFonts w:ascii="Times New Roman" w:hAnsi="Times New Roman"/>
          <w:sz w:val="28"/>
          <w:szCs w:val="28"/>
        </w:rPr>
        <w:t xml:space="preserve"> в соответствии </w:t>
      </w:r>
      <w:r w:rsidR="009E6F74" w:rsidRPr="0060125D">
        <w:rPr>
          <w:rFonts w:ascii="Times New Roman" w:hAnsi="Times New Roman"/>
          <w:sz w:val="28"/>
          <w:szCs w:val="28"/>
        </w:rPr>
        <w:t xml:space="preserve">с </w:t>
      </w:r>
      <w:hyperlink r:id="rId12" w:history="1">
        <w:r w:rsidR="009E6F74" w:rsidRPr="0060125D">
          <w:rPr>
            <w:rFonts w:ascii="Times New Roman" w:hAnsi="Times New Roman"/>
            <w:sz w:val="28"/>
            <w:szCs w:val="28"/>
          </w:rPr>
          <w:t xml:space="preserve">подпунктом </w:t>
        </w:r>
        <w:r w:rsidR="00C510DD">
          <w:rPr>
            <w:rFonts w:ascii="Times New Roman" w:hAnsi="Times New Roman"/>
            <w:sz w:val="28"/>
            <w:szCs w:val="28"/>
          </w:rPr>
          <w:t>«</w:t>
        </w:r>
        <w:r w:rsidR="009E6F74" w:rsidRPr="0060125D">
          <w:rPr>
            <w:rFonts w:ascii="Times New Roman" w:hAnsi="Times New Roman"/>
            <w:sz w:val="28"/>
            <w:szCs w:val="28"/>
          </w:rPr>
          <w:t>б</w:t>
        </w:r>
        <w:r w:rsidR="00C510DD">
          <w:rPr>
            <w:rFonts w:ascii="Times New Roman" w:hAnsi="Times New Roman"/>
            <w:sz w:val="28"/>
            <w:szCs w:val="28"/>
          </w:rPr>
          <w:t>»</w:t>
        </w:r>
        <w:r w:rsidR="009E6F74" w:rsidRPr="0060125D">
          <w:rPr>
            <w:rFonts w:ascii="Times New Roman" w:hAnsi="Times New Roman"/>
            <w:sz w:val="28"/>
            <w:szCs w:val="28"/>
          </w:rPr>
          <w:t xml:space="preserve"> пункта 10</w:t>
        </w:r>
      </w:hyperlink>
      <w:r w:rsidR="009E6F74">
        <w:rPr>
          <w:rFonts w:ascii="Times New Roman" w:hAnsi="Times New Roman"/>
          <w:sz w:val="28"/>
          <w:szCs w:val="28"/>
        </w:rPr>
        <w:t xml:space="preserve"> настоящих Правил, и в срок </w:t>
      </w:r>
      <w:r w:rsidR="00BB0799">
        <w:rPr>
          <w:rFonts w:ascii="Times New Roman" w:hAnsi="Times New Roman"/>
          <w:sz w:val="28"/>
          <w:szCs w:val="28"/>
        </w:rPr>
        <w:t xml:space="preserve">         </w:t>
      </w:r>
      <w:r w:rsidR="009E6F74">
        <w:rPr>
          <w:rFonts w:ascii="Times New Roman" w:hAnsi="Times New Roman"/>
          <w:sz w:val="28"/>
          <w:szCs w:val="28"/>
        </w:rPr>
        <w:t>д</w:t>
      </w:r>
      <w:r w:rsidR="00C510DD">
        <w:rPr>
          <w:rFonts w:ascii="Times New Roman" w:hAnsi="Times New Roman"/>
          <w:sz w:val="28"/>
          <w:szCs w:val="28"/>
        </w:rPr>
        <w:t>о первой даты представления отчё</w:t>
      </w:r>
      <w:r w:rsidR="009E6F74">
        <w:rPr>
          <w:rFonts w:ascii="Times New Roman" w:hAnsi="Times New Roman"/>
          <w:sz w:val="28"/>
          <w:szCs w:val="28"/>
        </w:rPr>
        <w:t xml:space="preserve">тности о достижении значений показателей результативности использования субсидии в соответствии с соглашением </w:t>
      </w:r>
      <w:r w:rsidR="00FE65D8">
        <w:rPr>
          <w:rFonts w:ascii="Times New Roman" w:hAnsi="Times New Roman"/>
          <w:sz w:val="28"/>
          <w:szCs w:val="28"/>
        </w:rPr>
        <w:t xml:space="preserve">           </w:t>
      </w:r>
      <w:r w:rsidR="009E6F74">
        <w:rPr>
          <w:rFonts w:ascii="Times New Roman" w:hAnsi="Times New Roman"/>
          <w:sz w:val="28"/>
          <w:szCs w:val="28"/>
        </w:rPr>
        <w:t>в году, следующ</w:t>
      </w:r>
      <w:r w:rsidR="00A44FCD">
        <w:rPr>
          <w:rFonts w:ascii="Times New Roman" w:hAnsi="Times New Roman"/>
          <w:sz w:val="28"/>
          <w:szCs w:val="28"/>
        </w:rPr>
        <w:t>е</w:t>
      </w:r>
      <w:r w:rsidR="009E6F74">
        <w:rPr>
          <w:rFonts w:ascii="Times New Roman" w:hAnsi="Times New Roman"/>
          <w:sz w:val="28"/>
          <w:szCs w:val="28"/>
        </w:rPr>
        <w:t>м за годом</w:t>
      </w:r>
      <w:r w:rsidR="00657E78">
        <w:rPr>
          <w:rFonts w:ascii="Times New Roman" w:hAnsi="Times New Roman"/>
          <w:sz w:val="28"/>
          <w:szCs w:val="28"/>
        </w:rPr>
        <w:t xml:space="preserve">, в котором </w:t>
      </w:r>
      <w:r w:rsidR="00BF2F1C">
        <w:rPr>
          <w:rFonts w:ascii="Times New Roman" w:hAnsi="Times New Roman"/>
          <w:sz w:val="28"/>
          <w:szCs w:val="28"/>
        </w:rPr>
        <w:t xml:space="preserve">была </w:t>
      </w:r>
      <w:r w:rsidR="009E6F74">
        <w:rPr>
          <w:rFonts w:ascii="Times New Roman" w:hAnsi="Times New Roman"/>
          <w:sz w:val="28"/>
          <w:szCs w:val="28"/>
        </w:rPr>
        <w:t>предоставлен</w:t>
      </w:r>
      <w:r w:rsidR="00BF2F1C">
        <w:rPr>
          <w:rFonts w:ascii="Times New Roman" w:hAnsi="Times New Roman"/>
          <w:sz w:val="28"/>
          <w:szCs w:val="28"/>
        </w:rPr>
        <w:t>а</w:t>
      </w:r>
      <w:proofErr w:type="gramEnd"/>
      <w:r w:rsidR="009E6F74">
        <w:rPr>
          <w:rFonts w:ascii="Times New Roman" w:hAnsi="Times New Roman"/>
          <w:sz w:val="28"/>
          <w:szCs w:val="28"/>
        </w:rPr>
        <w:t xml:space="preserve"> субсиди</w:t>
      </w:r>
      <w:r w:rsidR="00BF2F1C">
        <w:rPr>
          <w:rFonts w:ascii="Times New Roman" w:hAnsi="Times New Roman"/>
          <w:sz w:val="28"/>
          <w:szCs w:val="28"/>
        </w:rPr>
        <w:t>я</w:t>
      </w:r>
      <w:r w:rsidR="009E6F74">
        <w:rPr>
          <w:rFonts w:ascii="Times New Roman" w:hAnsi="Times New Roman"/>
          <w:sz w:val="28"/>
          <w:szCs w:val="28"/>
        </w:rPr>
        <w:t>, указанные нарушения не устранены, объ</w:t>
      </w:r>
      <w:r w:rsidR="00C510DD">
        <w:rPr>
          <w:rFonts w:ascii="Times New Roman" w:hAnsi="Times New Roman"/>
          <w:sz w:val="28"/>
          <w:szCs w:val="28"/>
        </w:rPr>
        <w:t>ё</w:t>
      </w:r>
      <w:r w:rsidR="009E6F74">
        <w:rPr>
          <w:rFonts w:ascii="Times New Roman" w:hAnsi="Times New Roman"/>
          <w:sz w:val="28"/>
          <w:szCs w:val="28"/>
        </w:rPr>
        <w:t xml:space="preserve">м средств, подлежащий возврату </w:t>
      </w:r>
      <w:r w:rsidR="00BB0799">
        <w:rPr>
          <w:rFonts w:ascii="Times New Roman" w:hAnsi="Times New Roman"/>
          <w:sz w:val="28"/>
          <w:szCs w:val="28"/>
        </w:rPr>
        <w:t xml:space="preserve">       </w:t>
      </w:r>
      <w:r w:rsidR="009E6F74">
        <w:rPr>
          <w:rFonts w:ascii="Times New Roman" w:hAnsi="Times New Roman"/>
          <w:sz w:val="28"/>
          <w:szCs w:val="28"/>
        </w:rPr>
        <w:t xml:space="preserve">из </w:t>
      </w:r>
      <w:r w:rsidR="00D94F6C">
        <w:rPr>
          <w:rFonts w:ascii="Times New Roman" w:hAnsi="Times New Roman"/>
          <w:sz w:val="28"/>
          <w:szCs w:val="28"/>
        </w:rPr>
        <w:t>местного бюджета</w:t>
      </w:r>
      <w:r w:rsidR="00BE4496">
        <w:rPr>
          <w:rFonts w:ascii="Times New Roman" w:hAnsi="Times New Roman"/>
          <w:sz w:val="28"/>
          <w:szCs w:val="28"/>
        </w:rPr>
        <w:t xml:space="preserve"> </w:t>
      </w:r>
      <w:r w:rsidR="009E6F74">
        <w:rPr>
          <w:rFonts w:ascii="Times New Roman" w:hAnsi="Times New Roman"/>
          <w:sz w:val="28"/>
          <w:szCs w:val="28"/>
        </w:rPr>
        <w:t xml:space="preserve">в </w:t>
      </w:r>
      <w:r w:rsidR="001242F3">
        <w:rPr>
          <w:rFonts w:ascii="Times New Roman" w:hAnsi="Times New Roman"/>
          <w:sz w:val="28"/>
          <w:szCs w:val="28"/>
        </w:rPr>
        <w:t xml:space="preserve">областной </w:t>
      </w:r>
      <w:r w:rsidR="00BE4496">
        <w:rPr>
          <w:rFonts w:ascii="Times New Roman" w:hAnsi="Times New Roman"/>
          <w:sz w:val="28"/>
          <w:szCs w:val="28"/>
        </w:rPr>
        <w:t xml:space="preserve">бюджет </w:t>
      </w:r>
      <w:r w:rsidR="001242F3">
        <w:rPr>
          <w:rFonts w:ascii="Times New Roman" w:hAnsi="Times New Roman"/>
          <w:sz w:val="28"/>
          <w:szCs w:val="28"/>
        </w:rPr>
        <w:t>Ульяновской области</w:t>
      </w:r>
      <w:r w:rsidR="009E6F74">
        <w:rPr>
          <w:rFonts w:ascii="Times New Roman" w:hAnsi="Times New Roman"/>
          <w:sz w:val="28"/>
          <w:szCs w:val="28"/>
        </w:rPr>
        <w:t xml:space="preserve"> в срок </w:t>
      </w:r>
      <w:r w:rsidR="00BB0799">
        <w:rPr>
          <w:rFonts w:ascii="Times New Roman" w:hAnsi="Times New Roman"/>
          <w:sz w:val="28"/>
          <w:szCs w:val="28"/>
        </w:rPr>
        <w:t xml:space="preserve">           </w:t>
      </w:r>
      <w:r w:rsidR="009E6F74">
        <w:rPr>
          <w:rFonts w:ascii="Times New Roman" w:hAnsi="Times New Roman"/>
          <w:sz w:val="28"/>
          <w:szCs w:val="28"/>
        </w:rPr>
        <w:t xml:space="preserve">до </w:t>
      </w:r>
      <w:r w:rsidR="00D94F6C">
        <w:rPr>
          <w:rFonts w:ascii="Times New Roman" w:hAnsi="Times New Roman"/>
          <w:sz w:val="28"/>
          <w:szCs w:val="28"/>
        </w:rPr>
        <w:t>0</w:t>
      </w:r>
      <w:r w:rsidR="009E6F74">
        <w:rPr>
          <w:rFonts w:ascii="Times New Roman" w:hAnsi="Times New Roman"/>
          <w:sz w:val="28"/>
          <w:szCs w:val="28"/>
        </w:rPr>
        <w:t>1 июня года, следующего за годом</w:t>
      </w:r>
      <w:r w:rsidR="00BF2F1C">
        <w:rPr>
          <w:rFonts w:ascii="Times New Roman" w:hAnsi="Times New Roman"/>
          <w:sz w:val="28"/>
          <w:szCs w:val="28"/>
        </w:rPr>
        <w:t xml:space="preserve">, в котором была </w:t>
      </w:r>
      <w:r w:rsidR="009E6F74">
        <w:rPr>
          <w:rFonts w:ascii="Times New Roman" w:hAnsi="Times New Roman"/>
          <w:sz w:val="28"/>
          <w:szCs w:val="28"/>
        </w:rPr>
        <w:t>предоставлен</w:t>
      </w:r>
      <w:r w:rsidR="00BF2F1C">
        <w:rPr>
          <w:rFonts w:ascii="Times New Roman" w:hAnsi="Times New Roman"/>
          <w:sz w:val="28"/>
          <w:szCs w:val="28"/>
        </w:rPr>
        <w:t xml:space="preserve">а </w:t>
      </w:r>
      <w:r w:rsidR="009E6F74">
        <w:rPr>
          <w:rFonts w:ascii="Times New Roman" w:hAnsi="Times New Roman"/>
          <w:sz w:val="28"/>
          <w:szCs w:val="28"/>
        </w:rPr>
        <w:t xml:space="preserve"> субсиди</w:t>
      </w:r>
      <w:r w:rsidR="00BF2F1C">
        <w:rPr>
          <w:rFonts w:ascii="Times New Roman" w:hAnsi="Times New Roman"/>
          <w:sz w:val="28"/>
          <w:szCs w:val="28"/>
        </w:rPr>
        <w:t>я</w:t>
      </w:r>
      <w:r w:rsidR="009E6F74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B35362">
        <w:rPr>
          <w:rFonts w:ascii="Times New Roman" w:hAnsi="Times New Roman"/>
          <w:sz w:val="28"/>
          <w:szCs w:val="28"/>
          <w:lang w:val="en-US"/>
        </w:rPr>
        <w:t>V</w:t>
      </w:r>
      <w:proofErr w:type="gramEnd"/>
      <w:r w:rsidR="00B35362">
        <w:rPr>
          <w:rFonts w:ascii="Times New Roman" w:hAnsi="Times New Roman"/>
          <w:sz w:val="28"/>
          <w:szCs w:val="28"/>
          <w:vertAlign w:val="subscript"/>
        </w:rPr>
        <w:t>возврата</w:t>
      </w:r>
      <w:r w:rsidR="009E6F74">
        <w:rPr>
          <w:rFonts w:ascii="Times New Roman" w:hAnsi="Times New Roman"/>
          <w:sz w:val="28"/>
          <w:szCs w:val="28"/>
        </w:rPr>
        <w:t xml:space="preserve">), рассчитывается по </w:t>
      </w:r>
      <w:r w:rsidR="00180E41">
        <w:rPr>
          <w:rFonts w:ascii="Times New Roman" w:hAnsi="Times New Roman"/>
          <w:sz w:val="28"/>
          <w:szCs w:val="28"/>
        </w:rPr>
        <w:t>ф</w:t>
      </w:r>
      <w:r w:rsidR="009E6F74">
        <w:rPr>
          <w:rFonts w:ascii="Times New Roman" w:hAnsi="Times New Roman"/>
          <w:sz w:val="28"/>
          <w:szCs w:val="28"/>
        </w:rPr>
        <w:t>ормуле:</w:t>
      </w:r>
    </w:p>
    <w:p w:rsidR="00B35362" w:rsidRDefault="00521132" w:rsidP="000B4E42">
      <w:pPr>
        <w:autoSpaceDE w:val="0"/>
        <w:autoSpaceDN w:val="0"/>
        <w:adjustRightInd w:val="0"/>
        <w:spacing w:before="120" w:after="0" w:line="34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vertAlign w:val="subscript"/>
        </w:rPr>
        <w:t>возврата</w:t>
      </w:r>
      <w:r w:rsidR="00CE083B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A44FCD">
        <w:rPr>
          <w:rFonts w:ascii="Times New Roman" w:hAnsi="Times New Roman"/>
          <w:sz w:val="28"/>
          <w:szCs w:val="28"/>
        </w:rPr>
        <w:t>=</w:t>
      </w:r>
      <w:r w:rsidR="00CE083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Pr="005211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vertAlign w:val="subscript"/>
        </w:rPr>
        <w:t>субсидии</w:t>
      </w:r>
      <w:proofErr w:type="gramEnd"/>
      <w:r w:rsidR="005F670D">
        <w:rPr>
          <w:rFonts w:ascii="Times New Roman" w:hAnsi="Times New Roman"/>
          <w:sz w:val="28"/>
          <w:szCs w:val="28"/>
        </w:rPr>
        <w:t xml:space="preserve"> ×</w:t>
      </w:r>
      <w:r w:rsidRPr="005211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</w:t>
      </w:r>
      <w:r w:rsidR="005F670D">
        <w:rPr>
          <w:rFonts w:ascii="Times New Roman" w:hAnsi="Times New Roman"/>
          <w:sz w:val="28"/>
          <w:szCs w:val="28"/>
        </w:rPr>
        <w:t xml:space="preserve"> ×</w:t>
      </w:r>
      <w:r w:rsidRPr="005211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521132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521132">
        <w:rPr>
          <w:rFonts w:ascii="Times New Roman" w:hAnsi="Times New Roman"/>
          <w:sz w:val="28"/>
          <w:szCs w:val="28"/>
        </w:rPr>
        <w:t xml:space="preserve"> ) </w:t>
      </w:r>
      <w:r w:rsidR="005F670D">
        <w:rPr>
          <w:rFonts w:ascii="Times New Roman" w:hAnsi="Times New Roman"/>
          <w:sz w:val="28"/>
          <w:szCs w:val="28"/>
        </w:rPr>
        <w:t>×</w:t>
      </w:r>
      <w:r w:rsidRPr="00521132">
        <w:rPr>
          <w:rFonts w:ascii="Times New Roman" w:hAnsi="Times New Roman"/>
          <w:sz w:val="28"/>
          <w:szCs w:val="28"/>
        </w:rPr>
        <w:t xml:space="preserve"> 0</w:t>
      </w:r>
      <w:r>
        <w:rPr>
          <w:rFonts w:ascii="Times New Roman" w:hAnsi="Times New Roman"/>
          <w:sz w:val="28"/>
          <w:szCs w:val="28"/>
        </w:rPr>
        <w:t>,1</w:t>
      </w:r>
      <w:r w:rsidRPr="005211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r w:rsidR="00B35362">
        <w:rPr>
          <w:rFonts w:ascii="Times New Roman" w:hAnsi="Times New Roman"/>
          <w:sz w:val="28"/>
          <w:szCs w:val="28"/>
        </w:rPr>
        <w:t xml:space="preserve"> </w:t>
      </w:r>
      <w:r w:rsidR="009E6F74">
        <w:rPr>
          <w:rFonts w:ascii="Times New Roman" w:hAnsi="Times New Roman"/>
          <w:sz w:val="28"/>
          <w:szCs w:val="28"/>
        </w:rPr>
        <w:t>где:</w:t>
      </w:r>
    </w:p>
    <w:p w:rsidR="009E6F74" w:rsidRDefault="00B35362" w:rsidP="00CE083B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vertAlign w:val="subscript"/>
        </w:rPr>
        <w:t>субсидии</w:t>
      </w:r>
      <w:r>
        <w:rPr>
          <w:rFonts w:ascii="Times New Roman" w:hAnsi="Times New Roman"/>
          <w:noProof/>
          <w:position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D47EB8">
        <w:rPr>
          <w:rFonts w:ascii="Times New Roman" w:hAnsi="Times New Roman"/>
          <w:sz w:val="28"/>
          <w:szCs w:val="28"/>
        </w:rPr>
        <w:t>объём</w:t>
      </w:r>
      <w:r>
        <w:rPr>
          <w:rFonts w:ascii="Times New Roman" w:hAnsi="Times New Roman"/>
          <w:sz w:val="28"/>
          <w:szCs w:val="28"/>
        </w:rPr>
        <w:t xml:space="preserve"> </w:t>
      </w:r>
      <w:r w:rsidR="009E6F74">
        <w:rPr>
          <w:rFonts w:ascii="Times New Roman" w:hAnsi="Times New Roman"/>
          <w:sz w:val="28"/>
          <w:szCs w:val="28"/>
        </w:rPr>
        <w:t xml:space="preserve">субсидии, предоставленной </w:t>
      </w:r>
      <w:r w:rsidR="00873E71">
        <w:rPr>
          <w:rFonts w:ascii="Times New Roman" w:hAnsi="Times New Roman"/>
          <w:sz w:val="28"/>
          <w:szCs w:val="28"/>
        </w:rPr>
        <w:t>местному бюджету</w:t>
      </w:r>
      <w:r w:rsidR="009E6F7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6F74" w:rsidRDefault="009E6F74" w:rsidP="00CE083B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 </w:t>
      </w:r>
      <w:r w:rsidR="00B3536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количество</w:t>
      </w:r>
      <w:r w:rsidR="00B35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показателей результативности использования субсидии, по которым индекс, отражающий уровень </w:t>
      </w:r>
      <w:proofErr w:type="spellStart"/>
      <w:r>
        <w:rPr>
          <w:rFonts w:ascii="Times New Roman" w:hAnsi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80E41">
        <w:rPr>
          <w:rFonts w:ascii="Times New Roman" w:hAnsi="Times New Roman"/>
          <w:sz w:val="28"/>
          <w:szCs w:val="28"/>
        </w:rPr>
        <w:t xml:space="preserve">значения </w:t>
      </w:r>
      <w:r>
        <w:rPr>
          <w:rFonts w:ascii="Times New Roman" w:hAnsi="Times New Roman"/>
          <w:sz w:val="28"/>
          <w:szCs w:val="28"/>
        </w:rPr>
        <w:t>i-</w:t>
      </w:r>
      <w:proofErr w:type="spellStart"/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показателя результативности использования субсидии, имеет положительное значение;</w:t>
      </w:r>
    </w:p>
    <w:p w:rsidR="009E6F74" w:rsidRDefault="009E6F74" w:rsidP="00CE083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 </w:t>
      </w:r>
      <w:r w:rsidR="00B3536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общее</w:t>
      </w:r>
      <w:r w:rsidR="00B35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количество показателей результативности использования субсидии;</w:t>
      </w:r>
    </w:p>
    <w:p w:rsidR="009E6F74" w:rsidRDefault="009E6F74" w:rsidP="00CE083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 </w:t>
      </w:r>
      <w:r w:rsidR="00B3536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коэффициент</w:t>
      </w:r>
      <w:r w:rsidR="00B35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возврата субсидии.</w:t>
      </w:r>
    </w:p>
    <w:p w:rsidR="009E6F74" w:rsidRDefault="009E6F74" w:rsidP="00192C4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расч</w:t>
      </w:r>
      <w:r w:rsidR="00D94F6C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те объ</w:t>
      </w:r>
      <w:r w:rsidR="00C510DD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ма средств, подлежащих возврату из </w:t>
      </w:r>
      <w:r w:rsidR="00D94F6C">
        <w:rPr>
          <w:rFonts w:ascii="Times New Roman" w:hAnsi="Times New Roman"/>
          <w:sz w:val="28"/>
          <w:szCs w:val="28"/>
        </w:rPr>
        <w:t>местного бюджета</w:t>
      </w:r>
      <w:r w:rsidR="00D657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</w:t>
      </w:r>
      <w:r w:rsidR="00C510DD">
        <w:rPr>
          <w:rFonts w:ascii="Times New Roman" w:hAnsi="Times New Roman"/>
          <w:sz w:val="28"/>
          <w:szCs w:val="28"/>
        </w:rPr>
        <w:t xml:space="preserve">областной </w:t>
      </w:r>
      <w:r>
        <w:rPr>
          <w:rFonts w:ascii="Times New Roman" w:hAnsi="Times New Roman"/>
          <w:sz w:val="28"/>
          <w:szCs w:val="28"/>
        </w:rPr>
        <w:t>бюджет</w:t>
      </w:r>
      <w:r w:rsidR="00D65763">
        <w:rPr>
          <w:rFonts w:ascii="Times New Roman" w:hAnsi="Times New Roman"/>
          <w:sz w:val="28"/>
          <w:szCs w:val="28"/>
        </w:rPr>
        <w:t xml:space="preserve"> </w:t>
      </w:r>
      <w:r w:rsidR="00C510DD">
        <w:rPr>
          <w:rFonts w:ascii="Times New Roman" w:hAnsi="Times New Roman"/>
          <w:sz w:val="28"/>
          <w:szCs w:val="28"/>
        </w:rPr>
        <w:t>Ульяновской области</w:t>
      </w:r>
      <w:r>
        <w:rPr>
          <w:rFonts w:ascii="Times New Roman" w:hAnsi="Times New Roman"/>
          <w:sz w:val="28"/>
          <w:szCs w:val="28"/>
        </w:rPr>
        <w:t xml:space="preserve">, в </w:t>
      </w:r>
      <w:r w:rsidR="00180E41">
        <w:rPr>
          <w:rFonts w:ascii="Times New Roman" w:hAnsi="Times New Roman"/>
          <w:sz w:val="28"/>
          <w:szCs w:val="28"/>
        </w:rPr>
        <w:t>объёме</w:t>
      </w:r>
      <w:r>
        <w:rPr>
          <w:rFonts w:ascii="Times New Roman" w:hAnsi="Times New Roman"/>
          <w:sz w:val="28"/>
          <w:szCs w:val="28"/>
        </w:rPr>
        <w:t xml:space="preserve"> субсидии, предоставленной </w:t>
      </w:r>
      <w:r w:rsidR="00D94F6C">
        <w:rPr>
          <w:rFonts w:ascii="Times New Roman" w:hAnsi="Times New Roman"/>
          <w:sz w:val="28"/>
          <w:szCs w:val="28"/>
        </w:rPr>
        <w:t>местному бюджету</w:t>
      </w:r>
      <w:r>
        <w:rPr>
          <w:rFonts w:ascii="Times New Roman" w:hAnsi="Times New Roman"/>
          <w:sz w:val="28"/>
          <w:szCs w:val="28"/>
        </w:rPr>
        <w:t xml:space="preserve"> в отч</w:t>
      </w:r>
      <w:r w:rsidR="00C510DD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тном финансовом году (</w:t>
      </w:r>
      <w:proofErr w:type="spellStart"/>
      <w:r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  <w:vertAlign w:val="subscript"/>
        </w:rPr>
        <w:t>субсидии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r w:rsidR="00BB079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не учитывается </w:t>
      </w:r>
      <w:r w:rsidR="00C90981">
        <w:rPr>
          <w:rFonts w:ascii="Times New Roman" w:hAnsi="Times New Roman"/>
          <w:sz w:val="28"/>
          <w:szCs w:val="28"/>
        </w:rPr>
        <w:t>объём</w:t>
      </w:r>
      <w:r>
        <w:rPr>
          <w:rFonts w:ascii="Times New Roman" w:hAnsi="Times New Roman"/>
          <w:sz w:val="28"/>
          <w:szCs w:val="28"/>
        </w:rPr>
        <w:t xml:space="preserve"> остатка субсидии, не использованного по состоянию </w:t>
      </w:r>
      <w:r w:rsidR="00BB079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D94F6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1 января текущего финансового года, потребность в котором </w:t>
      </w:r>
      <w:r w:rsidR="00BB0799">
        <w:rPr>
          <w:rFonts w:ascii="Times New Roman" w:hAnsi="Times New Roman"/>
          <w:sz w:val="28"/>
          <w:szCs w:val="28"/>
        </w:rPr>
        <w:t xml:space="preserve">                </w:t>
      </w:r>
      <w:r w:rsidR="00192C4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не подтверждена главным администратором доходов </w:t>
      </w:r>
      <w:r w:rsidR="00D65763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бюджета</w:t>
      </w:r>
      <w:r w:rsidR="00C510DD">
        <w:rPr>
          <w:rFonts w:ascii="Times New Roman" w:hAnsi="Times New Roman"/>
          <w:sz w:val="28"/>
          <w:szCs w:val="28"/>
        </w:rPr>
        <w:t xml:space="preserve"> Ульяновской области</w:t>
      </w:r>
      <w:r>
        <w:rPr>
          <w:rFonts w:ascii="Times New Roman" w:hAnsi="Times New Roman"/>
          <w:sz w:val="28"/>
          <w:szCs w:val="28"/>
        </w:rPr>
        <w:t xml:space="preserve">, осуществляющим администрирование доходов </w:t>
      </w:r>
      <w:r w:rsidR="00D65763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бюджета </w:t>
      </w:r>
      <w:r w:rsidR="00C510DD">
        <w:rPr>
          <w:rFonts w:ascii="Times New Roman" w:hAnsi="Times New Roman"/>
          <w:sz w:val="28"/>
          <w:szCs w:val="28"/>
        </w:rPr>
        <w:t xml:space="preserve">Ульяновской области </w:t>
      </w:r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возврата остатков субсидий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C510DD">
        <w:rPr>
          <w:rFonts w:ascii="Times New Roman" w:hAnsi="Times New Roman"/>
          <w:sz w:val="28"/>
          <w:szCs w:val="28"/>
        </w:rPr>
        <w:t>»;</w:t>
      </w:r>
      <w:proofErr w:type="gramEnd"/>
    </w:p>
    <w:p w:rsidR="00BE4496" w:rsidRDefault="00C510DD" w:rsidP="00192C4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78"/>
      <w:bookmarkEnd w:id="3"/>
      <w:r>
        <w:rPr>
          <w:rFonts w:ascii="Times New Roman" w:hAnsi="Times New Roman"/>
          <w:sz w:val="28"/>
          <w:szCs w:val="28"/>
        </w:rPr>
        <w:t xml:space="preserve">4) </w:t>
      </w:r>
      <w:r w:rsidR="00857675">
        <w:rPr>
          <w:rFonts w:ascii="Times New Roman" w:hAnsi="Times New Roman"/>
          <w:sz w:val="28"/>
          <w:szCs w:val="28"/>
        </w:rPr>
        <w:t>п</w:t>
      </w:r>
      <w:r w:rsidR="001F5B70">
        <w:rPr>
          <w:rFonts w:ascii="Times New Roman" w:hAnsi="Times New Roman"/>
          <w:sz w:val="28"/>
          <w:szCs w:val="28"/>
        </w:rPr>
        <w:t xml:space="preserve">ункт </w:t>
      </w:r>
      <w:r w:rsidR="009E6F74">
        <w:rPr>
          <w:rFonts w:ascii="Times New Roman" w:hAnsi="Times New Roman"/>
          <w:sz w:val="28"/>
          <w:szCs w:val="28"/>
        </w:rPr>
        <w:t>19</w:t>
      </w:r>
      <w:r w:rsidR="001F5B70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9E6F74" w:rsidRPr="0060125D" w:rsidRDefault="001F5B70" w:rsidP="00192C4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510DD">
        <w:rPr>
          <w:rFonts w:ascii="Times New Roman" w:hAnsi="Times New Roman"/>
          <w:sz w:val="28"/>
          <w:szCs w:val="28"/>
        </w:rPr>
        <w:t>19.</w:t>
      </w:r>
      <w:r w:rsidR="009E6F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6F74">
        <w:rPr>
          <w:rFonts w:ascii="Times New Roman" w:hAnsi="Times New Roman"/>
          <w:sz w:val="28"/>
          <w:szCs w:val="28"/>
        </w:rPr>
        <w:t xml:space="preserve">В случае если </w:t>
      </w:r>
      <w:r>
        <w:rPr>
          <w:rFonts w:ascii="Times New Roman" w:hAnsi="Times New Roman"/>
          <w:sz w:val="28"/>
          <w:szCs w:val="28"/>
        </w:rPr>
        <w:t>муниципальным образованием Ульяновской области</w:t>
      </w:r>
      <w:r w:rsidR="009E6F74">
        <w:rPr>
          <w:rFonts w:ascii="Times New Roman" w:hAnsi="Times New Roman"/>
          <w:sz w:val="28"/>
          <w:szCs w:val="28"/>
        </w:rPr>
        <w:t xml:space="preserve"> по состоянию на 31 декабря года</w:t>
      </w:r>
      <w:r w:rsidR="004C47C0">
        <w:rPr>
          <w:rFonts w:ascii="Times New Roman" w:hAnsi="Times New Roman"/>
          <w:sz w:val="28"/>
          <w:szCs w:val="28"/>
        </w:rPr>
        <w:t xml:space="preserve">, в котором была предоставлена </w:t>
      </w:r>
      <w:r w:rsidR="009E6F74">
        <w:rPr>
          <w:rFonts w:ascii="Times New Roman" w:hAnsi="Times New Roman"/>
          <w:sz w:val="28"/>
          <w:szCs w:val="28"/>
        </w:rPr>
        <w:t>субсиди</w:t>
      </w:r>
      <w:r w:rsidR="004C47C0">
        <w:rPr>
          <w:rFonts w:ascii="Times New Roman" w:hAnsi="Times New Roman"/>
          <w:sz w:val="28"/>
          <w:szCs w:val="28"/>
        </w:rPr>
        <w:t>я</w:t>
      </w:r>
      <w:r w:rsidR="00D94F6C">
        <w:rPr>
          <w:rFonts w:ascii="Times New Roman" w:hAnsi="Times New Roman"/>
          <w:sz w:val="28"/>
          <w:szCs w:val="28"/>
        </w:rPr>
        <w:t>,</w:t>
      </w:r>
      <w:r w:rsidR="009E6F74">
        <w:rPr>
          <w:rFonts w:ascii="Times New Roman" w:hAnsi="Times New Roman"/>
          <w:sz w:val="28"/>
          <w:szCs w:val="28"/>
        </w:rPr>
        <w:t xml:space="preserve"> допущены нарушения обязательств, предусмотренных соглашением </w:t>
      </w:r>
      <w:r w:rsidR="00D94F6C">
        <w:rPr>
          <w:rFonts w:ascii="Times New Roman" w:hAnsi="Times New Roman"/>
          <w:sz w:val="28"/>
          <w:szCs w:val="28"/>
        </w:rPr>
        <w:t xml:space="preserve">                  </w:t>
      </w:r>
      <w:r w:rsidR="009E6F74">
        <w:rPr>
          <w:rFonts w:ascii="Times New Roman" w:hAnsi="Times New Roman"/>
          <w:sz w:val="28"/>
          <w:szCs w:val="28"/>
        </w:rPr>
        <w:t xml:space="preserve">в соответствии </w:t>
      </w:r>
      <w:r w:rsidR="009E6F74" w:rsidRPr="0060125D">
        <w:rPr>
          <w:rFonts w:ascii="Times New Roman" w:hAnsi="Times New Roman"/>
          <w:sz w:val="28"/>
          <w:szCs w:val="28"/>
        </w:rPr>
        <w:t xml:space="preserve">с </w:t>
      </w:r>
      <w:hyperlink r:id="rId13" w:history="1">
        <w:r w:rsidR="009E6F74" w:rsidRPr="0060125D">
          <w:rPr>
            <w:rFonts w:ascii="Times New Roman" w:hAnsi="Times New Roman"/>
            <w:sz w:val="28"/>
            <w:szCs w:val="28"/>
          </w:rPr>
          <w:t xml:space="preserve">подпунктом </w:t>
        </w:r>
        <w:r w:rsidR="00BE4496">
          <w:rPr>
            <w:rFonts w:ascii="Times New Roman" w:hAnsi="Times New Roman"/>
            <w:sz w:val="28"/>
            <w:szCs w:val="28"/>
          </w:rPr>
          <w:t>«</w:t>
        </w:r>
        <w:r w:rsidR="009E6F74" w:rsidRPr="0060125D">
          <w:rPr>
            <w:rFonts w:ascii="Times New Roman" w:hAnsi="Times New Roman"/>
            <w:sz w:val="28"/>
            <w:szCs w:val="28"/>
          </w:rPr>
          <w:t>в</w:t>
        </w:r>
        <w:r w:rsidR="00BE4496">
          <w:rPr>
            <w:rFonts w:ascii="Times New Roman" w:hAnsi="Times New Roman"/>
            <w:sz w:val="28"/>
            <w:szCs w:val="28"/>
          </w:rPr>
          <w:t>»</w:t>
        </w:r>
        <w:r w:rsidR="009E6F74" w:rsidRPr="0060125D">
          <w:rPr>
            <w:rFonts w:ascii="Times New Roman" w:hAnsi="Times New Roman"/>
            <w:sz w:val="28"/>
            <w:szCs w:val="28"/>
          </w:rPr>
          <w:t xml:space="preserve"> пункта 10</w:t>
        </w:r>
      </w:hyperlink>
      <w:r w:rsidR="009E6F74">
        <w:rPr>
          <w:rFonts w:ascii="Times New Roman" w:hAnsi="Times New Roman"/>
          <w:sz w:val="28"/>
          <w:szCs w:val="28"/>
        </w:rPr>
        <w:t xml:space="preserve"> настоящих Правил, и в срок </w:t>
      </w:r>
      <w:r w:rsidR="00192C4F">
        <w:rPr>
          <w:rFonts w:ascii="Times New Roman" w:hAnsi="Times New Roman"/>
          <w:sz w:val="28"/>
          <w:szCs w:val="28"/>
        </w:rPr>
        <w:t xml:space="preserve">          </w:t>
      </w:r>
      <w:r w:rsidR="009E6F74">
        <w:rPr>
          <w:rFonts w:ascii="Times New Roman" w:hAnsi="Times New Roman"/>
          <w:sz w:val="28"/>
          <w:szCs w:val="28"/>
        </w:rPr>
        <w:t xml:space="preserve">до </w:t>
      </w:r>
      <w:r w:rsidR="00D94F6C">
        <w:rPr>
          <w:rFonts w:ascii="Times New Roman" w:hAnsi="Times New Roman"/>
          <w:sz w:val="28"/>
          <w:szCs w:val="28"/>
        </w:rPr>
        <w:t>0</w:t>
      </w:r>
      <w:r w:rsidR="009E6F74">
        <w:rPr>
          <w:rFonts w:ascii="Times New Roman" w:hAnsi="Times New Roman"/>
          <w:sz w:val="28"/>
          <w:szCs w:val="28"/>
        </w:rPr>
        <w:t>1 апреля года, следующего за годом</w:t>
      </w:r>
      <w:r w:rsidR="004C47C0">
        <w:rPr>
          <w:rFonts w:ascii="Times New Roman" w:hAnsi="Times New Roman"/>
          <w:sz w:val="28"/>
          <w:szCs w:val="28"/>
        </w:rPr>
        <w:t xml:space="preserve">, в котором была </w:t>
      </w:r>
      <w:r w:rsidR="009E6F74">
        <w:rPr>
          <w:rFonts w:ascii="Times New Roman" w:hAnsi="Times New Roman"/>
          <w:sz w:val="28"/>
          <w:szCs w:val="28"/>
        </w:rPr>
        <w:t xml:space="preserve"> предоставлен</w:t>
      </w:r>
      <w:r w:rsidR="004C47C0">
        <w:rPr>
          <w:rFonts w:ascii="Times New Roman" w:hAnsi="Times New Roman"/>
          <w:sz w:val="28"/>
          <w:szCs w:val="28"/>
        </w:rPr>
        <w:t>а</w:t>
      </w:r>
      <w:r w:rsidR="009E6F74">
        <w:rPr>
          <w:rFonts w:ascii="Times New Roman" w:hAnsi="Times New Roman"/>
          <w:sz w:val="28"/>
          <w:szCs w:val="28"/>
        </w:rPr>
        <w:t xml:space="preserve"> субсиди</w:t>
      </w:r>
      <w:r w:rsidR="004C47C0">
        <w:rPr>
          <w:rFonts w:ascii="Times New Roman" w:hAnsi="Times New Roman"/>
          <w:sz w:val="28"/>
          <w:szCs w:val="28"/>
        </w:rPr>
        <w:t>я</w:t>
      </w:r>
      <w:r w:rsidR="009E6F74">
        <w:rPr>
          <w:rFonts w:ascii="Times New Roman" w:hAnsi="Times New Roman"/>
          <w:sz w:val="28"/>
          <w:szCs w:val="28"/>
        </w:rPr>
        <w:t>, указанные нарушения не устранены, объ</w:t>
      </w:r>
      <w:r w:rsidR="00D94F6C">
        <w:rPr>
          <w:rFonts w:ascii="Times New Roman" w:hAnsi="Times New Roman"/>
          <w:sz w:val="28"/>
          <w:szCs w:val="28"/>
        </w:rPr>
        <w:t>ё</w:t>
      </w:r>
      <w:r w:rsidR="009E6F74">
        <w:rPr>
          <w:rFonts w:ascii="Times New Roman" w:hAnsi="Times New Roman"/>
          <w:sz w:val="28"/>
          <w:szCs w:val="28"/>
        </w:rPr>
        <w:t>м средств, соответствующий 10 процентам объ</w:t>
      </w:r>
      <w:r w:rsidR="00D94F6C">
        <w:rPr>
          <w:rFonts w:ascii="Times New Roman" w:hAnsi="Times New Roman"/>
          <w:sz w:val="28"/>
          <w:szCs w:val="28"/>
        </w:rPr>
        <w:t>ё</w:t>
      </w:r>
      <w:r w:rsidR="009E6F74">
        <w:rPr>
          <w:rFonts w:ascii="Times New Roman" w:hAnsi="Times New Roman"/>
          <w:sz w:val="28"/>
          <w:szCs w:val="28"/>
        </w:rPr>
        <w:t>ма средств, предусмотренного на</w:t>
      </w:r>
      <w:proofErr w:type="gramEnd"/>
      <w:r w:rsidR="009E6F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6F74">
        <w:rPr>
          <w:rFonts w:ascii="Times New Roman" w:hAnsi="Times New Roman"/>
          <w:sz w:val="28"/>
          <w:szCs w:val="28"/>
        </w:rPr>
        <w:t xml:space="preserve">год, </w:t>
      </w:r>
      <w:r w:rsidR="00192C4F">
        <w:rPr>
          <w:rFonts w:ascii="Times New Roman" w:hAnsi="Times New Roman"/>
          <w:sz w:val="28"/>
          <w:szCs w:val="28"/>
        </w:rPr>
        <w:t xml:space="preserve">       </w:t>
      </w:r>
      <w:r w:rsidR="009E6F74">
        <w:rPr>
          <w:rFonts w:ascii="Times New Roman" w:hAnsi="Times New Roman"/>
          <w:sz w:val="28"/>
          <w:szCs w:val="28"/>
        </w:rPr>
        <w:t xml:space="preserve">в котором допущены нарушения указанных обязательств, </w:t>
      </w:r>
      <w:r w:rsidR="004C47C0">
        <w:rPr>
          <w:rFonts w:ascii="Times New Roman" w:hAnsi="Times New Roman"/>
          <w:sz w:val="28"/>
          <w:szCs w:val="28"/>
        </w:rPr>
        <w:t>объёму</w:t>
      </w:r>
      <w:r w:rsidR="009E6F74">
        <w:rPr>
          <w:rFonts w:ascii="Times New Roman" w:hAnsi="Times New Roman"/>
          <w:sz w:val="28"/>
          <w:szCs w:val="28"/>
        </w:rPr>
        <w:t xml:space="preserve"> субсидии </w:t>
      </w:r>
      <w:r w:rsidR="00192C4F">
        <w:rPr>
          <w:rFonts w:ascii="Times New Roman" w:hAnsi="Times New Roman"/>
          <w:sz w:val="28"/>
          <w:szCs w:val="28"/>
        </w:rPr>
        <w:t xml:space="preserve">     </w:t>
      </w:r>
      <w:r w:rsidR="009E6F74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9E6F74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9E6F74">
        <w:rPr>
          <w:rFonts w:ascii="Times New Roman" w:hAnsi="Times New Roman"/>
          <w:sz w:val="28"/>
          <w:szCs w:val="28"/>
        </w:rPr>
        <w:t xml:space="preserve"> капитальных вложений в объекты </w:t>
      </w:r>
      <w:r>
        <w:rPr>
          <w:rFonts w:ascii="Times New Roman" w:hAnsi="Times New Roman"/>
          <w:sz w:val="28"/>
          <w:szCs w:val="28"/>
        </w:rPr>
        <w:t>муниципальной собственности</w:t>
      </w:r>
      <w:r w:rsidR="009E6F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Ульяновской области</w:t>
      </w:r>
      <w:r w:rsidR="009E6F74">
        <w:rPr>
          <w:rFonts w:ascii="Times New Roman" w:hAnsi="Times New Roman"/>
          <w:sz w:val="28"/>
          <w:szCs w:val="28"/>
        </w:rPr>
        <w:t>, по которым допущено нарушение графика выполнения мероприятий по</w:t>
      </w:r>
      <w:r w:rsidR="004C47C0">
        <w:rPr>
          <w:rFonts w:ascii="Times New Roman" w:hAnsi="Times New Roman"/>
          <w:sz w:val="28"/>
          <w:szCs w:val="28"/>
        </w:rPr>
        <w:t xml:space="preserve"> архитектурно-</w:t>
      </w:r>
      <w:r w:rsidR="004C47C0">
        <w:rPr>
          <w:rFonts w:ascii="Times New Roman" w:hAnsi="Times New Roman"/>
          <w:sz w:val="28"/>
          <w:szCs w:val="28"/>
        </w:rPr>
        <w:lastRenderedPageBreak/>
        <w:t xml:space="preserve">строительному </w:t>
      </w:r>
      <w:r w:rsidR="009E6F74">
        <w:rPr>
          <w:rFonts w:ascii="Times New Roman" w:hAnsi="Times New Roman"/>
          <w:sz w:val="28"/>
          <w:szCs w:val="28"/>
        </w:rPr>
        <w:t xml:space="preserve">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и (или) </w:t>
      </w:r>
      <w:r w:rsidR="007D3DD7">
        <w:rPr>
          <w:rFonts w:ascii="Times New Roman" w:hAnsi="Times New Roman"/>
          <w:sz w:val="28"/>
          <w:szCs w:val="28"/>
        </w:rPr>
        <w:t xml:space="preserve">мероприятий по </w:t>
      </w:r>
      <w:r w:rsidR="009E6F74">
        <w:rPr>
          <w:rFonts w:ascii="Times New Roman" w:hAnsi="Times New Roman"/>
          <w:sz w:val="28"/>
          <w:szCs w:val="28"/>
        </w:rPr>
        <w:t>приобретению объектов недвижимого имущества, без уч</w:t>
      </w:r>
      <w:r w:rsidR="00C510DD">
        <w:rPr>
          <w:rFonts w:ascii="Times New Roman" w:hAnsi="Times New Roman"/>
          <w:sz w:val="28"/>
          <w:szCs w:val="28"/>
        </w:rPr>
        <w:t>ё</w:t>
      </w:r>
      <w:r w:rsidR="009E6F74">
        <w:rPr>
          <w:rFonts w:ascii="Times New Roman" w:hAnsi="Times New Roman"/>
          <w:sz w:val="28"/>
          <w:szCs w:val="28"/>
        </w:rPr>
        <w:t xml:space="preserve">та </w:t>
      </w:r>
      <w:r w:rsidR="004C47C0">
        <w:rPr>
          <w:rFonts w:ascii="Times New Roman" w:hAnsi="Times New Roman"/>
          <w:sz w:val="28"/>
          <w:szCs w:val="28"/>
        </w:rPr>
        <w:t>объёма</w:t>
      </w:r>
      <w:r w:rsidR="009E6F74">
        <w:rPr>
          <w:rFonts w:ascii="Times New Roman" w:hAnsi="Times New Roman"/>
          <w:sz w:val="28"/>
          <w:szCs w:val="28"/>
        </w:rPr>
        <w:t xml:space="preserve"> остатка субсидии по</w:t>
      </w:r>
      <w:proofErr w:type="gramEnd"/>
      <w:r w:rsidR="009E6F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6F74">
        <w:rPr>
          <w:rFonts w:ascii="Times New Roman" w:hAnsi="Times New Roman"/>
          <w:sz w:val="28"/>
          <w:szCs w:val="28"/>
        </w:rPr>
        <w:t xml:space="preserve">указанным объектам </w:t>
      </w:r>
      <w:r>
        <w:rPr>
          <w:rFonts w:ascii="Times New Roman" w:hAnsi="Times New Roman"/>
          <w:sz w:val="28"/>
          <w:szCs w:val="28"/>
        </w:rPr>
        <w:t>муниципальной собственности муниципального образования Ульяновской области</w:t>
      </w:r>
      <w:r w:rsidR="009E6F74">
        <w:rPr>
          <w:rFonts w:ascii="Times New Roman" w:hAnsi="Times New Roman"/>
          <w:sz w:val="28"/>
          <w:szCs w:val="28"/>
        </w:rPr>
        <w:t xml:space="preserve">, не использованного по состоянию на </w:t>
      </w:r>
      <w:r w:rsidR="00716B63">
        <w:rPr>
          <w:rFonts w:ascii="Times New Roman" w:hAnsi="Times New Roman"/>
          <w:sz w:val="28"/>
          <w:szCs w:val="28"/>
        </w:rPr>
        <w:t>0</w:t>
      </w:r>
      <w:r w:rsidR="009E6F74">
        <w:rPr>
          <w:rFonts w:ascii="Times New Roman" w:hAnsi="Times New Roman"/>
          <w:sz w:val="28"/>
          <w:szCs w:val="28"/>
        </w:rPr>
        <w:t>1 января текущего финансового года, потребность в котором не подтверждена главным администратором бюджетных средств</w:t>
      </w:r>
      <w:r w:rsidR="00BE4496">
        <w:rPr>
          <w:rFonts w:ascii="Times New Roman" w:hAnsi="Times New Roman"/>
          <w:sz w:val="28"/>
          <w:szCs w:val="28"/>
        </w:rPr>
        <w:t xml:space="preserve"> областного бюджета Ульяновской области</w:t>
      </w:r>
      <w:r w:rsidR="009E6F74">
        <w:rPr>
          <w:rFonts w:ascii="Times New Roman" w:hAnsi="Times New Roman"/>
          <w:sz w:val="28"/>
          <w:szCs w:val="28"/>
        </w:rPr>
        <w:t xml:space="preserve">, подлежит возврату из </w:t>
      </w:r>
      <w:r w:rsidR="005D3D46">
        <w:rPr>
          <w:rFonts w:ascii="Times New Roman" w:hAnsi="Times New Roman"/>
          <w:sz w:val="28"/>
          <w:szCs w:val="28"/>
        </w:rPr>
        <w:t>местного бюджета</w:t>
      </w:r>
      <w:r w:rsidR="004C47C0">
        <w:rPr>
          <w:rFonts w:ascii="Times New Roman" w:hAnsi="Times New Roman"/>
          <w:sz w:val="28"/>
          <w:szCs w:val="28"/>
        </w:rPr>
        <w:t xml:space="preserve"> </w:t>
      </w:r>
      <w:r w:rsidR="009E6F74">
        <w:rPr>
          <w:rFonts w:ascii="Times New Roman" w:hAnsi="Times New Roman"/>
          <w:sz w:val="28"/>
          <w:szCs w:val="28"/>
        </w:rPr>
        <w:t xml:space="preserve">в доход </w:t>
      </w:r>
      <w:r>
        <w:rPr>
          <w:rFonts w:ascii="Times New Roman" w:hAnsi="Times New Roman"/>
          <w:sz w:val="28"/>
          <w:szCs w:val="28"/>
        </w:rPr>
        <w:t>областного</w:t>
      </w:r>
      <w:r w:rsidR="009E6F74">
        <w:rPr>
          <w:rFonts w:ascii="Times New Roman" w:hAnsi="Times New Roman"/>
          <w:sz w:val="28"/>
          <w:szCs w:val="28"/>
        </w:rPr>
        <w:t xml:space="preserve"> бюджета</w:t>
      </w:r>
      <w:r w:rsidR="00C510DD">
        <w:rPr>
          <w:rFonts w:ascii="Times New Roman" w:hAnsi="Times New Roman"/>
          <w:sz w:val="28"/>
          <w:szCs w:val="28"/>
        </w:rPr>
        <w:t xml:space="preserve"> Ульяновской области</w:t>
      </w:r>
      <w:r w:rsidR="009E6F74">
        <w:rPr>
          <w:rFonts w:ascii="Times New Roman" w:hAnsi="Times New Roman"/>
          <w:sz w:val="28"/>
          <w:szCs w:val="28"/>
        </w:rPr>
        <w:t xml:space="preserve"> в срок до </w:t>
      </w:r>
      <w:r w:rsidR="005D3D46">
        <w:rPr>
          <w:rFonts w:ascii="Times New Roman" w:hAnsi="Times New Roman"/>
          <w:sz w:val="28"/>
          <w:szCs w:val="28"/>
        </w:rPr>
        <w:t>0</w:t>
      </w:r>
      <w:r w:rsidR="009E6F74">
        <w:rPr>
          <w:rFonts w:ascii="Times New Roman" w:hAnsi="Times New Roman"/>
          <w:sz w:val="28"/>
          <w:szCs w:val="28"/>
        </w:rPr>
        <w:t>1 мая года, следующего за годом</w:t>
      </w:r>
      <w:r w:rsidR="00AD1188">
        <w:rPr>
          <w:rFonts w:ascii="Times New Roman" w:hAnsi="Times New Roman"/>
          <w:sz w:val="28"/>
          <w:szCs w:val="28"/>
        </w:rPr>
        <w:t>, в котором была предоставлена</w:t>
      </w:r>
      <w:r w:rsidR="009E6F74">
        <w:rPr>
          <w:rFonts w:ascii="Times New Roman" w:hAnsi="Times New Roman"/>
          <w:sz w:val="28"/>
          <w:szCs w:val="28"/>
        </w:rPr>
        <w:t xml:space="preserve"> субсиди</w:t>
      </w:r>
      <w:r w:rsidR="004C47C0">
        <w:rPr>
          <w:rFonts w:ascii="Times New Roman" w:hAnsi="Times New Roman"/>
          <w:sz w:val="28"/>
          <w:szCs w:val="28"/>
        </w:rPr>
        <w:t>я</w:t>
      </w:r>
      <w:r w:rsidR="009E6F74">
        <w:rPr>
          <w:rFonts w:ascii="Times New Roman" w:hAnsi="Times New Roman"/>
          <w:sz w:val="28"/>
          <w:szCs w:val="28"/>
        </w:rPr>
        <w:t xml:space="preserve">, если </w:t>
      </w:r>
      <w:r>
        <w:rPr>
          <w:rFonts w:ascii="Times New Roman" w:hAnsi="Times New Roman"/>
          <w:sz w:val="28"/>
          <w:szCs w:val="28"/>
        </w:rPr>
        <w:t>муниципальным об</w:t>
      </w:r>
      <w:r w:rsidR="00AD1188">
        <w:rPr>
          <w:rFonts w:ascii="Times New Roman" w:hAnsi="Times New Roman"/>
          <w:sz w:val="28"/>
          <w:szCs w:val="28"/>
        </w:rPr>
        <w:t>разованием Ульяновской</w:t>
      </w:r>
      <w:proofErr w:type="gramEnd"/>
      <w:r w:rsidR="00AD1188">
        <w:rPr>
          <w:rFonts w:ascii="Times New Roman" w:hAnsi="Times New Roman"/>
          <w:sz w:val="28"/>
          <w:szCs w:val="28"/>
        </w:rPr>
        <w:t xml:space="preserve"> области,</w:t>
      </w:r>
      <w:r w:rsidR="009E6F74">
        <w:rPr>
          <w:rFonts w:ascii="Times New Roman" w:hAnsi="Times New Roman"/>
          <w:sz w:val="28"/>
          <w:szCs w:val="28"/>
        </w:rPr>
        <w:t xml:space="preserve"> допустивш</w:t>
      </w:r>
      <w:r>
        <w:rPr>
          <w:rFonts w:ascii="Times New Roman" w:hAnsi="Times New Roman"/>
          <w:sz w:val="28"/>
          <w:szCs w:val="28"/>
        </w:rPr>
        <w:t>им</w:t>
      </w:r>
      <w:r w:rsidR="009E6F74">
        <w:rPr>
          <w:rFonts w:ascii="Times New Roman" w:hAnsi="Times New Roman"/>
          <w:sz w:val="28"/>
          <w:szCs w:val="28"/>
        </w:rPr>
        <w:t xml:space="preserve"> нарушение соответствующих обязательств, не позднее 15 а</w:t>
      </w:r>
      <w:r w:rsidR="005927F7">
        <w:rPr>
          <w:rFonts w:ascii="Times New Roman" w:hAnsi="Times New Roman"/>
          <w:sz w:val="28"/>
          <w:szCs w:val="28"/>
        </w:rPr>
        <w:t>преля года, следующего за годом, в котором была предоставлена субсидия</w:t>
      </w:r>
      <w:r w:rsidR="009E6F74">
        <w:rPr>
          <w:rFonts w:ascii="Times New Roman" w:hAnsi="Times New Roman"/>
          <w:sz w:val="28"/>
          <w:szCs w:val="28"/>
        </w:rPr>
        <w:t xml:space="preserve">, не представлены документы, </w:t>
      </w:r>
      <w:r w:rsidR="009E6F74" w:rsidRPr="0060125D">
        <w:rPr>
          <w:rFonts w:ascii="Times New Roman" w:hAnsi="Times New Roman"/>
          <w:sz w:val="28"/>
          <w:szCs w:val="28"/>
        </w:rPr>
        <w:t xml:space="preserve">предусмотренные </w:t>
      </w:r>
      <w:hyperlink w:anchor="Par84" w:history="1">
        <w:r w:rsidR="009E6F74" w:rsidRPr="0060125D">
          <w:rPr>
            <w:rFonts w:ascii="Times New Roman" w:hAnsi="Times New Roman"/>
            <w:sz w:val="28"/>
            <w:szCs w:val="28"/>
          </w:rPr>
          <w:t>абзацем третьим пункта 20</w:t>
        </w:r>
      </w:hyperlink>
      <w:r w:rsidR="009E6F74" w:rsidRPr="0060125D">
        <w:rPr>
          <w:rFonts w:ascii="Times New Roman" w:hAnsi="Times New Roman"/>
          <w:sz w:val="28"/>
          <w:szCs w:val="28"/>
        </w:rPr>
        <w:t xml:space="preserve"> настоящих Правил.</w:t>
      </w:r>
    </w:p>
    <w:p w:rsidR="009E6F74" w:rsidRPr="0060125D" w:rsidRDefault="009E6F74" w:rsidP="00192C4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125D">
        <w:rPr>
          <w:rFonts w:ascii="Times New Roman" w:hAnsi="Times New Roman"/>
          <w:sz w:val="28"/>
          <w:szCs w:val="28"/>
        </w:rPr>
        <w:t xml:space="preserve">В случае одновременного нарушения </w:t>
      </w:r>
      <w:r w:rsidR="001F5B70" w:rsidRPr="0060125D">
        <w:rPr>
          <w:rFonts w:ascii="Times New Roman" w:hAnsi="Times New Roman"/>
          <w:sz w:val="28"/>
          <w:szCs w:val="28"/>
        </w:rPr>
        <w:t>муниципальным образованием Ульяновской области</w:t>
      </w:r>
      <w:r w:rsidRPr="0060125D">
        <w:rPr>
          <w:rFonts w:ascii="Times New Roman" w:hAnsi="Times New Roman"/>
          <w:sz w:val="28"/>
          <w:szCs w:val="28"/>
        </w:rPr>
        <w:t xml:space="preserve"> обязательств, предусмотренных соглашением </w:t>
      </w:r>
      <w:r w:rsidR="00054DCE">
        <w:rPr>
          <w:rFonts w:ascii="Times New Roman" w:hAnsi="Times New Roman"/>
          <w:sz w:val="28"/>
          <w:szCs w:val="28"/>
        </w:rPr>
        <w:t xml:space="preserve">                   </w:t>
      </w:r>
      <w:r w:rsidRPr="0060125D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4" w:history="1">
        <w:r w:rsidRPr="0060125D">
          <w:rPr>
            <w:rFonts w:ascii="Times New Roman" w:hAnsi="Times New Roman"/>
            <w:sz w:val="28"/>
            <w:szCs w:val="28"/>
          </w:rPr>
          <w:t xml:space="preserve">подпунктами </w:t>
        </w:r>
        <w:r w:rsidR="00C510DD">
          <w:rPr>
            <w:rFonts w:ascii="Times New Roman" w:hAnsi="Times New Roman"/>
            <w:sz w:val="28"/>
            <w:szCs w:val="28"/>
          </w:rPr>
          <w:t>«</w:t>
        </w:r>
        <w:r w:rsidRPr="0060125D">
          <w:rPr>
            <w:rFonts w:ascii="Times New Roman" w:hAnsi="Times New Roman"/>
            <w:sz w:val="28"/>
            <w:szCs w:val="28"/>
          </w:rPr>
          <w:t>б</w:t>
        </w:r>
      </w:hyperlink>
      <w:r w:rsidR="00C510DD" w:rsidRPr="00C510DD">
        <w:rPr>
          <w:rFonts w:ascii="Times New Roman" w:hAnsi="Times New Roman"/>
          <w:sz w:val="28"/>
        </w:rPr>
        <w:t>»</w:t>
      </w:r>
      <w:r w:rsidRPr="0060125D">
        <w:rPr>
          <w:rFonts w:ascii="Times New Roman" w:hAnsi="Times New Roman"/>
          <w:sz w:val="28"/>
          <w:szCs w:val="28"/>
        </w:rPr>
        <w:t xml:space="preserve"> и </w:t>
      </w:r>
      <w:hyperlink r:id="rId15" w:history="1">
        <w:r w:rsidR="00C510DD">
          <w:rPr>
            <w:rFonts w:ascii="Times New Roman" w:hAnsi="Times New Roman"/>
            <w:sz w:val="28"/>
            <w:szCs w:val="28"/>
          </w:rPr>
          <w:t>«</w:t>
        </w:r>
        <w:r w:rsidRPr="0060125D">
          <w:rPr>
            <w:rFonts w:ascii="Times New Roman" w:hAnsi="Times New Roman"/>
            <w:sz w:val="28"/>
            <w:szCs w:val="28"/>
          </w:rPr>
          <w:t>в</w:t>
        </w:r>
        <w:r w:rsidR="00C510DD">
          <w:rPr>
            <w:rFonts w:ascii="Times New Roman" w:hAnsi="Times New Roman"/>
            <w:sz w:val="28"/>
            <w:szCs w:val="28"/>
          </w:rPr>
          <w:t>»</w:t>
        </w:r>
        <w:r w:rsidRPr="0060125D">
          <w:rPr>
            <w:rFonts w:ascii="Times New Roman" w:hAnsi="Times New Roman"/>
            <w:sz w:val="28"/>
            <w:szCs w:val="28"/>
          </w:rPr>
          <w:t xml:space="preserve"> пункта 10</w:t>
        </w:r>
      </w:hyperlink>
      <w:r w:rsidRPr="0060125D">
        <w:rPr>
          <w:rFonts w:ascii="Times New Roman" w:hAnsi="Times New Roman"/>
          <w:sz w:val="28"/>
          <w:szCs w:val="28"/>
        </w:rPr>
        <w:t xml:space="preserve"> настоящих Правил, возврату </w:t>
      </w:r>
      <w:r w:rsidR="00054DCE">
        <w:rPr>
          <w:rFonts w:ascii="Times New Roman" w:hAnsi="Times New Roman"/>
          <w:sz w:val="28"/>
          <w:szCs w:val="28"/>
        </w:rPr>
        <w:t xml:space="preserve">   </w:t>
      </w:r>
      <w:r w:rsidR="004C47C0">
        <w:rPr>
          <w:rFonts w:ascii="Times New Roman" w:hAnsi="Times New Roman"/>
          <w:sz w:val="28"/>
          <w:szCs w:val="28"/>
        </w:rPr>
        <w:t xml:space="preserve">в областной бюджет Ульяновской области </w:t>
      </w:r>
      <w:r w:rsidR="006F60B9">
        <w:rPr>
          <w:rFonts w:ascii="Times New Roman" w:hAnsi="Times New Roman"/>
          <w:sz w:val="28"/>
          <w:szCs w:val="28"/>
        </w:rPr>
        <w:t xml:space="preserve">подлежат средства в объёме, соответствующем </w:t>
      </w:r>
      <w:r w:rsidRPr="0060125D">
        <w:rPr>
          <w:rFonts w:ascii="Times New Roman" w:hAnsi="Times New Roman"/>
          <w:sz w:val="28"/>
          <w:szCs w:val="28"/>
        </w:rPr>
        <w:t xml:space="preserve"> </w:t>
      </w:r>
      <w:r w:rsidR="004C47C0">
        <w:rPr>
          <w:rFonts w:ascii="Times New Roman" w:hAnsi="Times New Roman"/>
          <w:sz w:val="28"/>
          <w:szCs w:val="28"/>
        </w:rPr>
        <w:t>объёму</w:t>
      </w:r>
      <w:r w:rsidRPr="0060125D">
        <w:rPr>
          <w:rFonts w:ascii="Times New Roman" w:hAnsi="Times New Roman"/>
          <w:sz w:val="28"/>
          <w:szCs w:val="28"/>
        </w:rPr>
        <w:t xml:space="preserve"> субсидии на </w:t>
      </w:r>
      <w:proofErr w:type="spellStart"/>
      <w:r w:rsidRPr="0060125D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60125D">
        <w:rPr>
          <w:rFonts w:ascii="Times New Roman" w:hAnsi="Times New Roman"/>
          <w:sz w:val="28"/>
          <w:szCs w:val="28"/>
        </w:rPr>
        <w:t xml:space="preserve"> капитальных вложений в объекты муниципальной собственности, определ</w:t>
      </w:r>
      <w:r w:rsidR="00054DCE">
        <w:rPr>
          <w:rFonts w:ascii="Times New Roman" w:hAnsi="Times New Roman"/>
          <w:sz w:val="28"/>
          <w:szCs w:val="28"/>
        </w:rPr>
        <w:t>ё</w:t>
      </w:r>
      <w:r w:rsidRPr="0060125D">
        <w:rPr>
          <w:rFonts w:ascii="Times New Roman" w:hAnsi="Times New Roman"/>
          <w:sz w:val="28"/>
          <w:szCs w:val="28"/>
        </w:rPr>
        <w:t>нн</w:t>
      </w:r>
      <w:r w:rsidR="0092347D">
        <w:rPr>
          <w:rFonts w:ascii="Times New Roman" w:hAnsi="Times New Roman"/>
          <w:sz w:val="28"/>
          <w:szCs w:val="28"/>
        </w:rPr>
        <w:t>ому</w:t>
      </w:r>
      <w:r w:rsidRPr="0060125D">
        <w:rPr>
          <w:rFonts w:ascii="Times New Roman" w:hAnsi="Times New Roman"/>
          <w:sz w:val="28"/>
          <w:szCs w:val="28"/>
        </w:rPr>
        <w:t xml:space="preserve"> </w:t>
      </w:r>
      <w:r w:rsidR="00054DCE">
        <w:rPr>
          <w:rFonts w:ascii="Times New Roman" w:hAnsi="Times New Roman"/>
          <w:sz w:val="28"/>
          <w:szCs w:val="28"/>
        </w:rPr>
        <w:t xml:space="preserve">                     </w:t>
      </w:r>
      <w:r w:rsidRPr="0060125D">
        <w:rPr>
          <w:rFonts w:ascii="Times New Roman" w:hAnsi="Times New Roman"/>
          <w:sz w:val="28"/>
          <w:szCs w:val="28"/>
        </w:rPr>
        <w:t xml:space="preserve">в соответствии с </w:t>
      </w:r>
      <w:hyperlink w:anchor="Par78" w:history="1">
        <w:r w:rsidRPr="0060125D">
          <w:rPr>
            <w:rFonts w:ascii="Times New Roman" w:hAnsi="Times New Roman"/>
            <w:sz w:val="28"/>
            <w:szCs w:val="28"/>
          </w:rPr>
          <w:t>абзацем первым</w:t>
        </w:r>
      </w:hyperlink>
      <w:r w:rsidRPr="0060125D">
        <w:rPr>
          <w:rFonts w:ascii="Times New Roman" w:hAnsi="Times New Roman"/>
          <w:sz w:val="28"/>
          <w:szCs w:val="28"/>
        </w:rPr>
        <w:t xml:space="preserve"> настоящего пункта.</w:t>
      </w:r>
      <w:r w:rsidR="00054DCE">
        <w:rPr>
          <w:rFonts w:ascii="Times New Roman" w:hAnsi="Times New Roman"/>
          <w:sz w:val="28"/>
          <w:szCs w:val="28"/>
        </w:rPr>
        <w:t>»;</w:t>
      </w:r>
      <w:proofErr w:type="gramEnd"/>
    </w:p>
    <w:p w:rsidR="00EC4606" w:rsidRPr="0060125D" w:rsidRDefault="00C510DD" w:rsidP="00192C4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82"/>
      <w:bookmarkEnd w:id="4"/>
      <w:r>
        <w:rPr>
          <w:rFonts w:ascii="Times New Roman" w:hAnsi="Times New Roman"/>
          <w:sz w:val="28"/>
          <w:szCs w:val="28"/>
        </w:rPr>
        <w:t>5) в</w:t>
      </w:r>
      <w:r w:rsidR="00EC4606" w:rsidRPr="0060125D">
        <w:rPr>
          <w:rFonts w:ascii="Times New Roman" w:hAnsi="Times New Roman"/>
          <w:sz w:val="28"/>
          <w:szCs w:val="28"/>
        </w:rPr>
        <w:t xml:space="preserve"> пункте 20:</w:t>
      </w:r>
    </w:p>
    <w:p w:rsidR="00EC4606" w:rsidRPr="0060125D" w:rsidRDefault="00C510DD" w:rsidP="00192C4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EC4606" w:rsidRPr="0060125D">
        <w:rPr>
          <w:rFonts w:ascii="Times New Roman" w:hAnsi="Times New Roman"/>
          <w:sz w:val="28"/>
          <w:szCs w:val="28"/>
        </w:rPr>
        <w:t xml:space="preserve"> в абзаце третьем  слова «20 мая» заменить словами «15 апреля»;</w:t>
      </w:r>
    </w:p>
    <w:p w:rsidR="00EC4606" w:rsidRPr="0060125D" w:rsidRDefault="00EC4606" w:rsidP="00192C4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25D">
        <w:rPr>
          <w:rFonts w:ascii="Times New Roman" w:hAnsi="Times New Roman"/>
          <w:sz w:val="28"/>
          <w:szCs w:val="28"/>
        </w:rPr>
        <w:t>б)</w:t>
      </w:r>
      <w:r w:rsidR="00C510DD">
        <w:rPr>
          <w:rFonts w:ascii="Times New Roman" w:hAnsi="Times New Roman"/>
          <w:sz w:val="28"/>
          <w:szCs w:val="28"/>
        </w:rPr>
        <w:t xml:space="preserve"> </w:t>
      </w:r>
      <w:r w:rsidRPr="0060125D">
        <w:rPr>
          <w:rFonts w:ascii="Times New Roman" w:hAnsi="Times New Roman"/>
          <w:sz w:val="28"/>
          <w:szCs w:val="28"/>
        </w:rPr>
        <w:t>в абзаце  четвёртом слова «25 мая» заменить словами «20 апреля»;</w:t>
      </w:r>
    </w:p>
    <w:p w:rsidR="00EC4606" w:rsidRPr="0060125D" w:rsidRDefault="00C510DD" w:rsidP="00192C4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EC4606" w:rsidRPr="0060125D">
        <w:rPr>
          <w:rFonts w:ascii="Times New Roman" w:hAnsi="Times New Roman"/>
          <w:sz w:val="28"/>
          <w:szCs w:val="28"/>
        </w:rPr>
        <w:t>в абзаце пятом  слова «10 июня» заменить словами «15 мая»;</w:t>
      </w:r>
    </w:p>
    <w:p w:rsidR="00EC4606" w:rsidRPr="0060125D" w:rsidRDefault="00C510DD" w:rsidP="00192C4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133AAC" w:rsidRPr="0060125D">
        <w:rPr>
          <w:rFonts w:ascii="Times New Roman" w:hAnsi="Times New Roman"/>
          <w:sz w:val="28"/>
          <w:szCs w:val="28"/>
        </w:rPr>
        <w:t xml:space="preserve"> в абзаце восьмом  слова «20 мая» заменить словами «15 апреля»;</w:t>
      </w:r>
    </w:p>
    <w:p w:rsidR="00692932" w:rsidRPr="0060125D" w:rsidRDefault="00C510DD" w:rsidP="00192C4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</w:t>
      </w:r>
      <w:r w:rsidR="00355868" w:rsidRPr="0060125D">
        <w:rPr>
          <w:rFonts w:ascii="Times New Roman" w:hAnsi="Times New Roman"/>
          <w:sz w:val="28"/>
          <w:szCs w:val="28"/>
        </w:rPr>
        <w:t xml:space="preserve"> пункте 21.1:</w:t>
      </w:r>
    </w:p>
    <w:p w:rsidR="00355868" w:rsidRPr="0060125D" w:rsidRDefault="00C510DD" w:rsidP="00192C4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355868" w:rsidRPr="0060125D">
        <w:rPr>
          <w:rFonts w:ascii="Times New Roman" w:hAnsi="Times New Roman"/>
          <w:sz w:val="28"/>
          <w:szCs w:val="28"/>
        </w:rPr>
        <w:t xml:space="preserve"> в абзаце </w:t>
      </w:r>
      <w:r w:rsidR="0071555F" w:rsidRPr="0060125D">
        <w:rPr>
          <w:rFonts w:ascii="Times New Roman" w:hAnsi="Times New Roman"/>
          <w:sz w:val="28"/>
          <w:szCs w:val="28"/>
        </w:rPr>
        <w:t>первом</w:t>
      </w:r>
      <w:r w:rsidR="00355868" w:rsidRPr="0060125D">
        <w:rPr>
          <w:rFonts w:ascii="Times New Roman" w:hAnsi="Times New Roman"/>
          <w:sz w:val="28"/>
          <w:szCs w:val="28"/>
        </w:rPr>
        <w:t xml:space="preserve">  слова «</w:t>
      </w:r>
      <w:r w:rsidR="0071555F" w:rsidRPr="0060125D">
        <w:rPr>
          <w:rFonts w:ascii="Times New Roman" w:hAnsi="Times New Roman"/>
          <w:sz w:val="28"/>
          <w:szCs w:val="28"/>
        </w:rPr>
        <w:t>Министерство экономического развития Ульяновской области</w:t>
      </w:r>
      <w:r w:rsidR="00EC1FF8">
        <w:rPr>
          <w:rFonts w:ascii="Times New Roman" w:hAnsi="Times New Roman"/>
          <w:sz w:val="28"/>
          <w:szCs w:val="28"/>
        </w:rPr>
        <w:t xml:space="preserve"> и (</w:t>
      </w:r>
      <w:r w:rsidR="006F60B9">
        <w:rPr>
          <w:rFonts w:ascii="Times New Roman" w:hAnsi="Times New Roman"/>
          <w:sz w:val="28"/>
          <w:szCs w:val="28"/>
        </w:rPr>
        <w:t>или)</w:t>
      </w:r>
      <w:r w:rsidR="0071555F" w:rsidRPr="0060125D">
        <w:rPr>
          <w:rFonts w:ascii="Times New Roman" w:hAnsi="Times New Roman"/>
          <w:sz w:val="28"/>
          <w:szCs w:val="28"/>
        </w:rPr>
        <w:t>» исключить;</w:t>
      </w:r>
    </w:p>
    <w:p w:rsidR="0071555F" w:rsidRPr="0060125D" w:rsidRDefault="00C510DD" w:rsidP="00192C4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71555F" w:rsidRPr="0060125D">
        <w:rPr>
          <w:rFonts w:ascii="Times New Roman" w:hAnsi="Times New Roman"/>
          <w:sz w:val="28"/>
          <w:szCs w:val="28"/>
        </w:rPr>
        <w:t>в абзаце втором слова «Министерством экономического развития Ульяновской области» заменить словами «Министерством финансов Ульяновской области»</w:t>
      </w:r>
      <w:r w:rsidR="005D3D46">
        <w:rPr>
          <w:rFonts w:ascii="Times New Roman" w:hAnsi="Times New Roman"/>
          <w:sz w:val="28"/>
          <w:szCs w:val="28"/>
        </w:rPr>
        <w:t>;</w:t>
      </w:r>
    </w:p>
    <w:p w:rsidR="00EB3EAE" w:rsidRPr="0060125D" w:rsidRDefault="00C510DD" w:rsidP="00192C4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127"/>
      <w:bookmarkEnd w:id="5"/>
      <w:r>
        <w:rPr>
          <w:rFonts w:ascii="Times New Roman" w:hAnsi="Times New Roman"/>
          <w:sz w:val="28"/>
          <w:szCs w:val="28"/>
        </w:rPr>
        <w:t>7)</w:t>
      </w:r>
      <w:r w:rsidR="00EB3EAE" w:rsidRPr="0060125D">
        <w:rPr>
          <w:rFonts w:ascii="Times New Roman" w:hAnsi="Times New Roman"/>
          <w:sz w:val="28"/>
          <w:szCs w:val="28"/>
        </w:rPr>
        <w:t xml:space="preserve"> </w:t>
      </w:r>
      <w:r w:rsidR="00857675">
        <w:rPr>
          <w:rFonts w:ascii="Times New Roman" w:hAnsi="Times New Roman"/>
          <w:sz w:val="28"/>
          <w:szCs w:val="28"/>
        </w:rPr>
        <w:t>в</w:t>
      </w:r>
      <w:r w:rsidR="00EB3EAE" w:rsidRPr="0060125D">
        <w:rPr>
          <w:rFonts w:ascii="Times New Roman" w:hAnsi="Times New Roman"/>
          <w:sz w:val="28"/>
          <w:szCs w:val="28"/>
        </w:rPr>
        <w:t xml:space="preserve"> пункте </w:t>
      </w:r>
      <w:r w:rsidR="009E6F74" w:rsidRPr="0060125D">
        <w:rPr>
          <w:rFonts w:ascii="Times New Roman" w:hAnsi="Times New Roman"/>
          <w:sz w:val="28"/>
          <w:szCs w:val="28"/>
        </w:rPr>
        <w:t>23</w:t>
      </w:r>
      <w:r w:rsidR="00EB3EAE" w:rsidRPr="0060125D">
        <w:rPr>
          <w:rFonts w:ascii="Times New Roman" w:hAnsi="Times New Roman"/>
          <w:sz w:val="28"/>
          <w:szCs w:val="28"/>
        </w:rPr>
        <w:t>:</w:t>
      </w:r>
    </w:p>
    <w:p w:rsidR="00EB3EAE" w:rsidRPr="0060125D" w:rsidRDefault="00EB3EAE" w:rsidP="00192C4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25D">
        <w:rPr>
          <w:rFonts w:ascii="Times New Roman" w:hAnsi="Times New Roman"/>
          <w:sz w:val="28"/>
          <w:szCs w:val="28"/>
        </w:rPr>
        <w:t>а)</w:t>
      </w:r>
      <w:r w:rsidR="00857675">
        <w:rPr>
          <w:rFonts w:ascii="Times New Roman" w:hAnsi="Times New Roman"/>
          <w:sz w:val="28"/>
          <w:szCs w:val="28"/>
        </w:rPr>
        <w:t xml:space="preserve"> </w:t>
      </w:r>
      <w:r w:rsidRPr="0060125D">
        <w:rPr>
          <w:rFonts w:ascii="Times New Roman" w:hAnsi="Times New Roman"/>
          <w:sz w:val="28"/>
          <w:szCs w:val="28"/>
        </w:rPr>
        <w:t>в абзаце первом слова «</w:t>
      </w:r>
      <w:r w:rsidR="0092347D">
        <w:rPr>
          <w:rFonts w:ascii="Times New Roman" w:hAnsi="Times New Roman"/>
          <w:sz w:val="28"/>
          <w:szCs w:val="28"/>
        </w:rPr>
        <w:t>0</w:t>
      </w:r>
      <w:r w:rsidRPr="0060125D">
        <w:rPr>
          <w:rFonts w:ascii="Times New Roman" w:hAnsi="Times New Roman"/>
          <w:sz w:val="28"/>
          <w:szCs w:val="28"/>
        </w:rPr>
        <w:t>1 мая» заменить словами «</w:t>
      </w:r>
      <w:r w:rsidR="0092347D">
        <w:rPr>
          <w:rFonts w:ascii="Times New Roman" w:hAnsi="Times New Roman"/>
          <w:sz w:val="28"/>
          <w:szCs w:val="28"/>
        </w:rPr>
        <w:t>0</w:t>
      </w:r>
      <w:r w:rsidRPr="0060125D">
        <w:rPr>
          <w:rFonts w:ascii="Times New Roman" w:hAnsi="Times New Roman"/>
          <w:sz w:val="28"/>
          <w:szCs w:val="28"/>
        </w:rPr>
        <w:t>1 марта»;</w:t>
      </w:r>
    </w:p>
    <w:p w:rsidR="00EB3EAE" w:rsidRPr="0060125D" w:rsidRDefault="00857675" w:rsidP="00192C4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EB3EAE" w:rsidRPr="0060125D">
        <w:rPr>
          <w:rFonts w:ascii="Times New Roman" w:hAnsi="Times New Roman"/>
          <w:sz w:val="28"/>
          <w:szCs w:val="28"/>
        </w:rPr>
        <w:t>в абзаце втором слова «15 июля» заменить словами «</w:t>
      </w:r>
      <w:r w:rsidR="0032445A">
        <w:rPr>
          <w:rFonts w:ascii="Times New Roman" w:hAnsi="Times New Roman"/>
          <w:sz w:val="28"/>
          <w:szCs w:val="28"/>
        </w:rPr>
        <w:t>2</w:t>
      </w:r>
      <w:r w:rsidR="00EB3EAE" w:rsidRPr="0060125D">
        <w:rPr>
          <w:rFonts w:ascii="Times New Roman" w:hAnsi="Times New Roman"/>
          <w:sz w:val="28"/>
          <w:szCs w:val="28"/>
        </w:rPr>
        <w:t>5 марта»;</w:t>
      </w:r>
    </w:p>
    <w:p w:rsidR="006241A2" w:rsidRDefault="00857675" w:rsidP="00192C4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6241A2" w:rsidRPr="0060125D">
        <w:rPr>
          <w:rFonts w:ascii="Times New Roman" w:hAnsi="Times New Roman"/>
          <w:sz w:val="28"/>
          <w:szCs w:val="28"/>
        </w:rPr>
        <w:t>в абзаце шестом слова «</w:t>
      </w:r>
      <w:r w:rsidR="0092347D">
        <w:rPr>
          <w:rFonts w:ascii="Times New Roman" w:hAnsi="Times New Roman"/>
          <w:sz w:val="28"/>
          <w:szCs w:val="28"/>
        </w:rPr>
        <w:t>0</w:t>
      </w:r>
      <w:r w:rsidR="006241A2" w:rsidRPr="0060125D">
        <w:rPr>
          <w:rFonts w:ascii="Times New Roman" w:hAnsi="Times New Roman"/>
          <w:sz w:val="28"/>
          <w:szCs w:val="28"/>
        </w:rPr>
        <w:t>1 июня» заменить словами «</w:t>
      </w:r>
      <w:r w:rsidR="0092347D">
        <w:rPr>
          <w:rFonts w:ascii="Times New Roman" w:hAnsi="Times New Roman"/>
          <w:sz w:val="28"/>
          <w:szCs w:val="28"/>
        </w:rPr>
        <w:t>0</w:t>
      </w:r>
      <w:r w:rsidR="006241A2" w:rsidRPr="0060125D">
        <w:rPr>
          <w:rFonts w:ascii="Times New Roman" w:hAnsi="Times New Roman"/>
          <w:sz w:val="28"/>
          <w:szCs w:val="28"/>
        </w:rPr>
        <w:t xml:space="preserve">1 апреля», слова </w:t>
      </w:r>
      <w:r w:rsidR="005D3D46">
        <w:rPr>
          <w:rFonts w:ascii="Times New Roman" w:hAnsi="Times New Roman"/>
          <w:sz w:val="28"/>
          <w:szCs w:val="28"/>
        </w:rPr>
        <w:t xml:space="preserve">   </w:t>
      </w:r>
      <w:r w:rsidR="006241A2" w:rsidRPr="0060125D">
        <w:rPr>
          <w:rFonts w:ascii="Times New Roman" w:hAnsi="Times New Roman"/>
          <w:sz w:val="28"/>
          <w:szCs w:val="28"/>
        </w:rPr>
        <w:t>«</w:t>
      </w:r>
      <w:r w:rsidR="00802B07" w:rsidRPr="0060125D">
        <w:rPr>
          <w:rFonts w:ascii="Times New Roman" w:hAnsi="Times New Roman"/>
          <w:sz w:val="28"/>
          <w:szCs w:val="28"/>
        </w:rPr>
        <w:t>15 августа» заменить словами «15 апреля».</w:t>
      </w:r>
    </w:p>
    <w:p w:rsidR="003A0070" w:rsidRDefault="003A0070" w:rsidP="00192C4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на следующий день после </w:t>
      </w:r>
      <w:r w:rsidR="00BE4496">
        <w:rPr>
          <w:rFonts w:ascii="Times New Roman" w:hAnsi="Times New Roman"/>
          <w:sz w:val="28"/>
          <w:szCs w:val="28"/>
        </w:rPr>
        <w:t xml:space="preserve">дня </w:t>
      </w:r>
      <w:r>
        <w:rPr>
          <w:rFonts w:ascii="Times New Roman" w:hAnsi="Times New Roman"/>
          <w:sz w:val="28"/>
          <w:szCs w:val="28"/>
        </w:rPr>
        <w:t>его официального опубликования</w:t>
      </w:r>
      <w:r w:rsidR="0032445A">
        <w:rPr>
          <w:rFonts w:ascii="Times New Roman" w:hAnsi="Times New Roman"/>
          <w:sz w:val="28"/>
          <w:szCs w:val="28"/>
        </w:rPr>
        <w:t xml:space="preserve">, за исключением подпункта 7 пункта 1 настоящего постановления, который вступает в силу с </w:t>
      </w:r>
      <w:r w:rsidR="0092347D">
        <w:rPr>
          <w:rFonts w:ascii="Times New Roman" w:hAnsi="Times New Roman"/>
          <w:sz w:val="28"/>
          <w:szCs w:val="28"/>
        </w:rPr>
        <w:t>0</w:t>
      </w:r>
      <w:r w:rsidR="0032445A">
        <w:rPr>
          <w:rFonts w:ascii="Times New Roman" w:hAnsi="Times New Roman"/>
          <w:sz w:val="28"/>
          <w:szCs w:val="28"/>
        </w:rPr>
        <w:t>1 января 2018 года</w:t>
      </w:r>
      <w:r>
        <w:rPr>
          <w:rFonts w:ascii="Times New Roman" w:hAnsi="Times New Roman"/>
          <w:sz w:val="28"/>
          <w:szCs w:val="28"/>
        </w:rPr>
        <w:t>.</w:t>
      </w:r>
    </w:p>
    <w:p w:rsidR="00CE083B" w:rsidRPr="006269AE" w:rsidRDefault="00CE083B" w:rsidP="00192C4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2"/>
          <w:szCs w:val="28"/>
        </w:rPr>
      </w:pPr>
    </w:p>
    <w:p w:rsidR="00CE083B" w:rsidRDefault="00CE083B" w:rsidP="00192C4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083B" w:rsidRPr="0060125D" w:rsidRDefault="00CE083B" w:rsidP="00192C4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2B07" w:rsidRPr="0060125D" w:rsidRDefault="00802B07" w:rsidP="00192C4F">
      <w:pPr>
        <w:pStyle w:val="FORMATTEXT"/>
        <w:tabs>
          <w:tab w:val="left" w:pos="7513"/>
        </w:tabs>
        <w:spacing w:line="235" w:lineRule="auto"/>
        <w:rPr>
          <w:sz w:val="28"/>
          <w:szCs w:val="28"/>
        </w:rPr>
      </w:pPr>
      <w:r w:rsidRPr="0060125D">
        <w:rPr>
          <w:sz w:val="28"/>
          <w:szCs w:val="28"/>
        </w:rPr>
        <w:t xml:space="preserve">Председатель </w:t>
      </w:r>
    </w:p>
    <w:p w:rsidR="00713F01" w:rsidRPr="0035147D" w:rsidRDefault="00802B07" w:rsidP="00192C4F">
      <w:pPr>
        <w:pStyle w:val="FORMATTEXT"/>
        <w:tabs>
          <w:tab w:val="left" w:pos="7513"/>
        </w:tabs>
        <w:spacing w:line="235" w:lineRule="auto"/>
      </w:pPr>
      <w:r w:rsidRPr="0060125D">
        <w:rPr>
          <w:sz w:val="28"/>
          <w:szCs w:val="28"/>
        </w:rPr>
        <w:t>Прави</w:t>
      </w:r>
      <w:r w:rsidR="00365C83" w:rsidRPr="0060125D">
        <w:rPr>
          <w:sz w:val="28"/>
          <w:szCs w:val="28"/>
        </w:rPr>
        <w:t>тельства</w:t>
      </w:r>
      <w:r w:rsidR="00A47730" w:rsidRPr="0060125D">
        <w:rPr>
          <w:sz w:val="28"/>
          <w:szCs w:val="28"/>
        </w:rPr>
        <w:t xml:space="preserve"> </w:t>
      </w:r>
      <w:r w:rsidR="00365C83" w:rsidRPr="0060125D">
        <w:rPr>
          <w:sz w:val="28"/>
          <w:szCs w:val="28"/>
        </w:rPr>
        <w:t xml:space="preserve">области </w:t>
      </w:r>
      <w:r w:rsidR="007C2F69" w:rsidRPr="0060125D">
        <w:rPr>
          <w:sz w:val="28"/>
          <w:szCs w:val="28"/>
        </w:rPr>
        <w:t xml:space="preserve">                                           </w:t>
      </w:r>
      <w:r w:rsidR="00704C4B" w:rsidRPr="0060125D">
        <w:rPr>
          <w:sz w:val="28"/>
          <w:szCs w:val="28"/>
        </w:rPr>
        <w:t xml:space="preserve">                       </w:t>
      </w:r>
      <w:r w:rsidR="004A16D8" w:rsidRPr="0060125D">
        <w:rPr>
          <w:sz w:val="28"/>
          <w:szCs w:val="28"/>
        </w:rPr>
        <w:t xml:space="preserve">  </w:t>
      </w:r>
      <w:r w:rsidR="00704C4B" w:rsidRPr="0060125D">
        <w:rPr>
          <w:sz w:val="28"/>
          <w:szCs w:val="28"/>
        </w:rPr>
        <w:t xml:space="preserve">    </w:t>
      </w:r>
      <w:proofErr w:type="spellStart"/>
      <w:r w:rsidR="00A45876" w:rsidRPr="0060125D">
        <w:rPr>
          <w:sz w:val="28"/>
          <w:szCs w:val="28"/>
        </w:rPr>
        <w:t>А.А.Смека</w:t>
      </w:r>
      <w:r w:rsidR="00A45876">
        <w:rPr>
          <w:sz w:val="28"/>
          <w:szCs w:val="28"/>
        </w:rPr>
        <w:t>лин</w:t>
      </w:r>
      <w:proofErr w:type="spellEnd"/>
    </w:p>
    <w:sectPr w:rsidR="00713F01" w:rsidRPr="0035147D" w:rsidSect="005D3D46">
      <w:headerReference w:type="default" r:id="rId16"/>
      <w:footerReference w:type="first" r:id="rId17"/>
      <w:pgSz w:w="11907" w:h="16840" w:code="9"/>
      <w:pgMar w:top="1134" w:right="567" w:bottom="1134" w:left="1701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8E6" w:rsidRDefault="001518E6">
      <w:pPr>
        <w:spacing w:after="0" w:line="240" w:lineRule="auto"/>
      </w:pPr>
      <w:r>
        <w:separator/>
      </w:r>
    </w:p>
  </w:endnote>
  <w:endnote w:type="continuationSeparator" w:id="0">
    <w:p w:rsidR="001518E6" w:rsidRDefault="0015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78" w:rsidRPr="00657E78" w:rsidRDefault="00657E78" w:rsidP="00657E78">
    <w:pPr>
      <w:pStyle w:val="a9"/>
      <w:spacing w:after="0" w:line="240" w:lineRule="auto"/>
      <w:jc w:val="right"/>
      <w:rPr>
        <w:rFonts w:ascii="Times New Roman" w:hAnsi="Times New Roman"/>
        <w:sz w:val="16"/>
      </w:rPr>
    </w:pPr>
    <w:r w:rsidRPr="00657E78">
      <w:rPr>
        <w:rFonts w:ascii="Times New Roman" w:hAnsi="Times New Roman"/>
        <w:sz w:val="16"/>
      </w:rPr>
      <w:t>1804ар1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8E6" w:rsidRDefault="001518E6">
      <w:pPr>
        <w:spacing w:after="0" w:line="240" w:lineRule="auto"/>
      </w:pPr>
      <w:r>
        <w:separator/>
      </w:r>
    </w:p>
  </w:footnote>
  <w:footnote w:type="continuationSeparator" w:id="0">
    <w:p w:rsidR="001518E6" w:rsidRDefault="00151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63" w:rsidRPr="0099653C" w:rsidRDefault="00716B63" w:rsidP="005A7369">
    <w:pPr>
      <w:pStyle w:val="a3"/>
      <w:jc w:val="center"/>
      <w:rPr>
        <w:sz w:val="28"/>
        <w:szCs w:val="28"/>
      </w:rPr>
    </w:pPr>
    <w:r w:rsidRPr="00D0159C">
      <w:rPr>
        <w:sz w:val="28"/>
        <w:szCs w:val="28"/>
      </w:rPr>
      <w:fldChar w:fldCharType="begin"/>
    </w:r>
    <w:r w:rsidRPr="00D0159C">
      <w:rPr>
        <w:sz w:val="28"/>
        <w:szCs w:val="28"/>
      </w:rPr>
      <w:instrText>PAGE   \* MERGEFORMAT</w:instrText>
    </w:r>
    <w:r w:rsidRPr="00D0159C">
      <w:rPr>
        <w:sz w:val="28"/>
        <w:szCs w:val="28"/>
      </w:rPr>
      <w:fldChar w:fldCharType="separate"/>
    </w:r>
    <w:r w:rsidR="00F130D1">
      <w:rPr>
        <w:noProof/>
        <w:sz w:val="28"/>
        <w:szCs w:val="28"/>
      </w:rPr>
      <w:t>2</w:t>
    </w:r>
    <w:r w:rsidRPr="00D0159C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E11DB"/>
    <w:multiLevelType w:val="hybridMultilevel"/>
    <w:tmpl w:val="D640F95E"/>
    <w:lvl w:ilvl="0" w:tplc="CDDC13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D6724D"/>
    <w:multiLevelType w:val="hybridMultilevel"/>
    <w:tmpl w:val="BF3CE912"/>
    <w:lvl w:ilvl="0" w:tplc="70ACDF86">
      <w:start w:val="1"/>
      <w:numFmt w:val="decimal"/>
      <w:lvlText w:val="%1)"/>
      <w:lvlJc w:val="left"/>
      <w:pPr>
        <w:ind w:left="1069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204ECC"/>
    <w:multiLevelType w:val="hybridMultilevel"/>
    <w:tmpl w:val="854ACF6E"/>
    <w:lvl w:ilvl="0" w:tplc="7B1C62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2D3A06"/>
    <w:multiLevelType w:val="hybridMultilevel"/>
    <w:tmpl w:val="56489D9A"/>
    <w:lvl w:ilvl="0" w:tplc="7B1C62B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86"/>
    <w:rsid w:val="0000145C"/>
    <w:rsid w:val="000021A3"/>
    <w:rsid w:val="00003016"/>
    <w:rsid w:val="000036C8"/>
    <w:rsid w:val="00003D20"/>
    <w:rsid w:val="00003E66"/>
    <w:rsid w:val="00005682"/>
    <w:rsid w:val="00005EA8"/>
    <w:rsid w:val="00005F2F"/>
    <w:rsid w:val="00006504"/>
    <w:rsid w:val="0000682A"/>
    <w:rsid w:val="00006C44"/>
    <w:rsid w:val="000100F7"/>
    <w:rsid w:val="00010A68"/>
    <w:rsid w:val="00011083"/>
    <w:rsid w:val="00012B25"/>
    <w:rsid w:val="0001300B"/>
    <w:rsid w:val="00014C8D"/>
    <w:rsid w:val="00014CAB"/>
    <w:rsid w:val="00014DF1"/>
    <w:rsid w:val="00015203"/>
    <w:rsid w:val="000154EC"/>
    <w:rsid w:val="00015C33"/>
    <w:rsid w:val="0001733C"/>
    <w:rsid w:val="00020991"/>
    <w:rsid w:val="00021995"/>
    <w:rsid w:val="00022E2A"/>
    <w:rsid w:val="0002330E"/>
    <w:rsid w:val="000243A9"/>
    <w:rsid w:val="00024BB3"/>
    <w:rsid w:val="00025102"/>
    <w:rsid w:val="000262ED"/>
    <w:rsid w:val="00026F45"/>
    <w:rsid w:val="0002730D"/>
    <w:rsid w:val="00027EFB"/>
    <w:rsid w:val="00030BEE"/>
    <w:rsid w:val="00031095"/>
    <w:rsid w:val="000319CE"/>
    <w:rsid w:val="000326A3"/>
    <w:rsid w:val="00032A02"/>
    <w:rsid w:val="000341F3"/>
    <w:rsid w:val="00034B75"/>
    <w:rsid w:val="00035C8C"/>
    <w:rsid w:val="00035CEE"/>
    <w:rsid w:val="00036765"/>
    <w:rsid w:val="00036EB1"/>
    <w:rsid w:val="00040DA6"/>
    <w:rsid w:val="00041722"/>
    <w:rsid w:val="00042559"/>
    <w:rsid w:val="0004350B"/>
    <w:rsid w:val="00043BA5"/>
    <w:rsid w:val="000462F1"/>
    <w:rsid w:val="00046DBB"/>
    <w:rsid w:val="00046F06"/>
    <w:rsid w:val="000504FA"/>
    <w:rsid w:val="00050A68"/>
    <w:rsid w:val="00051B1C"/>
    <w:rsid w:val="00051E6C"/>
    <w:rsid w:val="00052B44"/>
    <w:rsid w:val="00053050"/>
    <w:rsid w:val="00053C25"/>
    <w:rsid w:val="00054DCE"/>
    <w:rsid w:val="00055380"/>
    <w:rsid w:val="00055A50"/>
    <w:rsid w:val="00055CD8"/>
    <w:rsid w:val="00055E2B"/>
    <w:rsid w:val="00055EB6"/>
    <w:rsid w:val="00056CBE"/>
    <w:rsid w:val="00057F5A"/>
    <w:rsid w:val="00057FB0"/>
    <w:rsid w:val="00060377"/>
    <w:rsid w:val="00060AD9"/>
    <w:rsid w:val="00061D10"/>
    <w:rsid w:val="00062967"/>
    <w:rsid w:val="00062F7E"/>
    <w:rsid w:val="00063320"/>
    <w:rsid w:val="000635AE"/>
    <w:rsid w:val="00063FB5"/>
    <w:rsid w:val="00066265"/>
    <w:rsid w:val="00067A08"/>
    <w:rsid w:val="0007015A"/>
    <w:rsid w:val="000712B1"/>
    <w:rsid w:val="00073A3D"/>
    <w:rsid w:val="000769C9"/>
    <w:rsid w:val="00076C73"/>
    <w:rsid w:val="00077043"/>
    <w:rsid w:val="00077DA8"/>
    <w:rsid w:val="000802D1"/>
    <w:rsid w:val="000806C8"/>
    <w:rsid w:val="00081100"/>
    <w:rsid w:val="00081191"/>
    <w:rsid w:val="00084074"/>
    <w:rsid w:val="00084DA7"/>
    <w:rsid w:val="00085C47"/>
    <w:rsid w:val="00086465"/>
    <w:rsid w:val="00086C29"/>
    <w:rsid w:val="00086D3C"/>
    <w:rsid w:val="00087A96"/>
    <w:rsid w:val="000904A4"/>
    <w:rsid w:val="00090A79"/>
    <w:rsid w:val="00091396"/>
    <w:rsid w:val="00091418"/>
    <w:rsid w:val="00091EB4"/>
    <w:rsid w:val="00091EDD"/>
    <w:rsid w:val="00092E7E"/>
    <w:rsid w:val="00093E88"/>
    <w:rsid w:val="00095BA1"/>
    <w:rsid w:val="000964B6"/>
    <w:rsid w:val="000966AB"/>
    <w:rsid w:val="00096E40"/>
    <w:rsid w:val="000974FF"/>
    <w:rsid w:val="00097F24"/>
    <w:rsid w:val="00097F2B"/>
    <w:rsid w:val="000A06D2"/>
    <w:rsid w:val="000A078D"/>
    <w:rsid w:val="000A0803"/>
    <w:rsid w:val="000A0D39"/>
    <w:rsid w:val="000A12BA"/>
    <w:rsid w:val="000A16C0"/>
    <w:rsid w:val="000A213E"/>
    <w:rsid w:val="000A36E6"/>
    <w:rsid w:val="000A4DAF"/>
    <w:rsid w:val="000A7148"/>
    <w:rsid w:val="000A795E"/>
    <w:rsid w:val="000A7E15"/>
    <w:rsid w:val="000B18E6"/>
    <w:rsid w:val="000B29E1"/>
    <w:rsid w:val="000B2C2A"/>
    <w:rsid w:val="000B2FCE"/>
    <w:rsid w:val="000B3638"/>
    <w:rsid w:val="000B3A59"/>
    <w:rsid w:val="000B3B31"/>
    <w:rsid w:val="000B4E42"/>
    <w:rsid w:val="000B580E"/>
    <w:rsid w:val="000B6030"/>
    <w:rsid w:val="000B62C6"/>
    <w:rsid w:val="000B7805"/>
    <w:rsid w:val="000B7D9F"/>
    <w:rsid w:val="000C0D67"/>
    <w:rsid w:val="000C11BC"/>
    <w:rsid w:val="000C1DD7"/>
    <w:rsid w:val="000C1E8A"/>
    <w:rsid w:val="000C2058"/>
    <w:rsid w:val="000C21BC"/>
    <w:rsid w:val="000C2D93"/>
    <w:rsid w:val="000C300B"/>
    <w:rsid w:val="000C3F43"/>
    <w:rsid w:val="000C45BF"/>
    <w:rsid w:val="000C5171"/>
    <w:rsid w:val="000C5B51"/>
    <w:rsid w:val="000C6476"/>
    <w:rsid w:val="000C6A5E"/>
    <w:rsid w:val="000C6F67"/>
    <w:rsid w:val="000D1350"/>
    <w:rsid w:val="000D213F"/>
    <w:rsid w:val="000D24E7"/>
    <w:rsid w:val="000D2738"/>
    <w:rsid w:val="000D2745"/>
    <w:rsid w:val="000D29FF"/>
    <w:rsid w:val="000D2DBF"/>
    <w:rsid w:val="000D4CF2"/>
    <w:rsid w:val="000D5B7C"/>
    <w:rsid w:val="000D6AFA"/>
    <w:rsid w:val="000D79CD"/>
    <w:rsid w:val="000E11C2"/>
    <w:rsid w:val="000E3473"/>
    <w:rsid w:val="000E40A7"/>
    <w:rsid w:val="000E4860"/>
    <w:rsid w:val="000E513E"/>
    <w:rsid w:val="000E5E9A"/>
    <w:rsid w:val="000E5F31"/>
    <w:rsid w:val="000E5FAD"/>
    <w:rsid w:val="000E638A"/>
    <w:rsid w:val="000E7DEA"/>
    <w:rsid w:val="000F0F9D"/>
    <w:rsid w:val="000F1465"/>
    <w:rsid w:val="000F1847"/>
    <w:rsid w:val="000F18B5"/>
    <w:rsid w:val="000F384D"/>
    <w:rsid w:val="000F3F38"/>
    <w:rsid w:val="000F49B0"/>
    <w:rsid w:val="000F5314"/>
    <w:rsid w:val="000F653E"/>
    <w:rsid w:val="000F6E49"/>
    <w:rsid w:val="000F74CB"/>
    <w:rsid w:val="000F77B4"/>
    <w:rsid w:val="001033C5"/>
    <w:rsid w:val="001036AD"/>
    <w:rsid w:val="00103E3F"/>
    <w:rsid w:val="00104214"/>
    <w:rsid w:val="00104AAA"/>
    <w:rsid w:val="00104FA2"/>
    <w:rsid w:val="001057A0"/>
    <w:rsid w:val="001062F5"/>
    <w:rsid w:val="00106535"/>
    <w:rsid w:val="00106597"/>
    <w:rsid w:val="0010701F"/>
    <w:rsid w:val="00107678"/>
    <w:rsid w:val="00110658"/>
    <w:rsid w:val="00110B94"/>
    <w:rsid w:val="001114E5"/>
    <w:rsid w:val="00112397"/>
    <w:rsid w:val="00113373"/>
    <w:rsid w:val="00114556"/>
    <w:rsid w:val="0011773E"/>
    <w:rsid w:val="001202AB"/>
    <w:rsid w:val="00120702"/>
    <w:rsid w:val="001207FE"/>
    <w:rsid w:val="0012094A"/>
    <w:rsid w:val="0012098C"/>
    <w:rsid w:val="00122678"/>
    <w:rsid w:val="001227DA"/>
    <w:rsid w:val="00122FC0"/>
    <w:rsid w:val="00122FF8"/>
    <w:rsid w:val="0012343A"/>
    <w:rsid w:val="00123EFA"/>
    <w:rsid w:val="0012412E"/>
    <w:rsid w:val="001242F3"/>
    <w:rsid w:val="0012445B"/>
    <w:rsid w:val="00124E29"/>
    <w:rsid w:val="00124F1F"/>
    <w:rsid w:val="001253DE"/>
    <w:rsid w:val="00127586"/>
    <w:rsid w:val="001276EB"/>
    <w:rsid w:val="00127AF7"/>
    <w:rsid w:val="0013012A"/>
    <w:rsid w:val="00130AA3"/>
    <w:rsid w:val="00130DEF"/>
    <w:rsid w:val="00131412"/>
    <w:rsid w:val="00131495"/>
    <w:rsid w:val="001314EB"/>
    <w:rsid w:val="001315C8"/>
    <w:rsid w:val="00133434"/>
    <w:rsid w:val="00133AAC"/>
    <w:rsid w:val="00134D50"/>
    <w:rsid w:val="00137CA6"/>
    <w:rsid w:val="00140276"/>
    <w:rsid w:val="0014083C"/>
    <w:rsid w:val="00141A2B"/>
    <w:rsid w:val="00141B5A"/>
    <w:rsid w:val="001437EF"/>
    <w:rsid w:val="001446CF"/>
    <w:rsid w:val="001447F1"/>
    <w:rsid w:val="001473A8"/>
    <w:rsid w:val="00147539"/>
    <w:rsid w:val="00147AD9"/>
    <w:rsid w:val="00147AF4"/>
    <w:rsid w:val="00147B93"/>
    <w:rsid w:val="00150E58"/>
    <w:rsid w:val="0015118D"/>
    <w:rsid w:val="001518B1"/>
    <w:rsid w:val="001518E6"/>
    <w:rsid w:val="00154774"/>
    <w:rsid w:val="00155189"/>
    <w:rsid w:val="001552BC"/>
    <w:rsid w:val="0015575F"/>
    <w:rsid w:val="00155BBA"/>
    <w:rsid w:val="001564B4"/>
    <w:rsid w:val="00156989"/>
    <w:rsid w:val="00156F40"/>
    <w:rsid w:val="00156FB4"/>
    <w:rsid w:val="0015726C"/>
    <w:rsid w:val="00157A43"/>
    <w:rsid w:val="00157A8E"/>
    <w:rsid w:val="001602DB"/>
    <w:rsid w:val="00161071"/>
    <w:rsid w:val="001610B4"/>
    <w:rsid w:val="00162621"/>
    <w:rsid w:val="00162CFB"/>
    <w:rsid w:val="00163467"/>
    <w:rsid w:val="0016384D"/>
    <w:rsid w:val="0016410F"/>
    <w:rsid w:val="00164293"/>
    <w:rsid w:val="00164D94"/>
    <w:rsid w:val="001667A5"/>
    <w:rsid w:val="00166CE3"/>
    <w:rsid w:val="001671B1"/>
    <w:rsid w:val="00167C27"/>
    <w:rsid w:val="001719AE"/>
    <w:rsid w:val="001725EC"/>
    <w:rsid w:val="001736D6"/>
    <w:rsid w:val="0017418B"/>
    <w:rsid w:val="00175660"/>
    <w:rsid w:val="0017656D"/>
    <w:rsid w:val="00180577"/>
    <w:rsid w:val="00180E41"/>
    <w:rsid w:val="00181D34"/>
    <w:rsid w:val="00182131"/>
    <w:rsid w:val="00182B3A"/>
    <w:rsid w:val="001833D3"/>
    <w:rsid w:val="001843DC"/>
    <w:rsid w:val="00185979"/>
    <w:rsid w:val="00185F2F"/>
    <w:rsid w:val="00186FB8"/>
    <w:rsid w:val="00187816"/>
    <w:rsid w:val="00187B25"/>
    <w:rsid w:val="00187FA9"/>
    <w:rsid w:val="0019025D"/>
    <w:rsid w:val="001904F2"/>
    <w:rsid w:val="001907F6"/>
    <w:rsid w:val="00190A48"/>
    <w:rsid w:val="00191563"/>
    <w:rsid w:val="00191B31"/>
    <w:rsid w:val="00191E91"/>
    <w:rsid w:val="00192783"/>
    <w:rsid w:val="00192B68"/>
    <w:rsid w:val="00192C4F"/>
    <w:rsid w:val="001932D5"/>
    <w:rsid w:val="00195081"/>
    <w:rsid w:val="00195A73"/>
    <w:rsid w:val="00195F92"/>
    <w:rsid w:val="001960B2"/>
    <w:rsid w:val="00196F05"/>
    <w:rsid w:val="00197809"/>
    <w:rsid w:val="00197906"/>
    <w:rsid w:val="001A07C2"/>
    <w:rsid w:val="001A112B"/>
    <w:rsid w:val="001A2500"/>
    <w:rsid w:val="001A2A80"/>
    <w:rsid w:val="001A2B35"/>
    <w:rsid w:val="001A2E2F"/>
    <w:rsid w:val="001A3B31"/>
    <w:rsid w:val="001A3E56"/>
    <w:rsid w:val="001A42A0"/>
    <w:rsid w:val="001A44BF"/>
    <w:rsid w:val="001A5119"/>
    <w:rsid w:val="001A51D7"/>
    <w:rsid w:val="001A6598"/>
    <w:rsid w:val="001A6EC4"/>
    <w:rsid w:val="001A70FB"/>
    <w:rsid w:val="001A7C2C"/>
    <w:rsid w:val="001B0511"/>
    <w:rsid w:val="001B05B2"/>
    <w:rsid w:val="001B0E5E"/>
    <w:rsid w:val="001B0F7C"/>
    <w:rsid w:val="001B1ACD"/>
    <w:rsid w:val="001B210A"/>
    <w:rsid w:val="001B24B5"/>
    <w:rsid w:val="001B29AF"/>
    <w:rsid w:val="001B2BD3"/>
    <w:rsid w:val="001B319D"/>
    <w:rsid w:val="001B3533"/>
    <w:rsid w:val="001B35E6"/>
    <w:rsid w:val="001B3D32"/>
    <w:rsid w:val="001B4BE6"/>
    <w:rsid w:val="001B4D39"/>
    <w:rsid w:val="001B51E2"/>
    <w:rsid w:val="001B52F7"/>
    <w:rsid w:val="001B6A42"/>
    <w:rsid w:val="001B7090"/>
    <w:rsid w:val="001B71CD"/>
    <w:rsid w:val="001B71DC"/>
    <w:rsid w:val="001B7F15"/>
    <w:rsid w:val="001C2B8D"/>
    <w:rsid w:val="001C2B95"/>
    <w:rsid w:val="001C356A"/>
    <w:rsid w:val="001C3D28"/>
    <w:rsid w:val="001C495D"/>
    <w:rsid w:val="001C4F0E"/>
    <w:rsid w:val="001C535D"/>
    <w:rsid w:val="001C5C27"/>
    <w:rsid w:val="001C5F31"/>
    <w:rsid w:val="001C69AF"/>
    <w:rsid w:val="001C69F3"/>
    <w:rsid w:val="001C7B41"/>
    <w:rsid w:val="001D089F"/>
    <w:rsid w:val="001D0AA4"/>
    <w:rsid w:val="001D0C8F"/>
    <w:rsid w:val="001D0C9D"/>
    <w:rsid w:val="001D0DE8"/>
    <w:rsid w:val="001D16F7"/>
    <w:rsid w:val="001D4470"/>
    <w:rsid w:val="001D5497"/>
    <w:rsid w:val="001D5700"/>
    <w:rsid w:val="001D57EB"/>
    <w:rsid w:val="001D5A97"/>
    <w:rsid w:val="001D6128"/>
    <w:rsid w:val="001D6899"/>
    <w:rsid w:val="001D71E6"/>
    <w:rsid w:val="001D7765"/>
    <w:rsid w:val="001D7C59"/>
    <w:rsid w:val="001E0526"/>
    <w:rsid w:val="001E112A"/>
    <w:rsid w:val="001E1972"/>
    <w:rsid w:val="001E1D84"/>
    <w:rsid w:val="001E28C3"/>
    <w:rsid w:val="001E49E7"/>
    <w:rsid w:val="001E6593"/>
    <w:rsid w:val="001E6C23"/>
    <w:rsid w:val="001E71D8"/>
    <w:rsid w:val="001E7223"/>
    <w:rsid w:val="001E75A8"/>
    <w:rsid w:val="001F0807"/>
    <w:rsid w:val="001F10CF"/>
    <w:rsid w:val="001F1649"/>
    <w:rsid w:val="001F1777"/>
    <w:rsid w:val="001F3AC0"/>
    <w:rsid w:val="001F3D68"/>
    <w:rsid w:val="001F4407"/>
    <w:rsid w:val="001F4FE9"/>
    <w:rsid w:val="001F5B70"/>
    <w:rsid w:val="001F5F70"/>
    <w:rsid w:val="001F72D4"/>
    <w:rsid w:val="001F75CB"/>
    <w:rsid w:val="002003C5"/>
    <w:rsid w:val="002007DB"/>
    <w:rsid w:val="00200A6E"/>
    <w:rsid w:val="00200C66"/>
    <w:rsid w:val="00200D5C"/>
    <w:rsid w:val="0020213A"/>
    <w:rsid w:val="00203554"/>
    <w:rsid w:val="00204481"/>
    <w:rsid w:val="002052DD"/>
    <w:rsid w:val="0020587A"/>
    <w:rsid w:val="0020591A"/>
    <w:rsid w:val="00205BD9"/>
    <w:rsid w:val="00205F1A"/>
    <w:rsid w:val="00207559"/>
    <w:rsid w:val="002076AB"/>
    <w:rsid w:val="00207E84"/>
    <w:rsid w:val="00210DD6"/>
    <w:rsid w:val="002112A2"/>
    <w:rsid w:val="00211EDD"/>
    <w:rsid w:val="002135A2"/>
    <w:rsid w:val="00214C7A"/>
    <w:rsid w:val="0021526C"/>
    <w:rsid w:val="00215565"/>
    <w:rsid w:val="00216062"/>
    <w:rsid w:val="00217CD4"/>
    <w:rsid w:val="00221F36"/>
    <w:rsid w:val="00222488"/>
    <w:rsid w:val="00222D73"/>
    <w:rsid w:val="00222E65"/>
    <w:rsid w:val="0022492C"/>
    <w:rsid w:val="00224A75"/>
    <w:rsid w:val="00224D20"/>
    <w:rsid w:val="002264FE"/>
    <w:rsid w:val="00226849"/>
    <w:rsid w:val="00226C04"/>
    <w:rsid w:val="00226F66"/>
    <w:rsid w:val="00230037"/>
    <w:rsid w:val="00230318"/>
    <w:rsid w:val="002314F0"/>
    <w:rsid w:val="00234ABF"/>
    <w:rsid w:val="00235DD7"/>
    <w:rsid w:val="00236632"/>
    <w:rsid w:val="00240A1D"/>
    <w:rsid w:val="00243CA7"/>
    <w:rsid w:val="00244F2F"/>
    <w:rsid w:val="00244F59"/>
    <w:rsid w:val="002450B6"/>
    <w:rsid w:val="002451F7"/>
    <w:rsid w:val="00245786"/>
    <w:rsid w:val="0024586A"/>
    <w:rsid w:val="00246280"/>
    <w:rsid w:val="0024640A"/>
    <w:rsid w:val="00246952"/>
    <w:rsid w:val="00246B28"/>
    <w:rsid w:val="002473B3"/>
    <w:rsid w:val="0025030C"/>
    <w:rsid w:val="002506A6"/>
    <w:rsid w:val="00250D11"/>
    <w:rsid w:val="002511A2"/>
    <w:rsid w:val="00251D8B"/>
    <w:rsid w:val="0025205E"/>
    <w:rsid w:val="0025210E"/>
    <w:rsid w:val="002528CC"/>
    <w:rsid w:val="00253FF7"/>
    <w:rsid w:val="0025439C"/>
    <w:rsid w:val="0025531E"/>
    <w:rsid w:val="002560EE"/>
    <w:rsid w:val="0025627E"/>
    <w:rsid w:val="002575C7"/>
    <w:rsid w:val="00257A02"/>
    <w:rsid w:val="002604D1"/>
    <w:rsid w:val="00260922"/>
    <w:rsid w:val="00260DC0"/>
    <w:rsid w:val="002610C0"/>
    <w:rsid w:val="002625B5"/>
    <w:rsid w:val="00263196"/>
    <w:rsid w:val="0026383B"/>
    <w:rsid w:val="00263C7A"/>
    <w:rsid w:val="0026466F"/>
    <w:rsid w:val="00264895"/>
    <w:rsid w:val="00264CCC"/>
    <w:rsid w:val="00264FB1"/>
    <w:rsid w:val="0026752E"/>
    <w:rsid w:val="00270C0B"/>
    <w:rsid w:val="00271500"/>
    <w:rsid w:val="00271C65"/>
    <w:rsid w:val="002727CF"/>
    <w:rsid w:val="0027454E"/>
    <w:rsid w:val="0027479E"/>
    <w:rsid w:val="0027485C"/>
    <w:rsid w:val="0027748D"/>
    <w:rsid w:val="0027751D"/>
    <w:rsid w:val="002800B5"/>
    <w:rsid w:val="00280F0A"/>
    <w:rsid w:val="00281281"/>
    <w:rsid w:val="00281A26"/>
    <w:rsid w:val="00281BE5"/>
    <w:rsid w:val="00281F1F"/>
    <w:rsid w:val="0028231A"/>
    <w:rsid w:val="00282526"/>
    <w:rsid w:val="00284182"/>
    <w:rsid w:val="002843B9"/>
    <w:rsid w:val="002845C8"/>
    <w:rsid w:val="0028485E"/>
    <w:rsid w:val="002854C6"/>
    <w:rsid w:val="00285FFA"/>
    <w:rsid w:val="00286185"/>
    <w:rsid w:val="00286B96"/>
    <w:rsid w:val="00286BB2"/>
    <w:rsid w:val="0029045A"/>
    <w:rsid w:val="00290B54"/>
    <w:rsid w:val="00291274"/>
    <w:rsid w:val="002925F0"/>
    <w:rsid w:val="002932A7"/>
    <w:rsid w:val="002932D2"/>
    <w:rsid w:val="002934A3"/>
    <w:rsid w:val="002934CD"/>
    <w:rsid w:val="0029456B"/>
    <w:rsid w:val="0029491F"/>
    <w:rsid w:val="00294D6F"/>
    <w:rsid w:val="00295321"/>
    <w:rsid w:val="00296787"/>
    <w:rsid w:val="00297B0E"/>
    <w:rsid w:val="00297B11"/>
    <w:rsid w:val="002A135A"/>
    <w:rsid w:val="002A1A64"/>
    <w:rsid w:val="002A1AC9"/>
    <w:rsid w:val="002A2C88"/>
    <w:rsid w:val="002A305F"/>
    <w:rsid w:val="002A320A"/>
    <w:rsid w:val="002A3F3E"/>
    <w:rsid w:val="002A531B"/>
    <w:rsid w:val="002A55D3"/>
    <w:rsid w:val="002A5C0D"/>
    <w:rsid w:val="002B0717"/>
    <w:rsid w:val="002B0784"/>
    <w:rsid w:val="002B0D54"/>
    <w:rsid w:val="002B1500"/>
    <w:rsid w:val="002B169E"/>
    <w:rsid w:val="002B526F"/>
    <w:rsid w:val="002B569E"/>
    <w:rsid w:val="002B59C4"/>
    <w:rsid w:val="002B5A21"/>
    <w:rsid w:val="002B5BC0"/>
    <w:rsid w:val="002B61FF"/>
    <w:rsid w:val="002B6347"/>
    <w:rsid w:val="002B794C"/>
    <w:rsid w:val="002C07B1"/>
    <w:rsid w:val="002C0903"/>
    <w:rsid w:val="002C0D85"/>
    <w:rsid w:val="002C1743"/>
    <w:rsid w:val="002C26A6"/>
    <w:rsid w:val="002C3DA1"/>
    <w:rsid w:val="002C3F5C"/>
    <w:rsid w:val="002C5396"/>
    <w:rsid w:val="002C718A"/>
    <w:rsid w:val="002D1BFC"/>
    <w:rsid w:val="002D1FE2"/>
    <w:rsid w:val="002D21C4"/>
    <w:rsid w:val="002D3151"/>
    <w:rsid w:val="002D3B93"/>
    <w:rsid w:val="002D43E1"/>
    <w:rsid w:val="002D45A8"/>
    <w:rsid w:val="002D46AA"/>
    <w:rsid w:val="002D4791"/>
    <w:rsid w:val="002D56EA"/>
    <w:rsid w:val="002D5994"/>
    <w:rsid w:val="002D6009"/>
    <w:rsid w:val="002D6548"/>
    <w:rsid w:val="002D6F4E"/>
    <w:rsid w:val="002D75D5"/>
    <w:rsid w:val="002D75F3"/>
    <w:rsid w:val="002E052D"/>
    <w:rsid w:val="002E09EB"/>
    <w:rsid w:val="002E0C12"/>
    <w:rsid w:val="002E0FE4"/>
    <w:rsid w:val="002E13B1"/>
    <w:rsid w:val="002E1D29"/>
    <w:rsid w:val="002E2599"/>
    <w:rsid w:val="002E2BE6"/>
    <w:rsid w:val="002E3565"/>
    <w:rsid w:val="002E459C"/>
    <w:rsid w:val="002E49CE"/>
    <w:rsid w:val="002E76E8"/>
    <w:rsid w:val="002F0FAD"/>
    <w:rsid w:val="002F172E"/>
    <w:rsid w:val="002F1EC4"/>
    <w:rsid w:val="002F2AF7"/>
    <w:rsid w:val="002F34D3"/>
    <w:rsid w:val="002F44CF"/>
    <w:rsid w:val="002F4E8F"/>
    <w:rsid w:val="002F6A43"/>
    <w:rsid w:val="002F7C7B"/>
    <w:rsid w:val="00300669"/>
    <w:rsid w:val="00300B2A"/>
    <w:rsid w:val="00300C65"/>
    <w:rsid w:val="00300CD0"/>
    <w:rsid w:val="003015D6"/>
    <w:rsid w:val="00303304"/>
    <w:rsid w:val="0030340F"/>
    <w:rsid w:val="00303C08"/>
    <w:rsid w:val="00305006"/>
    <w:rsid w:val="003050FE"/>
    <w:rsid w:val="003064AC"/>
    <w:rsid w:val="003067FF"/>
    <w:rsid w:val="00307085"/>
    <w:rsid w:val="003074CF"/>
    <w:rsid w:val="00307566"/>
    <w:rsid w:val="00310120"/>
    <w:rsid w:val="00310511"/>
    <w:rsid w:val="003105F8"/>
    <w:rsid w:val="00315FF0"/>
    <w:rsid w:val="00316AFD"/>
    <w:rsid w:val="00316C51"/>
    <w:rsid w:val="00316D82"/>
    <w:rsid w:val="003203A6"/>
    <w:rsid w:val="003207E4"/>
    <w:rsid w:val="003209DB"/>
    <w:rsid w:val="003217B0"/>
    <w:rsid w:val="00321B04"/>
    <w:rsid w:val="00321FD5"/>
    <w:rsid w:val="003220F0"/>
    <w:rsid w:val="00322258"/>
    <w:rsid w:val="00322BB5"/>
    <w:rsid w:val="0032445A"/>
    <w:rsid w:val="003272A0"/>
    <w:rsid w:val="0033030C"/>
    <w:rsid w:val="003315D7"/>
    <w:rsid w:val="0033243B"/>
    <w:rsid w:val="00333704"/>
    <w:rsid w:val="0033388D"/>
    <w:rsid w:val="0033423F"/>
    <w:rsid w:val="00334CAA"/>
    <w:rsid w:val="0033673E"/>
    <w:rsid w:val="003369FC"/>
    <w:rsid w:val="00336CF7"/>
    <w:rsid w:val="003377AA"/>
    <w:rsid w:val="00337FF4"/>
    <w:rsid w:val="003406EB"/>
    <w:rsid w:val="0034101B"/>
    <w:rsid w:val="00341392"/>
    <w:rsid w:val="00341FBF"/>
    <w:rsid w:val="003420F7"/>
    <w:rsid w:val="0034240F"/>
    <w:rsid w:val="00342E5B"/>
    <w:rsid w:val="00343311"/>
    <w:rsid w:val="00346AE6"/>
    <w:rsid w:val="00347DAF"/>
    <w:rsid w:val="0035147D"/>
    <w:rsid w:val="00352101"/>
    <w:rsid w:val="00352B73"/>
    <w:rsid w:val="003543B5"/>
    <w:rsid w:val="00354435"/>
    <w:rsid w:val="003545D6"/>
    <w:rsid w:val="00354ACD"/>
    <w:rsid w:val="0035504A"/>
    <w:rsid w:val="00355868"/>
    <w:rsid w:val="00355C50"/>
    <w:rsid w:val="00356158"/>
    <w:rsid w:val="003576C6"/>
    <w:rsid w:val="00357DA5"/>
    <w:rsid w:val="003609C8"/>
    <w:rsid w:val="003609E4"/>
    <w:rsid w:val="00360FC7"/>
    <w:rsid w:val="003613D8"/>
    <w:rsid w:val="0036145A"/>
    <w:rsid w:val="003624B4"/>
    <w:rsid w:val="003626F8"/>
    <w:rsid w:val="003631C3"/>
    <w:rsid w:val="003640DD"/>
    <w:rsid w:val="00364716"/>
    <w:rsid w:val="00364DC8"/>
    <w:rsid w:val="00365C83"/>
    <w:rsid w:val="00365D7E"/>
    <w:rsid w:val="00365D87"/>
    <w:rsid w:val="00365F5B"/>
    <w:rsid w:val="00366769"/>
    <w:rsid w:val="003667C7"/>
    <w:rsid w:val="003667D1"/>
    <w:rsid w:val="00366FCF"/>
    <w:rsid w:val="003676CE"/>
    <w:rsid w:val="003677EA"/>
    <w:rsid w:val="00367E9E"/>
    <w:rsid w:val="00370970"/>
    <w:rsid w:val="00371C39"/>
    <w:rsid w:val="00371CFD"/>
    <w:rsid w:val="0037200F"/>
    <w:rsid w:val="003723FC"/>
    <w:rsid w:val="00372428"/>
    <w:rsid w:val="00372D3A"/>
    <w:rsid w:val="00373363"/>
    <w:rsid w:val="00373A9F"/>
    <w:rsid w:val="00374C63"/>
    <w:rsid w:val="0037626E"/>
    <w:rsid w:val="00376603"/>
    <w:rsid w:val="00376E8A"/>
    <w:rsid w:val="00377145"/>
    <w:rsid w:val="003778CF"/>
    <w:rsid w:val="00377976"/>
    <w:rsid w:val="0038079F"/>
    <w:rsid w:val="00381015"/>
    <w:rsid w:val="00381AC7"/>
    <w:rsid w:val="00382D46"/>
    <w:rsid w:val="00382E8C"/>
    <w:rsid w:val="00383AD9"/>
    <w:rsid w:val="00383B30"/>
    <w:rsid w:val="00383DCF"/>
    <w:rsid w:val="00384D99"/>
    <w:rsid w:val="0038528E"/>
    <w:rsid w:val="00385D7D"/>
    <w:rsid w:val="00385F81"/>
    <w:rsid w:val="00385FA4"/>
    <w:rsid w:val="00385FCE"/>
    <w:rsid w:val="003861D9"/>
    <w:rsid w:val="00390494"/>
    <w:rsid w:val="003906A2"/>
    <w:rsid w:val="0039103E"/>
    <w:rsid w:val="0039112A"/>
    <w:rsid w:val="003926C1"/>
    <w:rsid w:val="003933DE"/>
    <w:rsid w:val="00393D30"/>
    <w:rsid w:val="00393D88"/>
    <w:rsid w:val="0039424C"/>
    <w:rsid w:val="00394914"/>
    <w:rsid w:val="00394BBA"/>
    <w:rsid w:val="00394E5A"/>
    <w:rsid w:val="0039576A"/>
    <w:rsid w:val="003959A8"/>
    <w:rsid w:val="003959AA"/>
    <w:rsid w:val="003968D8"/>
    <w:rsid w:val="00397A19"/>
    <w:rsid w:val="00397C92"/>
    <w:rsid w:val="00397C9C"/>
    <w:rsid w:val="003A0070"/>
    <w:rsid w:val="003A00D8"/>
    <w:rsid w:val="003A193B"/>
    <w:rsid w:val="003A1A84"/>
    <w:rsid w:val="003A20D7"/>
    <w:rsid w:val="003A20EE"/>
    <w:rsid w:val="003A39E8"/>
    <w:rsid w:val="003A3A88"/>
    <w:rsid w:val="003A44A2"/>
    <w:rsid w:val="003A535C"/>
    <w:rsid w:val="003A63E5"/>
    <w:rsid w:val="003A7621"/>
    <w:rsid w:val="003A7975"/>
    <w:rsid w:val="003B042F"/>
    <w:rsid w:val="003B0B21"/>
    <w:rsid w:val="003B0F92"/>
    <w:rsid w:val="003B0FE6"/>
    <w:rsid w:val="003B101F"/>
    <w:rsid w:val="003B103D"/>
    <w:rsid w:val="003B1769"/>
    <w:rsid w:val="003B2950"/>
    <w:rsid w:val="003B3645"/>
    <w:rsid w:val="003B377C"/>
    <w:rsid w:val="003B444D"/>
    <w:rsid w:val="003B53BF"/>
    <w:rsid w:val="003B564E"/>
    <w:rsid w:val="003B5B0C"/>
    <w:rsid w:val="003B6169"/>
    <w:rsid w:val="003B6375"/>
    <w:rsid w:val="003B7004"/>
    <w:rsid w:val="003C04E4"/>
    <w:rsid w:val="003C25BD"/>
    <w:rsid w:val="003C37B0"/>
    <w:rsid w:val="003C3AF3"/>
    <w:rsid w:val="003C5A5D"/>
    <w:rsid w:val="003C6C54"/>
    <w:rsid w:val="003C796E"/>
    <w:rsid w:val="003C7B06"/>
    <w:rsid w:val="003D09D1"/>
    <w:rsid w:val="003D0E70"/>
    <w:rsid w:val="003D1083"/>
    <w:rsid w:val="003D18A9"/>
    <w:rsid w:val="003D212F"/>
    <w:rsid w:val="003D3243"/>
    <w:rsid w:val="003D3299"/>
    <w:rsid w:val="003D4362"/>
    <w:rsid w:val="003D5228"/>
    <w:rsid w:val="003D5CE0"/>
    <w:rsid w:val="003D6E08"/>
    <w:rsid w:val="003D715B"/>
    <w:rsid w:val="003D7DB8"/>
    <w:rsid w:val="003E01B8"/>
    <w:rsid w:val="003E03A1"/>
    <w:rsid w:val="003E0434"/>
    <w:rsid w:val="003E0E24"/>
    <w:rsid w:val="003E1938"/>
    <w:rsid w:val="003E1E76"/>
    <w:rsid w:val="003E2333"/>
    <w:rsid w:val="003E30B4"/>
    <w:rsid w:val="003E3C28"/>
    <w:rsid w:val="003E519C"/>
    <w:rsid w:val="003E537C"/>
    <w:rsid w:val="003F0647"/>
    <w:rsid w:val="003F0D18"/>
    <w:rsid w:val="003F0D6E"/>
    <w:rsid w:val="003F1B54"/>
    <w:rsid w:val="003F2473"/>
    <w:rsid w:val="003F2ECD"/>
    <w:rsid w:val="003F3105"/>
    <w:rsid w:val="003F3927"/>
    <w:rsid w:val="003F3D47"/>
    <w:rsid w:val="003F3F8F"/>
    <w:rsid w:val="003F4C9A"/>
    <w:rsid w:val="003F5702"/>
    <w:rsid w:val="003F5817"/>
    <w:rsid w:val="003F6124"/>
    <w:rsid w:val="003F6D4D"/>
    <w:rsid w:val="003F7A42"/>
    <w:rsid w:val="0040071E"/>
    <w:rsid w:val="0040157C"/>
    <w:rsid w:val="00401FB1"/>
    <w:rsid w:val="00402192"/>
    <w:rsid w:val="004037D8"/>
    <w:rsid w:val="004042B4"/>
    <w:rsid w:val="00404929"/>
    <w:rsid w:val="00406344"/>
    <w:rsid w:val="00406383"/>
    <w:rsid w:val="0040650E"/>
    <w:rsid w:val="00406A6C"/>
    <w:rsid w:val="00406D7C"/>
    <w:rsid w:val="00410613"/>
    <w:rsid w:val="00411552"/>
    <w:rsid w:val="00411908"/>
    <w:rsid w:val="0041228F"/>
    <w:rsid w:val="0041243B"/>
    <w:rsid w:val="00413700"/>
    <w:rsid w:val="00413761"/>
    <w:rsid w:val="00415053"/>
    <w:rsid w:val="00416ECD"/>
    <w:rsid w:val="00417102"/>
    <w:rsid w:val="004174D5"/>
    <w:rsid w:val="00420195"/>
    <w:rsid w:val="00420FEF"/>
    <w:rsid w:val="0042108C"/>
    <w:rsid w:val="00421437"/>
    <w:rsid w:val="004235B4"/>
    <w:rsid w:val="00425497"/>
    <w:rsid w:val="00426A6D"/>
    <w:rsid w:val="00426AFF"/>
    <w:rsid w:val="00426D1B"/>
    <w:rsid w:val="00427175"/>
    <w:rsid w:val="00427B42"/>
    <w:rsid w:val="004307AE"/>
    <w:rsid w:val="00430E66"/>
    <w:rsid w:val="0043109D"/>
    <w:rsid w:val="0043144C"/>
    <w:rsid w:val="00431806"/>
    <w:rsid w:val="00432476"/>
    <w:rsid w:val="00432738"/>
    <w:rsid w:val="00432875"/>
    <w:rsid w:val="00433058"/>
    <w:rsid w:val="004331AA"/>
    <w:rsid w:val="0043378B"/>
    <w:rsid w:val="00434568"/>
    <w:rsid w:val="00434C5A"/>
    <w:rsid w:val="00436675"/>
    <w:rsid w:val="004368D3"/>
    <w:rsid w:val="00436D19"/>
    <w:rsid w:val="00436DDA"/>
    <w:rsid w:val="00437324"/>
    <w:rsid w:val="00437A41"/>
    <w:rsid w:val="00437E7A"/>
    <w:rsid w:val="0044011E"/>
    <w:rsid w:val="00441A22"/>
    <w:rsid w:val="0044266E"/>
    <w:rsid w:val="00442B5E"/>
    <w:rsid w:val="00442D0F"/>
    <w:rsid w:val="00444C40"/>
    <w:rsid w:val="00444C72"/>
    <w:rsid w:val="004457E9"/>
    <w:rsid w:val="00445A47"/>
    <w:rsid w:val="0044640B"/>
    <w:rsid w:val="00450049"/>
    <w:rsid w:val="0045095B"/>
    <w:rsid w:val="00451114"/>
    <w:rsid w:val="0045152B"/>
    <w:rsid w:val="00451A65"/>
    <w:rsid w:val="004521F4"/>
    <w:rsid w:val="00452A76"/>
    <w:rsid w:val="00452DCE"/>
    <w:rsid w:val="00453556"/>
    <w:rsid w:val="00453880"/>
    <w:rsid w:val="0045529B"/>
    <w:rsid w:val="0045567F"/>
    <w:rsid w:val="004568FC"/>
    <w:rsid w:val="00460126"/>
    <w:rsid w:val="0046015B"/>
    <w:rsid w:val="004615EE"/>
    <w:rsid w:val="004617D7"/>
    <w:rsid w:val="00461837"/>
    <w:rsid w:val="00461E71"/>
    <w:rsid w:val="0046225A"/>
    <w:rsid w:val="004631E3"/>
    <w:rsid w:val="00463CB9"/>
    <w:rsid w:val="00464573"/>
    <w:rsid w:val="00464A6A"/>
    <w:rsid w:val="004655BF"/>
    <w:rsid w:val="0046561B"/>
    <w:rsid w:val="00465CCD"/>
    <w:rsid w:val="00466B12"/>
    <w:rsid w:val="00466CB7"/>
    <w:rsid w:val="0046708D"/>
    <w:rsid w:val="0046745F"/>
    <w:rsid w:val="00467CB9"/>
    <w:rsid w:val="0047011A"/>
    <w:rsid w:val="0047020A"/>
    <w:rsid w:val="00470415"/>
    <w:rsid w:val="00471671"/>
    <w:rsid w:val="004723C2"/>
    <w:rsid w:val="00473399"/>
    <w:rsid w:val="00473DEA"/>
    <w:rsid w:val="00474431"/>
    <w:rsid w:val="0047453A"/>
    <w:rsid w:val="004748CD"/>
    <w:rsid w:val="004761DE"/>
    <w:rsid w:val="00477AF3"/>
    <w:rsid w:val="00477C1C"/>
    <w:rsid w:val="004801AB"/>
    <w:rsid w:val="004818AD"/>
    <w:rsid w:val="00481C62"/>
    <w:rsid w:val="004834D6"/>
    <w:rsid w:val="0048362F"/>
    <w:rsid w:val="004838F2"/>
    <w:rsid w:val="00483B37"/>
    <w:rsid w:val="004840D8"/>
    <w:rsid w:val="004846B3"/>
    <w:rsid w:val="00484B27"/>
    <w:rsid w:val="00484D85"/>
    <w:rsid w:val="00484FCE"/>
    <w:rsid w:val="0048590B"/>
    <w:rsid w:val="004860C7"/>
    <w:rsid w:val="004861B1"/>
    <w:rsid w:val="00486A83"/>
    <w:rsid w:val="00487029"/>
    <w:rsid w:val="0048739F"/>
    <w:rsid w:val="0048772D"/>
    <w:rsid w:val="00487AC6"/>
    <w:rsid w:val="00487B5F"/>
    <w:rsid w:val="00487C0F"/>
    <w:rsid w:val="004902BD"/>
    <w:rsid w:val="0049099A"/>
    <w:rsid w:val="00491AC0"/>
    <w:rsid w:val="00494713"/>
    <w:rsid w:val="00495B42"/>
    <w:rsid w:val="0049622C"/>
    <w:rsid w:val="004A0486"/>
    <w:rsid w:val="004A1251"/>
    <w:rsid w:val="004A1256"/>
    <w:rsid w:val="004A16D8"/>
    <w:rsid w:val="004A17C4"/>
    <w:rsid w:val="004A1DC8"/>
    <w:rsid w:val="004A2389"/>
    <w:rsid w:val="004A2880"/>
    <w:rsid w:val="004A4F2F"/>
    <w:rsid w:val="004A5B2C"/>
    <w:rsid w:val="004A6140"/>
    <w:rsid w:val="004A7F56"/>
    <w:rsid w:val="004B08F7"/>
    <w:rsid w:val="004B15A6"/>
    <w:rsid w:val="004B19C2"/>
    <w:rsid w:val="004B19F8"/>
    <w:rsid w:val="004B21A5"/>
    <w:rsid w:val="004B2909"/>
    <w:rsid w:val="004B3457"/>
    <w:rsid w:val="004B3F39"/>
    <w:rsid w:val="004B4144"/>
    <w:rsid w:val="004B4A85"/>
    <w:rsid w:val="004B6451"/>
    <w:rsid w:val="004B6ADE"/>
    <w:rsid w:val="004B6E47"/>
    <w:rsid w:val="004B71BD"/>
    <w:rsid w:val="004B76EF"/>
    <w:rsid w:val="004B7768"/>
    <w:rsid w:val="004B7AD6"/>
    <w:rsid w:val="004B7E27"/>
    <w:rsid w:val="004C0D6B"/>
    <w:rsid w:val="004C1451"/>
    <w:rsid w:val="004C1C87"/>
    <w:rsid w:val="004C2038"/>
    <w:rsid w:val="004C2072"/>
    <w:rsid w:val="004C35DF"/>
    <w:rsid w:val="004C47C0"/>
    <w:rsid w:val="004C50EB"/>
    <w:rsid w:val="004C6B44"/>
    <w:rsid w:val="004C6B58"/>
    <w:rsid w:val="004C6C8F"/>
    <w:rsid w:val="004C7549"/>
    <w:rsid w:val="004D00A5"/>
    <w:rsid w:val="004D1746"/>
    <w:rsid w:val="004D1E6D"/>
    <w:rsid w:val="004D2C20"/>
    <w:rsid w:val="004D2F9F"/>
    <w:rsid w:val="004D3105"/>
    <w:rsid w:val="004D3695"/>
    <w:rsid w:val="004D40D6"/>
    <w:rsid w:val="004D45AD"/>
    <w:rsid w:val="004D4F44"/>
    <w:rsid w:val="004D50AF"/>
    <w:rsid w:val="004D586D"/>
    <w:rsid w:val="004D66EB"/>
    <w:rsid w:val="004D6AE0"/>
    <w:rsid w:val="004D7AAF"/>
    <w:rsid w:val="004D7C60"/>
    <w:rsid w:val="004E0716"/>
    <w:rsid w:val="004E112F"/>
    <w:rsid w:val="004E164C"/>
    <w:rsid w:val="004E1AC9"/>
    <w:rsid w:val="004E2437"/>
    <w:rsid w:val="004E46E2"/>
    <w:rsid w:val="004E4E41"/>
    <w:rsid w:val="004E58B7"/>
    <w:rsid w:val="004E5C53"/>
    <w:rsid w:val="004E66F1"/>
    <w:rsid w:val="004E6D11"/>
    <w:rsid w:val="004E7A25"/>
    <w:rsid w:val="004F05A7"/>
    <w:rsid w:val="004F11B8"/>
    <w:rsid w:val="004F1926"/>
    <w:rsid w:val="004F1C48"/>
    <w:rsid w:val="004F398F"/>
    <w:rsid w:val="004F5590"/>
    <w:rsid w:val="004F5D6A"/>
    <w:rsid w:val="004F5FE9"/>
    <w:rsid w:val="004F5FF3"/>
    <w:rsid w:val="004F6132"/>
    <w:rsid w:val="004F628F"/>
    <w:rsid w:val="004F6F4B"/>
    <w:rsid w:val="004F7056"/>
    <w:rsid w:val="004F7321"/>
    <w:rsid w:val="005006AC"/>
    <w:rsid w:val="005011E7"/>
    <w:rsid w:val="00501DE9"/>
    <w:rsid w:val="00502CCD"/>
    <w:rsid w:val="005038BF"/>
    <w:rsid w:val="00503A96"/>
    <w:rsid w:val="00503D41"/>
    <w:rsid w:val="00504D1C"/>
    <w:rsid w:val="00504D9F"/>
    <w:rsid w:val="0050667C"/>
    <w:rsid w:val="00506A78"/>
    <w:rsid w:val="00507454"/>
    <w:rsid w:val="005075C9"/>
    <w:rsid w:val="0051012E"/>
    <w:rsid w:val="005102B6"/>
    <w:rsid w:val="005106E4"/>
    <w:rsid w:val="00511087"/>
    <w:rsid w:val="00511D33"/>
    <w:rsid w:val="00512319"/>
    <w:rsid w:val="00512AE1"/>
    <w:rsid w:val="00512B82"/>
    <w:rsid w:val="00512C5A"/>
    <w:rsid w:val="00512F25"/>
    <w:rsid w:val="005132CC"/>
    <w:rsid w:val="00514386"/>
    <w:rsid w:val="00517F87"/>
    <w:rsid w:val="00520AC1"/>
    <w:rsid w:val="00520B52"/>
    <w:rsid w:val="00521132"/>
    <w:rsid w:val="00522EA8"/>
    <w:rsid w:val="00522F96"/>
    <w:rsid w:val="00523611"/>
    <w:rsid w:val="00523D9A"/>
    <w:rsid w:val="00524D58"/>
    <w:rsid w:val="00525668"/>
    <w:rsid w:val="00525696"/>
    <w:rsid w:val="0052586F"/>
    <w:rsid w:val="00526393"/>
    <w:rsid w:val="00526501"/>
    <w:rsid w:val="005267ED"/>
    <w:rsid w:val="00526EBA"/>
    <w:rsid w:val="00526FF6"/>
    <w:rsid w:val="005273D2"/>
    <w:rsid w:val="00531E25"/>
    <w:rsid w:val="00533D90"/>
    <w:rsid w:val="00535ABA"/>
    <w:rsid w:val="00535D4A"/>
    <w:rsid w:val="005362F6"/>
    <w:rsid w:val="0053674B"/>
    <w:rsid w:val="00536B5A"/>
    <w:rsid w:val="00537806"/>
    <w:rsid w:val="00537FE9"/>
    <w:rsid w:val="005403F4"/>
    <w:rsid w:val="0054066C"/>
    <w:rsid w:val="00540955"/>
    <w:rsid w:val="005410B1"/>
    <w:rsid w:val="00541C9B"/>
    <w:rsid w:val="005422BB"/>
    <w:rsid w:val="00542679"/>
    <w:rsid w:val="005429F6"/>
    <w:rsid w:val="00542A35"/>
    <w:rsid w:val="00543DC1"/>
    <w:rsid w:val="00544348"/>
    <w:rsid w:val="005443ED"/>
    <w:rsid w:val="00545D67"/>
    <w:rsid w:val="0054607B"/>
    <w:rsid w:val="005460FE"/>
    <w:rsid w:val="0054623F"/>
    <w:rsid w:val="0054691E"/>
    <w:rsid w:val="00546BA3"/>
    <w:rsid w:val="00547672"/>
    <w:rsid w:val="00547C18"/>
    <w:rsid w:val="00547C60"/>
    <w:rsid w:val="00550D3F"/>
    <w:rsid w:val="00552440"/>
    <w:rsid w:val="00552B92"/>
    <w:rsid w:val="005536BC"/>
    <w:rsid w:val="00554F48"/>
    <w:rsid w:val="00555295"/>
    <w:rsid w:val="00555ED5"/>
    <w:rsid w:val="005560EB"/>
    <w:rsid w:val="00556364"/>
    <w:rsid w:val="00557CC5"/>
    <w:rsid w:val="00560D87"/>
    <w:rsid w:val="0056174D"/>
    <w:rsid w:val="00563184"/>
    <w:rsid w:val="00563873"/>
    <w:rsid w:val="005645A3"/>
    <w:rsid w:val="00564DCD"/>
    <w:rsid w:val="005652C7"/>
    <w:rsid w:val="00566541"/>
    <w:rsid w:val="00567EA8"/>
    <w:rsid w:val="00570832"/>
    <w:rsid w:val="00570A89"/>
    <w:rsid w:val="00570DDA"/>
    <w:rsid w:val="005710DB"/>
    <w:rsid w:val="005712F4"/>
    <w:rsid w:val="005714F8"/>
    <w:rsid w:val="00571C50"/>
    <w:rsid w:val="005723D8"/>
    <w:rsid w:val="00572914"/>
    <w:rsid w:val="005735A7"/>
    <w:rsid w:val="00573730"/>
    <w:rsid w:val="00573D1E"/>
    <w:rsid w:val="00573F4B"/>
    <w:rsid w:val="00574854"/>
    <w:rsid w:val="005748BC"/>
    <w:rsid w:val="005751D9"/>
    <w:rsid w:val="005752F2"/>
    <w:rsid w:val="005760D8"/>
    <w:rsid w:val="00576B9D"/>
    <w:rsid w:val="00576CDE"/>
    <w:rsid w:val="00577345"/>
    <w:rsid w:val="00577B09"/>
    <w:rsid w:val="005800CF"/>
    <w:rsid w:val="00580D79"/>
    <w:rsid w:val="005810FB"/>
    <w:rsid w:val="00581A6F"/>
    <w:rsid w:val="00582BA6"/>
    <w:rsid w:val="00582F7C"/>
    <w:rsid w:val="00583027"/>
    <w:rsid w:val="00583B2B"/>
    <w:rsid w:val="00584902"/>
    <w:rsid w:val="005863E6"/>
    <w:rsid w:val="0058673B"/>
    <w:rsid w:val="00586AED"/>
    <w:rsid w:val="005870F5"/>
    <w:rsid w:val="005878F0"/>
    <w:rsid w:val="00590AFB"/>
    <w:rsid w:val="00592743"/>
    <w:rsid w:val="005927F7"/>
    <w:rsid w:val="00593118"/>
    <w:rsid w:val="005946EF"/>
    <w:rsid w:val="0059500D"/>
    <w:rsid w:val="00595A8A"/>
    <w:rsid w:val="00595E1D"/>
    <w:rsid w:val="005977D8"/>
    <w:rsid w:val="005A103D"/>
    <w:rsid w:val="005A1938"/>
    <w:rsid w:val="005A1AF4"/>
    <w:rsid w:val="005A294B"/>
    <w:rsid w:val="005A44E7"/>
    <w:rsid w:val="005A6C8A"/>
    <w:rsid w:val="005A6D81"/>
    <w:rsid w:val="005A7369"/>
    <w:rsid w:val="005A79BC"/>
    <w:rsid w:val="005A7FB2"/>
    <w:rsid w:val="005B0DCF"/>
    <w:rsid w:val="005B0E20"/>
    <w:rsid w:val="005B1C6A"/>
    <w:rsid w:val="005B3A4F"/>
    <w:rsid w:val="005B3AA9"/>
    <w:rsid w:val="005B3D3B"/>
    <w:rsid w:val="005B40C9"/>
    <w:rsid w:val="005B476B"/>
    <w:rsid w:val="005B494C"/>
    <w:rsid w:val="005B5762"/>
    <w:rsid w:val="005B58AF"/>
    <w:rsid w:val="005B5E98"/>
    <w:rsid w:val="005B672B"/>
    <w:rsid w:val="005B6DA8"/>
    <w:rsid w:val="005B7775"/>
    <w:rsid w:val="005C10BD"/>
    <w:rsid w:val="005C2650"/>
    <w:rsid w:val="005C296B"/>
    <w:rsid w:val="005C3C09"/>
    <w:rsid w:val="005C453F"/>
    <w:rsid w:val="005C5EBD"/>
    <w:rsid w:val="005C737B"/>
    <w:rsid w:val="005C7AF5"/>
    <w:rsid w:val="005C7D40"/>
    <w:rsid w:val="005D0C19"/>
    <w:rsid w:val="005D28E4"/>
    <w:rsid w:val="005D3068"/>
    <w:rsid w:val="005D36DA"/>
    <w:rsid w:val="005D37FB"/>
    <w:rsid w:val="005D3D46"/>
    <w:rsid w:val="005D557A"/>
    <w:rsid w:val="005D5E25"/>
    <w:rsid w:val="005D7100"/>
    <w:rsid w:val="005E0084"/>
    <w:rsid w:val="005E02B7"/>
    <w:rsid w:val="005E15F3"/>
    <w:rsid w:val="005E2652"/>
    <w:rsid w:val="005E3207"/>
    <w:rsid w:val="005E35B5"/>
    <w:rsid w:val="005E3F2A"/>
    <w:rsid w:val="005E5731"/>
    <w:rsid w:val="005E5B6B"/>
    <w:rsid w:val="005E659B"/>
    <w:rsid w:val="005E6DFF"/>
    <w:rsid w:val="005E72D7"/>
    <w:rsid w:val="005E7F3F"/>
    <w:rsid w:val="005F154B"/>
    <w:rsid w:val="005F1560"/>
    <w:rsid w:val="005F17CC"/>
    <w:rsid w:val="005F2C5D"/>
    <w:rsid w:val="005F2CBF"/>
    <w:rsid w:val="005F3474"/>
    <w:rsid w:val="005F3CB1"/>
    <w:rsid w:val="005F3FA7"/>
    <w:rsid w:val="005F55AC"/>
    <w:rsid w:val="005F567B"/>
    <w:rsid w:val="005F5E41"/>
    <w:rsid w:val="005F60E5"/>
    <w:rsid w:val="005F670D"/>
    <w:rsid w:val="005F68BF"/>
    <w:rsid w:val="005F7218"/>
    <w:rsid w:val="00600A0C"/>
    <w:rsid w:val="00600BB1"/>
    <w:rsid w:val="00600CE7"/>
    <w:rsid w:val="0060125D"/>
    <w:rsid w:val="0060187A"/>
    <w:rsid w:val="006024E9"/>
    <w:rsid w:val="00602FD7"/>
    <w:rsid w:val="00603ECC"/>
    <w:rsid w:val="00604B60"/>
    <w:rsid w:val="00605225"/>
    <w:rsid w:val="006059EA"/>
    <w:rsid w:val="006075F1"/>
    <w:rsid w:val="0061083B"/>
    <w:rsid w:val="00611DB0"/>
    <w:rsid w:val="00612430"/>
    <w:rsid w:val="006134BC"/>
    <w:rsid w:val="006138F7"/>
    <w:rsid w:val="00614194"/>
    <w:rsid w:val="00614268"/>
    <w:rsid w:val="006150AF"/>
    <w:rsid w:val="006155F7"/>
    <w:rsid w:val="00615FDF"/>
    <w:rsid w:val="00616183"/>
    <w:rsid w:val="00617569"/>
    <w:rsid w:val="00620A97"/>
    <w:rsid w:val="00620EAD"/>
    <w:rsid w:val="00621BE3"/>
    <w:rsid w:val="0062259B"/>
    <w:rsid w:val="00622C88"/>
    <w:rsid w:val="00622EBD"/>
    <w:rsid w:val="00623450"/>
    <w:rsid w:val="00623C86"/>
    <w:rsid w:val="006241A2"/>
    <w:rsid w:val="00624B20"/>
    <w:rsid w:val="00624C07"/>
    <w:rsid w:val="006252A3"/>
    <w:rsid w:val="006253B2"/>
    <w:rsid w:val="00625FCB"/>
    <w:rsid w:val="0062633F"/>
    <w:rsid w:val="006269AE"/>
    <w:rsid w:val="00626D40"/>
    <w:rsid w:val="00626E80"/>
    <w:rsid w:val="00630749"/>
    <w:rsid w:val="00631A1C"/>
    <w:rsid w:val="00631BE1"/>
    <w:rsid w:val="00631DAC"/>
    <w:rsid w:val="006324C9"/>
    <w:rsid w:val="0063269E"/>
    <w:rsid w:val="00632F30"/>
    <w:rsid w:val="00633443"/>
    <w:rsid w:val="00634490"/>
    <w:rsid w:val="00634746"/>
    <w:rsid w:val="00634A58"/>
    <w:rsid w:val="00636A46"/>
    <w:rsid w:val="00636A7E"/>
    <w:rsid w:val="0063715D"/>
    <w:rsid w:val="006409C0"/>
    <w:rsid w:val="006414E0"/>
    <w:rsid w:val="0064228A"/>
    <w:rsid w:val="00643036"/>
    <w:rsid w:val="00643605"/>
    <w:rsid w:val="006444C5"/>
    <w:rsid w:val="00644DE6"/>
    <w:rsid w:val="006478CE"/>
    <w:rsid w:val="00650365"/>
    <w:rsid w:val="00650EB1"/>
    <w:rsid w:val="00651769"/>
    <w:rsid w:val="00651EEC"/>
    <w:rsid w:val="006531A8"/>
    <w:rsid w:val="0065341E"/>
    <w:rsid w:val="0065353A"/>
    <w:rsid w:val="006537F4"/>
    <w:rsid w:val="0065389B"/>
    <w:rsid w:val="00654C21"/>
    <w:rsid w:val="00654EAD"/>
    <w:rsid w:val="006558CE"/>
    <w:rsid w:val="00655FEE"/>
    <w:rsid w:val="006562DC"/>
    <w:rsid w:val="006562FF"/>
    <w:rsid w:val="0065633A"/>
    <w:rsid w:val="006563D7"/>
    <w:rsid w:val="00657845"/>
    <w:rsid w:val="00657E78"/>
    <w:rsid w:val="00660B1E"/>
    <w:rsid w:val="00660CC6"/>
    <w:rsid w:val="00661C03"/>
    <w:rsid w:val="00661EC7"/>
    <w:rsid w:val="0066277D"/>
    <w:rsid w:val="00662D91"/>
    <w:rsid w:val="00663546"/>
    <w:rsid w:val="00664527"/>
    <w:rsid w:val="0066541E"/>
    <w:rsid w:val="00665552"/>
    <w:rsid w:val="006658B5"/>
    <w:rsid w:val="00667B76"/>
    <w:rsid w:val="006701AB"/>
    <w:rsid w:val="00670BD9"/>
    <w:rsid w:val="00671315"/>
    <w:rsid w:val="006720E5"/>
    <w:rsid w:val="00672494"/>
    <w:rsid w:val="00672936"/>
    <w:rsid w:val="00672EDE"/>
    <w:rsid w:val="0067437A"/>
    <w:rsid w:val="00674749"/>
    <w:rsid w:val="00674A08"/>
    <w:rsid w:val="00675BF8"/>
    <w:rsid w:val="00675F05"/>
    <w:rsid w:val="00676015"/>
    <w:rsid w:val="00677129"/>
    <w:rsid w:val="0067764E"/>
    <w:rsid w:val="00677E5B"/>
    <w:rsid w:val="00680627"/>
    <w:rsid w:val="0068084D"/>
    <w:rsid w:val="006809B1"/>
    <w:rsid w:val="00680D69"/>
    <w:rsid w:val="0068241E"/>
    <w:rsid w:val="00682987"/>
    <w:rsid w:val="00683D0C"/>
    <w:rsid w:val="00685689"/>
    <w:rsid w:val="00685C98"/>
    <w:rsid w:val="00685DD3"/>
    <w:rsid w:val="00686642"/>
    <w:rsid w:val="00686AFD"/>
    <w:rsid w:val="006900CD"/>
    <w:rsid w:val="00690220"/>
    <w:rsid w:val="00690B71"/>
    <w:rsid w:val="00690DDF"/>
    <w:rsid w:val="00691286"/>
    <w:rsid w:val="00691496"/>
    <w:rsid w:val="00692932"/>
    <w:rsid w:val="00692F6F"/>
    <w:rsid w:val="0069482F"/>
    <w:rsid w:val="00694B93"/>
    <w:rsid w:val="0069511E"/>
    <w:rsid w:val="0069539B"/>
    <w:rsid w:val="00695F0C"/>
    <w:rsid w:val="00695F8F"/>
    <w:rsid w:val="00696284"/>
    <w:rsid w:val="006966BD"/>
    <w:rsid w:val="006A00E6"/>
    <w:rsid w:val="006A0A0E"/>
    <w:rsid w:val="006A24AE"/>
    <w:rsid w:val="006A2958"/>
    <w:rsid w:val="006A6175"/>
    <w:rsid w:val="006A67E7"/>
    <w:rsid w:val="006A68FF"/>
    <w:rsid w:val="006A735E"/>
    <w:rsid w:val="006A7740"/>
    <w:rsid w:val="006A7F4D"/>
    <w:rsid w:val="006A7FD0"/>
    <w:rsid w:val="006B0E0F"/>
    <w:rsid w:val="006B0F34"/>
    <w:rsid w:val="006B3EC3"/>
    <w:rsid w:val="006B42B4"/>
    <w:rsid w:val="006B4C47"/>
    <w:rsid w:val="006B4DAD"/>
    <w:rsid w:val="006B4F21"/>
    <w:rsid w:val="006B6451"/>
    <w:rsid w:val="006B6D22"/>
    <w:rsid w:val="006B7379"/>
    <w:rsid w:val="006B77D1"/>
    <w:rsid w:val="006B7CA7"/>
    <w:rsid w:val="006C1754"/>
    <w:rsid w:val="006C26D6"/>
    <w:rsid w:val="006C4C66"/>
    <w:rsid w:val="006C5120"/>
    <w:rsid w:val="006C5403"/>
    <w:rsid w:val="006C6527"/>
    <w:rsid w:val="006C772A"/>
    <w:rsid w:val="006C7EB3"/>
    <w:rsid w:val="006D11C4"/>
    <w:rsid w:val="006D12D2"/>
    <w:rsid w:val="006D225A"/>
    <w:rsid w:val="006D3A7B"/>
    <w:rsid w:val="006D3A9F"/>
    <w:rsid w:val="006D422E"/>
    <w:rsid w:val="006D6386"/>
    <w:rsid w:val="006D76E5"/>
    <w:rsid w:val="006E031C"/>
    <w:rsid w:val="006E1085"/>
    <w:rsid w:val="006E11E2"/>
    <w:rsid w:val="006E1D74"/>
    <w:rsid w:val="006E3517"/>
    <w:rsid w:val="006E367E"/>
    <w:rsid w:val="006E3769"/>
    <w:rsid w:val="006E3B97"/>
    <w:rsid w:val="006E4913"/>
    <w:rsid w:val="006E4F6B"/>
    <w:rsid w:val="006E542A"/>
    <w:rsid w:val="006E62E5"/>
    <w:rsid w:val="006E6859"/>
    <w:rsid w:val="006E6B44"/>
    <w:rsid w:val="006E6C47"/>
    <w:rsid w:val="006E7217"/>
    <w:rsid w:val="006E7DA9"/>
    <w:rsid w:val="006F0E66"/>
    <w:rsid w:val="006F13A2"/>
    <w:rsid w:val="006F1567"/>
    <w:rsid w:val="006F2FFD"/>
    <w:rsid w:val="006F35BC"/>
    <w:rsid w:val="006F4238"/>
    <w:rsid w:val="006F42CA"/>
    <w:rsid w:val="006F43D4"/>
    <w:rsid w:val="006F4F50"/>
    <w:rsid w:val="006F5AD0"/>
    <w:rsid w:val="006F60B9"/>
    <w:rsid w:val="006F61CA"/>
    <w:rsid w:val="006F79F1"/>
    <w:rsid w:val="00700FE6"/>
    <w:rsid w:val="00701B00"/>
    <w:rsid w:val="00701C09"/>
    <w:rsid w:val="00701F40"/>
    <w:rsid w:val="00702134"/>
    <w:rsid w:val="00702139"/>
    <w:rsid w:val="00702F2A"/>
    <w:rsid w:val="0070378A"/>
    <w:rsid w:val="007040E1"/>
    <w:rsid w:val="00704453"/>
    <w:rsid w:val="00704C4B"/>
    <w:rsid w:val="00704EF5"/>
    <w:rsid w:val="00705167"/>
    <w:rsid w:val="00705809"/>
    <w:rsid w:val="007058A0"/>
    <w:rsid w:val="00705917"/>
    <w:rsid w:val="00705C6E"/>
    <w:rsid w:val="00706173"/>
    <w:rsid w:val="007067E0"/>
    <w:rsid w:val="00706845"/>
    <w:rsid w:val="0070712C"/>
    <w:rsid w:val="00707860"/>
    <w:rsid w:val="00710C69"/>
    <w:rsid w:val="00711766"/>
    <w:rsid w:val="00711A49"/>
    <w:rsid w:val="00711A86"/>
    <w:rsid w:val="00711C2C"/>
    <w:rsid w:val="007126CD"/>
    <w:rsid w:val="00712726"/>
    <w:rsid w:val="00712E63"/>
    <w:rsid w:val="00713597"/>
    <w:rsid w:val="00713F01"/>
    <w:rsid w:val="007143E1"/>
    <w:rsid w:val="007152F7"/>
    <w:rsid w:val="0071555F"/>
    <w:rsid w:val="00716542"/>
    <w:rsid w:val="00716B63"/>
    <w:rsid w:val="00716B8A"/>
    <w:rsid w:val="00716D01"/>
    <w:rsid w:val="007178F0"/>
    <w:rsid w:val="007202F2"/>
    <w:rsid w:val="00720B94"/>
    <w:rsid w:val="0072105D"/>
    <w:rsid w:val="0072176C"/>
    <w:rsid w:val="00721F70"/>
    <w:rsid w:val="007221EF"/>
    <w:rsid w:val="00722813"/>
    <w:rsid w:val="00723694"/>
    <w:rsid w:val="00723D58"/>
    <w:rsid w:val="007240C8"/>
    <w:rsid w:val="00724A4D"/>
    <w:rsid w:val="007264F5"/>
    <w:rsid w:val="00727DD6"/>
    <w:rsid w:val="00727F4F"/>
    <w:rsid w:val="0073075D"/>
    <w:rsid w:val="007308E1"/>
    <w:rsid w:val="007309F2"/>
    <w:rsid w:val="00730DE1"/>
    <w:rsid w:val="007316A2"/>
    <w:rsid w:val="00731B8A"/>
    <w:rsid w:val="00731D56"/>
    <w:rsid w:val="00732691"/>
    <w:rsid w:val="007345B7"/>
    <w:rsid w:val="007345E3"/>
    <w:rsid w:val="00734DC5"/>
    <w:rsid w:val="00736FA7"/>
    <w:rsid w:val="007371F0"/>
    <w:rsid w:val="007373BA"/>
    <w:rsid w:val="00737C47"/>
    <w:rsid w:val="00740639"/>
    <w:rsid w:val="00741254"/>
    <w:rsid w:val="00741828"/>
    <w:rsid w:val="0074187D"/>
    <w:rsid w:val="00741C0E"/>
    <w:rsid w:val="00741EE6"/>
    <w:rsid w:val="00742252"/>
    <w:rsid w:val="00742556"/>
    <w:rsid w:val="00742FCC"/>
    <w:rsid w:val="007432AE"/>
    <w:rsid w:val="007432F3"/>
    <w:rsid w:val="00743533"/>
    <w:rsid w:val="007435FD"/>
    <w:rsid w:val="00744B17"/>
    <w:rsid w:val="00746F30"/>
    <w:rsid w:val="007470BC"/>
    <w:rsid w:val="007478E9"/>
    <w:rsid w:val="00747922"/>
    <w:rsid w:val="00750DAF"/>
    <w:rsid w:val="007519AB"/>
    <w:rsid w:val="007529DF"/>
    <w:rsid w:val="00753B68"/>
    <w:rsid w:val="007556A4"/>
    <w:rsid w:val="007565F0"/>
    <w:rsid w:val="00756805"/>
    <w:rsid w:val="00756B16"/>
    <w:rsid w:val="00756B46"/>
    <w:rsid w:val="0076088F"/>
    <w:rsid w:val="00761D7D"/>
    <w:rsid w:val="00761E9D"/>
    <w:rsid w:val="00762277"/>
    <w:rsid w:val="00762644"/>
    <w:rsid w:val="00762989"/>
    <w:rsid w:val="00762B19"/>
    <w:rsid w:val="007638B3"/>
    <w:rsid w:val="00764301"/>
    <w:rsid w:val="00764A36"/>
    <w:rsid w:val="0076569D"/>
    <w:rsid w:val="007658A2"/>
    <w:rsid w:val="007661E9"/>
    <w:rsid w:val="007662D2"/>
    <w:rsid w:val="0076674A"/>
    <w:rsid w:val="007674D7"/>
    <w:rsid w:val="00770181"/>
    <w:rsid w:val="00770D60"/>
    <w:rsid w:val="00771D79"/>
    <w:rsid w:val="00772052"/>
    <w:rsid w:val="00772081"/>
    <w:rsid w:val="00772547"/>
    <w:rsid w:val="00772602"/>
    <w:rsid w:val="007732D4"/>
    <w:rsid w:val="0077491B"/>
    <w:rsid w:val="00775B59"/>
    <w:rsid w:val="007765F6"/>
    <w:rsid w:val="00776AF4"/>
    <w:rsid w:val="00776FAF"/>
    <w:rsid w:val="007813BD"/>
    <w:rsid w:val="00782217"/>
    <w:rsid w:val="0078248A"/>
    <w:rsid w:val="007834A9"/>
    <w:rsid w:val="007834DB"/>
    <w:rsid w:val="00783F0B"/>
    <w:rsid w:val="007842A9"/>
    <w:rsid w:val="00784B7C"/>
    <w:rsid w:val="007853F6"/>
    <w:rsid w:val="0078642C"/>
    <w:rsid w:val="00786ABD"/>
    <w:rsid w:val="00786FD1"/>
    <w:rsid w:val="00790872"/>
    <w:rsid w:val="007912B0"/>
    <w:rsid w:val="007921E9"/>
    <w:rsid w:val="0079247D"/>
    <w:rsid w:val="00793A86"/>
    <w:rsid w:val="007943E4"/>
    <w:rsid w:val="0079477F"/>
    <w:rsid w:val="00794F26"/>
    <w:rsid w:val="0079721C"/>
    <w:rsid w:val="007A16B3"/>
    <w:rsid w:val="007A1D36"/>
    <w:rsid w:val="007A2944"/>
    <w:rsid w:val="007A3321"/>
    <w:rsid w:val="007A3A23"/>
    <w:rsid w:val="007A40ED"/>
    <w:rsid w:val="007A6BD4"/>
    <w:rsid w:val="007A6DBE"/>
    <w:rsid w:val="007A7EFC"/>
    <w:rsid w:val="007B104F"/>
    <w:rsid w:val="007B1AE5"/>
    <w:rsid w:val="007B3BB0"/>
    <w:rsid w:val="007B505F"/>
    <w:rsid w:val="007B5A8E"/>
    <w:rsid w:val="007B5B07"/>
    <w:rsid w:val="007B5FA1"/>
    <w:rsid w:val="007B5FC7"/>
    <w:rsid w:val="007B670E"/>
    <w:rsid w:val="007B7805"/>
    <w:rsid w:val="007B780F"/>
    <w:rsid w:val="007B793E"/>
    <w:rsid w:val="007B7EC6"/>
    <w:rsid w:val="007C06EB"/>
    <w:rsid w:val="007C08A4"/>
    <w:rsid w:val="007C10FF"/>
    <w:rsid w:val="007C17E7"/>
    <w:rsid w:val="007C1B8E"/>
    <w:rsid w:val="007C2365"/>
    <w:rsid w:val="007C2C19"/>
    <w:rsid w:val="007C2C85"/>
    <w:rsid w:val="007C2E6F"/>
    <w:rsid w:val="007C2F69"/>
    <w:rsid w:val="007C3B04"/>
    <w:rsid w:val="007C3FE4"/>
    <w:rsid w:val="007C4408"/>
    <w:rsid w:val="007C492C"/>
    <w:rsid w:val="007C49E6"/>
    <w:rsid w:val="007C583E"/>
    <w:rsid w:val="007C6AA8"/>
    <w:rsid w:val="007C747D"/>
    <w:rsid w:val="007D15DA"/>
    <w:rsid w:val="007D1E95"/>
    <w:rsid w:val="007D2674"/>
    <w:rsid w:val="007D2736"/>
    <w:rsid w:val="007D3837"/>
    <w:rsid w:val="007D3DD7"/>
    <w:rsid w:val="007D40CB"/>
    <w:rsid w:val="007D434C"/>
    <w:rsid w:val="007D4E6E"/>
    <w:rsid w:val="007D5D98"/>
    <w:rsid w:val="007D610F"/>
    <w:rsid w:val="007D653B"/>
    <w:rsid w:val="007D6799"/>
    <w:rsid w:val="007D70E4"/>
    <w:rsid w:val="007E0A03"/>
    <w:rsid w:val="007E0A54"/>
    <w:rsid w:val="007E0AF0"/>
    <w:rsid w:val="007E11D3"/>
    <w:rsid w:val="007E15DB"/>
    <w:rsid w:val="007E1ADB"/>
    <w:rsid w:val="007E1FD0"/>
    <w:rsid w:val="007E20E3"/>
    <w:rsid w:val="007E3B03"/>
    <w:rsid w:val="007E4FA2"/>
    <w:rsid w:val="007E4FB5"/>
    <w:rsid w:val="007E5478"/>
    <w:rsid w:val="007E5560"/>
    <w:rsid w:val="007E5935"/>
    <w:rsid w:val="007E7540"/>
    <w:rsid w:val="007F004A"/>
    <w:rsid w:val="007F02CE"/>
    <w:rsid w:val="007F0954"/>
    <w:rsid w:val="007F0DC2"/>
    <w:rsid w:val="007F16B4"/>
    <w:rsid w:val="007F1D84"/>
    <w:rsid w:val="007F327B"/>
    <w:rsid w:val="007F3B25"/>
    <w:rsid w:val="007F3B48"/>
    <w:rsid w:val="007F5C99"/>
    <w:rsid w:val="007F6483"/>
    <w:rsid w:val="007F6DA7"/>
    <w:rsid w:val="007F72B3"/>
    <w:rsid w:val="0080066E"/>
    <w:rsid w:val="008007DB"/>
    <w:rsid w:val="00800D12"/>
    <w:rsid w:val="00801618"/>
    <w:rsid w:val="00801F65"/>
    <w:rsid w:val="008020B0"/>
    <w:rsid w:val="00802A03"/>
    <w:rsid w:val="00802B07"/>
    <w:rsid w:val="0080337D"/>
    <w:rsid w:val="00804A24"/>
    <w:rsid w:val="00804D12"/>
    <w:rsid w:val="00805204"/>
    <w:rsid w:val="00805763"/>
    <w:rsid w:val="008062CD"/>
    <w:rsid w:val="0080686D"/>
    <w:rsid w:val="008109CB"/>
    <w:rsid w:val="00811624"/>
    <w:rsid w:val="00812CCD"/>
    <w:rsid w:val="00813396"/>
    <w:rsid w:val="00813477"/>
    <w:rsid w:val="00813E94"/>
    <w:rsid w:val="00814108"/>
    <w:rsid w:val="00814829"/>
    <w:rsid w:val="00814C9F"/>
    <w:rsid w:val="0081539D"/>
    <w:rsid w:val="00815862"/>
    <w:rsid w:val="00815ADF"/>
    <w:rsid w:val="008175DA"/>
    <w:rsid w:val="008201BE"/>
    <w:rsid w:val="0082057C"/>
    <w:rsid w:val="008222DB"/>
    <w:rsid w:val="0082297D"/>
    <w:rsid w:val="00822CEA"/>
    <w:rsid w:val="00823A92"/>
    <w:rsid w:val="00824052"/>
    <w:rsid w:val="00824222"/>
    <w:rsid w:val="008257E3"/>
    <w:rsid w:val="008259AB"/>
    <w:rsid w:val="00825B17"/>
    <w:rsid w:val="00825BEF"/>
    <w:rsid w:val="00825F5B"/>
    <w:rsid w:val="00826131"/>
    <w:rsid w:val="00826196"/>
    <w:rsid w:val="00826680"/>
    <w:rsid w:val="0082686B"/>
    <w:rsid w:val="00826F18"/>
    <w:rsid w:val="00831A50"/>
    <w:rsid w:val="00831A67"/>
    <w:rsid w:val="00832491"/>
    <w:rsid w:val="008329EA"/>
    <w:rsid w:val="00832D13"/>
    <w:rsid w:val="008336CF"/>
    <w:rsid w:val="0083485A"/>
    <w:rsid w:val="008349E6"/>
    <w:rsid w:val="00837937"/>
    <w:rsid w:val="00840304"/>
    <w:rsid w:val="00840573"/>
    <w:rsid w:val="00840D44"/>
    <w:rsid w:val="008413FB"/>
    <w:rsid w:val="008422FE"/>
    <w:rsid w:val="00842840"/>
    <w:rsid w:val="00842A8A"/>
    <w:rsid w:val="00843103"/>
    <w:rsid w:val="00843A47"/>
    <w:rsid w:val="00843D29"/>
    <w:rsid w:val="00844013"/>
    <w:rsid w:val="0084434A"/>
    <w:rsid w:val="00844935"/>
    <w:rsid w:val="00845566"/>
    <w:rsid w:val="0084679F"/>
    <w:rsid w:val="00847193"/>
    <w:rsid w:val="008475FB"/>
    <w:rsid w:val="0085099F"/>
    <w:rsid w:val="00850CD6"/>
    <w:rsid w:val="0085108E"/>
    <w:rsid w:val="0085172A"/>
    <w:rsid w:val="0085181F"/>
    <w:rsid w:val="00852AAC"/>
    <w:rsid w:val="00853FE8"/>
    <w:rsid w:val="00854DD9"/>
    <w:rsid w:val="008561E0"/>
    <w:rsid w:val="00856275"/>
    <w:rsid w:val="0085642E"/>
    <w:rsid w:val="00857459"/>
    <w:rsid w:val="00857675"/>
    <w:rsid w:val="00857868"/>
    <w:rsid w:val="008603B1"/>
    <w:rsid w:val="008615AD"/>
    <w:rsid w:val="00862FA8"/>
    <w:rsid w:val="0086392A"/>
    <w:rsid w:val="00863DF4"/>
    <w:rsid w:val="00863F24"/>
    <w:rsid w:val="0086486F"/>
    <w:rsid w:val="0086499D"/>
    <w:rsid w:val="0086525A"/>
    <w:rsid w:val="0086552D"/>
    <w:rsid w:val="00865920"/>
    <w:rsid w:val="00865A31"/>
    <w:rsid w:val="00866058"/>
    <w:rsid w:val="00866605"/>
    <w:rsid w:val="008673A0"/>
    <w:rsid w:val="00870068"/>
    <w:rsid w:val="0087218A"/>
    <w:rsid w:val="0087253A"/>
    <w:rsid w:val="008726E2"/>
    <w:rsid w:val="00873983"/>
    <w:rsid w:val="00873E71"/>
    <w:rsid w:val="008741B3"/>
    <w:rsid w:val="008751DC"/>
    <w:rsid w:val="00875537"/>
    <w:rsid w:val="00876D02"/>
    <w:rsid w:val="00877096"/>
    <w:rsid w:val="0087724F"/>
    <w:rsid w:val="00877908"/>
    <w:rsid w:val="0088017E"/>
    <w:rsid w:val="00880B43"/>
    <w:rsid w:val="008826F8"/>
    <w:rsid w:val="0088321F"/>
    <w:rsid w:val="00883B27"/>
    <w:rsid w:val="0088417D"/>
    <w:rsid w:val="00884C03"/>
    <w:rsid w:val="00884F17"/>
    <w:rsid w:val="008851A6"/>
    <w:rsid w:val="008858C3"/>
    <w:rsid w:val="00885A03"/>
    <w:rsid w:val="00885AEE"/>
    <w:rsid w:val="008863BD"/>
    <w:rsid w:val="00886406"/>
    <w:rsid w:val="00886574"/>
    <w:rsid w:val="00886BD8"/>
    <w:rsid w:val="00887554"/>
    <w:rsid w:val="00890656"/>
    <w:rsid w:val="00890922"/>
    <w:rsid w:val="008926B7"/>
    <w:rsid w:val="00892CDD"/>
    <w:rsid w:val="00892F28"/>
    <w:rsid w:val="008933F0"/>
    <w:rsid w:val="00893643"/>
    <w:rsid w:val="00893D36"/>
    <w:rsid w:val="00894DB5"/>
    <w:rsid w:val="00894EC2"/>
    <w:rsid w:val="008963F6"/>
    <w:rsid w:val="0089677A"/>
    <w:rsid w:val="0089701B"/>
    <w:rsid w:val="00897574"/>
    <w:rsid w:val="00897B39"/>
    <w:rsid w:val="00897CD8"/>
    <w:rsid w:val="008A01A0"/>
    <w:rsid w:val="008A0DC0"/>
    <w:rsid w:val="008A1001"/>
    <w:rsid w:val="008A13FF"/>
    <w:rsid w:val="008A18A0"/>
    <w:rsid w:val="008A20FE"/>
    <w:rsid w:val="008A3454"/>
    <w:rsid w:val="008A3E14"/>
    <w:rsid w:val="008A5C6A"/>
    <w:rsid w:val="008A60D4"/>
    <w:rsid w:val="008A6DA1"/>
    <w:rsid w:val="008A72E9"/>
    <w:rsid w:val="008A77E7"/>
    <w:rsid w:val="008A78DB"/>
    <w:rsid w:val="008B15D6"/>
    <w:rsid w:val="008B2A6D"/>
    <w:rsid w:val="008B3318"/>
    <w:rsid w:val="008B34F1"/>
    <w:rsid w:val="008B4293"/>
    <w:rsid w:val="008B4646"/>
    <w:rsid w:val="008B468A"/>
    <w:rsid w:val="008B56F0"/>
    <w:rsid w:val="008C0CB6"/>
    <w:rsid w:val="008C1197"/>
    <w:rsid w:val="008C16DC"/>
    <w:rsid w:val="008C40F4"/>
    <w:rsid w:val="008C62A0"/>
    <w:rsid w:val="008C6A04"/>
    <w:rsid w:val="008C7FBD"/>
    <w:rsid w:val="008D0769"/>
    <w:rsid w:val="008D0D9B"/>
    <w:rsid w:val="008D13A3"/>
    <w:rsid w:val="008D16B0"/>
    <w:rsid w:val="008D1C48"/>
    <w:rsid w:val="008D2743"/>
    <w:rsid w:val="008D2AB4"/>
    <w:rsid w:val="008D39D5"/>
    <w:rsid w:val="008D3AE4"/>
    <w:rsid w:val="008D4745"/>
    <w:rsid w:val="008D5752"/>
    <w:rsid w:val="008D58C2"/>
    <w:rsid w:val="008D5B71"/>
    <w:rsid w:val="008E0026"/>
    <w:rsid w:val="008E010D"/>
    <w:rsid w:val="008E0322"/>
    <w:rsid w:val="008E04AC"/>
    <w:rsid w:val="008E0542"/>
    <w:rsid w:val="008E0769"/>
    <w:rsid w:val="008E0AAD"/>
    <w:rsid w:val="008E0C69"/>
    <w:rsid w:val="008E1166"/>
    <w:rsid w:val="008E2212"/>
    <w:rsid w:val="008E3D01"/>
    <w:rsid w:val="008E6203"/>
    <w:rsid w:val="008E6352"/>
    <w:rsid w:val="008E71F2"/>
    <w:rsid w:val="008E7242"/>
    <w:rsid w:val="008E7E8F"/>
    <w:rsid w:val="008F00EE"/>
    <w:rsid w:val="008F0FC9"/>
    <w:rsid w:val="008F13A6"/>
    <w:rsid w:val="008F1D61"/>
    <w:rsid w:val="008F2424"/>
    <w:rsid w:val="008F3072"/>
    <w:rsid w:val="008F3275"/>
    <w:rsid w:val="008F49FB"/>
    <w:rsid w:val="008F5186"/>
    <w:rsid w:val="008F5B84"/>
    <w:rsid w:val="008F5E47"/>
    <w:rsid w:val="008F676A"/>
    <w:rsid w:val="008F67EE"/>
    <w:rsid w:val="008F7191"/>
    <w:rsid w:val="008F72C5"/>
    <w:rsid w:val="008F737F"/>
    <w:rsid w:val="008F7FAB"/>
    <w:rsid w:val="00900DE5"/>
    <w:rsid w:val="009019CB"/>
    <w:rsid w:val="0090276D"/>
    <w:rsid w:val="00902DC7"/>
    <w:rsid w:val="00903897"/>
    <w:rsid w:val="00903EEF"/>
    <w:rsid w:val="00904662"/>
    <w:rsid w:val="00904DF0"/>
    <w:rsid w:val="009055E8"/>
    <w:rsid w:val="00905710"/>
    <w:rsid w:val="00905ADB"/>
    <w:rsid w:val="00905E30"/>
    <w:rsid w:val="009061A6"/>
    <w:rsid w:val="009064BD"/>
    <w:rsid w:val="00907230"/>
    <w:rsid w:val="00910AC3"/>
    <w:rsid w:val="00911342"/>
    <w:rsid w:val="00912D3A"/>
    <w:rsid w:val="00913AE9"/>
    <w:rsid w:val="00914064"/>
    <w:rsid w:val="009140F6"/>
    <w:rsid w:val="00914923"/>
    <w:rsid w:val="00914941"/>
    <w:rsid w:val="00914A44"/>
    <w:rsid w:val="0091670A"/>
    <w:rsid w:val="00916C2B"/>
    <w:rsid w:val="00916CFA"/>
    <w:rsid w:val="00917D02"/>
    <w:rsid w:val="00917DF4"/>
    <w:rsid w:val="009203A4"/>
    <w:rsid w:val="00920723"/>
    <w:rsid w:val="009215CD"/>
    <w:rsid w:val="00921710"/>
    <w:rsid w:val="00922760"/>
    <w:rsid w:val="009228C9"/>
    <w:rsid w:val="00922D83"/>
    <w:rsid w:val="0092347D"/>
    <w:rsid w:val="009235AD"/>
    <w:rsid w:val="00924CC0"/>
    <w:rsid w:val="00924D72"/>
    <w:rsid w:val="0092591A"/>
    <w:rsid w:val="009269CF"/>
    <w:rsid w:val="00930295"/>
    <w:rsid w:val="00930920"/>
    <w:rsid w:val="00931A36"/>
    <w:rsid w:val="00931C9E"/>
    <w:rsid w:val="00932249"/>
    <w:rsid w:val="00932BC5"/>
    <w:rsid w:val="00933C73"/>
    <w:rsid w:val="00934081"/>
    <w:rsid w:val="009355C6"/>
    <w:rsid w:val="00936121"/>
    <w:rsid w:val="00937C72"/>
    <w:rsid w:val="00937FE7"/>
    <w:rsid w:val="009406EF"/>
    <w:rsid w:val="00940BE6"/>
    <w:rsid w:val="00941375"/>
    <w:rsid w:val="009413D7"/>
    <w:rsid w:val="0094159E"/>
    <w:rsid w:val="00941682"/>
    <w:rsid w:val="00941D5E"/>
    <w:rsid w:val="00942E48"/>
    <w:rsid w:val="009439EE"/>
    <w:rsid w:val="00944019"/>
    <w:rsid w:val="00945054"/>
    <w:rsid w:val="00945298"/>
    <w:rsid w:val="00945580"/>
    <w:rsid w:val="00945E91"/>
    <w:rsid w:val="0095085B"/>
    <w:rsid w:val="0095091E"/>
    <w:rsid w:val="00952746"/>
    <w:rsid w:val="009527DC"/>
    <w:rsid w:val="00952F00"/>
    <w:rsid w:val="00954064"/>
    <w:rsid w:val="009541C9"/>
    <w:rsid w:val="00954F97"/>
    <w:rsid w:val="009551AD"/>
    <w:rsid w:val="009557A1"/>
    <w:rsid w:val="009567E9"/>
    <w:rsid w:val="00956948"/>
    <w:rsid w:val="00957629"/>
    <w:rsid w:val="00957A4A"/>
    <w:rsid w:val="0096084A"/>
    <w:rsid w:val="009611D1"/>
    <w:rsid w:val="0096196D"/>
    <w:rsid w:val="009619D2"/>
    <w:rsid w:val="00961DBD"/>
    <w:rsid w:val="009621E9"/>
    <w:rsid w:val="009626E9"/>
    <w:rsid w:val="009629A9"/>
    <w:rsid w:val="009638C0"/>
    <w:rsid w:val="0096482B"/>
    <w:rsid w:val="00964B41"/>
    <w:rsid w:val="00965191"/>
    <w:rsid w:val="009655BF"/>
    <w:rsid w:val="00965DC3"/>
    <w:rsid w:val="00965FC4"/>
    <w:rsid w:val="00966580"/>
    <w:rsid w:val="00966D50"/>
    <w:rsid w:val="009677BD"/>
    <w:rsid w:val="00970019"/>
    <w:rsid w:val="0097064C"/>
    <w:rsid w:val="00970EB1"/>
    <w:rsid w:val="00972172"/>
    <w:rsid w:val="0097337E"/>
    <w:rsid w:val="00973681"/>
    <w:rsid w:val="00973B81"/>
    <w:rsid w:val="0097411B"/>
    <w:rsid w:val="009741A7"/>
    <w:rsid w:val="009746ED"/>
    <w:rsid w:val="00974AAB"/>
    <w:rsid w:val="00975105"/>
    <w:rsid w:val="009755F5"/>
    <w:rsid w:val="009763B6"/>
    <w:rsid w:val="00976887"/>
    <w:rsid w:val="009768C0"/>
    <w:rsid w:val="0097696E"/>
    <w:rsid w:val="00977C4F"/>
    <w:rsid w:val="00977DE8"/>
    <w:rsid w:val="009812F4"/>
    <w:rsid w:val="009821EB"/>
    <w:rsid w:val="009824F4"/>
    <w:rsid w:val="00982A17"/>
    <w:rsid w:val="009831BB"/>
    <w:rsid w:val="00984615"/>
    <w:rsid w:val="0098521E"/>
    <w:rsid w:val="009854BA"/>
    <w:rsid w:val="0098591E"/>
    <w:rsid w:val="00986EA7"/>
    <w:rsid w:val="00987141"/>
    <w:rsid w:val="0098780A"/>
    <w:rsid w:val="00987810"/>
    <w:rsid w:val="00987CC9"/>
    <w:rsid w:val="00990011"/>
    <w:rsid w:val="0099094A"/>
    <w:rsid w:val="00990EC4"/>
    <w:rsid w:val="00990F75"/>
    <w:rsid w:val="0099192F"/>
    <w:rsid w:val="0099222A"/>
    <w:rsid w:val="009925E9"/>
    <w:rsid w:val="009926DB"/>
    <w:rsid w:val="00992C76"/>
    <w:rsid w:val="00993214"/>
    <w:rsid w:val="009933EA"/>
    <w:rsid w:val="009946C4"/>
    <w:rsid w:val="0099575D"/>
    <w:rsid w:val="00995B6D"/>
    <w:rsid w:val="00995CA0"/>
    <w:rsid w:val="00995E64"/>
    <w:rsid w:val="00996C91"/>
    <w:rsid w:val="009976C9"/>
    <w:rsid w:val="00997953"/>
    <w:rsid w:val="00997A24"/>
    <w:rsid w:val="00997C1E"/>
    <w:rsid w:val="009A0B02"/>
    <w:rsid w:val="009A217F"/>
    <w:rsid w:val="009A2424"/>
    <w:rsid w:val="009A2527"/>
    <w:rsid w:val="009A4408"/>
    <w:rsid w:val="009A4789"/>
    <w:rsid w:val="009A4C7A"/>
    <w:rsid w:val="009A6158"/>
    <w:rsid w:val="009A6418"/>
    <w:rsid w:val="009A7CD4"/>
    <w:rsid w:val="009B049C"/>
    <w:rsid w:val="009B04A8"/>
    <w:rsid w:val="009B04F1"/>
    <w:rsid w:val="009B0D71"/>
    <w:rsid w:val="009B0E83"/>
    <w:rsid w:val="009B0ED0"/>
    <w:rsid w:val="009B139B"/>
    <w:rsid w:val="009B1C92"/>
    <w:rsid w:val="009B1D13"/>
    <w:rsid w:val="009B20E7"/>
    <w:rsid w:val="009B30CA"/>
    <w:rsid w:val="009B4206"/>
    <w:rsid w:val="009B429A"/>
    <w:rsid w:val="009B47CD"/>
    <w:rsid w:val="009B50E2"/>
    <w:rsid w:val="009B5176"/>
    <w:rsid w:val="009B5B4F"/>
    <w:rsid w:val="009B615C"/>
    <w:rsid w:val="009B75A9"/>
    <w:rsid w:val="009B78BB"/>
    <w:rsid w:val="009B7BFA"/>
    <w:rsid w:val="009C0B18"/>
    <w:rsid w:val="009C0DA5"/>
    <w:rsid w:val="009C247C"/>
    <w:rsid w:val="009C2C67"/>
    <w:rsid w:val="009C3C74"/>
    <w:rsid w:val="009C4953"/>
    <w:rsid w:val="009C4D6E"/>
    <w:rsid w:val="009C5B3D"/>
    <w:rsid w:val="009C646C"/>
    <w:rsid w:val="009C6929"/>
    <w:rsid w:val="009C6C10"/>
    <w:rsid w:val="009D044C"/>
    <w:rsid w:val="009D10CB"/>
    <w:rsid w:val="009D11A4"/>
    <w:rsid w:val="009D1639"/>
    <w:rsid w:val="009D1B84"/>
    <w:rsid w:val="009D1BB5"/>
    <w:rsid w:val="009D2446"/>
    <w:rsid w:val="009D52F5"/>
    <w:rsid w:val="009D5526"/>
    <w:rsid w:val="009D5D68"/>
    <w:rsid w:val="009D649F"/>
    <w:rsid w:val="009D7303"/>
    <w:rsid w:val="009D7314"/>
    <w:rsid w:val="009D7990"/>
    <w:rsid w:val="009E014D"/>
    <w:rsid w:val="009E062F"/>
    <w:rsid w:val="009E08DA"/>
    <w:rsid w:val="009E1148"/>
    <w:rsid w:val="009E1381"/>
    <w:rsid w:val="009E1941"/>
    <w:rsid w:val="009E1B02"/>
    <w:rsid w:val="009E1DB7"/>
    <w:rsid w:val="009E206D"/>
    <w:rsid w:val="009E30B1"/>
    <w:rsid w:val="009E3564"/>
    <w:rsid w:val="009E3753"/>
    <w:rsid w:val="009E4E8D"/>
    <w:rsid w:val="009E55CE"/>
    <w:rsid w:val="009E657B"/>
    <w:rsid w:val="009E6F74"/>
    <w:rsid w:val="009F0CE6"/>
    <w:rsid w:val="009F246F"/>
    <w:rsid w:val="009F27D9"/>
    <w:rsid w:val="009F29FF"/>
    <w:rsid w:val="009F31D7"/>
    <w:rsid w:val="009F36B4"/>
    <w:rsid w:val="009F4568"/>
    <w:rsid w:val="009F4D7A"/>
    <w:rsid w:val="009F539B"/>
    <w:rsid w:val="009F59C7"/>
    <w:rsid w:val="009F63E4"/>
    <w:rsid w:val="009F63F3"/>
    <w:rsid w:val="009F6B21"/>
    <w:rsid w:val="009F72FB"/>
    <w:rsid w:val="009F72FE"/>
    <w:rsid w:val="00A00D63"/>
    <w:rsid w:val="00A01438"/>
    <w:rsid w:val="00A01E97"/>
    <w:rsid w:val="00A01F99"/>
    <w:rsid w:val="00A04996"/>
    <w:rsid w:val="00A04CFB"/>
    <w:rsid w:val="00A05549"/>
    <w:rsid w:val="00A066E5"/>
    <w:rsid w:val="00A06741"/>
    <w:rsid w:val="00A067FE"/>
    <w:rsid w:val="00A0684B"/>
    <w:rsid w:val="00A075A4"/>
    <w:rsid w:val="00A07C64"/>
    <w:rsid w:val="00A10A17"/>
    <w:rsid w:val="00A10F3B"/>
    <w:rsid w:val="00A11182"/>
    <w:rsid w:val="00A12668"/>
    <w:rsid w:val="00A1463F"/>
    <w:rsid w:val="00A14C80"/>
    <w:rsid w:val="00A14DF1"/>
    <w:rsid w:val="00A1568C"/>
    <w:rsid w:val="00A156AC"/>
    <w:rsid w:val="00A16F41"/>
    <w:rsid w:val="00A208BB"/>
    <w:rsid w:val="00A20D50"/>
    <w:rsid w:val="00A222AC"/>
    <w:rsid w:val="00A22EA3"/>
    <w:rsid w:val="00A231A4"/>
    <w:rsid w:val="00A231F7"/>
    <w:rsid w:val="00A23B04"/>
    <w:rsid w:val="00A23F17"/>
    <w:rsid w:val="00A242D3"/>
    <w:rsid w:val="00A24878"/>
    <w:rsid w:val="00A2520E"/>
    <w:rsid w:val="00A25EDB"/>
    <w:rsid w:val="00A2619B"/>
    <w:rsid w:val="00A26AD6"/>
    <w:rsid w:val="00A26D3A"/>
    <w:rsid w:val="00A30241"/>
    <w:rsid w:val="00A31BCC"/>
    <w:rsid w:val="00A328A7"/>
    <w:rsid w:val="00A32BE7"/>
    <w:rsid w:val="00A32BE8"/>
    <w:rsid w:val="00A348E6"/>
    <w:rsid w:val="00A34FDB"/>
    <w:rsid w:val="00A3547F"/>
    <w:rsid w:val="00A35492"/>
    <w:rsid w:val="00A355CF"/>
    <w:rsid w:val="00A3562E"/>
    <w:rsid w:val="00A37824"/>
    <w:rsid w:val="00A418B1"/>
    <w:rsid w:val="00A41BA4"/>
    <w:rsid w:val="00A42842"/>
    <w:rsid w:val="00A42BD9"/>
    <w:rsid w:val="00A43886"/>
    <w:rsid w:val="00A43AA2"/>
    <w:rsid w:val="00A44FCD"/>
    <w:rsid w:val="00A45815"/>
    <w:rsid w:val="00A45876"/>
    <w:rsid w:val="00A45D59"/>
    <w:rsid w:val="00A46B30"/>
    <w:rsid w:val="00A46F72"/>
    <w:rsid w:val="00A47730"/>
    <w:rsid w:val="00A504D3"/>
    <w:rsid w:val="00A50576"/>
    <w:rsid w:val="00A52541"/>
    <w:rsid w:val="00A52729"/>
    <w:rsid w:val="00A5355E"/>
    <w:rsid w:val="00A538B3"/>
    <w:rsid w:val="00A54AAA"/>
    <w:rsid w:val="00A5547B"/>
    <w:rsid w:val="00A55F34"/>
    <w:rsid w:val="00A55FD0"/>
    <w:rsid w:val="00A56551"/>
    <w:rsid w:val="00A56842"/>
    <w:rsid w:val="00A56B21"/>
    <w:rsid w:val="00A57609"/>
    <w:rsid w:val="00A605A5"/>
    <w:rsid w:val="00A631A4"/>
    <w:rsid w:val="00A63218"/>
    <w:rsid w:val="00A634F4"/>
    <w:rsid w:val="00A63652"/>
    <w:rsid w:val="00A6438B"/>
    <w:rsid w:val="00A647AC"/>
    <w:rsid w:val="00A653E7"/>
    <w:rsid w:val="00A6720B"/>
    <w:rsid w:val="00A67A53"/>
    <w:rsid w:val="00A70511"/>
    <w:rsid w:val="00A714EB"/>
    <w:rsid w:val="00A71A6A"/>
    <w:rsid w:val="00A71BEE"/>
    <w:rsid w:val="00A71ECB"/>
    <w:rsid w:val="00A7201D"/>
    <w:rsid w:val="00A72C65"/>
    <w:rsid w:val="00A73279"/>
    <w:rsid w:val="00A73D78"/>
    <w:rsid w:val="00A752C5"/>
    <w:rsid w:val="00A7597E"/>
    <w:rsid w:val="00A76CCD"/>
    <w:rsid w:val="00A77629"/>
    <w:rsid w:val="00A77884"/>
    <w:rsid w:val="00A77EC7"/>
    <w:rsid w:val="00A80127"/>
    <w:rsid w:val="00A82E67"/>
    <w:rsid w:val="00A83263"/>
    <w:rsid w:val="00A83389"/>
    <w:rsid w:val="00A83455"/>
    <w:rsid w:val="00A83660"/>
    <w:rsid w:val="00A83C2D"/>
    <w:rsid w:val="00A83DAF"/>
    <w:rsid w:val="00A84ADF"/>
    <w:rsid w:val="00A84EB1"/>
    <w:rsid w:val="00A853AA"/>
    <w:rsid w:val="00A85AF0"/>
    <w:rsid w:val="00A85DC4"/>
    <w:rsid w:val="00A863FE"/>
    <w:rsid w:val="00A86894"/>
    <w:rsid w:val="00A87A9B"/>
    <w:rsid w:val="00A906F3"/>
    <w:rsid w:val="00A90A00"/>
    <w:rsid w:val="00A90BA4"/>
    <w:rsid w:val="00A90FCB"/>
    <w:rsid w:val="00A91126"/>
    <w:rsid w:val="00A91346"/>
    <w:rsid w:val="00A91C5D"/>
    <w:rsid w:val="00A9292E"/>
    <w:rsid w:val="00A9385B"/>
    <w:rsid w:val="00A94377"/>
    <w:rsid w:val="00A94AC8"/>
    <w:rsid w:val="00A96A5B"/>
    <w:rsid w:val="00A96B00"/>
    <w:rsid w:val="00AA0E7F"/>
    <w:rsid w:val="00AA108A"/>
    <w:rsid w:val="00AA2045"/>
    <w:rsid w:val="00AA3FBB"/>
    <w:rsid w:val="00AA4896"/>
    <w:rsid w:val="00AA53BC"/>
    <w:rsid w:val="00AA57FD"/>
    <w:rsid w:val="00AA5BD5"/>
    <w:rsid w:val="00AA63E9"/>
    <w:rsid w:val="00AA6712"/>
    <w:rsid w:val="00AA6E2F"/>
    <w:rsid w:val="00AA7503"/>
    <w:rsid w:val="00AA7B5F"/>
    <w:rsid w:val="00AA7E9D"/>
    <w:rsid w:val="00AB01EF"/>
    <w:rsid w:val="00AB0862"/>
    <w:rsid w:val="00AB0D48"/>
    <w:rsid w:val="00AB1E77"/>
    <w:rsid w:val="00AB20C6"/>
    <w:rsid w:val="00AB3473"/>
    <w:rsid w:val="00AB3F82"/>
    <w:rsid w:val="00AB424E"/>
    <w:rsid w:val="00AB4F47"/>
    <w:rsid w:val="00AB7812"/>
    <w:rsid w:val="00AB794D"/>
    <w:rsid w:val="00AC0134"/>
    <w:rsid w:val="00AC0557"/>
    <w:rsid w:val="00AC0560"/>
    <w:rsid w:val="00AC06C9"/>
    <w:rsid w:val="00AC08F3"/>
    <w:rsid w:val="00AC1B9D"/>
    <w:rsid w:val="00AC1D53"/>
    <w:rsid w:val="00AC1F67"/>
    <w:rsid w:val="00AC1FF7"/>
    <w:rsid w:val="00AC217E"/>
    <w:rsid w:val="00AC307E"/>
    <w:rsid w:val="00AC3B25"/>
    <w:rsid w:val="00AC3C42"/>
    <w:rsid w:val="00AC401B"/>
    <w:rsid w:val="00AC43A7"/>
    <w:rsid w:val="00AC4883"/>
    <w:rsid w:val="00AC4974"/>
    <w:rsid w:val="00AC4DA7"/>
    <w:rsid w:val="00AC4F24"/>
    <w:rsid w:val="00AC5405"/>
    <w:rsid w:val="00AC5BDB"/>
    <w:rsid w:val="00AC7DD1"/>
    <w:rsid w:val="00AD085C"/>
    <w:rsid w:val="00AD0F1A"/>
    <w:rsid w:val="00AD1188"/>
    <w:rsid w:val="00AD1395"/>
    <w:rsid w:val="00AD2A5D"/>
    <w:rsid w:val="00AD2CF3"/>
    <w:rsid w:val="00AD3058"/>
    <w:rsid w:val="00AD3B5B"/>
    <w:rsid w:val="00AD4853"/>
    <w:rsid w:val="00AD4E20"/>
    <w:rsid w:val="00AD51A6"/>
    <w:rsid w:val="00AD606D"/>
    <w:rsid w:val="00AD6462"/>
    <w:rsid w:val="00AD6750"/>
    <w:rsid w:val="00AD6D0A"/>
    <w:rsid w:val="00AE06FE"/>
    <w:rsid w:val="00AE096B"/>
    <w:rsid w:val="00AE14EA"/>
    <w:rsid w:val="00AE26F7"/>
    <w:rsid w:val="00AE292A"/>
    <w:rsid w:val="00AE2DE0"/>
    <w:rsid w:val="00AE2E50"/>
    <w:rsid w:val="00AE3E44"/>
    <w:rsid w:val="00AE46AF"/>
    <w:rsid w:val="00AE5754"/>
    <w:rsid w:val="00AE643F"/>
    <w:rsid w:val="00AE6686"/>
    <w:rsid w:val="00AE718F"/>
    <w:rsid w:val="00AE7B78"/>
    <w:rsid w:val="00AE7CA6"/>
    <w:rsid w:val="00AE7F35"/>
    <w:rsid w:val="00AF0D7A"/>
    <w:rsid w:val="00AF104D"/>
    <w:rsid w:val="00AF1B4B"/>
    <w:rsid w:val="00AF29CC"/>
    <w:rsid w:val="00AF2C9D"/>
    <w:rsid w:val="00AF2CC3"/>
    <w:rsid w:val="00AF3031"/>
    <w:rsid w:val="00AF389F"/>
    <w:rsid w:val="00AF496E"/>
    <w:rsid w:val="00AF6DEB"/>
    <w:rsid w:val="00AF6F5D"/>
    <w:rsid w:val="00AF737A"/>
    <w:rsid w:val="00AF78B2"/>
    <w:rsid w:val="00B005D7"/>
    <w:rsid w:val="00B00F29"/>
    <w:rsid w:val="00B027ED"/>
    <w:rsid w:val="00B0361B"/>
    <w:rsid w:val="00B03723"/>
    <w:rsid w:val="00B037FF"/>
    <w:rsid w:val="00B04386"/>
    <w:rsid w:val="00B047B7"/>
    <w:rsid w:val="00B04E00"/>
    <w:rsid w:val="00B04E5A"/>
    <w:rsid w:val="00B04F44"/>
    <w:rsid w:val="00B05FCA"/>
    <w:rsid w:val="00B0698A"/>
    <w:rsid w:val="00B06AEA"/>
    <w:rsid w:val="00B06EE8"/>
    <w:rsid w:val="00B06FEC"/>
    <w:rsid w:val="00B0734A"/>
    <w:rsid w:val="00B104D0"/>
    <w:rsid w:val="00B106F1"/>
    <w:rsid w:val="00B10DDC"/>
    <w:rsid w:val="00B11215"/>
    <w:rsid w:val="00B114EA"/>
    <w:rsid w:val="00B12082"/>
    <w:rsid w:val="00B1321E"/>
    <w:rsid w:val="00B13722"/>
    <w:rsid w:val="00B13AE2"/>
    <w:rsid w:val="00B13FA1"/>
    <w:rsid w:val="00B14247"/>
    <w:rsid w:val="00B144D0"/>
    <w:rsid w:val="00B14723"/>
    <w:rsid w:val="00B16323"/>
    <w:rsid w:val="00B16BBD"/>
    <w:rsid w:val="00B17092"/>
    <w:rsid w:val="00B20D98"/>
    <w:rsid w:val="00B20DA1"/>
    <w:rsid w:val="00B213A8"/>
    <w:rsid w:val="00B214CE"/>
    <w:rsid w:val="00B216E8"/>
    <w:rsid w:val="00B225E7"/>
    <w:rsid w:val="00B23355"/>
    <w:rsid w:val="00B24D12"/>
    <w:rsid w:val="00B2589E"/>
    <w:rsid w:val="00B261D6"/>
    <w:rsid w:val="00B27121"/>
    <w:rsid w:val="00B277E6"/>
    <w:rsid w:val="00B301AE"/>
    <w:rsid w:val="00B304BF"/>
    <w:rsid w:val="00B30578"/>
    <w:rsid w:val="00B307A8"/>
    <w:rsid w:val="00B32C13"/>
    <w:rsid w:val="00B35362"/>
    <w:rsid w:val="00B359C1"/>
    <w:rsid w:val="00B35DCC"/>
    <w:rsid w:val="00B36618"/>
    <w:rsid w:val="00B36D01"/>
    <w:rsid w:val="00B37528"/>
    <w:rsid w:val="00B376BE"/>
    <w:rsid w:val="00B379D7"/>
    <w:rsid w:val="00B406F7"/>
    <w:rsid w:val="00B428C4"/>
    <w:rsid w:val="00B43C9E"/>
    <w:rsid w:val="00B44EBB"/>
    <w:rsid w:val="00B4543C"/>
    <w:rsid w:val="00B4553C"/>
    <w:rsid w:val="00B46B67"/>
    <w:rsid w:val="00B47FF8"/>
    <w:rsid w:val="00B52035"/>
    <w:rsid w:val="00B526BE"/>
    <w:rsid w:val="00B52F8E"/>
    <w:rsid w:val="00B53028"/>
    <w:rsid w:val="00B53E58"/>
    <w:rsid w:val="00B54B34"/>
    <w:rsid w:val="00B54B89"/>
    <w:rsid w:val="00B55180"/>
    <w:rsid w:val="00B5537C"/>
    <w:rsid w:val="00B55D3E"/>
    <w:rsid w:val="00B55FE2"/>
    <w:rsid w:val="00B56170"/>
    <w:rsid w:val="00B56EAE"/>
    <w:rsid w:val="00B57F31"/>
    <w:rsid w:val="00B57F93"/>
    <w:rsid w:val="00B6073B"/>
    <w:rsid w:val="00B6197A"/>
    <w:rsid w:val="00B62910"/>
    <w:rsid w:val="00B63055"/>
    <w:rsid w:val="00B63548"/>
    <w:rsid w:val="00B63766"/>
    <w:rsid w:val="00B63EEC"/>
    <w:rsid w:val="00B63F8A"/>
    <w:rsid w:val="00B658E9"/>
    <w:rsid w:val="00B65B88"/>
    <w:rsid w:val="00B66700"/>
    <w:rsid w:val="00B66CEE"/>
    <w:rsid w:val="00B66D29"/>
    <w:rsid w:val="00B67811"/>
    <w:rsid w:val="00B7022D"/>
    <w:rsid w:val="00B70950"/>
    <w:rsid w:val="00B70F64"/>
    <w:rsid w:val="00B71894"/>
    <w:rsid w:val="00B71DE3"/>
    <w:rsid w:val="00B741B7"/>
    <w:rsid w:val="00B74F88"/>
    <w:rsid w:val="00B751BC"/>
    <w:rsid w:val="00B75D7C"/>
    <w:rsid w:val="00B75DB1"/>
    <w:rsid w:val="00B767CC"/>
    <w:rsid w:val="00B76B25"/>
    <w:rsid w:val="00B76D3D"/>
    <w:rsid w:val="00B7752C"/>
    <w:rsid w:val="00B77816"/>
    <w:rsid w:val="00B778C7"/>
    <w:rsid w:val="00B805C7"/>
    <w:rsid w:val="00B807EB"/>
    <w:rsid w:val="00B82364"/>
    <w:rsid w:val="00B83401"/>
    <w:rsid w:val="00B83C90"/>
    <w:rsid w:val="00B858DA"/>
    <w:rsid w:val="00B85A90"/>
    <w:rsid w:val="00B86F69"/>
    <w:rsid w:val="00B91081"/>
    <w:rsid w:val="00B91667"/>
    <w:rsid w:val="00B91827"/>
    <w:rsid w:val="00B91FB4"/>
    <w:rsid w:val="00B927CA"/>
    <w:rsid w:val="00B93F0A"/>
    <w:rsid w:val="00B944E4"/>
    <w:rsid w:val="00B9484D"/>
    <w:rsid w:val="00B94FBF"/>
    <w:rsid w:val="00B951B4"/>
    <w:rsid w:val="00B961BB"/>
    <w:rsid w:val="00B969C7"/>
    <w:rsid w:val="00B97CD7"/>
    <w:rsid w:val="00BA09EE"/>
    <w:rsid w:val="00BA138D"/>
    <w:rsid w:val="00BA1C1C"/>
    <w:rsid w:val="00BA210B"/>
    <w:rsid w:val="00BA2730"/>
    <w:rsid w:val="00BA28F6"/>
    <w:rsid w:val="00BA2B67"/>
    <w:rsid w:val="00BA482F"/>
    <w:rsid w:val="00BA49B0"/>
    <w:rsid w:val="00BA7A8A"/>
    <w:rsid w:val="00BA7BA1"/>
    <w:rsid w:val="00BB0238"/>
    <w:rsid w:val="00BB0799"/>
    <w:rsid w:val="00BB0A2D"/>
    <w:rsid w:val="00BB139C"/>
    <w:rsid w:val="00BB18E1"/>
    <w:rsid w:val="00BB1DBF"/>
    <w:rsid w:val="00BB4487"/>
    <w:rsid w:val="00BB4B8E"/>
    <w:rsid w:val="00BB70B1"/>
    <w:rsid w:val="00BB73F4"/>
    <w:rsid w:val="00BB7F15"/>
    <w:rsid w:val="00BC0192"/>
    <w:rsid w:val="00BC15A0"/>
    <w:rsid w:val="00BC2A98"/>
    <w:rsid w:val="00BC30C4"/>
    <w:rsid w:val="00BC36CE"/>
    <w:rsid w:val="00BC4798"/>
    <w:rsid w:val="00BC5818"/>
    <w:rsid w:val="00BC5D29"/>
    <w:rsid w:val="00BC6C69"/>
    <w:rsid w:val="00BC7563"/>
    <w:rsid w:val="00BC7A76"/>
    <w:rsid w:val="00BC7FC1"/>
    <w:rsid w:val="00BD01D8"/>
    <w:rsid w:val="00BD03A3"/>
    <w:rsid w:val="00BD11BB"/>
    <w:rsid w:val="00BD1338"/>
    <w:rsid w:val="00BD333A"/>
    <w:rsid w:val="00BD341A"/>
    <w:rsid w:val="00BD3509"/>
    <w:rsid w:val="00BD458C"/>
    <w:rsid w:val="00BD46E1"/>
    <w:rsid w:val="00BD4EC2"/>
    <w:rsid w:val="00BD542F"/>
    <w:rsid w:val="00BE0D31"/>
    <w:rsid w:val="00BE24AF"/>
    <w:rsid w:val="00BE3C81"/>
    <w:rsid w:val="00BE4496"/>
    <w:rsid w:val="00BE5D26"/>
    <w:rsid w:val="00BF2F1C"/>
    <w:rsid w:val="00BF354E"/>
    <w:rsid w:val="00BF383C"/>
    <w:rsid w:val="00BF3BDC"/>
    <w:rsid w:val="00BF4724"/>
    <w:rsid w:val="00BF4761"/>
    <w:rsid w:val="00BF49D9"/>
    <w:rsid w:val="00BF4B90"/>
    <w:rsid w:val="00BF64F5"/>
    <w:rsid w:val="00C0062F"/>
    <w:rsid w:val="00C00DF7"/>
    <w:rsid w:val="00C010BA"/>
    <w:rsid w:val="00C0206E"/>
    <w:rsid w:val="00C021E5"/>
    <w:rsid w:val="00C02931"/>
    <w:rsid w:val="00C02CE6"/>
    <w:rsid w:val="00C039AD"/>
    <w:rsid w:val="00C03CBD"/>
    <w:rsid w:val="00C049C7"/>
    <w:rsid w:val="00C06B08"/>
    <w:rsid w:val="00C06F27"/>
    <w:rsid w:val="00C07BF1"/>
    <w:rsid w:val="00C12062"/>
    <w:rsid w:val="00C12167"/>
    <w:rsid w:val="00C12315"/>
    <w:rsid w:val="00C126AD"/>
    <w:rsid w:val="00C1290B"/>
    <w:rsid w:val="00C141CE"/>
    <w:rsid w:val="00C1439D"/>
    <w:rsid w:val="00C1549E"/>
    <w:rsid w:val="00C159D5"/>
    <w:rsid w:val="00C15B37"/>
    <w:rsid w:val="00C15C40"/>
    <w:rsid w:val="00C16087"/>
    <w:rsid w:val="00C164B8"/>
    <w:rsid w:val="00C173A7"/>
    <w:rsid w:val="00C20607"/>
    <w:rsid w:val="00C20ED0"/>
    <w:rsid w:val="00C21071"/>
    <w:rsid w:val="00C21744"/>
    <w:rsid w:val="00C21949"/>
    <w:rsid w:val="00C21C07"/>
    <w:rsid w:val="00C23BCD"/>
    <w:rsid w:val="00C24980"/>
    <w:rsid w:val="00C24FF4"/>
    <w:rsid w:val="00C25A59"/>
    <w:rsid w:val="00C262F1"/>
    <w:rsid w:val="00C2696B"/>
    <w:rsid w:val="00C26D67"/>
    <w:rsid w:val="00C278BD"/>
    <w:rsid w:val="00C27D90"/>
    <w:rsid w:val="00C27E1C"/>
    <w:rsid w:val="00C31126"/>
    <w:rsid w:val="00C31CAC"/>
    <w:rsid w:val="00C31DF5"/>
    <w:rsid w:val="00C31E0F"/>
    <w:rsid w:val="00C3241E"/>
    <w:rsid w:val="00C32A10"/>
    <w:rsid w:val="00C32D09"/>
    <w:rsid w:val="00C33986"/>
    <w:rsid w:val="00C344F1"/>
    <w:rsid w:val="00C36776"/>
    <w:rsid w:val="00C368FF"/>
    <w:rsid w:val="00C36D0C"/>
    <w:rsid w:val="00C4251F"/>
    <w:rsid w:val="00C4351A"/>
    <w:rsid w:val="00C43ECF"/>
    <w:rsid w:val="00C444A3"/>
    <w:rsid w:val="00C45826"/>
    <w:rsid w:val="00C4644D"/>
    <w:rsid w:val="00C471BE"/>
    <w:rsid w:val="00C476D8"/>
    <w:rsid w:val="00C47FEB"/>
    <w:rsid w:val="00C510DD"/>
    <w:rsid w:val="00C5200E"/>
    <w:rsid w:val="00C52140"/>
    <w:rsid w:val="00C540FD"/>
    <w:rsid w:val="00C542D0"/>
    <w:rsid w:val="00C54EDF"/>
    <w:rsid w:val="00C57C22"/>
    <w:rsid w:val="00C611CF"/>
    <w:rsid w:val="00C625E1"/>
    <w:rsid w:val="00C633F8"/>
    <w:rsid w:val="00C64309"/>
    <w:rsid w:val="00C64913"/>
    <w:rsid w:val="00C64A92"/>
    <w:rsid w:val="00C659A6"/>
    <w:rsid w:val="00C665EF"/>
    <w:rsid w:val="00C66AA3"/>
    <w:rsid w:val="00C66AEC"/>
    <w:rsid w:val="00C66AEE"/>
    <w:rsid w:val="00C66CEA"/>
    <w:rsid w:val="00C670CA"/>
    <w:rsid w:val="00C70CFA"/>
    <w:rsid w:val="00C728C7"/>
    <w:rsid w:val="00C736CB"/>
    <w:rsid w:val="00C74056"/>
    <w:rsid w:val="00C74104"/>
    <w:rsid w:val="00C7443B"/>
    <w:rsid w:val="00C74B29"/>
    <w:rsid w:val="00C75ED4"/>
    <w:rsid w:val="00C75F38"/>
    <w:rsid w:val="00C7645B"/>
    <w:rsid w:val="00C76559"/>
    <w:rsid w:val="00C76772"/>
    <w:rsid w:val="00C76A4E"/>
    <w:rsid w:val="00C76D0E"/>
    <w:rsid w:val="00C76E3A"/>
    <w:rsid w:val="00C772DE"/>
    <w:rsid w:val="00C773FC"/>
    <w:rsid w:val="00C77B66"/>
    <w:rsid w:val="00C81576"/>
    <w:rsid w:val="00C832B9"/>
    <w:rsid w:val="00C838E7"/>
    <w:rsid w:val="00C8453E"/>
    <w:rsid w:val="00C866BF"/>
    <w:rsid w:val="00C8689A"/>
    <w:rsid w:val="00C87FB4"/>
    <w:rsid w:val="00C902C3"/>
    <w:rsid w:val="00C904EA"/>
    <w:rsid w:val="00C908F2"/>
    <w:rsid w:val="00C90981"/>
    <w:rsid w:val="00C91BDC"/>
    <w:rsid w:val="00C91EE4"/>
    <w:rsid w:val="00C92F36"/>
    <w:rsid w:val="00C949FF"/>
    <w:rsid w:val="00C97A78"/>
    <w:rsid w:val="00C97B93"/>
    <w:rsid w:val="00CA03E8"/>
    <w:rsid w:val="00CA07F2"/>
    <w:rsid w:val="00CA0CEF"/>
    <w:rsid w:val="00CA133B"/>
    <w:rsid w:val="00CA1A20"/>
    <w:rsid w:val="00CA1A86"/>
    <w:rsid w:val="00CA31C7"/>
    <w:rsid w:val="00CA3851"/>
    <w:rsid w:val="00CA3D99"/>
    <w:rsid w:val="00CA4414"/>
    <w:rsid w:val="00CA5F5A"/>
    <w:rsid w:val="00CA6350"/>
    <w:rsid w:val="00CA6C78"/>
    <w:rsid w:val="00CB1B41"/>
    <w:rsid w:val="00CB216E"/>
    <w:rsid w:val="00CB3620"/>
    <w:rsid w:val="00CB37B4"/>
    <w:rsid w:val="00CB4481"/>
    <w:rsid w:val="00CB48FD"/>
    <w:rsid w:val="00CB4C33"/>
    <w:rsid w:val="00CB4E78"/>
    <w:rsid w:val="00CB53FA"/>
    <w:rsid w:val="00CB6515"/>
    <w:rsid w:val="00CB6BF3"/>
    <w:rsid w:val="00CB6C5E"/>
    <w:rsid w:val="00CB6E7E"/>
    <w:rsid w:val="00CC03E2"/>
    <w:rsid w:val="00CC09A3"/>
    <w:rsid w:val="00CC132C"/>
    <w:rsid w:val="00CC2E1C"/>
    <w:rsid w:val="00CC315C"/>
    <w:rsid w:val="00CC436B"/>
    <w:rsid w:val="00CC4682"/>
    <w:rsid w:val="00CC4F7E"/>
    <w:rsid w:val="00CC5277"/>
    <w:rsid w:val="00CC58B1"/>
    <w:rsid w:val="00CC602C"/>
    <w:rsid w:val="00CC7E3E"/>
    <w:rsid w:val="00CD22D1"/>
    <w:rsid w:val="00CD305B"/>
    <w:rsid w:val="00CD3110"/>
    <w:rsid w:val="00CD3344"/>
    <w:rsid w:val="00CD4628"/>
    <w:rsid w:val="00CD46A6"/>
    <w:rsid w:val="00CD491B"/>
    <w:rsid w:val="00CD5C38"/>
    <w:rsid w:val="00CD6786"/>
    <w:rsid w:val="00CD6FA6"/>
    <w:rsid w:val="00CD754E"/>
    <w:rsid w:val="00CD757A"/>
    <w:rsid w:val="00CD7A19"/>
    <w:rsid w:val="00CD7A40"/>
    <w:rsid w:val="00CE083B"/>
    <w:rsid w:val="00CE0EFE"/>
    <w:rsid w:val="00CE1601"/>
    <w:rsid w:val="00CE162C"/>
    <w:rsid w:val="00CE1DCB"/>
    <w:rsid w:val="00CE3693"/>
    <w:rsid w:val="00CE66F6"/>
    <w:rsid w:val="00CE7C52"/>
    <w:rsid w:val="00CF145C"/>
    <w:rsid w:val="00CF148C"/>
    <w:rsid w:val="00CF1782"/>
    <w:rsid w:val="00CF1985"/>
    <w:rsid w:val="00CF1BB1"/>
    <w:rsid w:val="00CF1E13"/>
    <w:rsid w:val="00CF21A2"/>
    <w:rsid w:val="00CF2DFB"/>
    <w:rsid w:val="00CF344C"/>
    <w:rsid w:val="00CF4104"/>
    <w:rsid w:val="00CF4826"/>
    <w:rsid w:val="00CF4A35"/>
    <w:rsid w:val="00CF5194"/>
    <w:rsid w:val="00CF6781"/>
    <w:rsid w:val="00CF6A43"/>
    <w:rsid w:val="00CF7103"/>
    <w:rsid w:val="00CF7336"/>
    <w:rsid w:val="00D0105B"/>
    <w:rsid w:val="00D0159C"/>
    <w:rsid w:val="00D019DB"/>
    <w:rsid w:val="00D01A52"/>
    <w:rsid w:val="00D01CA9"/>
    <w:rsid w:val="00D0276A"/>
    <w:rsid w:val="00D02910"/>
    <w:rsid w:val="00D040D3"/>
    <w:rsid w:val="00D044E9"/>
    <w:rsid w:val="00D0472C"/>
    <w:rsid w:val="00D04CFF"/>
    <w:rsid w:val="00D04EC0"/>
    <w:rsid w:val="00D05176"/>
    <w:rsid w:val="00D05226"/>
    <w:rsid w:val="00D05388"/>
    <w:rsid w:val="00D0577D"/>
    <w:rsid w:val="00D05A5E"/>
    <w:rsid w:val="00D05E36"/>
    <w:rsid w:val="00D06087"/>
    <w:rsid w:val="00D06D98"/>
    <w:rsid w:val="00D07483"/>
    <w:rsid w:val="00D0767F"/>
    <w:rsid w:val="00D102E4"/>
    <w:rsid w:val="00D10556"/>
    <w:rsid w:val="00D108D3"/>
    <w:rsid w:val="00D10B0A"/>
    <w:rsid w:val="00D10DD0"/>
    <w:rsid w:val="00D122AD"/>
    <w:rsid w:val="00D12DA8"/>
    <w:rsid w:val="00D1305A"/>
    <w:rsid w:val="00D13574"/>
    <w:rsid w:val="00D1596B"/>
    <w:rsid w:val="00D17373"/>
    <w:rsid w:val="00D17F91"/>
    <w:rsid w:val="00D201E9"/>
    <w:rsid w:val="00D212A6"/>
    <w:rsid w:val="00D21E37"/>
    <w:rsid w:val="00D23875"/>
    <w:rsid w:val="00D23918"/>
    <w:rsid w:val="00D23C19"/>
    <w:rsid w:val="00D249A3"/>
    <w:rsid w:val="00D25156"/>
    <w:rsid w:val="00D25F58"/>
    <w:rsid w:val="00D26C3C"/>
    <w:rsid w:val="00D27248"/>
    <w:rsid w:val="00D27CAC"/>
    <w:rsid w:val="00D27D4C"/>
    <w:rsid w:val="00D30A94"/>
    <w:rsid w:val="00D315D2"/>
    <w:rsid w:val="00D316DF"/>
    <w:rsid w:val="00D31A5C"/>
    <w:rsid w:val="00D31DF6"/>
    <w:rsid w:val="00D32439"/>
    <w:rsid w:val="00D32C94"/>
    <w:rsid w:val="00D34027"/>
    <w:rsid w:val="00D3456A"/>
    <w:rsid w:val="00D3544D"/>
    <w:rsid w:val="00D36E3D"/>
    <w:rsid w:val="00D374DE"/>
    <w:rsid w:val="00D40068"/>
    <w:rsid w:val="00D409AB"/>
    <w:rsid w:val="00D40FDD"/>
    <w:rsid w:val="00D41009"/>
    <w:rsid w:val="00D412A6"/>
    <w:rsid w:val="00D41890"/>
    <w:rsid w:val="00D41EE4"/>
    <w:rsid w:val="00D4332C"/>
    <w:rsid w:val="00D43A12"/>
    <w:rsid w:val="00D43CD1"/>
    <w:rsid w:val="00D444AC"/>
    <w:rsid w:val="00D44F3B"/>
    <w:rsid w:val="00D45369"/>
    <w:rsid w:val="00D4554A"/>
    <w:rsid w:val="00D469CD"/>
    <w:rsid w:val="00D46DF8"/>
    <w:rsid w:val="00D47C06"/>
    <w:rsid w:val="00D47EB8"/>
    <w:rsid w:val="00D504A8"/>
    <w:rsid w:val="00D515F9"/>
    <w:rsid w:val="00D51EEC"/>
    <w:rsid w:val="00D523C8"/>
    <w:rsid w:val="00D52D96"/>
    <w:rsid w:val="00D538E0"/>
    <w:rsid w:val="00D54853"/>
    <w:rsid w:val="00D55137"/>
    <w:rsid w:val="00D55B1E"/>
    <w:rsid w:val="00D56310"/>
    <w:rsid w:val="00D563F5"/>
    <w:rsid w:val="00D56C79"/>
    <w:rsid w:val="00D56CB5"/>
    <w:rsid w:val="00D601AA"/>
    <w:rsid w:val="00D60981"/>
    <w:rsid w:val="00D61A79"/>
    <w:rsid w:val="00D61CA0"/>
    <w:rsid w:val="00D632C7"/>
    <w:rsid w:val="00D6470C"/>
    <w:rsid w:val="00D64B95"/>
    <w:rsid w:val="00D65763"/>
    <w:rsid w:val="00D668F2"/>
    <w:rsid w:val="00D66D2C"/>
    <w:rsid w:val="00D6728D"/>
    <w:rsid w:val="00D67321"/>
    <w:rsid w:val="00D7066B"/>
    <w:rsid w:val="00D70D6F"/>
    <w:rsid w:val="00D715B1"/>
    <w:rsid w:val="00D7198B"/>
    <w:rsid w:val="00D7275D"/>
    <w:rsid w:val="00D72B7C"/>
    <w:rsid w:val="00D736D7"/>
    <w:rsid w:val="00D7375F"/>
    <w:rsid w:val="00D77236"/>
    <w:rsid w:val="00D77A10"/>
    <w:rsid w:val="00D77D2F"/>
    <w:rsid w:val="00D801E3"/>
    <w:rsid w:val="00D806C3"/>
    <w:rsid w:val="00D80734"/>
    <w:rsid w:val="00D80741"/>
    <w:rsid w:val="00D80853"/>
    <w:rsid w:val="00D80B48"/>
    <w:rsid w:val="00D80D21"/>
    <w:rsid w:val="00D811CC"/>
    <w:rsid w:val="00D81CC3"/>
    <w:rsid w:val="00D824C8"/>
    <w:rsid w:val="00D825A8"/>
    <w:rsid w:val="00D83AA2"/>
    <w:rsid w:val="00D856ED"/>
    <w:rsid w:val="00D865AF"/>
    <w:rsid w:val="00D8717A"/>
    <w:rsid w:val="00D9091E"/>
    <w:rsid w:val="00D914D8"/>
    <w:rsid w:val="00D920CB"/>
    <w:rsid w:val="00D9350C"/>
    <w:rsid w:val="00D9368C"/>
    <w:rsid w:val="00D93CF1"/>
    <w:rsid w:val="00D94F6C"/>
    <w:rsid w:val="00D956BA"/>
    <w:rsid w:val="00D972DA"/>
    <w:rsid w:val="00D9796F"/>
    <w:rsid w:val="00D97F1B"/>
    <w:rsid w:val="00DA0265"/>
    <w:rsid w:val="00DA0F5E"/>
    <w:rsid w:val="00DA1D5E"/>
    <w:rsid w:val="00DA32F7"/>
    <w:rsid w:val="00DA369C"/>
    <w:rsid w:val="00DA3C80"/>
    <w:rsid w:val="00DA4079"/>
    <w:rsid w:val="00DA4923"/>
    <w:rsid w:val="00DA4961"/>
    <w:rsid w:val="00DA4CB1"/>
    <w:rsid w:val="00DA4CB2"/>
    <w:rsid w:val="00DA527B"/>
    <w:rsid w:val="00DA5556"/>
    <w:rsid w:val="00DA57B8"/>
    <w:rsid w:val="00DA5B99"/>
    <w:rsid w:val="00DA7F32"/>
    <w:rsid w:val="00DB0816"/>
    <w:rsid w:val="00DB210B"/>
    <w:rsid w:val="00DB279B"/>
    <w:rsid w:val="00DB2B64"/>
    <w:rsid w:val="00DB5DB1"/>
    <w:rsid w:val="00DB7ABA"/>
    <w:rsid w:val="00DB7C58"/>
    <w:rsid w:val="00DB7CC2"/>
    <w:rsid w:val="00DC0636"/>
    <w:rsid w:val="00DC069B"/>
    <w:rsid w:val="00DC0A3A"/>
    <w:rsid w:val="00DC11BE"/>
    <w:rsid w:val="00DC1824"/>
    <w:rsid w:val="00DC223E"/>
    <w:rsid w:val="00DC2F01"/>
    <w:rsid w:val="00DC3B62"/>
    <w:rsid w:val="00DC4618"/>
    <w:rsid w:val="00DC4B9B"/>
    <w:rsid w:val="00DC7482"/>
    <w:rsid w:val="00DD1B69"/>
    <w:rsid w:val="00DD24BC"/>
    <w:rsid w:val="00DD358F"/>
    <w:rsid w:val="00DD3F18"/>
    <w:rsid w:val="00DD4324"/>
    <w:rsid w:val="00DD455A"/>
    <w:rsid w:val="00DD4FC2"/>
    <w:rsid w:val="00DD79E0"/>
    <w:rsid w:val="00DE023E"/>
    <w:rsid w:val="00DE0680"/>
    <w:rsid w:val="00DE0E68"/>
    <w:rsid w:val="00DE10A5"/>
    <w:rsid w:val="00DE2770"/>
    <w:rsid w:val="00DE331A"/>
    <w:rsid w:val="00DE3563"/>
    <w:rsid w:val="00DE5F09"/>
    <w:rsid w:val="00DE662E"/>
    <w:rsid w:val="00DE68B7"/>
    <w:rsid w:val="00DE6DF3"/>
    <w:rsid w:val="00DE7436"/>
    <w:rsid w:val="00DF0EBA"/>
    <w:rsid w:val="00DF1407"/>
    <w:rsid w:val="00DF1B05"/>
    <w:rsid w:val="00DF1D8C"/>
    <w:rsid w:val="00DF2197"/>
    <w:rsid w:val="00DF306B"/>
    <w:rsid w:val="00DF4254"/>
    <w:rsid w:val="00DF52D7"/>
    <w:rsid w:val="00DF5E20"/>
    <w:rsid w:val="00DF68F9"/>
    <w:rsid w:val="00DF6A66"/>
    <w:rsid w:val="00DF6A68"/>
    <w:rsid w:val="00E0013E"/>
    <w:rsid w:val="00E016A2"/>
    <w:rsid w:val="00E021B1"/>
    <w:rsid w:val="00E030D8"/>
    <w:rsid w:val="00E046E6"/>
    <w:rsid w:val="00E05B4C"/>
    <w:rsid w:val="00E06141"/>
    <w:rsid w:val="00E0677C"/>
    <w:rsid w:val="00E10972"/>
    <w:rsid w:val="00E11798"/>
    <w:rsid w:val="00E11B4E"/>
    <w:rsid w:val="00E122BD"/>
    <w:rsid w:val="00E13D0E"/>
    <w:rsid w:val="00E14226"/>
    <w:rsid w:val="00E148C8"/>
    <w:rsid w:val="00E14EA2"/>
    <w:rsid w:val="00E15190"/>
    <w:rsid w:val="00E154AD"/>
    <w:rsid w:val="00E15D34"/>
    <w:rsid w:val="00E15D58"/>
    <w:rsid w:val="00E16037"/>
    <w:rsid w:val="00E168A0"/>
    <w:rsid w:val="00E16D33"/>
    <w:rsid w:val="00E173C5"/>
    <w:rsid w:val="00E173CA"/>
    <w:rsid w:val="00E17F96"/>
    <w:rsid w:val="00E20563"/>
    <w:rsid w:val="00E218B0"/>
    <w:rsid w:val="00E23572"/>
    <w:rsid w:val="00E24160"/>
    <w:rsid w:val="00E24CED"/>
    <w:rsid w:val="00E259BC"/>
    <w:rsid w:val="00E2605D"/>
    <w:rsid w:val="00E268E2"/>
    <w:rsid w:val="00E2700D"/>
    <w:rsid w:val="00E2710F"/>
    <w:rsid w:val="00E277D5"/>
    <w:rsid w:val="00E2790A"/>
    <w:rsid w:val="00E310CC"/>
    <w:rsid w:val="00E319A2"/>
    <w:rsid w:val="00E31AED"/>
    <w:rsid w:val="00E31F0D"/>
    <w:rsid w:val="00E33476"/>
    <w:rsid w:val="00E3361A"/>
    <w:rsid w:val="00E344D2"/>
    <w:rsid w:val="00E346E8"/>
    <w:rsid w:val="00E3497B"/>
    <w:rsid w:val="00E358D5"/>
    <w:rsid w:val="00E365F3"/>
    <w:rsid w:val="00E36685"/>
    <w:rsid w:val="00E36C40"/>
    <w:rsid w:val="00E36FEC"/>
    <w:rsid w:val="00E37349"/>
    <w:rsid w:val="00E37D19"/>
    <w:rsid w:val="00E4005C"/>
    <w:rsid w:val="00E40618"/>
    <w:rsid w:val="00E4075F"/>
    <w:rsid w:val="00E41B09"/>
    <w:rsid w:val="00E422F8"/>
    <w:rsid w:val="00E4293C"/>
    <w:rsid w:val="00E42FDF"/>
    <w:rsid w:val="00E43214"/>
    <w:rsid w:val="00E434FB"/>
    <w:rsid w:val="00E43BCF"/>
    <w:rsid w:val="00E4511B"/>
    <w:rsid w:val="00E45D6D"/>
    <w:rsid w:val="00E4622D"/>
    <w:rsid w:val="00E46267"/>
    <w:rsid w:val="00E469FA"/>
    <w:rsid w:val="00E4774B"/>
    <w:rsid w:val="00E47B82"/>
    <w:rsid w:val="00E50064"/>
    <w:rsid w:val="00E50204"/>
    <w:rsid w:val="00E51231"/>
    <w:rsid w:val="00E51636"/>
    <w:rsid w:val="00E51685"/>
    <w:rsid w:val="00E51AC2"/>
    <w:rsid w:val="00E51C64"/>
    <w:rsid w:val="00E52451"/>
    <w:rsid w:val="00E52A7D"/>
    <w:rsid w:val="00E52E48"/>
    <w:rsid w:val="00E53AAC"/>
    <w:rsid w:val="00E53C7F"/>
    <w:rsid w:val="00E53F41"/>
    <w:rsid w:val="00E5437A"/>
    <w:rsid w:val="00E54AF0"/>
    <w:rsid w:val="00E54C28"/>
    <w:rsid w:val="00E54EC6"/>
    <w:rsid w:val="00E5747A"/>
    <w:rsid w:val="00E600AD"/>
    <w:rsid w:val="00E601AA"/>
    <w:rsid w:val="00E60EC9"/>
    <w:rsid w:val="00E60EDC"/>
    <w:rsid w:val="00E60F50"/>
    <w:rsid w:val="00E6167C"/>
    <w:rsid w:val="00E633C2"/>
    <w:rsid w:val="00E63512"/>
    <w:rsid w:val="00E63AD6"/>
    <w:rsid w:val="00E653F0"/>
    <w:rsid w:val="00E6550F"/>
    <w:rsid w:val="00E658F3"/>
    <w:rsid w:val="00E66244"/>
    <w:rsid w:val="00E66661"/>
    <w:rsid w:val="00E66CC5"/>
    <w:rsid w:val="00E66F01"/>
    <w:rsid w:val="00E6739E"/>
    <w:rsid w:val="00E675C6"/>
    <w:rsid w:val="00E67F22"/>
    <w:rsid w:val="00E70564"/>
    <w:rsid w:val="00E71100"/>
    <w:rsid w:val="00E7158D"/>
    <w:rsid w:val="00E72174"/>
    <w:rsid w:val="00E7247F"/>
    <w:rsid w:val="00E7307D"/>
    <w:rsid w:val="00E732A9"/>
    <w:rsid w:val="00E7337C"/>
    <w:rsid w:val="00E742CB"/>
    <w:rsid w:val="00E74A34"/>
    <w:rsid w:val="00E756DB"/>
    <w:rsid w:val="00E762E6"/>
    <w:rsid w:val="00E76A9B"/>
    <w:rsid w:val="00E76AEC"/>
    <w:rsid w:val="00E77EE6"/>
    <w:rsid w:val="00E8054F"/>
    <w:rsid w:val="00E82029"/>
    <w:rsid w:val="00E832BF"/>
    <w:rsid w:val="00E8576D"/>
    <w:rsid w:val="00E85884"/>
    <w:rsid w:val="00E86A3A"/>
    <w:rsid w:val="00E907B0"/>
    <w:rsid w:val="00E908B7"/>
    <w:rsid w:val="00E919C0"/>
    <w:rsid w:val="00E91A1D"/>
    <w:rsid w:val="00E92102"/>
    <w:rsid w:val="00E933C0"/>
    <w:rsid w:val="00E936C8"/>
    <w:rsid w:val="00E93F35"/>
    <w:rsid w:val="00E943E7"/>
    <w:rsid w:val="00E94989"/>
    <w:rsid w:val="00E9498D"/>
    <w:rsid w:val="00E95184"/>
    <w:rsid w:val="00E963D2"/>
    <w:rsid w:val="00E9685D"/>
    <w:rsid w:val="00E970B9"/>
    <w:rsid w:val="00E97AD8"/>
    <w:rsid w:val="00EA0108"/>
    <w:rsid w:val="00EA0167"/>
    <w:rsid w:val="00EA0972"/>
    <w:rsid w:val="00EA0E9F"/>
    <w:rsid w:val="00EA1C14"/>
    <w:rsid w:val="00EA1C4B"/>
    <w:rsid w:val="00EA1D5F"/>
    <w:rsid w:val="00EA3FC9"/>
    <w:rsid w:val="00EA416D"/>
    <w:rsid w:val="00EA4516"/>
    <w:rsid w:val="00EA5A3E"/>
    <w:rsid w:val="00EA63FA"/>
    <w:rsid w:val="00EA6637"/>
    <w:rsid w:val="00EA746A"/>
    <w:rsid w:val="00EB0318"/>
    <w:rsid w:val="00EB11F3"/>
    <w:rsid w:val="00EB16D2"/>
    <w:rsid w:val="00EB1A31"/>
    <w:rsid w:val="00EB1AEC"/>
    <w:rsid w:val="00EB1EE5"/>
    <w:rsid w:val="00EB1F7F"/>
    <w:rsid w:val="00EB236E"/>
    <w:rsid w:val="00EB2395"/>
    <w:rsid w:val="00EB2473"/>
    <w:rsid w:val="00EB27E1"/>
    <w:rsid w:val="00EB2FCD"/>
    <w:rsid w:val="00EB33F6"/>
    <w:rsid w:val="00EB3728"/>
    <w:rsid w:val="00EB375F"/>
    <w:rsid w:val="00EB3EAE"/>
    <w:rsid w:val="00EB4740"/>
    <w:rsid w:val="00EB5C30"/>
    <w:rsid w:val="00EB6929"/>
    <w:rsid w:val="00EB73F0"/>
    <w:rsid w:val="00EC0C13"/>
    <w:rsid w:val="00EC1167"/>
    <w:rsid w:val="00EC1FF8"/>
    <w:rsid w:val="00EC3CD1"/>
    <w:rsid w:val="00EC3E30"/>
    <w:rsid w:val="00EC4471"/>
    <w:rsid w:val="00EC4606"/>
    <w:rsid w:val="00EC4656"/>
    <w:rsid w:val="00EC4A19"/>
    <w:rsid w:val="00EC4D86"/>
    <w:rsid w:val="00EC591C"/>
    <w:rsid w:val="00EC6E6A"/>
    <w:rsid w:val="00EC7401"/>
    <w:rsid w:val="00EC7AE2"/>
    <w:rsid w:val="00ED0B24"/>
    <w:rsid w:val="00ED0E67"/>
    <w:rsid w:val="00ED0EA6"/>
    <w:rsid w:val="00ED1EBB"/>
    <w:rsid w:val="00ED2D0B"/>
    <w:rsid w:val="00ED3128"/>
    <w:rsid w:val="00ED35E5"/>
    <w:rsid w:val="00ED41C0"/>
    <w:rsid w:val="00ED5C5A"/>
    <w:rsid w:val="00ED5F9B"/>
    <w:rsid w:val="00ED6C53"/>
    <w:rsid w:val="00EE05CB"/>
    <w:rsid w:val="00EE08DB"/>
    <w:rsid w:val="00EE0A69"/>
    <w:rsid w:val="00EE1276"/>
    <w:rsid w:val="00EE127D"/>
    <w:rsid w:val="00EE14AB"/>
    <w:rsid w:val="00EE176D"/>
    <w:rsid w:val="00EE17D3"/>
    <w:rsid w:val="00EE1EBF"/>
    <w:rsid w:val="00EE2629"/>
    <w:rsid w:val="00EE28F7"/>
    <w:rsid w:val="00EE3BD7"/>
    <w:rsid w:val="00EE4448"/>
    <w:rsid w:val="00EE4B17"/>
    <w:rsid w:val="00EE4B6A"/>
    <w:rsid w:val="00EE4FCB"/>
    <w:rsid w:val="00EE5D71"/>
    <w:rsid w:val="00EE631E"/>
    <w:rsid w:val="00EE682B"/>
    <w:rsid w:val="00EE6904"/>
    <w:rsid w:val="00EE6985"/>
    <w:rsid w:val="00EE6C7B"/>
    <w:rsid w:val="00EF0A01"/>
    <w:rsid w:val="00EF0A35"/>
    <w:rsid w:val="00EF0FF9"/>
    <w:rsid w:val="00EF1922"/>
    <w:rsid w:val="00EF214D"/>
    <w:rsid w:val="00EF2D76"/>
    <w:rsid w:val="00EF2EA3"/>
    <w:rsid w:val="00EF318A"/>
    <w:rsid w:val="00EF3EC4"/>
    <w:rsid w:val="00EF3F62"/>
    <w:rsid w:val="00EF499F"/>
    <w:rsid w:val="00EF4DF8"/>
    <w:rsid w:val="00EF583D"/>
    <w:rsid w:val="00EF6AC8"/>
    <w:rsid w:val="00EF78A0"/>
    <w:rsid w:val="00F009AF"/>
    <w:rsid w:val="00F00B2B"/>
    <w:rsid w:val="00F015B4"/>
    <w:rsid w:val="00F01A0C"/>
    <w:rsid w:val="00F01DCF"/>
    <w:rsid w:val="00F02240"/>
    <w:rsid w:val="00F03CAC"/>
    <w:rsid w:val="00F03CCD"/>
    <w:rsid w:val="00F040F6"/>
    <w:rsid w:val="00F05013"/>
    <w:rsid w:val="00F056A5"/>
    <w:rsid w:val="00F063CC"/>
    <w:rsid w:val="00F06C9A"/>
    <w:rsid w:val="00F07101"/>
    <w:rsid w:val="00F07ADE"/>
    <w:rsid w:val="00F07EAD"/>
    <w:rsid w:val="00F107D1"/>
    <w:rsid w:val="00F11201"/>
    <w:rsid w:val="00F11DBD"/>
    <w:rsid w:val="00F11EE5"/>
    <w:rsid w:val="00F122DE"/>
    <w:rsid w:val="00F12640"/>
    <w:rsid w:val="00F130D1"/>
    <w:rsid w:val="00F158D7"/>
    <w:rsid w:val="00F15C6A"/>
    <w:rsid w:val="00F15F04"/>
    <w:rsid w:val="00F160F7"/>
    <w:rsid w:val="00F167CC"/>
    <w:rsid w:val="00F16EAF"/>
    <w:rsid w:val="00F212F6"/>
    <w:rsid w:val="00F22D97"/>
    <w:rsid w:val="00F23608"/>
    <w:rsid w:val="00F23643"/>
    <w:rsid w:val="00F24CB2"/>
    <w:rsid w:val="00F2607C"/>
    <w:rsid w:val="00F264A2"/>
    <w:rsid w:val="00F2658F"/>
    <w:rsid w:val="00F2700D"/>
    <w:rsid w:val="00F275D9"/>
    <w:rsid w:val="00F27D81"/>
    <w:rsid w:val="00F27FAA"/>
    <w:rsid w:val="00F3098F"/>
    <w:rsid w:val="00F3281F"/>
    <w:rsid w:val="00F330C4"/>
    <w:rsid w:val="00F353DB"/>
    <w:rsid w:val="00F3651D"/>
    <w:rsid w:val="00F36685"/>
    <w:rsid w:val="00F36B9B"/>
    <w:rsid w:val="00F377DA"/>
    <w:rsid w:val="00F37AD9"/>
    <w:rsid w:val="00F40456"/>
    <w:rsid w:val="00F4137A"/>
    <w:rsid w:val="00F4191B"/>
    <w:rsid w:val="00F4199C"/>
    <w:rsid w:val="00F42425"/>
    <w:rsid w:val="00F4261B"/>
    <w:rsid w:val="00F4448C"/>
    <w:rsid w:val="00F44A46"/>
    <w:rsid w:val="00F45BAD"/>
    <w:rsid w:val="00F46E12"/>
    <w:rsid w:val="00F472DE"/>
    <w:rsid w:val="00F505CA"/>
    <w:rsid w:val="00F51CB2"/>
    <w:rsid w:val="00F52AD1"/>
    <w:rsid w:val="00F52CAF"/>
    <w:rsid w:val="00F52CD8"/>
    <w:rsid w:val="00F5369C"/>
    <w:rsid w:val="00F53795"/>
    <w:rsid w:val="00F54A61"/>
    <w:rsid w:val="00F54EC9"/>
    <w:rsid w:val="00F54EDA"/>
    <w:rsid w:val="00F55844"/>
    <w:rsid w:val="00F55A90"/>
    <w:rsid w:val="00F55DB3"/>
    <w:rsid w:val="00F56CC5"/>
    <w:rsid w:val="00F57446"/>
    <w:rsid w:val="00F60814"/>
    <w:rsid w:val="00F60D66"/>
    <w:rsid w:val="00F60E1E"/>
    <w:rsid w:val="00F61F35"/>
    <w:rsid w:val="00F62728"/>
    <w:rsid w:val="00F62BCF"/>
    <w:rsid w:val="00F62E1D"/>
    <w:rsid w:val="00F63DEB"/>
    <w:rsid w:val="00F64B54"/>
    <w:rsid w:val="00F65E93"/>
    <w:rsid w:val="00F66634"/>
    <w:rsid w:val="00F66919"/>
    <w:rsid w:val="00F67310"/>
    <w:rsid w:val="00F67BFD"/>
    <w:rsid w:val="00F702A7"/>
    <w:rsid w:val="00F708AE"/>
    <w:rsid w:val="00F7143A"/>
    <w:rsid w:val="00F71E51"/>
    <w:rsid w:val="00F72B03"/>
    <w:rsid w:val="00F7395F"/>
    <w:rsid w:val="00F74459"/>
    <w:rsid w:val="00F74E59"/>
    <w:rsid w:val="00F76408"/>
    <w:rsid w:val="00F77D87"/>
    <w:rsid w:val="00F80367"/>
    <w:rsid w:val="00F82B24"/>
    <w:rsid w:val="00F831F5"/>
    <w:rsid w:val="00F846B0"/>
    <w:rsid w:val="00F847D1"/>
    <w:rsid w:val="00F84E40"/>
    <w:rsid w:val="00F851B4"/>
    <w:rsid w:val="00F853D6"/>
    <w:rsid w:val="00F860D9"/>
    <w:rsid w:val="00F86819"/>
    <w:rsid w:val="00F8749E"/>
    <w:rsid w:val="00F875D6"/>
    <w:rsid w:val="00F87844"/>
    <w:rsid w:val="00F903A9"/>
    <w:rsid w:val="00F9070B"/>
    <w:rsid w:val="00F90AE5"/>
    <w:rsid w:val="00F9192F"/>
    <w:rsid w:val="00F91C06"/>
    <w:rsid w:val="00F91ED5"/>
    <w:rsid w:val="00F92F22"/>
    <w:rsid w:val="00F936F3"/>
    <w:rsid w:val="00F93B48"/>
    <w:rsid w:val="00F93D89"/>
    <w:rsid w:val="00F93EA0"/>
    <w:rsid w:val="00F94520"/>
    <w:rsid w:val="00F94AEF"/>
    <w:rsid w:val="00F94B7B"/>
    <w:rsid w:val="00F94E5F"/>
    <w:rsid w:val="00F9527B"/>
    <w:rsid w:val="00F9533E"/>
    <w:rsid w:val="00F97D1B"/>
    <w:rsid w:val="00F97D24"/>
    <w:rsid w:val="00FA22AC"/>
    <w:rsid w:val="00FA238F"/>
    <w:rsid w:val="00FA2796"/>
    <w:rsid w:val="00FA28C5"/>
    <w:rsid w:val="00FA3195"/>
    <w:rsid w:val="00FA345E"/>
    <w:rsid w:val="00FA384A"/>
    <w:rsid w:val="00FA38AC"/>
    <w:rsid w:val="00FA4252"/>
    <w:rsid w:val="00FA4385"/>
    <w:rsid w:val="00FA5CD6"/>
    <w:rsid w:val="00FA792C"/>
    <w:rsid w:val="00FA7F07"/>
    <w:rsid w:val="00FB03D0"/>
    <w:rsid w:val="00FB0C04"/>
    <w:rsid w:val="00FB162B"/>
    <w:rsid w:val="00FB1A15"/>
    <w:rsid w:val="00FB2F78"/>
    <w:rsid w:val="00FB3C01"/>
    <w:rsid w:val="00FB6313"/>
    <w:rsid w:val="00FB653B"/>
    <w:rsid w:val="00FB7627"/>
    <w:rsid w:val="00FC0493"/>
    <w:rsid w:val="00FC0C03"/>
    <w:rsid w:val="00FC2230"/>
    <w:rsid w:val="00FC2D3E"/>
    <w:rsid w:val="00FC4135"/>
    <w:rsid w:val="00FC4C7B"/>
    <w:rsid w:val="00FC592B"/>
    <w:rsid w:val="00FC702F"/>
    <w:rsid w:val="00FC7649"/>
    <w:rsid w:val="00FC7F1F"/>
    <w:rsid w:val="00FD0022"/>
    <w:rsid w:val="00FD094B"/>
    <w:rsid w:val="00FD18CF"/>
    <w:rsid w:val="00FD1B62"/>
    <w:rsid w:val="00FD1EEE"/>
    <w:rsid w:val="00FD2E30"/>
    <w:rsid w:val="00FD43A0"/>
    <w:rsid w:val="00FD4804"/>
    <w:rsid w:val="00FD4A96"/>
    <w:rsid w:val="00FD534C"/>
    <w:rsid w:val="00FD56C4"/>
    <w:rsid w:val="00FD57A5"/>
    <w:rsid w:val="00FD6411"/>
    <w:rsid w:val="00FD6889"/>
    <w:rsid w:val="00FE11C9"/>
    <w:rsid w:val="00FE12A0"/>
    <w:rsid w:val="00FE24AC"/>
    <w:rsid w:val="00FE2D15"/>
    <w:rsid w:val="00FE3845"/>
    <w:rsid w:val="00FE3939"/>
    <w:rsid w:val="00FE3A68"/>
    <w:rsid w:val="00FE47BC"/>
    <w:rsid w:val="00FE4A80"/>
    <w:rsid w:val="00FE6418"/>
    <w:rsid w:val="00FE65D8"/>
    <w:rsid w:val="00FE67EB"/>
    <w:rsid w:val="00FE69EA"/>
    <w:rsid w:val="00FE6CF2"/>
    <w:rsid w:val="00FE7091"/>
    <w:rsid w:val="00FE7457"/>
    <w:rsid w:val="00FE7C06"/>
    <w:rsid w:val="00FF156A"/>
    <w:rsid w:val="00FF165C"/>
    <w:rsid w:val="00FF1ADF"/>
    <w:rsid w:val="00FF2794"/>
    <w:rsid w:val="00FF38F9"/>
    <w:rsid w:val="00FF3B6C"/>
    <w:rsid w:val="00FF3E01"/>
    <w:rsid w:val="00FF4119"/>
    <w:rsid w:val="00FF47BD"/>
    <w:rsid w:val="00FF5BE1"/>
    <w:rsid w:val="00FF6161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DejaVu Sans Condensed" w:hAnsi="DejaVu Sans Condensed" w:cs="DejaVu Sans Condensed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aliases w:val="ВерхКолонтитул"/>
    <w:basedOn w:val="a"/>
    <w:link w:val="a4"/>
    <w:uiPriority w:val="99"/>
    <w:rsid w:val="0090571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aliases w:val="ВерхКолонтитул Знак"/>
    <w:link w:val="a3"/>
    <w:uiPriority w:val="99"/>
    <w:locked/>
    <w:rsid w:val="00905710"/>
    <w:rPr>
      <w:rFonts w:ascii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905710"/>
    <w:rPr>
      <w:rFonts w:cs="Times New Roman"/>
    </w:rPr>
  </w:style>
  <w:style w:type="table" w:styleId="a6">
    <w:name w:val="Table Grid"/>
    <w:basedOn w:val="a1"/>
    <w:uiPriority w:val="99"/>
    <w:locked/>
    <w:rsid w:val="0090571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9057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057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90571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Body Text"/>
    <w:basedOn w:val="a"/>
    <w:link w:val="a8"/>
    <w:uiPriority w:val="99"/>
    <w:rsid w:val="00905710"/>
    <w:pPr>
      <w:spacing w:after="0" w:line="240" w:lineRule="auto"/>
      <w:ind w:left="-180" w:right="-263" w:firstLine="851"/>
      <w:jc w:val="both"/>
    </w:pPr>
    <w:rPr>
      <w:rFonts w:ascii="Times New Roman" w:hAnsi="Times New Roman"/>
      <w:b/>
      <w:sz w:val="28"/>
      <w:szCs w:val="28"/>
    </w:rPr>
  </w:style>
  <w:style w:type="character" w:customStyle="1" w:styleId="a8">
    <w:name w:val="Основной текст Знак"/>
    <w:link w:val="a7"/>
    <w:uiPriority w:val="99"/>
    <w:locked/>
    <w:rsid w:val="00905710"/>
    <w:rPr>
      <w:rFonts w:ascii="Times New Roman" w:hAnsi="Times New Roman" w:cs="Times New Roman"/>
      <w:b/>
      <w:sz w:val="28"/>
      <w:szCs w:val="28"/>
    </w:rPr>
  </w:style>
  <w:style w:type="paragraph" w:customStyle="1" w:styleId="ConsNonformat">
    <w:name w:val="ConsNonformat"/>
    <w:uiPriority w:val="99"/>
    <w:rsid w:val="0090571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90571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9">
    <w:name w:val="footer"/>
    <w:basedOn w:val="a"/>
    <w:link w:val="aa"/>
    <w:uiPriority w:val="99"/>
    <w:unhideWhenUsed/>
    <w:rsid w:val="00D015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0159C"/>
    <w:rPr>
      <w:rFonts w:cs="Times New Roman"/>
      <w:sz w:val="22"/>
      <w:szCs w:val="22"/>
    </w:rPr>
  </w:style>
  <w:style w:type="paragraph" w:styleId="ab">
    <w:name w:val="Balloon Text"/>
    <w:basedOn w:val="a"/>
    <w:semiHidden/>
    <w:rsid w:val="00BA7A8A"/>
    <w:rPr>
      <w:rFonts w:ascii="Tahoma" w:hAnsi="Tahoma" w:cs="Tahoma"/>
      <w:sz w:val="16"/>
      <w:szCs w:val="16"/>
    </w:rPr>
  </w:style>
  <w:style w:type="character" w:customStyle="1" w:styleId="r">
    <w:name w:val="r"/>
    <w:rsid w:val="00C31DF5"/>
  </w:style>
  <w:style w:type="character" w:customStyle="1" w:styleId="blk">
    <w:name w:val="blk"/>
    <w:rsid w:val="00873983"/>
  </w:style>
  <w:style w:type="paragraph" w:styleId="ac">
    <w:name w:val="Normal (Web)"/>
    <w:basedOn w:val="a"/>
    <w:uiPriority w:val="99"/>
    <w:unhideWhenUsed/>
    <w:rsid w:val="00AF6D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2135A2"/>
  </w:style>
  <w:style w:type="character" w:styleId="ad">
    <w:name w:val="Hyperlink"/>
    <w:uiPriority w:val="99"/>
    <w:semiHidden/>
    <w:unhideWhenUsed/>
    <w:rsid w:val="000904A4"/>
    <w:rPr>
      <w:color w:val="0000FF"/>
      <w:u w:val="single"/>
    </w:rPr>
  </w:style>
  <w:style w:type="character" w:customStyle="1" w:styleId="link">
    <w:name w:val="link"/>
    <w:rsid w:val="00DA5B99"/>
  </w:style>
  <w:style w:type="character" w:customStyle="1" w:styleId="ConsPlusNormal0">
    <w:name w:val="ConsPlusNormal Знак"/>
    <w:link w:val="ConsPlusNormal"/>
    <w:locked/>
    <w:rsid w:val="00DF1B0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577B09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customStyle="1" w:styleId="match">
    <w:name w:val="match"/>
    <w:basedOn w:val="a0"/>
    <w:rsid w:val="00B379D7"/>
  </w:style>
  <w:style w:type="paragraph" w:styleId="ae">
    <w:name w:val="List Paragraph"/>
    <w:basedOn w:val="a"/>
    <w:uiPriority w:val="34"/>
    <w:qFormat/>
    <w:rsid w:val="009C6929"/>
    <w:pPr>
      <w:ind w:left="720"/>
      <w:contextualSpacing/>
    </w:pPr>
  </w:style>
  <w:style w:type="paragraph" w:customStyle="1" w:styleId="formattext0">
    <w:name w:val="formattext"/>
    <w:basedOn w:val="a"/>
    <w:rsid w:val="00A56B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DejaVu Sans Condensed" w:hAnsi="DejaVu Sans Condensed" w:cs="DejaVu Sans Condensed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aliases w:val="ВерхКолонтитул"/>
    <w:basedOn w:val="a"/>
    <w:link w:val="a4"/>
    <w:uiPriority w:val="99"/>
    <w:rsid w:val="0090571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aliases w:val="ВерхКолонтитул Знак"/>
    <w:link w:val="a3"/>
    <w:uiPriority w:val="99"/>
    <w:locked/>
    <w:rsid w:val="00905710"/>
    <w:rPr>
      <w:rFonts w:ascii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905710"/>
    <w:rPr>
      <w:rFonts w:cs="Times New Roman"/>
    </w:rPr>
  </w:style>
  <w:style w:type="table" w:styleId="a6">
    <w:name w:val="Table Grid"/>
    <w:basedOn w:val="a1"/>
    <w:uiPriority w:val="99"/>
    <w:locked/>
    <w:rsid w:val="0090571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9057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057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90571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Body Text"/>
    <w:basedOn w:val="a"/>
    <w:link w:val="a8"/>
    <w:uiPriority w:val="99"/>
    <w:rsid w:val="00905710"/>
    <w:pPr>
      <w:spacing w:after="0" w:line="240" w:lineRule="auto"/>
      <w:ind w:left="-180" w:right="-263" w:firstLine="851"/>
      <w:jc w:val="both"/>
    </w:pPr>
    <w:rPr>
      <w:rFonts w:ascii="Times New Roman" w:hAnsi="Times New Roman"/>
      <w:b/>
      <w:sz w:val="28"/>
      <w:szCs w:val="28"/>
    </w:rPr>
  </w:style>
  <w:style w:type="character" w:customStyle="1" w:styleId="a8">
    <w:name w:val="Основной текст Знак"/>
    <w:link w:val="a7"/>
    <w:uiPriority w:val="99"/>
    <w:locked/>
    <w:rsid w:val="00905710"/>
    <w:rPr>
      <w:rFonts w:ascii="Times New Roman" w:hAnsi="Times New Roman" w:cs="Times New Roman"/>
      <w:b/>
      <w:sz w:val="28"/>
      <w:szCs w:val="28"/>
    </w:rPr>
  </w:style>
  <w:style w:type="paragraph" w:customStyle="1" w:styleId="ConsNonformat">
    <w:name w:val="ConsNonformat"/>
    <w:uiPriority w:val="99"/>
    <w:rsid w:val="0090571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90571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9">
    <w:name w:val="footer"/>
    <w:basedOn w:val="a"/>
    <w:link w:val="aa"/>
    <w:uiPriority w:val="99"/>
    <w:unhideWhenUsed/>
    <w:rsid w:val="00D015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0159C"/>
    <w:rPr>
      <w:rFonts w:cs="Times New Roman"/>
      <w:sz w:val="22"/>
      <w:szCs w:val="22"/>
    </w:rPr>
  </w:style>
  <w:style w:type="paragraph" w:styleId="ab">
    <w:name w:val="Balloon Text"/>
    <w:basedOn w:val="a"/>
    <w:semiHidden/>
    <w:rsid w:val="00BA7A8A"/>
    <w:rPr>
      <w:rFonts w:ascii="Tahoma" w:hAnsi="Tahoma" w:cs="Tahoma"/>
      <w:sz w:val="16"/>
      <w:szCs w:val="16"/>
    </w:rPr>
  </w:style>
  <w:style w:type="character" w:customStyle="1" w:styleId="r">
    <w:name w:val="r"/>
    <w:rsid w:val="00C31DF5"/>
  </w:style>
  <w:style w:type="character" w:customStyle="1" w:styleId="blk">
    <w:name w:val="blk"/>
    <w:rsid w:val="00873983"/>
  </w:style>
  <w:style w:type="paragraph" w:styleId="ac">
    <w:name w:val="Normal (Web)"/>
    <w:basedOn w:val="a"/>
    <w:uiPriority w:val="99"/>
    <w:unhideWhenUsed/>
    <w:rsid w:val="00AF6D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2135A2"/>
  </w:style>
  <w:style w:type="character" w:styleId="ad">
    <w:name w:val="Hyperlink"/>
    <w:uiPriority w:val="99"/>
    <w:semiHidden/>
    <w:unhideWhenUsed/>
    <w:rsid w:val="000904A4"/>
    <w:rPr>
      <w:color w:val="0000FF"/>
      <w:u w:val="single"/>
    </w:rPr>
  </w:style>
  <w:style w:type="character" w:customStyle="1" w:styleId="link">
    <w:name w:val="link"/>
    <w:rsid w:val="00DA5B99"/>
  </w:style>
  <w:style w:type="character" w:customStyle="1" w:styleId="ConsPlusNormal0">
    <w:name w:val="ConsPlusNormal Знак"/>
    <w:link w:val="ConsPlusNormal"/>
    <w:locked/>
    <w:rsid w:val="00DF1B0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577B09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customStyle="1" w:styleId="match">
    <w:name w:val="match"/>
    <w:basedOn w:val="a0"/>
    <w:rsid w:val="00B379D7"/>
  </w:style>
  <w:style w:type="paragraph" w:styleId="ae">
    <w:name w:val="List Paragraph"/>
    <w:basedOn w:val="a"/>
    <w:uiPriority w:val="34"/>
    <w:qFormat/>
    <w:rsid w:val="009C6929"/>
    <w:pPr>
      <w:ind w:left="720"/>
      <w:contextualSpacing/>
    </w:pPr>
  </w:style>
  <w:style w:type="paragraph" w:customStyle="1" w:styleId="formattext0">
    <w:name w:val="formattext"/>
    <w:basedOn w:val="a"/>
    <w:rsid w:val="00A56B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6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CFA93C3FA67032637B367EAF9002AEFB0C4927059A184318D97F2463575BBBDB5679EB7E26761E7iC04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CFA93C3FA67032637B367EAF9002AEFB0C4927059A184318D97F2463575BBBDB5679EB7E26761E7iC05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FA93C3FA67032637B367EAF9002AEFB0C4927059A184318D97F2463575BBBDB5679EB7E26761E7iC04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CFA93C3FA67032637B367EAF9002AEFB0C4927059A184318D97F2463575BBBDB5679EB7E26761E7iC04F" TargetMode="External"/><Relationship Id="rId10" Type="http://schemas.openxmlformats.org/officeDocument/2006/relationships/hyperlink" Target="consultantplus://offline/ref=7CFA93C3FA67032637B367EAF9002AEFB0C492775BA484318D97F2463575BBBDB5679EB7E26761E2iC01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F4F73EFAB3C904FDB6165E70426DD957E056F35DFD637655B937FC3C702C26E4E18F424F9B20C425B518FBABL" TargetMode="External"/><Relationship Id="rId14" Type="http://schemas.openxmlformats.org/officeDocument/2006/relationships/hyperlink" Target="consultantplus://offline/ref=7CFA93C3FA67032637B367EAF9002AEFB0C4927059A184318D97F2463575BBBDB5679EB7E26761E7iC0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E4B1C-802F-42CE-9376-8EC20055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1259</Words>
  <Characters>10525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правилах предоставления в 2011 году сельскохозяйственным потребительским кооперативам, занимающимся сбором и переработкой молока, субсидий из областного бюджета Ульяновской области (с изменениями на 2 сентября 2011 года)</vt:lpstr>
    </vt:vector>
  </TitlesOfParts>
  <Company>SPecialiST RePack</Company>
  <LinksUpToDate>false</LinksUpToDate>
  <CharactersWithSpaces>11761</CharactersWithSpaces>
  <SharedDoc>false</SharedDoc>
  <HLinks>
    <vt:vector size="288" baseType="variant">
      <vt:variant>
        <vt:i4>5374037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consultantplus://offline/ref=A19594083462269F510BB8D42DD42C7AE1F7FBA482713E80F650F94C7FC02187343885FF7CBDC273FB6162DFv3M</vt:lpwstr>
      </vt:variant>
      <vt:variant>
        <vt:lpwstr/>
      </vt:variant>
      <vt:variant>
        <vt:i4>1966084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consultantplus://offline/ref=3EBE076EDD5BD1F7DC231A72471DCD29911F34A8FBE5CF687446D55CBDC1C6398E8707DD2CAFD6C41A1577F1l2H</vt:lpwstr>
      </vt:variant>
      <vt:variant>
        <vt:lpwstr/>
      </vt:variant>
      <vt:variant>
        <vt:i4>5963862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consultantplus://offline/ref=A8EC909EF867F422D42657BF5BCE3677BBD632B53EABDA62E4B4248F968F212195B89A717723EF7A193BEEkCWCN</vt:lpwstr>
      </vt:variant>
      <vt:variant>
        <vt:lpwstr/>
      </vt:variant>
      <vt:variant>
        <vt:i4>5963862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consultantplus://offline/ref=A8EC909EF867F422D42657BF5BCE3677BBD632B53EABDA62E4B4248F968F212195B89A717723EF7A193BEEkCWCN</vt:lpwstr>
      </vt:variant>
      <vt:variant>
        <vt:lpwstr/>
      </vt:variant>
      <vt:variant>
        <vt:i4>4980821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consultantplus://offline/ref=8CE752A00DC2ED36EEC4937C147772FBF5CEDD4D81FF5159BAEF9E3C8F15C6FB37E56BBED8DB2EBBBF846DhCI0N</vt:lpwstr>
      </vt:variant>
      <vt:variant>
        <vt:lpwstr/>
      </vt:variant>
      <vt:variant>
        <vt:i4>4980821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consultantplus://offline/ref=8CE752A00DC2ED36EEC4937C147772FBF5CEDD4D81FF5159BAEF9E3C8F15C6FB37E56BBED8DB2EBBBF846DhCI0N</vt:lpwstr>
      </vt:variant>
      <vt:variant>
        <vt:lpwstr/>
      </vt:variant>
      <vt:variant>
        <vt:i4>5374037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consultantplus://offline/ref=A19594083462269F510BB8D42DD42C7AE1F7FBA482713E80F650F94C7FC02187343885FF7CBDC273FB6162DFv3M</vt:lpwstr>
      </vt:variant>
      <vt:variant>
        <vt:lpwstr/>
      </vt:variant>
      <vt:variant>
        <vt:i4>5374037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consultantplus://offline/ref=A19594083462269F510BB8D42DD42C7AE1F7FBA482713E80F650F94C7FC02187343885FF7CBDC273FB6162DFv3M</vt:lpwstr>
      </vt:variant>
      <vt:variant>
        <vt:lpwstr/>
      </vt:variant>
      <vt:variant>
        <vt:i4>5505109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consultantplus://offline/ref=30D3E7E68CBE372AE60AAEF610F4491EF5300DF396BAA06A77987F914BB442F91F898831E5809D51988363w7iBM</vt:lpwstr>
      </vt:variant>
      <vt:variant>
        <vt:lpwstr/>
      </vt:variant>
      <vt:variant>
        <vt:i4>65549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consultantplus://offline/ref=2D771FD3D421F0D683CE1033EC5DD09F2A1CD8C3911F4485C40231893D06975B39ACF2AC220F36B72E7F90sEA3J</vt:lpwstr>
      </vt:variant>
      <vt:variant>
        <vt:lpwstr/>
      </vt:variant>
      <vt:variant>
        <vt:i4>5374033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consultantplus://offline/ref=6D01839DBE0DD2FB6B0A7C156FD5DA8413F8D63E85573B517AC4D887F2A8D427C11FF8B5C6ACD3BE7CD7EFr4A5J</vt:lpwstr>
      </vt:variant>
      <vt:variant>
        <vt:lpwstr/>
      </vt:variant>
      <vt:variant>
        <vt:i4>5374033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consultantplus://offline/ref=6D01839DBE0DD2FB6B0A7C156FD5DA8413F8D63E85573B517AC4D887F2A8D427C11FF8B5C6ACD3BE7CD7EFr4A5J</vt:lpwstr>
      </vt:variant>
      <vt:variant>
        <vt:lpwstr/>
      </vt:variant>
      <vt:variant>
        <vt:i4>6029403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consultantplus://offline/ref=A35B196437CA0105B154A8C031CF692CB16E588E6CB0E23237720F809BA78046FC69660ECF386EFC616696k9U7H</vt:lpwstr>
      </vt:variant>
      <vt:variant>
        <vt:lpwstr/>
      </vt:variant>
      <vt:variant>
        <vt:i4>6029403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consultantplus://offline/ref=A35B196437CA0105B154A8C031CF692CB16E588E6CB0E23237720F809BA78046FC69660ECF386EFC616691k9U0H</vt:lpwstr>
      </vt:variant>
      <vt:variant>
        <vt:lpwstr/>
      </vt:variant>
      <vt:variant>
        <vt:i4>6029403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consultantplus://offline/ref=A35B196437CA0105B154A8C031CF692CB16E588E6CB0E23237720F809BA78046FC69660ECF386EFC616690k9U1H</vt:lpwstr>
      </vt:variant>
      <vt:variant>
        <vt:lpwstr/>
      </vt:variant>
      <vt:variant>
        <vt:i4>2359351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consultantplus://offline/ref=FFF25A5BD9197179E44DC97A6B45728F295456E3D0321F608721419C0ABBA149E1085BB127A0363FU9N5P</vt:lpwstr>
      </vt:variant>
      <vt:variant>
        <vt:lpwstr/>
      </vt:variant>
      <vt:variant>
        <vt:i4>4194317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consultantplus://offline/ref=A055E63A5BB57FD781DB0534D3239FE4DE12719C1310DB8F9CA1D15338GBd0I</vt:lpwstr>
      </vt:variant>
      <vt:variant>
        <vt:lpwstr/>
      </vt:variant>
      <vt:variant>
        <vt:i4>65549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consultantplus://offline/ref=2D771FD3D421F0D683CE1033EC5DD09F2A1CD8C3911F4485C40231893D06975B39ACF2AC220F36B72E7F90sEA3J</vt:lpwstr>
      </vt:variant>
      <vt:variant>
        <vt:lpwstr/>
      </vt:variant>
      <vt:variant>
        <vt:i4>5374033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consultantplus://offline/ref=6D01839DBE0DD2FB6B0A7C156FD5DA8413F8D63E85573B517AC4D887F2A8D427C11FF8B5C6ACD3BE7CD7EFr4A5J</vt:lpwstr>
      </vt:variant>
      <vt:variant>
        <vt:lpwstr/>
      </vt:variant>
      <vt:variant>
        <vt:i4>5374033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consultantplus://offline/ref=6D01839DBE0DD2FB6B0A7C156FD5DA8413F8D63E85573B517AC4D887F2A8D427C11FF8B5C6ACD3BE7CD7EFr4A5J</vt:lpwstr>
      </vt:variant>
      <vt:variant>
        <vt:lpwstr/>
      </vt:variant>
      <vt:variant>
        <vt:i4>1638489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consultantplus://offline/ref=FFFFECAC5127CDCFFECF989AC70FFEC367AED365E5458FB27BF712432A9E4B9E3418F87AB7AEFBP5xFO</vt:lpwstr>
      </vt:variant>
      <vt:variant>
        <vt:lpwstr/>
      </vt:variant>
      <vt:variant>
        <vt:i4>6946941</vt:i4>
      </vt:variant>
      <vt:variant>
        <vt:i4>78</vt:i4>
      </vt:variant>
      <vt:variant>
        <vt:i4>0</vt:i4>
      </vt:variant>
      <vt:variant>
        <vt:i4>5</vt:i4>
      </vt:variant>
      <vt:variant>
        <vt:lpwstr>http://docs.cntd.ru/document/463707192</vt:lpwstr>
      </vt:variant>
      <vt:variant>
        <vt:lpwstr/>
      </vt:variant>
      <vt:variant>
        <vt:i4>6946941</vt:i4>
      </vt:variant>
      <vt:variant>
        <vt:i4>75</vt:i4>
      </vt:variant>
      <vt:variant>
        <vt:i4>0</vt:i4>
      </vt:variant>
      <vt:variant>
        <vt:i4>5</vt:i4>
      </vt:variant>
      <vt:variant>
        <vt:lpwstr>http://docs.cntd.ru/document/463707192</vt:lpwstr>
      </vt:variant>
      <vt:variant>
        <vt:lpwstr/>
      </vt:variant>
      <vt:variant>
        <vt:i4>524373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consultantplus://offline/ref=C00040163C4C256DE1EAD31F2FEE66CACD7A6DD9993476701AACFB37E49E43A60D549C93CA913D7C6F7ECFoAH1P</vt:lpwstr>
      </vt:variant>
      <vt:variant>
        <vt:lpwstr/>
      </vt:variant>
      <vt:variant>
        <vt:i4>1114195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consultantplus://offline/ref=9292E15F0DF96464D01E23B76E332D4506254EEFA52372041C6616413192B7E36C1D2C09FED8F3357D46B6YAz8M</vt:lpwstr>
      </vt:variant>
      <vt:variant>
        <vt:lpwstr/>
      </vt:variant>
      <vt:variant>
        <vt:i4>2556014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consultantplus://offline/ref=9292E15F0DF96464D01E3DBA785F734F012914E0A42B7C5249394D1C669BBDB42B527542YBzCM</vt:lpwstr>
      </vt:variant>
      <vt:variant>
        <vt:lpwstr/>
      </vt:variant>
      <vt:variant>
        <vt:i4>2556011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consultantplus://offline/ref=9292E15F0DF96464D01E3DBA785F734F012914E0A42B7C5249394D1C669BBDB42B527542YBzFM</vt:lpwstr>
      </vt:variant>
      <vt:variant>
        <vt:lpwstr/>
      </vt:variant>
      <vt:variant>
        <vt:i4>1114195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consultantplus://offline/ref=9292E15F0DF96464D01E23B76E332D4506254EEFA52372041C6616413192B7E36C1D2C09FED8F3357D46B6YAz8M</vt:lpwstr>
      </vt:variant>
      <vt:variant>
        <vt:lpwstr/>
      </vt:variant>
      <vt:variant>
        <vt:i4>2556008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consultantplus://offline/ref=9292E15F0DF96464D01E3DBA785F734F012914E0A42B7C5249394D1C669BBDB42B527542YBzEM</vt:lpwstr>
      </vt:variant>
      <vt:variant>
        <vt:lpwstr/>
      </vt:variant>
      <vt:variant>
        <vt:i4>7602279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consultantplus://offline/ref=9292E15F0DF96464D01E3DBA785F734F012817EBA7217C5249394D1C669BBDB42B52754BBAD5F330Y7z8M</vt:lpwstr>
      </vt:variant>
      <vt:variant>
        <vt:lpwstr/>
      </vt:variant>
      <vt:variant>
        <vt:i4>7602234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consultantplus://offline/ref=9292E15F0DF96464D01E3DBA785F734F012817EBA7217C5249394D1C669BBDB42B52754BBAD5F330Y7zEM</vt:lpwstr>
      </vt:variant>
      <vt:variant>
        <vt:lpwstr/>
      </vt:variant>
      <vt:variant>
        <vt:i4>7602282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consultantplus://offline/ref=9292E15F0DF96464D01E3DBA785F734F012817EBA7217C5249394D1C669BBDB42B52754BBAD5F331Y7z4M</vt:lpwstr>
      </vt:variant>
      <vt:variant>
        <vt:lpwstr/>
      </vt:variant>
      <vt:variant>
        <vt:i4>7602282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consultantplus://offline/ref=9292E15F0DF96464D01E3DBA785F734F012817EBA7217C5249394D1C669BBDB42B52754BBAD5F331Y7z4M</vt:lpwstr>
      </vt:variant>
      <vt:variant>
        <vt:lpwstr/>
      </vt:variant>
      <vt:variant>
        <vt:i4>7602239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consultantplus://offline/ref=9292E15F0DF96464D01E3DBA785F734F012817EBA7217C5249394D1C669BBDB42B52754BBAD5F234Y7zEM</vt:lpwstr>
      </vt:variant>
      <vt:variant>
        <vt:lpwstr/>
      </vt:variant>
      <vt:variant>
        <vt:i4>65549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consultantplus://offline/ref=2D771FD3D421F0D683CE1033EC5DD09F2A1CD8C3911F4485C40231893D06975B39ACF2AC220F36B72E7F90sEA3J</vt:lpwstr>
      </vt:variant>
      <vt:variant>
        <vt:lpwstr/>
      </vt:variant>
      <vt:variant>
        <vt:i4>5374033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consultantplus://offline/ref=6D01839DBE0DD2FB6B0A7C156FD5DA8413F8D63E85573B517AC4D887F2A8D427C11FF8B5C6ACD3BE7CD7EFr4A5J</vt:lpwstr>
      </vt:variant>
      <vt:variant>
        <vt:lpwstr/>
      </vt:variant>
      <vt:variant>
        <vt:i4>6029392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consultantplus://offline/ref=6FF05DF045A12291B2D9BBD1EDBE50D0AC1CA893B58A79BB27C761FE1D94095ADA4CC4C3FDBF4C34D3676DW451M</vt:lpwstr>
      </vt:variant>
      <vt:variant>
        <vt:lpwstr/>
      </vt:variant>
      <vt:variant>
        <vt:i4>6029316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consultantplus://offline/ref=6FF05DF045A12291B2D9BBD1EDBE50D0AC1CA893B58A79BB27C761FE1D94095ADA4CC4C3FDBF4C34D36769W458M</vt:lpwstr>
      </vt:variant>
      <vt:variant>
        <vt:lpwstr/>
      </vt:variant>
      <vt:variant>
        <vt:i4>8323156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http://www.consultant.ru/document/cons_doc_LAW_174695/?frame=1</vt:lpwstr>
      </vt:variant>
      <vt:variant>
        <vt:lpwstr>p127</vt:lpwstr>
      </vt:variant>
      <vt:variant>
        <vt:i4>7405654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http://www.consultant.ru/document/cons_doc_LAW_174695/?frame=1</vt:lpwstr>
      </vt:variant>
      <vt:variant>
        <vt:lpwstr>p109</vt:lpwstr>
      </vt:variant>
      <vt:variant>
        <vt:i4>5111910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http://www.consultant.ru/document/cons_doc_LAW_174695/?frame=1</vt:lpwstr>
      </vt:variant>
      <vt:variant>
        <vt:lpwstr>p71</vt:lpwstr>
      </vt:variant>
      <vt:variant>
        <vt:i4>5177446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http://www.consultant.ru/document/cons_doc_LAW_174695/?frame=1</vt:lpwstr>
      </vt:variant>
      <vt:variant>
        <vt:lpwstr>p68</vt:lpwstr>
      </vt:variant>
      <vt:variant>
        <vt:i4>7340118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http://www.consultant.ru/document/cons_doc_LAW_174695/?frame=1</vt:lpwstr>
      </vt:variant>
      <vt:variant>
        <vt:lpwstr>p108</vt:lpwstr>
      </vt:variant>
      <vt:variant>
        <vt:i4>5111910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http://www.consultant.ru/document/cons_doc_LAW_174695/?frame=1</vt:lpwstr>
      </vt:variant>
      <vt:variant>
        <vt:lpwstr>p76</vt:lpwstr>
      </vt:variant>
      <vt:variant>
        <vt:i4>65549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consultantplus://offline/ref=2D771FD3D421F0D683CE1033EC5DD09F2A1CD8C3911F4485C40231893D06975B39ACF2AC220F36B72E7F90sEA3J</vt:lpwstr>
      </vt:variant>
      <vt:variant>
        <vt:lpwstr/>
      </vt:variant>
      <vt:variant>
        <vt:i4>5374033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consultantplus://offline/ref=6D01839DBE0DD2FB6B0A7C156FD5DA8413F8D63E85573B517AC4D887F2A8D427C11FF8B5C6ACD3BE7CD7EFr4A5J</vt:lpwstr>
      </vt:variant>
      <vt:variant>
        <vt:lpwstr/>
      </vt:variant>
      <vt:variant>
        <vt:i4>4980822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consultantplus://offline/ref=6D366B48AB2000BA12D7AAC2D6F2E334A2C618CA3CF4606B91E2031299C09BB268F501322A67C5F8768E805Eb9F</vt:lpwstr>
      </vt:variant>
      <vt:variant>
        <vt:lpwstr/>
      </vt:variant>
      <vt:variant>
        <vt:i4>4980825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consultantplus://offline/ref=6D366B48AB2000BA12D7AAC2D6F2E334A2C618CA3CF4606B91E2031299C09BB268F501322A67C5F8768E805Eb6F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правилах предоставления в 2011 году сельскохозяйственным потребительским кооперативам, занимающимся сбором и переработкой молока, субсидий из областного бюджета Ульяновской области (с изменениями на 2 сентября 2011 года)</dc:title>
  <dc:creator>Зю</dc:creator>
  <cp:lastModifiedBy>Рассказова Анастасия Андреева</cp:lastModifiedBy>
  <cp:revision>18</cp:revision>
  <cp:lastPrinted>2017-03-10T10:10:00Z</cp:lastPrinted>
  <dcterms:created xsi:type="dcterms:W3CDTF">2017-04-18T06:52:00Z</dcterms:created>
  <dcterms:modified xsi:type="dcterms:W3CDTF">2017-05-12T11:00:00Z</dcterms:modified>
</cp:coreProperties>
</file>