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65" w:rsidRPr="009C4E65" w:rsidRDefault="009C4E65" w:rsidP="009C4E6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C4E65">
        <w:rPr>
          <w:rFonts w:ascii="Times New Roman" w:hAnsi="Times New Roman"/>
          <w:b/>
          <w:sz w:val="32"/>
          <w:szCs w:val="32"/>
        </w:rPr>
        <w:t>ЗАКОН</w:t>
      </w:r>
    </w:p>
    <w:p w:rsidR="009C4E65" w:rsidRPr="009C4E65" w:rsidRDefault="009C4E65" w:rsidP="009C4E6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C4E65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2F046C" w:rsidRDefault="002F046C" w:rsidP="00347F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F046C" w:rsidRPr="009C4E65" w:rsidRDefault="002F046C" w:rsidP="00347F47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9C4E65" w:rsidRPr="009C4E65" w:rsidRDefault="009C4E65" w:rsidP="00347F47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9C4E65" w:rsidRPr="009C4E65" w:rsidRDefault="009C4E65" w:rsidP="00347F47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</w:p>
    <w:p w:rsidR="002F046C" w:rsidRPr="00F005E1" w:rsidRDefault="002F046C" w:rsidP="0026031D">
      <w:pPr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05E1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BC0FC5">
        <w:rPr>
          <w:rStyle w:val="FontStyle15"/>
          <w:b/>
          <w:sz w:val="28"/>
          <w:szCs w:val="28"/>
        </w:rPr>
        <w:t>Закон Ульяновской области</w:t>
      </w:r>
      <w:r>
        <w:rPr>
          <w:rStyle w:val="FontStyle15"/>
          <w:b/>
          <w:sz w:val="28"/>
          <w:szCs w:val="28"/>
        </w:rPr>
        <w:t xml:space="preserve">                                               </w:t>
      </w:r>
      <w:r w:rsidRPr="00BC0FC5">
        <w:rPr>
          <w:rFonts w:ascii="Times New Roman" w:hAnsi="Times New Roman"/>
          <w:b/>
          <w:sz w:val="28"/>
          <w:szCs w:val="28"/>
        </w:rPr>
        <w:t>«</w:t>
      </w:r>
      <w:r w:rsidRPr="00BC0FC5">
        <w:rPr>
          <w:rFonts w:ascii="Times New Roman" w:hAnsi="Times New Roman"/>
          <w:b/>
          <w:bCs/>
          <w:sz w:val="28"/>
          <w:szCs w:val="28"/>
        </w:rPr>
        <w:t xml:space="preserve">О некоторых мерах, способствующих завершению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BC0FC5">
        <w:rPr>
          <w:rFonts w:ascii="Times New Roman" w:hAnsi="Times New Roman"/>
          <w:b/>
          <w:bCs/>
          <w:sz w:val="28"/>
          <w:szCs w:val="28"/>
        </w:rPr>
        <w:t xml:space="preserve">строительства и вводу в эксплуатацию расположенных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Pr="00BC0FC5">
        <w:rPr>
          <w:rFonts w:ascii="Times New Roman" w:hAnsi="Times New Roman"/>
          <w:b/>
          <w:bCs/>
          <w:sz w:val="28"/>
          <w:szCs w:val="28"/>
        </w:rPr>
        <w:t xml:space="preserve">на территории Ульяновской области многоквартирных домов, строительство которых осуществляется (осуществлялось)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Pr="00BC0FC5">
        <w:rPr>
          <w:rFonts w:ascii="Times New Roman" w:hAnsi="Times New Roman"/>
          <w:b/>
          <w:bCs/>
          <w:sz w:val="28"/>
          <w:szCs w:val="28"/>
        </w:rPr>
        <w:t>с привлечением денежных сре</w:t>
      </w:r>
      <w:proofErr w:type="gramStart"/>
      <w:r w:rsidRPr="00BC0FC5">
        <w:rPr>
          <w:rFonts w:ascii="Times New Roman" w:hAnsi="Times New Roman"/>
          <w:b/>
          <w:bCs/>
          <w:sz w:val="28"/>
          <w:szCs w:val="28"/>
        </w:rPr>
        <w:t>дств гр</w:t>
      </w:r>
      <w:proofErr w:type="gramEnd"/>
      <w:r w:rsidRPr="00BC0FC5">
        <w:rPr>
          <w:rFonts w:ascii="Times New Roman" w:hAnsi="Times New Roman"/>
          <w:b/>
          <w:bCs/>
          <w:sz w:val="28"/>
          <w:szCs w:val="28"/>
        </w:rPr>
        <w:t xml:space="preserve">аждан – участников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BC0FC5">
        <w:rPr>
          <w:rFonts w:ascii="Times New Roman" w:hAnsi="Times New Roman"/>
          <w:b/>
          <w:bCs/>
          <w:sz w:val="28"/>
          <w:szCs w:val="28"/>
        </w:rPr>
        <w:t xml:space="preserve">долевого строительства таких многоквартирных домов,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BC0FC5">
        <w:rPr>
          <w:rFonts w:ascii="Times New Roman" w:hAnsi="Times New Roman"/>
          <w:b/>
          <w:bCs/>
          <w:sz w:val="28"/>
          <w:szCs w:val="28"/>
        </w:rPr>
        <w:t>отнес</w:t>
      </w:r>
      <w:r>
        <w:rPr>
          <w:rFonts w:ascii="Times New Roman" w:hAnsi="Times New Roman"/>
          <w:b/>
          <w:bCs/>
          <w:sz w:val="28"/>
          <w:szCs w:val="28"/>
        </w:rPr>
        <w:t>ё</w:t>
      </w:r>
      <w:r w:rsidRPr="00BC0FC5">
        <w:rPr>
          <w:rFonts w:ascii="Times New Roman" w:hAnsi="Times New Roman"/>
          <w:b/>
          <w:bCs/>
          <w:sz w:val="28"/>
          <w:szCs w:val="28"/>
        </w:rPr>
        <w:t>нных к числу пострадавших граждан»</w:t>
      </w:r>
    </w:p>
    <w:p w:rsidR="002F046C" w:rsidRDefault="002F046C" w:rsidP="00347F4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046C" w:rsidRDefault="002F046C" w:rsidP="00347F4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046C" w:rsidRPr="006E076C" w:rsidRDefault="002F046C" w:rsidP="00347F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E076C">
        <w:rPr>
          <w:rFonts w:ascii="Times New Roman" w:hAnsi="Times New Roman" w:cs="Times New Roman"/>
          <w:b w:val="0"/>
          <w:sz w:val="24"/>
          <w:szCs w:val="24"/>
        </w:rPr>
        <w:t>Принят</w:t>
      </w:r>
      <w:proofErr w:type="gramEnd"/>
      <w:r w:rsidRPr="006E076C">
        <w:rPr>
          <w:rFonts w:ascii="Times New Roman" w:hAnsi="Times New Roman" w:cs="Times New Roman"/>
          <w:b w:val="0"/>
          <w:sz w:val="24"/>
          <w:szCs w:val="24"/>
        </w:rPr>
        <w:t xml:space="preserve"> Законодательным Собранием Ульяновской области 19 декабря 2018 года</w:t>
      </w:r>
    </w:p>
    <w:p w:rsidR="002F046C" w:rsidRDefault="002F046C" w:rsidP="00347F4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F046C" w:rsidRDefault="002F046C" w:rsidP="00347F4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F046C" w:rsidRDefault="002F046C" w:rsidP="00347F4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F046C" w:rsidRDefault="002F046C" w:rsidP="00410FED">
      <w:pPr>
        <w:widowControl/>
        <w:spacing w:line="360" w:lineRule="auto"/>
        <w:ind w:firstLine="709"/>
        <w:rPr>
          <w:rStyle w:val="FontStyle15"/>
          <w:sz w:val="28"/>
          <w:szCs w:val="28"/>
        </w:rPr>
      </w:pPr>
      <w:bookmarkStart w:id="1" w:name="sub_1"/>
      <w:proofErr w:type="gramStart"/>
      <w:r w:rsidRPr="00410FED">
        <w:rPr>
          <w:rStyle w:val="FontStyle15"/>
          <w:sz w:val="28"/>
          <w:szCs w:val="28"/>
        </w:rPr>
        <w:t xml:space="preserve">Внести в Закон Ульяновской области от 22 сентября 2017 года № 100-ЗО </w:t>
      </w:r>
      <w:r>
        <w:rPr>
          <w:rStyle w:val="FontStyle15"/>
          <w:sz w:val="28"/>
          <w:szCs w:val="28"/>
        </w:rPr>
        <w:t xml:space="preserve">   </w:t>
      </w:r>
      <w:r w:rsidRPr="00410FED">
        <w:rPr>
          <w:rFonts w:ascii="Times New Roman" w:hAnsi="Times New Roman"/>
          <w:sz w:val="28"/>
          <w:szCs w:val="28"/>
        </w:rPr>
        <w:t>«</w:t>
      </w:r>
      <w:r w:rsidRPr="00410FED">
        <w:rPr>
          <w:rFonts w:ascii="Times New Roman" w:hAnsi="Times New Roman"/>
          <w:bCs/>
          <w:sz w:val="28"/>
          <w:szCs w:val="28"/>
        </w:rPr>
        <w:t xml:space="preserve">О некоторых мерах, способствующих завершению строительства и вводу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410FED">
        <w:rPr>
          <w:rFonts w:ascii="Times New Roman" w:hAnsi="Times New Roman"/>
          <w:bCs/>
          <w:sz w:val="28"/>
          <w:szCs w:val="28"/>
        </w:rPr>
        <w:t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– участников долевого строительства таких многоквартирных домов, отнес</w:t>
      </w:r>
      <w:r>
        <w:rPr>
          <w:rFonts w:ascii="Times New Roman" w:hAnsi="Times New Roman"/>
          <w:bCs/>
          <w:sz w:val="28"/>
          <w:szCs w:val="28"/>
        </w:rPr>
        <w:t>ё</w:t>
      </w:r>
      <w:r w:rsidRPr="00410FED">
        <w:rPr>
          <w:rFonts w:ascii="Times New Roman" w:hAnsi="Times New Roman"/>
          <w:bCs/>
          <w:sz w:val="28"/>
          <w:szCs w:val="28"/>
        </w:rPr>
        <w:t>нных к числу пострадавших граждан</w:t>
      </w:r>
      <w:r>
        <w:rPr>
          <w:rFonts w:ascii="Times New Roman" w:hAnsi="Times New Roman"/>
          <w:bCs/>
          <w:sz w:val="28"/>
          <w:szCs w:val="28"/>
        </w:rPr>
        <w:t>»</w:t>
      </w:r>
      <w:r w:rsidRPr="00410FED">
        <w:rPr>
          <w:rStyle w:val="FontStyle15"/>
          <w:sz w:val="28"/>
          <w:szCs w:val="28"/>
        </w:rPr>
        <w:t xml:space="preserve"> (</w:t>
      </w:r>
      <w:r>
        <w:rPr>
          <w:rStyle w:val="FontStyle15"/>
          <w:sz w:val="28"/>
          <w:szCs w:val="28"/>
        </w:rPr>
        <w:t>«Ульяновская правда» от 29.09.2017 № 72</w:t>
      </w:r>
      <w:r w:rsidRPr="00410FED">
        <w:rPr>
          <w:rFonts w:ascii="Times New Roman" w:hAnsi="Times New Roman"/>
          <w:sz w:val="28"/>
          <w:szCs w:val="28"/>
        </w:rPr>
        <w:t>)</w:t>
      </w:r>
      <w:r w:rsidRPr="00410FED">
        <w:rPr>
          <w:rStyle w:val="FontStyle15"/>
          <w:sz w:val="28"/>
          <w:szCs w:val="28"/>
        </w:rPr>
        <w:t xml:space="preserve"> следующие изменения:</w:t>
      </w:r>
      <w:proofErr w:type="gramEnd"/>
    </w:p>
    <w:p w:rsidR="002F046C" w:rsidRDefault="002F046C" w:rsidP="00410FED">
      <w:pPr>
        <w:widowControl/>
        <w:spacing w:line="36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1) в наименовании слова «, отнесённых к числу пострадавших граждан» исключить;</w:t>
      </w:r>
    </w:p>
    <w:p w:rsidR="002F046C" w:rsidRDefault="002F046C" w:rsidP="00410FED">
      <w:pPr>
        <w:widowControl/>
        <w:spacing w:line="36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2) в статье 1 слово «отнесённых» заменить словами «в том числе граждан, отнесённых»;</w:t>
      </w:r>
    </w:p>
    <w:p w:rsidR="002F046C" w:rsidRDefault="002F046C" w:rsidP="00410FED">
      <w:pPr>
        <w:widowControl/>
        <w:spacing w:line="36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3) статью 2 дополнить пунктом 1</w:t>
      </w:r>
      <w:r w:rsidRPr="00410FED">
        <w:rPr>
          <w:rStyle w:val="FontStyle15"/>
          <w:sz w:val="28"/>
          <w:szCs w:val="28"/>
          <w:vertAlign w:val="superscript"/>
        </w:rPr>
        <w:t>1</w:t>
      </w:r>
      <w:r>
        <w:rPr>
          <w:rStyle w:val="FontStyle15"/>
          <w:sz w:val="28"/>
          <w:szCs w:val="28"/>
        </w:rPr>
        <w:t xml:space="preserve"> следующего содержания:</w:t>
      </w:r>
    </w:p>
    <w:p w:rsidR="002F046C" w:rsidRDefault="002F046C" w:rsidP="00A97821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5"/>
          <w:sz w:val="28"/>
          <w:szCs w:val="28"/>
        </w:rPr>
        <w:t>«1</w:t>
      </w:r>
      <w:r w:rsidRPr="00410FED">
        <w:rPr>
          <w:rStyle w:val="FontStyle15"/>
          <w:sz w:val="28"/>
          <w:szCs w:val="28"/>
          <w:vertAlign w:val="superscript"/>
        </w:rPr>
        <w:t>1</w:t>
      </w:r>
      <w:r>
        <w:rPr>
          <w:rStyle w:val="FontStyle15"/>
          <w:sz w:val="28"/>
          <w:szCs w:val="28"/>
        </w:rPr>
        <w:t xml:space="preserve">) потенциально проблемный объект – многоквартирный дом, продолжительность   </w:t>
      </w:r>
      <w:r w:rsidRPr="002D1331">
        <w:rPr>
          <w:rFonts w:ascii="Times New Roman" w:hAnsi="Times New Roman"/>
          <w:sz w:val="28"/>
          <w:szCs w:val="28"/>
        </w:rPr>
        <w:t>неисполнени</w:t>
      </w:r>
      <w:r>
        <w:rPr>
          <w:rFonts w:ascii="Times New Roman" w:hAnsi="Times New Roman"/>
          <w:sz w:val="28"/>
          <w:szCs w:val="28"/>
        </w:rPr>
        <w:t>я</w:t>
      </w:r>
      <w:r w:rsidRPr="002D1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D1331">
        <w:rPr>
          <w:rFonts w:ascii="Times New Roman" w:hAnsi="Times New Roman"/>
          <w:sz w:val="28"/>
          <w:szCs w:val="28"/>
        </w:rPr>
        <w:t xml:space="preserve">застройщиком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1331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133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331">
        <w:rPr>
          <w:rFonts w:ascii="Times New Roman" w:hAnsi="Times New Roman"/>
          <w:sz w:val="28"/>
          <w:szCs w:val="28"/>
        </w:rPr>
        <w:t xml:space="preserve"> договору </w:t>
      </w:r>
    </w:p>
    <w:p w:rsidR="002F046C" w:rsidRDefault="002F046C" w:rsidP="00A97821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F046C" w:rsidRDefault="002F046C" w:rsidP="00FE0D77">
      <w:pPr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2D1331">
        <w:rPr>
          <w:rFonts w:ascii="Times New Roman" w:hAnsi="Times New Roman"/>
          <w:sz w:val="28"/>
          <w:szCs w:val="28"/>
        </w:rPr>
        <w:lastRenderedPageBreak/>
        <w:t xml:space="preserve">участия в долевом </w:t>
      </w:r>
      <w:proofErr w:type="gramStart"/>
      <w:r w:rsidRPr="002D1331">
        <w:rPr>
          <w:rFonts w:ascii="Times New Roman" w:hAnsi="Times New Roman"/>
          <w:sz w:val="28"/>
          <w:szCs w:val="28"/>
        </w:rPr>
        <w:t>строительстве</w:t>
      </w:r>
      <w:proofErr w:type="gramEnd"/>
      <w:r w:rsidRPr="002D1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которого</w:t>
      </w:r>
      <w:r w:rsidRPr="002D1331">
        <w:rPr>
          <w:rFonts w:ascii="Times New Roman" w:hAnsi="Times New Roman"/>
          <w:sz w:val="28"/>
          <w:szCs w:val="28"/>
        </w:rPr>
        <w:t>, заключ</w:t>
      </w:r>
      <w:r>
        <w:rPr>
          <w:rFonts w:ascii="Times New Roman" w:hAnsi="Times New Roman"/>
          <w:sz w:val="28"/>
          <w:szCs w:val="28"/>
        </w:rPr>
        <w:t>ё</w:t>
      </w:r>
      <w:r w:rsidRPr="002D1331">
        <w:rPr>
          <w:rFonts w:ascii="Times New Roman" w:hAnsi="Times New Roman"/>
          <w:sz w:val="28"/>
          <w:szCs w:val="28"/>
        </w:rPr>
        <w:t xml:space="preserve">нному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D1331">
        <w:rPr>
          <w:rFonts w:ascii="Times New Roman" w:hAnsi="Times New Roman"/>
          <w:sz w:val="28"/>
          <w:szCs w:val="28"/>
        </w:rPr>
        <w:t xml:space="preserve">с Федеральным законом от 30 декабря 2004 года № 214-ФЗ «Об участии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D1331">
        <w:rPr>
          <w:rFonts w:ascii="Times New Roman" w:hAnsi="Times New Roman"/>
          <w:sz w:val="28"/>
          <w:szCs w:val="28"/>
        </w:rPr>
        <w:t xml:space="preserve"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>составляет</w:t>
      </w:r>
      <w:r w:rsidRPr="002D1331">
        <w:rPr>
          <w:rFonts w:ascii="Times New Roman" w:hAnsi="Times New Roman"/>
          <w:sz w:val="28"/>
          <w:szCs w:val="28"/>
        </w:rPr>
        <w:t xml:space="preserve"> более 6 месяцев с даты, установленной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D1331">
        <w:rPr>
          <w:rFonts w:ascii="Times New Roman" w:hAnsi="Times New Roman"/>
          <w:sz w:val="28"/>
          <w:szCs w:val="28"/>
        </w:rPr>
        <w:t>в таком договоре</w:t>
      </w:r>
      <w:r>
        <w:rPr>
          <w:rFonts w:ascii="Times New Roman" w:hAnsi="Times New Roman"/>
          <w:sz w:val="28"/>
          <w:szCs w:val="28"/>
        </w:rPr>
        <w:t xml:space="preserve">, при условии, что </w:t>
      </w:r>
      <w:r w:rsidRPr="002D1331">
        <w:rPr>
          <w:rFonts w:ascii="Times New Roman" w:hAnsi="Times New Roman"/>
          <w:sz w:val="28"/>
          <w:szCs w:val="28"/>
        </w:rPr>
        <w:t xml:space="preserve">прирост </w:t>
      </w:r>
      <w:r>
        <w:rPr>
          <w:rFonts w:ascii="Times New Roman" w:hAnsi="Times New Roman"/>
          <w:sz w:val="28"/>
          <w:szCs w:val="28"/>
        </w:rPr>
        <w:t xml:space="preserve">объёма </w:t>
      </w:r>
      <w:r w:rsidRPr="002D1331">
        <w:rPr>
          <w:rFonts w:ascii="Times New Roman" w:hAnsi="Times New Roman"/>
          <w:sz w:val="28"/>
          <w:szCs w:val="28"/>
        </w:rPr>
        <w:t xml:space="preserve">вложений </w:t>
      </w:r>
      <w:r>
        <w:rPr>
          <w:rFonts w:ascii="Times New Roman" w:hAnsi="Times New Roman"/>
          <w:sz w:val="28"/>
          <w:szCs w:val="28"/>
        </w:rPr>
        <w:t xml:space="preserve">в незавершённое строительство такого многоквартирного дома </w:t>
      </w:r>
      <w:r w:rsidRPr="002D1331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2D1331">
        <w:rPr>
          <w:rFonts w:ascii="Times New Roman" w:hAnsi="Times New Roman"/>
          <w:sz w:val="28"/>
          <w:szCs w:val="28"/>
        </w:rPr>
        <w:t xml:space="preserve"> двух последовательных отч</w:t>
      </w:r>
      <w:r>
        <w:rPr>
          <w:rFonts w:ascii="Times New Roman" w:hAnsi="Times New Roman"/>
          <w:sz w:val="28"/>
          <w:szCs w:val="28"/>
        </w:rPr>
        <w:t>ё</w:t>
      </w:r>
      <w:r w:rsidRPr="002D1331">
        <w:rPr>
          <w:rFonts w:ascii="Times New Roman" w:hAnsi="Times New Roman"/>
          <w:sz w:val="28"/>
          <w:szCs w:val="28"/>
        </w:rPr>
        <w:t xml:space="preserve">тных периодов составляет менее 1 </w:t>
      </w:r>
      <w:r>
        <w:rPr>
          <w:rFonts w:ascii="Times New Roman" w:hAnsi="Times New Roman"/>
          <w:sz w:val="28"/>
          <w:szCs w:val="28"/>
        </w:rPr>
        <w:t>процента</w:t>
      </w:r>
      <w:r w:rsidRPr="002D1331">
        <w:rPr>
          <w:rFonts w:ascii="Times New Roman" w:hAnsi="Times New Roman"/>
          <w:sz w:val="28"/>
          <w:szCs w:val="28"/>
        </w:rPr>
        <w:t xml:space="preserve"> проектной стоимости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D1331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этого многоквартирного дома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F046C" w:rsidRDefault="002F046C" w:rsidP="00A97821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части 2 статьи 3 слова «для завершения строительства проблемных объектов в случае возникновения такой необходимости» заменить словами                 «в целях реализации специальных проектов жилищного строительства»;</w:t>
      </w:r>
    </w:p>
    <w:p w:rsidR="002F046C" w:rsidRDefault="002F046C" w:rsidP="00410FED">
      <w:pPr>
        <w:widowControl/>
        <w:spacing w:line="36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5) дополнить статьёй 3</w:t>
      </w:r>
      <w:r w:rsidRPr="002D35F7">
        <w:rPr>
          <w:rStyle w:val="FontStyle15"/>
          <w:sz w:val="28"/>
          <w:szCs w:val="28"/>
          <w:vertAlign w:val="superscript"/>
        </w:rPr>
        <w:t>1</w:t>
      </w:r>
      <w:r>
        <w:rPr>
          <w:rStyle w:val="FontStyle15"/>
          <w:sz w:val="28"/>
          <w:szCs w:val="28"/>
        </w:rPr>
        <w:t xml:space="preserve"> следующего содержания:</w:t>
      </w:r>
    </w:p>
    <w:p w:rsidR="002F046C" w:rsidRPr="00BC063E" w:rsidRDefault="002F046C" w:rsidP="00D14554">
      <w:pPr>
        <w:widowControl/>
        <w:ind w:left="2520" w:hanging="18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3</w:t>
      </w:r>
      <w:r w:rsidRPr="002D35F7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197D">
        <w:rPr>
          <w:rFonts w:ascii="Times New Roman" w:hAnsi="Times New Roman"/>
          <w:b/>
          <w:sz w:val="28"/>
          <w:szCs w:val="28"/>
        </w:rPr>
        <w:t xml:space="preserve">Поддержка деятельности, </w:t>
      </w:r>
      <w:r>
        <w:rPr>
          <w:rFonts w:ascii="Times New Roman" w:hAnsi="Times New Roman"/>
          <w:b/>
          <w:sz w:val="28"/>
          <w:szCs w:val="28"/>
        </w:rPr>
        <w:t xml:space="preserve">связанной с </w:t>
      </w:r>
      <w:r w:rsidRPr="0000197D">
        <w:rPr>
          <w:rFonts w:ascii="Times New Roman" w:hAnsi="Times New Roman"/>
          <w:b/>
          <w:sz w:val="28"/>
          <w:szCs w:val="28"/>
        </w:rPr>
        <w:t>завершени</w:t>
      </w:r>
      <w:r>
        <w:rPr>
          <w:rFonts w:ascii="Times New Roman" w:hAnsi="Times New Roman"/>
          <w:b/>
          <w:sz w:val="28"/>
          <w:szCs w:val="28"/>
        </w:rPr>
        <w:t>ем</w:t>
      </w:r>
      <w:r w:rsidRPr="0000197D">
        <w:rPr>
          <w:rFonts w:ascii="Times New Roman" w:hAnsi="Times New Roman"/>
          <w:b/>
          <w:sz w:val="28"/>
          <w:szCs w:val="28"/>
        </w:rPr>
        <w:t xml:space="preserve"> строительства и ввод</w:t>
      </w:r>
      <w:r>
        <w:rPr>
          <w:rFonts w:ascii="Times New Roman" w:hAnsi="Times New Roman"/>
          <w:b/>
          <w:sz w:val="28"/>
          <w:szCs w:val="28"/>
        </w:rPr>
        <w:t>ом</w:t>
      </w:r>
      <w:r w:rsidRPr="0000197D">
        <w:rPr>
          <w:rFonts w:ascii="Times New Roman" w:hAnsi="Times New Roman"/>
          <w:b/>
          <w:sz w:val="28"/>
          <w:szCs w:val="28"/>
        </w:rPr>
        <w:t xml:space="preserve"> в эксплуатацию </w:t>
      </w:r>
      <w:r>
        <w:rPr>
          <w:rFonts w:ascii="Times New Roman" w:hAnsi="Times New Roman"/>
          <w:b/>
          <w:sz w:val="28"/>
          <w:szCs w:val="28"/>
        </w:rPr>
        <w:t xml:space="preserve">потенциально </w:t>
      </w:r>
      <w:r w:rsidRPr="0000197D">
        <w:rPr>
          <w:rFonts w:ascii="Times New Roman" w:hAnsi="Times New Roman"/>
          <w:b/>
          <w:sz w:val="28"/>
          <w:szCs w:val="28"/>
        </w:rPr>
        <w:t>проблемных объектов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046C" w:rsidRDefault="002F046C" w:rsidP="002D35F7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F046C" w:rsidRDefault="002F046C" w:rsidP="002D35F7">
      <w:pPr>
        <w:widowControl/>
        <w:spacing w:line="360" w:lineRule="auto"/>
        <w:ind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в сфере долевого строительства</w:t>
      </w:r>
      <w:r w:rsidRPr="00F53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установленном его нормативным правовым актом порядке оказывает содействие: </w:t>
      </w:r>
    </w:p>
    <w:p w:rsidR="002F046C" w:rsidRDefault="002F046C" w:rsidP="002D35F7">
      <w:pPr>
        <w:widowControl/>
        <w:spacing w:line="360" w:lineRule="auto"/>
        <w:ind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заинтересованным лицам – в подборе поставщиков (подрядчиков, исполнителей) товаров (работ, услуг), необходимых для завершения строительства потенциально проблемных объектов;</w:t>
      </w:r>
    </w:p>
    <w:p w:rsidR="002F046C" w:rsidRDefault="002F046C" w:rsidP="002D35F7">
      <w:pPr>
        <w:widowControl/>
        <w:spacing w:line="360" w:lineRule="auto"/>
        <w:ind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 – участникам долевого строительства потенциально проблемных объектов  – в решении вопросов, связанных с созданием жилищно-строительных кооперативов;</w:t>
      </w:r>
    </w:p>
    <w:p w:rsidR="002F046C" w:rsidRDefault="002F046C" w:rsidP="002101E5">
      <w:pPr>
        <w:widowControl/>
        <w:spacing w:line="360" w:lineRule="auto"/>
        <w:ind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жилищно-строительным кооперативам, созданным в целях защиты прав граждан – участников долевого строительства потенциально проблемных объектов, –  организационную,  юридическую  и  иную консультативную помощь                </w:t>
      </w:r>
    </w:p>
    <w:p w:rsidR="002F046C" w:rsidRDefault="002F046C" w:rsidP="002101E5">
      <w:pPr>
        <w:widowControl/>
        <w:spacing w:line="360" w:lineRule="auto"/>
        <w:ind w:firstLine="0"/>
        <w:rPr>
          <w:rStyle w:val="FontStyle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вопросам подключения (технологического присоединения) потенциально проблемных объектов к сетям инженерно-технического обеспечения, ввода             их в эксплуатацию, а также оформления необходимой документации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Style w:val="FontStyle15"/>
          <w:sz w:val="28"/>
          <w:szCs w:val="28"/>
        </w:rPr>
        <w:t>»;</w:t>
      </w:r>
      <w:proofErr w:type="gramEnd"/>
    </w:p>
    <w:p w:rsidR="002F046C" w:rsidRPr="002D1331" w:rsidRDefault="002F046C" w:rsidP="00410FED">
      <w:pPr>
        <w:widowControl/>
        <w:spacing w:line="36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6) статью 4 изложить в следующей редакции:</w:t>
      </w:r>
    </w:p>
    <w:p w:rsidR="002F046C" w:rsidRDefault="002F046C" w:rsidP="00FA54E0">
      <w:pPr>
        <w:pStyle w:val="a8"/>
        <w:ind w:left="2380" w:hanging="1680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bookmarkStart w:id="2" w:name="sub_224"/>
      <w:bookmarkEnd w:id="1"/>
      <w:r>
        <w:rPr>
          <w:rFonts w:ascii="Times New Roman" w:hAnsi="Times New Roman"/>
          <w:sz w:val="28"/>
          <w:szCs w:val="28"/>
        </w:rPr>
        <w:t xml:space="preserve">Статья 4. </w:t>
      </w:r>
      <w:r w:rsidRPr="00755383">
        <w:rPr>
          <w:rFonts w:ascii="Times New Roman" w:hAnsi="Times New Roman"/>
          <w:b/>
          <w:sz w:val="28"/>
          <w:szCs w:val="28"/>
        </w:rPr>
        <w:t>Реестр проблемных объектов</w:t>
      </w:r>
      <w:r>
        <w:rPr>
          <w:rFonts w:ascii="Times New Roman" w:hAnsi="Times New Roman"/>
          <w:b/>
          <w:sz w:val="28"/>
          <w:szCs w:val="28"/>
        </w:rPr>
        <w:t xml:space="preserve">, реестр потенциально проблемных объектов и реестр свободных земельных участков </w:t>
      </w:r>
    </w:p>
    <w:p w:rsidR="002F046C" w:rsidRDefault="002F046C" w:rsidP="008D5884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F046C" w:rsidRDefault="002F046C" w:rsidP="008D5884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 целях информационного обеспечения деятельности, связанной                  с завершением строительства и вводом в эксплуатацию проблемных объектов             и потенциально проблемных объектов, уполномоченный орган в сфере долевого строительства формирует и ведёт реестр проблемных объектов и реестр потенциально проблемных объектов, а</w:t>
      </w:r>
      <w:r w:rsidRPr="00733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орган  по управлению           и распоряжению земельными ресурсами – реестр свободных земельных участков, содержащие соответственно сведения о проблемных объектах, потенциально проблемных объектах и 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границах территории Ульяновской области свободных земельных участках, которые можно использовать в целях реализации специальных проектов жилищного строительства. Содержащиеся в указанных реестрах сведения являются общедоступными.</w:t>
      </w:r>
    </w:p>
    <w:p w:rsidR="002F046C" w:rsidRDefault="002F046C" w:rsidP="008D5884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Реестр проблемных объектов, реестр потенциально проблемных объектов и реестр свободных земельных участков являются государственными информационными ресурсами Ульяновской области.</w:t>
      </w:r>
    </w:p>
    <w:p w:rsidR="002F046C" w:rsidRDefault="002F046C" w:rsidP="00A26E34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Состав сведений о проблемных объектах, потенциально проблемных объектах и о свободных земельных участках, которые можно использовать                в целях реализации специальных проектов жилищного строительства, содержащихся соответственно в реестре проблемных объектов, реестре потенциально проблемных объектов и реестре свободных земельных участков, порядок   формирования   и   ведения   указанных   реестров,   а   также    порядок </w:t>
      </w:r>
    </w:p>
    <w:p w:rsidR="002F046C" w:rsidRDefault="002F046C" w:rsidP="002101E5">
      <w:pPr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предоставления содержащихся в них сведений по запросам органов государственной власти, органов местного самоуправления, физических                      и юридических лиц устанавливаются нормативным правовым актом Правительства Ульяновской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2F046C" w:rsidRDefault="002F046C" w:rsidP="00A26E34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sub_5"/>
      <w:bookmarkEnd w:id="2"/>
    </w:p>
    <w:p w:rsidR="002F046C" w:rsidRDefault="002F046C" w:rsidP="002D0E10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3"/>
    </w:p>
    <w:tbl>
      <w:tblPr>
        <w:tblW w:w="9908" w:type="dxa"/>
        <w:tblLook w:val="01E0" w:firstRow="1" w:lastRow="1" w:firstColumn="1" w:lastColumn="1" w:noHBand="0" w:noVBand="0"/>
      </w:tblPr>
      <w:tblGrid>
        <w:gridCol w:w="5008"/>
        <w:gridCol w:w="4900"/>
      </w:tblGrid>
      <w:tr w:rsidR="002F046C" w:rsidRPr="00B75E6D" w:rsidTr="00E82A33">
        <w:tc>
          <w:tcPr>
            <w:tcW w:w="5008" w:type="dxa"/>
          </w:tcPr>
          <w:p w:rsidR="002F046C" w:rsidRPr="00B75E6D" w:rsidRDefault="002F046C" w:rsidP="00B75E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5E6D">
              <w:rPr>
                <w:rFonts w:ascii="Times New Roman" w:hAnsi="Times New Roman"/>
                <w:b/>
                <w:sz w:val="28"/>
                <w:szCs w:val="28"/>
              </w:rPr>
              <w:t>Губернатор Ульяновской области</w:t>
            </w:r>
            <w:r w:rsidRPr="00B75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00" w:type="dxa"/>
          </w:tcPr>
          <w:p w:rsidR="002F046C" w:rsidRPr="00B75E6D" w:rsidRDefault="002F046C" w:rsidP="00B75E6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5E6D">
              <w:rPr>
                <w:rFonts w:ascii="Times New Roman" w:hAnsi="Times New Roman"/>
                <w:b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2F046C" w:rsidRDefault="002F046C" w:rsidP="009A7F37">
      <w:pPr>
        <w:rPr>
          <w:rFonts w:ascii="Times New Roman" w:hAnsi="Times New Roman"/>
          <w:sz w:val="28"/>
          <w:szCs w:val="28"/>
        </w:rPr>
      </w:pPr>
    </w:p>
    <w:p w:rsidR="002F046C" w:rsidRPr="00B076A2" w:rsidRDefault="002F046C" w:rsidP="009A7F37">
      <w:pPr>
        <w:rPr>
          <w:rFonts w:ascii="Times New Roman" w:hAnsi="Times New Roman"/>
          <w:sz w:val="28"/>
          <w:szCs w:val="28"/>
        </w:rPr>
      </w:pPr>
    </w:p>
    <w:p w:rsidR="002F046C" w:rsidRPr="00B076A2" w:rsidRDefault="002F046C" w:rsidP="009A7F37">
      <w:pPr>
        <w:jc w:val="center"/>
        <w:rPr>
          <w:rFonts w:ascii="Times New Roman" w:hAnsi="Times New Roman"/>
          <w:sz w:val="28"/>
          <w:szCs w:val="28"/>
        </w:rPr>
      </w:pPr>
      <w:r w:rsidRPr="00B076A2">
        <w:rPr>
          <w:rFonts w:ascii="Times New Roman" w:hAnsi="Times New Roman"/>
          <w:sz w:val="28"/>
          <w:szCs w:val="28"/>
        </w:rPr>
        <w:t>г. Ульяновск</w:t>
      </w:r>
    </w:p>
    <w:p w:rsidR="002F046C" w:rsidRPr="00B076A2" w:rsidRDefault="002F046C" w:rsidP="009A7F37">
      <w:pPr>
        <w:jc w:val="center"/>
        <w:rPr>
          <w:rFonts w:ascii="Times New Roman" w:hAnsi="Times New Roman"/>
          <w:sz w:val="28"/>
          <w:szCs w:val="28"/>
        </w:rPr>
      </w:pPr>
      <w:r w:rsidRPr="00B076A2">
        <w:rPr>
          <w:rFonts w:ascii="Times New Roman" w:hAnsi="Times New Roman"/>
          <w:sz w:val="28"/>
          <w:szCs w:val="28"/>
        </w:rPr>
        <w:t>____  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6A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076A2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8</w:t>
        </w:r>
        <w:r w:rsidRPr="00B076A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B076A2">
        <w:rPr>
          <w:rFonts w:ascii="Times New Roman" w:hAnsi="Times New Roman"/>
          <w:sz w:val="28"/>
          <w:szCs w:val="28"/>
        </w:rPr>
        <w:t>.</w:t>
      </w:r>
    </w:p>
    <w:p w:rsidR="002F046C" w:rsidRPr="00B076A2" w:rsidRDefault="002F046C" w:rsidP="009A7F37">
      <w:pPr>
        <w:jc w:val="center"/>
        <w:rPr>
          <w:rFonts w:ascii="Times New Roman" w:hAnsi="Times New Roman"/>
          <w:sz w:val="28"/>
          <w:szCs w:val="28"/>
        </w:rPr>
      </w:pPr>
      <w:r w:rsidRPr="00B076A2">
        <w:rPr>
          <w:rFonts w:ascii="Times New Roman" w:hAnsi="Times New Roman"/>
          <w:sz w:val="28"/>
          <w:szCs w:val="28"/>
        </w:rPr>
        <w:t>№ _____-ЗО</w:t>
      </w:r>
    </w:p>
    <w:p w:rsidR="002F046C" w:rsidRPr="00B076A2" w:rsidRDefault="002F046C" w:rsidP="009A7F37">
      <w:pPr>
        <w:rPr>
          <w:rFonts w:ascii="Times New Roman" w:hAnsi="Times New Roman"/>
          <w:sz w:val="28"/>
          <w:szCs w:val="28"/>
        </w:rPr>
      </w:pPr>
    </w:p>
    <w:p w:rsidR="002F046C" w:rsidRDefault="002F046C" w:rsidP="009A7F37">
      <w:pPr>
        <w:ind w:hanging="140"/>
      </w:pPr>
    </w:p>
    <w:sectPr w:rsidR="002F046C" w:rsidSect="0091249F">
      <w:headerReference w:type="even" r:id="rId7"/>
      <w:headerReference w:type="default" r:id="rId8"/>
      <w:pgSz w:w="11906" w:h="16838"/>
      <w:pgMar w:top="1522" w:right="566" w:bottom="1134" w:left="15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4C" w:rsidRDefault="003C624C">
      <w:r>
        <w:separator/>
      </w:r>
    </w:p>
  </w:endnote>
  <w:endnote w:type="continuationSeparator" w:id="0">
    <w:p w:rsidR="003C624C" w:rsidRDefault="003C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4C" w:rsidRDefault="003C624C">
      <w:r>
        <w:separator/>
      </w:r>
    </w:p>
  </w:footnote>
  <w:footnote w:type="continuationSeparator" w:id="0">
    <w:p w:rsidR="003C624C" w:rsidRDefault="003C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6C" w:rsidRDefault="002F046C" w:rsidP="00347F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046C" w:rsidRDefault="002F04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6C" w:rsidRPr="008C5620" w:rsidRDefault="002F046C" w:rsidP="00347F47">
    <w:pPr>
      <w:pStyle w:val="a5"/>
      <w:framePr w:wrap="around" w:vAnchor="text" w:hAnchor="margin" w:xAlign="center" w:y="1"/>
      <w:ind w:firstLine="0"/>
      <w:jc w:val="center"/>
      <w:rPr>
        <w:rStyle w:val="a7"/>
        <w:rFonts w:ascii="Times New Roman" w:hAnsi="Times New Roman"/>
        <w:sz w:val="28"/>
        <w:szCs w:val="28"/>
      </w:rPr>
    </w:pPr>
    <w:r w:rsidRPr="008C5620">
      <w:rPr>
        <w:rStyle w:val="a7"/>
        <w:rFonts w:ascii="Times New Roman" w:hAnsi="Times New Roman"/>
        <w:sz w:val="28"/>
        <w:szCs w:val="28"/>
      </w:rPr>
      <w:fldChar w:fldCharType="begin"/>
    </w:r>
    <w:r w:rsidRPr="008C5620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8C5620">
      <w:rPr>
        <w:rStyle w:val="a7"/>
        <w:rFonts w:ascii="Times New Roman" w:hAnsi="Times New Roman"/>
        <w:sz w:val="28"/>
        <w:szCs w:val="28"/>
      </w:rPr>
      <w:fldChar w:fldCharType="separate"/>
    </w:r>
    <w:r w:rsidR="009C4E65">
      <w:rPr>
        <w:rStyle w:val="a7"/>
        <w:rFonts w:ascii="Times New Roman" w:hAnsi="Times New Roman"/>
        <w:noProof/>
        <w:sz w:val="28"/>
        <w:szCs w:val="28"/>
      </w:rPr>
      <w:t>2</w:t>
    </w:r>
    <w:r w:rsidRPr="008C5620">
      <w:rPr>
        <w:rStyle w:val="a7"/>
        <w:rFonts w:ascii="Times New Roman" w:hAnsi="Times New Roman"/>
        <w:sz w:val="28"/>
        <w:szCs w:val="28"/>
      </w:rPr>
      <w:fldChar w:fldCharType="end"/>
    </w:r>
  </w:p>
  <w:p w:rsidR="002F046C" w:rsidRDefault="002F046C" w:rsidP="00347F4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47"/>
    <w:rsid w:val="0000197D"/>
    <w:rsid w:val="00034CC3"/>
    <w:rsid w:val="00037CDF"/>
    <w:rsid w:val="00042D18"/>
    <w:rsid w:val="00043778"/>
    <w:rsid w:val="000530AA"/>
    <w:rsid w:val="000B2EE1"/>
    <w:rsid w:val="000C7183"/>
    <w:rsid w:val="000D4D7F"/>
    <w:rsid w:val="00127843"/>
    <w:rsid w:val="0013064E"/>
    <w:rsid w:val="00140F68"/>
    <w:rsid w:val="00150475"/>
    <w:rsid w:val="001523F4"/>
    <w:rsid w:val="0015361D"/>
    <w:rsid w:val="00156464"/>
    <w:rsid w:val="001629EE"/>
    <w:rsid w:val="00163527"/>
    <w:rsid w:val="0018077C"/>
    <w:rsid w:val="001817C3"/>
    <w:rsid w:val="00184A7D"/>
    <w:rsid w:val="0018775A"/>
    <w:rsid w:val="00187C73"/>
    <w:rsid w:val="0019265A"/>
    <w:rsid w:val="00193FC9"/>
    <w:rsid w:val="001A32FC"/>
    <w:rsid w:val="001A70B2"/>
    <w:rsid w:val="001D5B61"/>
    <w:rsid w:val="001E2153"/>
    <w:rsid w:val="001E5465"/>
    <w:rsid w:val="001E732D"/>
    <w:rsid w:val="002025CB"/>
    <w:rsid w:val="002065B2"/>
    <w:rsid w:val="002101E5"/>
    <w:rsid w:val="0021250D"/>
    <w:rsid w:val="00225FE2"/>
    <w:rsid w:val="0025250D"/>
    <w:rsid w:val="00257BD4"/>
    <w:rsid w:val="0026031D"/>
    <w:rsid w:val="00270B5D"/>
    <w:rsid w:val="00273958"/>
    <w:rsid w:val="00274F2A"/>
    <w:rsid w:val="002940AE"/>
    <w:rsid w:val="002D0E10"/>
    <w:rsid w:val="002D1331"/>
    <w:rsid w:val="002D35F7"/>
    <w:rsid w:val="002D7A92"/>
    <w:rsid w:val="002F046C"/>
    <w:rsid w:val="002F1AAA"/>
    <w:rsid w:val="00321945"/>
    <w:rsid w:val="00321A03"/>
    <w:rsid w:val="003232B4"/>
    <w:rsid w:val="003255E6"/>
    <w:rsid w:val="003425B2"/>
    <w:rsid w:val="00347F47"/>
    <w:rsid w:val="00353193"/>
    <w:rsid w:val="00362EBE"/>
    <w:rsid w:val="00365A9C"/>
    <w:rsid w:val="0037199F"/>
    <w:rsid w:val="00385A3E"/>
    <w:rsid w:val="003968A3"/>
    <w:rsid w:val="003A07FB"/>
    <w:rsid w:val="003A2E47"/>
    <w:rsid w:val="003B27C5"/>
    <w:rsid w:val="003C624C"/>
    <w:rsid w:val="00402BD0"/>
    <w:rsid w:val="004072D6"/>
    <w:rsid w:val="00410FED"/>
    <w:rsid w:val="0043369C"/>
    <w:rsid w:val="00441313"/>
    <w:rsid w:val="00461D92"/>
    <w:rsid w:val="00466464"/>
    <w:rsid w:val="00476555"/>
    <w:rsid w:val="004846B5"/>
    <w:rsid w:val="00485CA8"/>
    <w:rsid w:val="00497E04"/>
    <w:rsid w:val="004A4DA3"/>
    <w:rsid w:val="004B1712"/>
    <w:rsid w:val="004B2409"/>
    <w:rsid w:val="004D0D26"/>
    <w:rsid w:val="004E1588"/>
    <w:rsid w:val="004E7F33"/>
    <w:rsid w:val="00566175"/>
    <w:rsid w:val="00575503"/>
    <w:rsid w:val="005A53A0"/>
    <w:rsid w:val="005D156B"/>
    <w:rsid w:val="005D4579"/>
    <w:rsid w:val="005D6CEA"/>
    <w:rsid w:val="00605CE5"/>
    <w:rsid w:val="0061214C"/>
    <w:rsid w:val="00663D34"/>
    <w:rsid w:val="0068208D"/>
    <w:rsid w:val="00696BDF"/>
    <w:rsid w:val="006A06A0"/>
    <w:rsid w:val="006C1DF0"/>
    <w:rsid w:val="006D6410"/>
    <w:rsid w:val="006E076C"/>
    <w:rsid w:val="006F604C"/>
    <w:rsid w:val="00721D59"/>
    <w:rsid w:val="00723A29"/>
    <w:rsid w:val="00731987"/>
    <w:rsid w:val="00733468"/>
    <w:rsid w:val="007400D7"/>
    <w:rsid w:val="00755383"/>
    <w:rsid w:val="0076636F"/>
    <w:rsid w:val="00780C74"/>
    <w:rsid w:val="00784DD1"/>
    <w:rsid w:val="007A62F0"/>
    <w:rsid w:val="007D7349"/>
    <w:rsid w:val="007E16C2"/>
    <w:rsid w:val="008321BB"/>
    <w:rsid w:val="00843932"/>
    <w:rsid w:val="008B6758"/>
    <w:rsid w:val="008C5620"/>
    <w:rsid w:val="008D5884"/>
    <w:rsid w:val="008E3F62"/>
    <w:rsid w:val="008F2D62"/>
    <w:rsid w:val="008F3178"/>
    <w:rsid w:val="00910246"/>
    <w:rsid w:val="00910EF6"/>
    <w:rsid w:val="0091249F"/>
    <w:rsid w:val="00921FA2"/>
    <w:rsid w:val="00925FCE"/>
    <w:rsid w:val="00956223"/>
    <w:rsid w:val="00982037"/>
    <w:rsid w:val="0098669E"/>
    <w:rsid w:val="0099186D"/>
    <w:rsid w:val="0099267F"/>
    <w:rsid w:val="009A7F37"/>
    <w:rsid w:val="009B518E"/>
    <w:rsid w:val="009C155A"/>
    <w:rsid w:val="009C4E65"/>
    <w:rsid w:val="009D09EB"/>
    <w:rsid w:val="009E428C"/>
    <w:rsid w:val="00A06C1F"/>
    <w:rsid w:val="00A26E34"/>
    <w:rsid w:val="00A400DC"/>
    <w:rsid w:val="00A402C7"/>
    <w:rsid w:val="00A43DFA"/>
    <w:rsid w:val="00A53A89"/>
    <w:rsid w:val="00A6453D"/>
    <w:rsid w:val="00A7712D"/>
    <w:rsid w:val="00A8665A"/>
    <w:rsid w:val="00A97821"/>
    <w:rsid w:val="00AA1D77"/>
    <w:rsid w:val="00AB4FF4"/>
    <w:rsid w:val="00AC5DC3"/>
    <w:rsid w:val="00AC7008"/>
    <w:rsid w:val="00AE10A4"/>
    <w:rsid w:val="00B01B47"/>
    <w:rsid w:val="00B03765"/>
    <w:rsid w:val="00B076A2"/>
    <w:rsid w:val="00B1731F"/>
    <w:rsid w:val="00B30BBD"/>
    <w:rsid w:val="00B37961"/>
    <w:rsid w:val="00B43F94"/>
    <w:rsid w:val="00B54C77"/>
    <w:rsid w:val="00B75E6D"/>
    <w:rsid w:val="00B8292D"/>
    <w:rsid w:val="00B84C4C"/>
    <w:rsid w:val="00BB3030"/>
    <w:rsid w:val="00BC063E"/>
    <w:rsid w:val="00BC0FC5"/>
    <w:rsid w:val="00BD4A62"/>
    <w:rsid w:val="00BF3934"/>
    <w:rsid w:val="00BF5808"/>
    <w:rsid w:val="00C177BF"/>
    <w:rsid w:val="00C21887"/>
    <w:rsid w:val="00C254B9"/>
    <w:rsid w:val="00C40B26"/>
    <w:rsid w:val="00C53DFD"/>
    <w:rsid w:val="00C54005"/>
    <w:rsid w:val="00C95830"/>
    <w:rsid w:val="00CA44C5"/>
    <w:rsid w:val="00CB3FD1"/>
    <w:rsid w:val="00CB6DAF"/>
    <w:rsid w:val="00CE257B"/>
    <w:rsid w:val="00CF1C0A"/>
    <w:rsid w:val="00CF690A"/>
    <w:rsid w:val="00D05D0C"/>
    <w:rsid w:val="00D14554"/>
    <w:rsid w:val="00D27424"/>
    <w:rsid w:val="00D90560"/>
    <w:rsid w:val="00DA54F9"/>
    <w:rsid w:val="00DC5754"/>
    <w:rsid w:val="00DD11B8"/>
    <w:rsid w:val="00DE2817"/>
    <w:rsid w:val="00DE63EB"/>
    <w:rsid w:val="00DE6E7C"/>
    <w:rsid w:val="00DE6ECE"/>
    <w:rsid w:val="00E061F4"/>
    <w:rsid w:val="00E12C6B"/>
    <w:rsid w:val="00E144AD"/>
    <w:rsid w:val="00E17F03"/>
    <w:rsid w:val="00E427F4"/>
    <w:rsid w:val="00E4441E"/>
    <w:rsid w:val="00E54421"/>
    <w:rsid w:val="00E731E2"/>
    <w:rsid w:val="00E82A33"/>
    <w:rsid w:val="00ED0576"/>
    <w:rsid w:val="00EF6C07"/>
    <w:rsid w:val="00F005E1"/>
    <w:rsid w:val="00F01F97"/>
    <w:rsid w:val="00F0720E"/>
    <w:rsid w:val="00F2342E"/>
    <w:rsid w:val="00F3015E"/>
    <w:rsid w:val="00F313F8"/>
    <w:rsid w:val="00F53F0B"/>
    <w:rsid w:val="00F60110"/>
    <w:rsid w:val="00F61BE6"/>
    <w:rsid w:val="00F629CE"/>
    <w:rsid w:val="00F63A8A"/>
    <w:rsid w:val="00FA1E5C"/>
    <w:rsid w:val="00FA54E0"/>
    <w:rsid w:val="00FC1914"/>
    <w:rsid w:val="00FC557E"/>
    <w:rsid w:val="00FC60D9"/>
    <w:rsid w:val="00FE0D77"/>
    <w:rsid w:val="00FE0E58"/>
    <w:rsid w:val="00FF2C7C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F47"/>
    <w:rPr>
      <w:b/>
      <w:color w:val="000080"/>
    </w:rPr>
  </w:style>
  <w:style w:type="paragraph" w:styleId="a4">
    <w:name w:val="Normal (Web)"/>
    <w:basedOn w:val="a"/>
    <w:uiPriority w:val="99"/>
    <w:rsid w:val="00347F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rsid w:val="00347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F3178"/>
    <w:rPr>
      <w:rFonts w:ascii="Arial" w:hAnsi="Arial" w:cs="Times New Roman"/>
      <w:sz w:val="24"/>
      <w:szCs w:val="24"/>
    </w:rPr>
  </w:style>
  <w:style w:type="character" w:styleId="a7">
    <w:name w:val="page number"/>
    <w:basedOn w:val="a0"/>
    <w:uiPriority w:val="99"/>
    <w:rsid w:val="00347F47"/>
    <w:rPr>
      <w:rFonts w:cs="Times New Roman"/>
    </w:rPr>
  </w:style>
  <w:style w:type="paragraph" w:customStyle="1" w:styleId="ConsPlusTitle">
    <w:name w:val="ConsPlusTitle"/>
    <w:uiPriority w:val="99"/>
    <w:rsid w:val="00347F4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347F47"/>
    <w:pPr>
      <w:ind w:left="1612" w:hanging="892"/>
    </w:pPr>
    <w:rPr>
      <w:rFonts w:cs="Arial"/>
    </w:rPr>
  </w:style>
  <w:style w:type="table" w:styleId="a9">
    <w:name w:val="Table Grid"/>
    <w:basedOn w:val="a1"/>
    <w:uiPriority w:val="99"/>
    <w:rsid w:val="009A7F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184A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84A7D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5D4579"/>
    <w:rPr>
      <w:rFonts w:ascii="Times New Roman" w:hAnsi="Times New Roman"/>
      <w:sz w:val="26"/>
    </w:rPr>
  </w:style>
  <w:style w:type="character" w:customStyle="1" w:styleId="pagesindoccount">
    <w:name w:val="pagesindoccount"/>
    <w:basedOn w:val="a0"/>
    <w:uiPriority w:val="99"/>
    <w:rsid w:val="00410F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F47"/>
    <w:rPr>
      <w:b/>
      <w:color w:val="000080"/>
    </w:rPr>
  </w:style>
  <w:style w:type="paragraph" w:styleId="a4">
    <w:name w:val="Normal (Web)"/>
    <w:basedOn w:val="a"/>
    <w:uiPriority w:val="99"/>
    <w:rsid w:val="00347F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rsid w:val="00347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F3178"/>
    <w:rPr>
      <w:rFonts w:ascii="Arial" w:hAnsi="Arial" w:cs="Times New Roman"/>
      <w:sz w:val="24"/>
      <w:szCs w:val="24"/>
    </w:rPr>
  </w:style>
  <w:style w:type="character" w:styleId="a7">
    <w:name w:val="page number"/>
    <w:basedOn w:val="a0"/>
    <w:uiPriority w:val="99"/>
    <w:rsid w:val="00347F47"/>
    <w:rPr>
      <w:rFonts w:cs="Times New Roman"/>
    </w:rPr>
  </w:style>
  <w:style w:type="paragraph" w:customStyle="1" w:styleId="ConsPlusTitle">
    <w:name w:val="ConsPlusTitle"/>
    <w:uiPriority w:val="99"/>
    <w:rsid w:val="00347F4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347F47"/>
    <w:pPr>
      <w:ind w:left="1612" w:hanging="892"/>
    </w:pPr>
    <w:rPr>
      <w:rFonts w:cs="Arial"/>
    </w:rPr>
  </w:style>
  <w:style w:type="table" w:styleId="a9">
    <w:name w:val="Table Grid"/>
    <w:basedOn w:val="a1"/>
    <w:uiPriority w:val="99"/>
    <w:rsid w:val="009A7F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184A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84A7D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5D4579"/>
    <w:rPr>
      <w:rFonts w:ascii="Times New Roman" w:hAnsi="Times New Roman"/>
      <w:sz w:val="26"/>
    </w:rPr>
  </w:style>
  <w:style w:type="character" w:customStyle="1" w:styleId="pagesindoccount">
    <w:name w:val="pagesindoccount"/>
    <w:basedOn w:val="a0"/>
    <w:uiPriority w:val="99"/>
    <w:rsid w:val="00410F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прокурором</vt:lpstr>
    </vt:vector>
  </TitlesOfParts>
  <Company>zsuo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прокурором</dc:title>
  <dc:subject/>
  <dc:creator>user</dc:creator>
  <cp:keywords/>
  <dc:description/>
  <cp:lastModifiedBy>Ненашева Александра Андреевна</cp:lastModifiedBy>
  <cp:revision>3</cp:revision>
  <cp:lastPrinted>2018-12-20T07:51:00Z</cp:lastPrinted>
  <dcterms:created xsi:type="dcterms:W3CDTF">2018-12-24T07:40:00Z</dcterms:created>
  <dcterms:modified xsi:type="dcterms:W3CDTF">2018-12-24T11:50:00Z</dcterms:modified>
</cp:coreProperties>
</file>