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2410"/>
        <w:gridCol w:w="2409"/>
        <w:gridCol w:w="2127"/>
      </w:tblGrid>
      <w:tr w:rsidR="001028A0" w:rsidRPr="001028A0" w:rsidTr="00571A9A">
        <w:trPr>
          <w:trHeight w:val="2693"/>
        </w:trPr>
        <w:tc>
          <w:tcPr>
            <w:tcW w:w="14601" w:type="dxa"/>
            <w:gridSpan w:val="5"/>
          </w:tcPr>
          <w:p w:rsidR="001028A0" w:rsidRDefault="001028A0" w:rsidP="00571A9A">
            <w:pPr>
              <w:spacing w:after="0" w:line="240" w:lineRule="auto"/>
              <w:ind w:left="10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02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A26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A26239" w:rsidRPr="001028A0" w:rsidRDefault="00A26239" w:rsidP="00571A9A">
            <w:pPr>
              <w:spacing w:after="0" w:line="240" w:lineRule="auto"/>
              <w:ind w:left="10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1028A0" w:rsidRPr="001028A0" w:rsidRDefault="001028A0" w:rsidP="00571A9A">
            <w:pPr>
              <w:spacing w:after="0" w:line="240" w:lineRule="auto"/>
              <w:ind w:left="10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Закону Ульяновской области</w:t>
            </w:r>
          </w:p>
          <w:p w:rsidR="001028A0" w:rsidRPr="001028A0" w:rsidRDefault="00EB0B05" w:rsidP="00571A9A">
            <w:pPr>
              <w:spacing w:after="0" w:line="240" w:lineRule="auto"/>
              <w:ind w:left="10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028A0" w:rsidRPr="00102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областном бюджете</w:t>
            </w:r>
          </w:p>
          <w:p w:rsidR="001028A0" w:rsidRPr="001028A0" w:rsidRDefault="001028A0" w:rsidP="00571A9A">
            <w:pPr>
              <w:spacing w:after="0" w:line="240" w:lineRule="auto"/>
              <w:ind w:left="10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Ульяновской области на 201</w:t>
            </w:r>
            <w:r w:rsidR="00F02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102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  <w:r w:rsidR="00481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2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на плановый период </w:t>
            </w:r>
            <w:r w:rsidR="00481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2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02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336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F02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102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  <w:r w:rsidR="00EB0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1028A0" w:rsidRPr="001028A0" w:rsidRDefault="001028A0" w:rsidP="00571A9A">
            <w:pPr>
              <w:spacing w:after="0" w:line="240" w:lineRule="auto"/>
              <w:ind w:left="10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28A0" w:rsidRPr="001028A0" w:rsidRDefault="001028A0" w:rsidP="00571A9A">
            <w:pPr>
              <w:spacing w:after="0" w:line="240" w:lineRule="auto"/>
              <w:ind w:left="10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1028A0" w:rsidRPr="001028A0" w:rsidRDefault="001028A0" w:rsidP="001028A0">
            <w:pPr>
              <w:spacing w:after="0" w:line="240" w:lineRule="auto"/>
              <w:ind w:left="44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D6C57" w:rsidRPr="000D6C57" w:rsidTr="00571A9A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4601" w:type="dxa"/>
            <w:gridSpan w:val="5"/>
            <w:shd w:val="clear" w:color="auto" w:fill="auto"/>
            <w:noWrap/>
            <w:hideMark/>
          </w:tcPr>
          <w:p w:rsidR="000D6C57" w:rsidRPr="007D1D43" w:rsidRDefault="00E05200" w:rsidP="000506DC">
            <w:pPr>
              <w:pStyle w:val="2"/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Распределение </w:t>
            </w:r>
            <w:r w:rsidR="009172FD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бюджетных ассигнований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областного бюджета </w:t>
            </w:r>
            <w:r w:rsidR="003742E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Ульяновской области </w:t>
            </w:r>
            <w:r w:rsidR="00917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="00E83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финансовое обеспечение </w:t>
            </w:r>
            <w:r w:rsidR="009172FD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</w:t>
            </w:r>
            <w:r w:rsidR="00E83AE5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="00917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поддержк</w:t>
            </w:r>
            <w:r w:rsidR="00E83AE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917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семьи и детей, </w:t>
            </w:r>
            <w:r w:rsidR="000506D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9172FD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развити</w:t>
            </w:r>
            <w:r w:rsidR="00E83AE5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917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социальной инфраструктуры для детей</w:t>
            </w:r>
            <w:r w:rsidR="00425BB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</w:t>
            </w:r>
            <w:r w:rsidR="00F02C8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02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 w:rsidR="000506D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1028A0">
              <w:rPr>
                <w:rFonts w:ascii="Times New Roman" w:hAnsi="Times New Roman" w:cs="Times New Roman"/>
                <w:b/>
                <w:sz w:val="28"/>
                <w:szCs w:val="28"/>
              </w:rPr>
              <w:t>и на плановый период 20</w:t>
            </w:r>
            <w:r w:rsidR="00F02C8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02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="00336E6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F02C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1028A0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BA664B" w:rsidRPr="00F009C3" w:rsidTr="00571A9A">
        <w:tblPrEx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1460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A664B" w:rsidRPr="00F009C3" w:rsidRDefault="00F009C3" w:rsidP="00F009C3">
            <w:pPr>
              <w:pStyle w:val="2"/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09C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0A51D0" w:rsidRPr="004812E6" w:rsidTr="00571A9A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D0" w:rsidRPr="004812E6" w:rsidRDefault="000A51D0" w:rsidP="007D1D43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4812E6">
              <w:rPr>
                <w:rFonts w:ascii="Times New Roman" w:hAnsi="Times New Roman" w:cs="Times New Roman"/>
                <w:bCs/>
                <w:sz w:val="28"/>
                <w:szCs w:val="26"/>
              </w:rPr>
              <w:t>№</w:t>
            </w:r>
            <w:r w:rsidRPr="004812E6">
              <w:rPr>
                <w:rFonts w:ascii="Times New Roman" w:hAnsi="Times New Roman" w:cs="Times New Roman"/>
                <w:bCs/>
                <w:sz w:val="28"/>
                <w:szCs w:val="26"/>
              </w:rPr>
              <w:br/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D0" w:rsidRPr="004812E6" w:rsidRDefault="000A51D0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4812E6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Наименование главного </w:t>
            </w:r>
            <w:r w:rsidRPr="004812E6">
              <w:rPr>
                <w:rFonts w:ascii="Times New Roman" w:hAnsi="Times New Roman" w:cs="Times New Roman"/>
                <w:bCs/>
                <w:sz w:val="28"/>
                <w:szCs w:val="26"/>
              </w:rPr>
              <w:br/>
              <w:t>распорядителя бюджетных средств/</w:t>
            </w:r>
            <w:r w:rsidR="00571A9A">
              <w:rPr>
                <w:rFonts w:ascii="Times New Roman" w:hAnsi="Times New Roman" w:cs="Times New Roman"/>
                <w:bCs/>
                <w:sz w:val="28"/>
                <w:szCs w:val="26"/>
              </w:rPr>
              <w:br/>
            </w:r>
            <w:r w:rsidRPr="004812E6">
              <w:rPr>
                <w:rFonts w:ascii="Times New Roman" w:hAnsi="Times New Roman" w:cs="Times New Roman"/>
                <w:bCs/>
                <w:sz w:val="28"/>
                <w:szCs w:val="26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D0" w:rsidRPr="004812E6" w:rsidRDefault="000A51D0" w:rsidP="00F02C84">
            <w:pPr>
              <w:spacing w:after="0" w:line="23" w:lineRule="atLeast"/>
              <w:ind w:left="-107" w:right="-109"/>
              <w:jc w:val="center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4812E6">
              <w:rPr>
                <w:rFonts w:ascii="Times New Roman" w:hAnsi="Times New Roman" w:cs="Times New Roman"/>
                <w:bCs/>
                <w:sz w:val="28"/>
                <w:szCs w:val="26"/>
              </w:rPr>
              <w:t>201</w:t>
            </w:r>
            <w:r w:rsidR="00F02C84">
              <w:rPr>
                <w:rFonts w:ascii="Times New Roman" w:hAnsi="Times New Roman" w:cs="Times New Roman"/>
                <w:bCs/>
                <w:sz w:val="28"/>
                <w:szCs w:val="26"/>
              </w:rPr>
              <w:t>9</w:t>
            </w:r>
            <w:r w:rsidRPr="004812E6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D0" w:rsidRPr="004812E6" w:rsidRDefault="000A51D0" w:rsidP="00F02C84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4812E6">
              <w:rPr>
                <w:rFonts w:ascii="Times New Roman" w:hAnsi="Times New Roman" w:cs="Times New Roman"/>
                <w:bCs/>
                <w:sz w:val="28"/>
                <w:szCs w:val="26"/>
              </w:rPr>
              <w:t>20</w:t>
            </w:r>
            <w:r w:rsidR="00F02C84">
              <w:rPr>
                <w:rFonts w:ascii="Times New Roman" w:hAnsi="Times New Roman" w:cs="Times New Roman"/>
                <w:bCs/>
                <w:sz w:val="28"/>
                <w:szCs w:val="26"/>
              </w:rPr>
              <w:t>20</w:t>
            </w:r>
            <w:r w:rsidRPr="004812E6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51D0" w:rsidRPr="004812E6" w:rsidRDefault="000A51D0" w:rsidP="00F02C84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>202</w:t>
            </w:r>
            <w:r w:rsidR="00F02C84">
              <w:rPr>
                <w:rFonts w:ascii="Times New Roman" w:hAnsi="Times New Roman" w:cs="Times New Roman"/>
                <w:bCs/>
                <w:sz w:val="28"/>
                <w:szCs w:val="26"/>
              </w:rPr>
              <w:t>1</w:t>
            </w:r>
            <w:r w:rsidRPr="004812E6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год</w:t>
            </w:r>
          </w:p>
        </w:tc>
      </w:tr>
    </w:tbl>
    <w:p w:rsidR="00BA664B" w:rsidRPr="00BA664B" w:rsidRDefault="00BA664B" w:rsidP="00BA664B">
      <w:pPr>
        <w:spacing w:after="0"/>
        <w:rPr>
          <w:sz w:val="2"/>
          <w:szCs w:val="2"/>
        </w:rPr>
      </w:pPr>
    </w:p>
    <w:tbl>
      <w:tblPr>
        <w:tblW w:w="1461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007"/>
        <w:gridCol w:w="6662"/>
        <w:gridCol w:w="2410"/>
        <w:gridCol w:w="2409"/>
        <w:gridCol w:w="2127"/>
      </w:tblGrid>
      <w:tr w:rsidR="00BA664B" w:rsidRPr="00BA664B" w:rsidTr="00571A9A">
        <w:trPr>
          <w:trHeight w:val="228"/>
          <w:tblHeader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4B" w:rsidRPr="00BA664B" w:rsidRDefault="00BA664B" w:rsidP="00450201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BA664B">
              <w:rPr>
                <w:rFonts w:ascii="Times New Roman" w:hAnsi="Times New Roman" w:cs="Times New Roman"/>
                <w:bCs/>
                <w:sz w:val="28"/>
                <w:szCs w:val="26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4B" w:rsidRPr="00BA664B" w:rsidRDefault="00BA664B" w:rsidP="00D22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BA664B">
              <w:rPr>
                <w:rFonts w:ascii="Times New Roman" w:hAnsi="Times New Roman" w:cs="Times New Roman"/>
                <w:bCs/>
                <w:sz w:val="28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4B" w:rsidRPr="00BA664B" w:rsidRDefault="00BA664B" w:rsidP="00D22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BA664B">
              <w:rPr>
                <w:rFonts w:ascii="Times New Roman" w:hAnsi="Times New Roman" w:cs="Times New Roman"/>
                <w:bCs/>
                <w:sz w:val="28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4B" w:rsidRPr="00BA664B" w:rsidRDefault="00BA664B" w:rsidP="00D22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BA664B">
              <w:rPr>
                <w:rFonts w:ascii="Times New Roman" w:hAnsi="Times New Roman" w:cs="Times New Roman"/>
                <w:bCs/>
                <w:sz w:val="28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4B" w:rsidRPr="00BA664B" w:rsidRDefault="00BA664B" w:rsidP="00D22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BA664B">
              <w:rPr>
                <w:rFonts w:ascii="Times New Roman" w:hAnsi="Times New Roman" w:cs="Times New Roman"/>
                <w:bCs/>
                <w:sz w:val="28"/>
                <w:szCs w:val="26"/>
              </w:rPr>
              <w:t>5</w:t>
            </w:r>
          </w:p>
        </w:tc>
      </w:tr>
      <w:tr w:rsidR="00571A9A" w:rsidRPr="00B048A4" w:rsidTr="00571A9A"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здравоохранения, семьи и соц</w:t>
            </w:r>
            <w:r w:rsidRPr="00B04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B04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ального благополучия Ульяновской области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71A9A" w:rsidRPr="00B048A4" w:rsidRDefault="00571A9A" w:rsidP="00230B3B"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3787</w:t>
            </w:r>
            <w:r w:rsidR="00230B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102,7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71A9A" w:rsidRPr="00B048A4" w:rsidRDefault="00571A9A" w:rsidP="00230B3B"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3502</w:t>
            </w:r>
            <w:r w:rsidR="00230B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434,4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71A9A" w:rsidRPr="00B048A4" w:rsidRDefault="00571A9A" w:rsidP="00230B3B"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3585</w:t>
            </w:r>
            <w:r w:rsidR="00230B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663,4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1.1.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B0B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B048A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Развитие здравоохранения в Ульяновской обл</w:t>
            </w:r>
            <w:r w:rsidRPr="00B048A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 w:rsidRPr="00B048A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сти</w:t>
            </w:r>
            <w:r w:rsidR="00EB0B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  <w:r w:rsidRPr="00B048A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на 2014-2021 годы</w:t>
            </w: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522636,5</w:t>
            </w:r>
          </w:p>
        </w:tc>
        <w:tc>
          <w:tcPr>
            <w:tcW w:w="240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372348,9</w:t>
            </w:r>
          </w:p>
        </w:tc>
        <w:tc>
          <w:tcPr>
            <w:tcW w:w="2127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355856,4</w:t>
            </w:r>
          </w:p>
        </w:tc>
      </w:tr>
      <w:tr w:rsidR="00571A9A" w:rsidRPr="00B048A4" w:rsidTr="00571A9A">
        <w:tc>
          <w:tcPr>
            <w:tcW w:w="1007" w:type="dxa"/>
            <w:shd w:val="clear" w:color="auto" w:fill="auto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6662" w:type="dxa"/>
            <w:shd w:val="clear" w:color="000000" w:fill="FFFFFF"/>
            <w:vAlign w:val="center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Мероприятия по проведению оздоровительной ка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пании детей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8200,0</w:t>
            </w:r>
          </w:p>
        </w:tc>
        <w:tc>
          <w:tcPr>
            <w:tcW w:w="2409" w:type="dxa"/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8200,0</w:t>
            </w:r>
          </w:p>
        </w:tc>
        <w:tc>
          <w:tcPr>
            <w:tcW w:w="2127" w:type="dxa"/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8200,0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1A9A" w:rsidRPr="00B048A4" w:rsidRDefault="00571A9A" w:rsidP="005241D0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охрану здоровья м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тери и ребёнка</w:t>
            </w: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241D0" w:rsidRDefault="005241D0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27770,0</w:t>
            </w:r>
          </w:p>
        </w:tc>
        <w:tc>
          <w:tcPr>
            <w:tcW w:w="240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241D0" w:rsidRDefault="005241D0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13000,0</w:t>
            </w:r>
          </w:p>
        </w:tc>
        <w:tc>
          <w:tcPr>
            <w:tcW w:w="2127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241D0" w:rsidRDefault="005241D0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13000,0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1.1.3.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Выплата стипендий студентам, интернам и ордин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торам, обучающимся по договорам о целевом обуч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нии в образовательных организациях высшего обр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 xml:space="preserve">зования по специальностям высшего образования укрупнённой группы </w:t>
            </w:r>
            <w:r w:rsidR="00EB0B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Здравоохранение и медици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ские науки</w:t>
            </w:r>
            <w:r w:rsidR="00EB0B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5100,0</w:t>
            </w:r>
          </w:p>
        </w:tc>
        <w:tc>
          <w:tcPr>
            <w:tcW w:w="240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2127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детских учреждений здравоохранения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238982,7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218720,9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218720,9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1.1.5.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детских оздоровительных учреждений 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53757,4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44392,2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44392,2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1.1.6.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Укрепление материально-технической базы детских учреждений здравоохранения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99334,0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71A9A" w:rsidRPr="00B048A4" w:rsidTr="00571A9A">
        <w:tc>
          <w:tcPr>
            <w:tcW w:w="1007" w:type="dxa"/>
            <w:shd w:val="clear" w:color="auto" w:fill="auto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1.1.7.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71A9A" w:rsidRPr="00B048A4" w:rsidRDefault="00571A9A" w:rsidP="001C744B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Закона Ульяновской области от 2 ноября 2011 года №</w:t>
            </w:r>
            <w:r w:rsidR="0078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181-ЗО </w:t>
            </w:r>
            <w:r w:rsidR="00EB0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обеспечении полноценным питанием беременных женщин, кормящих матерей,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также детей в возрасте до тр</w:t>
            </w:r>
            <w:r w:rsidR="001C7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 лет в Ульяновской области</w:t>
            </w:r>
            <w:r w:rsidR="00EB0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50000,0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60000,0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60000,0</w:t>
            </w:r>
          </w:p>
        </w:tc>
      </w:tr>
      <w:tr w:rsidR="00571A9A" w:rsidRPr="00B048A4" w:rsidTr="00571A9A">
        <w:tc>
          <w:tcPr>
            <w:tcW w:w="1007" w:type="dxa"/>
            <w:shd w:val="clear" w:color="auto" w:fill="auto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1.1.8.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материально-технической базы детских п</w:t>
            </w: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ликлиник и детских поликлинических отделений м</w:t>
            </w: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дицинских организаций, оказывающих первичную медико-санитарную помощь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16492,5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16492,5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71A9A" w:rsidRPr="00B048A4" w:rsidTr="00571A9A">
        <w:tc>
          <w:tcPr>
            <w:tcW w:w="1007" w:type="dxa"/>
            <w:shd w:val="clear" w:color="auto" w:fill="auto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1.1.9.</w:t>
            </w:r>
          </w:p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реализации мероприятий по профила</w:t>
            </w: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тике туберкулёза</w:t>
            </w:r>
            <w:r w:rsidR="00041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детей и подростков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26000,0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6543,3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6543,3</w:t>
            </w:r>
          </w:p>
        </w:tc>
      </w:tr>
      <w:tr w:rsidR="00571A9A" w:rsidRPr="00B048A4" w:rsidTr="00571A9A">
        <w:tc>
          <w:tcPr>
            <w:tcW w:w="1007" w:type="dxa"/>
            <w:shd w:val="clear" w:color="auto" w:fill="auto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1.2.</w:t>
            </w:r>
          </w:p>
        </w:tc>
        <w:tc>
          <w:tcPr>
            <w:tcW w:w="6662" w:type="dxa"/>
            <w:shd w:val="clear" w:color="000000" w:fill="FFFFFF"/>
            <w:vAlign w:val="center"/>
            <w:hideMark/>
          </w:tcPr>
          <w:p w:rsidR="00571A9A" w:rsidRPr="00B048A4" w:rsidRDefault="00571A9A" w:rsidP="001C744B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B0B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r w:rsidRPr="00B048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Социальная поддержка и защита населения</w:t>
            </w:r>
            <w:r w:rsidR="001C74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B048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Ульяновской области</w:t>
            </w:r>
            <w:r w:rsidR="00EB0B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  <w:r w:rsidRPr="00B048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на 2014-202</w:t>
            </w:r>
            <w:r w:rsidR="00E96E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Pr="00B048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571A9A" w:rsidRPr="00B048A4" w:rsidRDefault="00571A9A" w:rsidP="00230B3B"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3264</w:t>
            </w:r>
            <w:r w:rsidR="00230B3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466,2</w:t>
            </w:r>
          </w:p>
        </w:tc>
        <w:tc>
          <w:tcPr>
            <w:tcW w:w="2409" w:type="dxa"/>
            <w:shd w:val="clear" w:color="000000" w:fill="FFFFFF"/>
            <w:noWrap/>
            <w:vAlign w:val="bottom"/>
            <w:hideMark/>
          </w:tcPr>
          <w:p w:rsidR="00571A9A" w:rsidRPr="00B048A4" w:rsidRDefault="00571A9A" w:rsidP="00230B3B"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3130</w:t>
            </w:r>
            <w:r w:rsidR="00230B3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085,5</w:t>
            </w:r>
          </w:p>
        </w:tc>
        <w:tc>
          <w:tcPr>
            <w:tcW w:w="2127" w:type="dxa"/>
            <w:shd w:val="clear" w:color="000000" w:fill="FFFFFF"/>
            <w:noWrap/>
            <w:vAlign w:val="bottom"/>
            <w:hideMark/>
          </w:tcPr>
          <w:p w:rsidR="00571A9A" w:rsidRPr="00B048A4" w:rsidRDefault="00571A9A" w:rsidP="00230B3B"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32</w:t>
            </w:r>
            <w:r w:rsidR="00230B3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29807,0</w:t>
            </w:r>
          </w:p>
        </w:tc>
      </w:tr>
      <w:tr w:rsidR="00571A9A" w:rsidRPr="00B048A4" w:rsidTr="00571A9A">
        <w:tc>
          <w:tcPr>
            <w:tcW w:w="1007" w:type="dxa"/>
            <w:shd w:val="clear" w:color="000000" w:fill="FFFFFF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6662" w:type="dxa"/>
            <w:shd w:val="clear" w:color="000000" w:fill="FFFFFF"/>
            <w:vAlign w:val="center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Обеспечение мер социальной поддержки многоде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ных семей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235760,0</w:t>
            </w:r>
          </w:p>
        </w:tc>
        <w:tc>
          <w:tcPr>
            <w:tcW w:w="2409" w:type="dxa"/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209117,9</w:t>
            </w:r>
          </w:p>
        </w:tc>
        <w:tc>
          <w:tcPr>
            <w:tcW w:w="2127" w:type="dxa"/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285098,1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000000" w:fill="FFFFFF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666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Ежемесячное пособие на ребёнка гражданам, име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щим детей</w:t>
            </w: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136395,0</w:t>
            </w:r>
          </w:p>
        </w:tc>
        <w:tc>
          <w:tcPr>
            <w:tcW w:w="240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92554,4</w:t>
            </w:r>
          </w:p>
        </w:tc>
        <w:tc>
          <w:tcPr>
            <w:tcW w:w="2127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92554,4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000000" w:fill="FFFFFF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666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571A9A" w:rsidRPr="00B048A4" w:rsidRDefault="00571A9A" w:rsidP="00B13DAD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Закона Ульяновской области от 6 мая 2006 года № 51-ЗО </w:t>
            </w:r>
            <w:r w:rsidR="00EB0B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13DAD">
              <w:rPr>
                <w:rFonts w:ascii="Times New Roman" w:hAnsi="Times New Roman" w:cs="Times New Roman"/>
                <w:sz w:val="28"/>
                <w:szCs w:val="28"/>
              </w:rPr>
              <w:t>О социальной поддержке детей военнослужащих, прокурорских работников, сотру</w:t>
            </w:r>
            <w:r w:rsidR="00B13DA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13DAD">
              <w:rPr>
                <w:rFonts w:ascii="Times New Roman" w:hAnsi="Times New Roman" w:cs="Times New Roman"/>
                <w:sz w:val="28"/>
                <w:szCs w:val="28"/>
              </w:rPr>
              <w:t>ников органов внутренних дел, Федеральной службы безопасности Российской Федерации, органов уг</w:t>
            </w:r>
            <w:r w:rsidR="00B13D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13DAD">
              <w:rPr>
                <w:rFonts w:ascii="Times New Roman" w:hAnsi="Times New Roman" w:cs="Times New Roman"/>
                <w:sz w:val="28"/>
                <w:szCs w:val="28"/>
              </w:rPr>
              <w:t>ловно-исполнительной системы Министерства юст</w:t>
            </w:r>
            <w:r w:rsidR="00B13D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13DAD">
              <w:rPr>
                <w:rFonts w:ascii="Times New Roman" w:hAnsi="Times New Roman" w:cs="Times New Roman"/>
                <w:sz w:val="28"/>
                <w:szCs w:val="28"/>
              </w:rPr>
              <w:t>ции Российской Федерации и органов Министерства Российской Федерации по делам гражданской об</w:t>
            </w:r>
            <w:r w:rsidR="00B13D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13DAD">
              <w:rPr>
                <w:rFonts w:ascii="Times New Roman" w:hAnsi="Times New Roman" w:cs="Times New Roman"/>
                <w:sz w:val="28"/>
                <w:szCs w:val="28"/>
              </w:rPr>
              <w:t>роны, чрезвычайным ситуациям и ликвидации п</w:t>
            </w:r>
            <w:r w:rsidR="00B13D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13DAD">
              <w:rPr>
                <w:rFonts w:ascii="Times New Roman" w:hAnsi="Times New Roman" w:cs="Times New Roman"/>
                <w:sz w:val="28"/>
                <w:szCs w:val="28"/>
              </w:rPr>
              <w:t>следствий стихийных бедствий»</w:t>
            </w: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AD" w:rsidRDefault="00B13DAD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AD" w:rsidRDefault="00B13DAD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AD" w:rsidRPr="00B048A4" w:rsidRDefault="00B13DAD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240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AD" w:rsidRDefault="00B13DAD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AD" w:rsidRDefault="00B13DAD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AD" w:rsidRPr="00B048A4" w:rsidRDefault="00B13DAD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281,2</w:t>
            </w:r>
          </w:p>
        </w:tc>
        <w:tc>
          <w:tcPr>
            <w:tcW w:w="2127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AD" w:rsidRDefault="00B13DAD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AD" w:rsidRDefault="00B13DAD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AD" w:rsidRPr="00B048A4" w:rsidRDefault="00B13DAD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281,2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000000" w:fill="FFFFFF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666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Реализация Закона Ульяновской области от 5 февр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 xml:space="preserve">ля 2008 года № 24-ЗО </w:t>
            </w:r>
            <w:r w:rsidR="00EB0B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О дополнительных мерах с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циальной поддержки семей, имеющих детей</w:t>
            </w:r>
            <w:r w:rsidR="00EB0B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77000,0</w:t>
            </w:r>
          </w:p>
        </w:tc>
        <w:tc>
          <w:tcPr>
            <w:tcW w:w="240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50762,4</w:t>
            </w:r>
          </w:p>
        </w:tc>
        <w:tc>
          <w:tcPr>
            <w:tcW w:w="2127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50762,4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000000" w:fill="FFFFFF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1.2.5.</w:t>
            </w:r>
          </w:p>
        </w:tc>
        <w:tc>
          <w:tcPr>
            <w:tcW w:w="666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Выплата ежегодной премии Губернатора Ульяно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</w:t>
            </w:r>
            <w:r w:rsidR="00EB0B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Семья года</w:t>
            </w:r>
            <w:r w:rsidR="00EB0B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40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127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000000" w:fill="FFFFFF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1.2.6.</w:t>
            </w:r>
          </w:p>
        </w:tc>
        <w:tc>
          <w:tcPr>
            <w:tcW w:w="666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Закона Ульяновской области от 6 мая 2013 года № 68-ЗО </w:t>
            </w:r>
            <w:r w:rsidR="00EB0B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О предоставлении на террит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рии Ульяновской области отдельным категориям и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валидов, имеющих детей, дополнительной меры с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циальной поддержки в сфере оплаты жилых пом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щений частного жилищного фонда</w:t>
            </w:r>
            <w:r w:rsidR="00EB0B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195,7</w:t>
            </w:r>
          </w:p>
        </w:tc>
        <w:tc>
          <w:tcPr>
            <w:tcW w:w="240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177,7</w:t>
            </w:r>
          </w:p>
        </w:tc>
        <w:tc>
          <w:tcPr>
            <w:tcW w:w="2127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177,7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000000" w:fill="FFFFFF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1.2.7.</w:t>
            </w:r>
          </w:p>
        </w:tc>
        <w:tc>
          <w:tcPr>
            <w:tcW w:w="666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Компенсация потерь в доходах организаций желе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нодорожного транспорта, связанных с предоставл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нием обучающимся льгот</w:t>
            </w: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1553,0</w:t>
            </w:r>
          </w:p>
        </w:tc>
        <w:tc>
          <w:tcPr>
            <w:tcW w:w="240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1533,0</w:t>
            </w:r>
          </w:p>
        </w:tc>
        <w:tc>
          <w:tcPr>
            <w:tcW w:w="2127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1533,0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000000" w:fill="FFFFFF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1.2.8.</w:t>
            </w:r>
          </w:p>
        </w:tc>
        <w:tc>
          <w:tcPr>
            <w:tcW w:w="666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Реализация Закона Ульяновской области от 2 ноября 2011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 xml:space="preserve">№ 180-ЗО </w:t>
            </w:r>
            <w:r w:rsidR="00EB0B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О некоторых мерах по улучш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нию демографической ситуации в Ульяновской о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  <w:r w:rsidR="00EB0B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228000,0</w:t>
            </w:r>
          </w:p>
        </w:tc>
        <w:tc>
          <w:tcPr>
            <w:tcW w:w="240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151425,2</w:t>
            </w:r>
          </w:p>
        </w:tc>
        <w:tc>
          <w:tcPr>
            <w:tcW w:w="2127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151425,2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000000" w:fill="FFFFFF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1.2.9.</w:t>
            </w:r>
          </w:p>
        </w:tc>
        <w:tc>
          <w:tcPr>
            <w:tcW w:w="666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Реализация Закона Ульяновской области от 2 ноября 2011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 xml:space="preserve">№ 181-ЗО </w:t>
            </w:r>
            <w:r w:rsidR="00EB0B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 xml:space="preserve">Об обеспечении полноценным питанием беременных женщин, кормящих матерей,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а также детей в возрасте до трёх лет в Ульяновской области</w:t>
            </w:r>
            <w:r w:rsidR="00EB0B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1710,0</w:t>
            </w:r>
          </w:p>
        </w:tc>
        <w:tc>
          <w:tcPr>
            <w:tcW w:w="240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1339,4</w:t>
            </w:r>
          </w:p>
        </w:tc>
        <w:tc>
          <w:tcPr>
            <w:tcW w:w="2127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1339,4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000000" w:fill="FFFFFF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1.2.10.</w:t>
            </w:r>
          </w:p>
        </w:tc>
        <w:tc>
          <w:tcPr>
            <w:tcW w:w="666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выплата, назначаемая в сл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чае рождения третьего ребёнка или последующих д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тей до достижения ребёнком возраста трёх лет</w:t>
            </w: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511108,0</w:t>
            </w:r>
          </w:p>
        </w:tc>
        <w:tc>
          <w:tcPr>
            <w:tcW w:w="240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511108,0</w:t>
            </w:r>
          </w:p>
        </w:tc>
        <w:tc>
          <w:tcPr>
            <w:tcW w:w="2127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511108,0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000000" w:fill="FFFFFF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1.2.11.</w:t>
            </w:r>
          </w:p>
        </w:tc>
        <w:tc>
          <w:tcPr>
            <w:tcW w:w="666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Реализация Закона Ульяновской области от 31 авг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 xml:space="preserve">ста 2012 года № 112-ЗО </w:t>
            </w:r>
            <w:r w:rsidR="00EB0B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О единовременном дене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ном пособии гражданам, усыновившим (удочери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шим) детей-сирот и детей, оставшихся без попечения родителей, на территории Ульяновской области</w:t>
            </w:r>
            <w:r w:rsidR="00EB0B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2600,0</w:t>
            </w:r>
          </w:p>
        </w:tc>
        <w:tc>
          <w:tcPr>
            <w:tcW w:w="240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2250,0</w:t>
            </w:r>
          </w:p>
        </w:tc>
        <w:tc>
          <w:tcPr>
            <w:tcW w:w="2127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2250,0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000000" w:fill="FFFFFF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1.2.12.</w:t>
            </w:r>
          </w:p>
        </w:tc>
        <w:tc>
          <w:tcPr>
            <w:tcW w:w="666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выплата лицам из числа д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тей-сирот и детей, оставшихся без попечения род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телей, обучающимся в муниципальных образов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тельных учреждениях, находящихся на территории Ульяновской области</w:t>
            </w: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3591,0</w:t>
            </w:r>
          </w:p>
        </w:tc>
        <w:tc>
          <w:tcPr>
            <w:tcW w:w="240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3063,6</w:t>
            </w:r>
          </w:p>
        </w:tc>
        <w:tc>
          <w:tcPr>
            <w:tcW w:w="2127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3063,6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000000" w:fill="FFFFFF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1.2.13.</w:t>
            </w:r>
          </w:p>
        </w:tc>
        <w:tc>
          <w:tcPr>
            <w:tcW w:w="666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Ремонт жилых помещений, принадлежащих детям-сиротам и детям, оставшимся без попечения родит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лей, а также лицам из числа детей-сирот и детей, оставшихся без попечения родителей, на праве со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ственности</w:t>
            </w: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5685,0</w:t>
            </w:r>
          </w:p>
        </w:tc>
        <w:tc>
          <w:tcPr>
            <w:tcW w:w="240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4849,5</w:t>
            </w:r>
          </w:p>
        </w:tc>
        <w:tc>
          <w:tcPr>
            <w:tcW w:w="2127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4849,5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000000" w:fill="FFFFFF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1.2.14.</w:t>
            </w:r>
          </w:p>
        </w:tc>
        <w:tc>
          <w:tcPr>
            <w:tcW w:w="666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Реализация мер социальной поддержки в сфере г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рантий права детей-сирот и детей, оставшихся без попечения родителей, а также лиц из числа детей-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сирот и детей, оставшихся без попечения родителей, на медицинское обеспечение</w:t>
            </w: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64,2</w:t>
            </w:r>
          </w:p>
        </w:tc>
        <w:tc>
          <w:tcPr>
            <w:tcW w:w="240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2127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000000" w:fill="FFFFFF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1.2.15.</w:t>
            </w:r>
          </w:p>
        </w:tc>
        <w:tc>
          <w:tcPr>
            <w:tcW w:w="666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Реализация мер социальной поддержки в сфере г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рантий права детей-сирот и детей, оставшихся без попечения родителей, а также лиц из числа детей-сирот и детей, оставшихся без попечения родителей, на образование</w:t>
            </w: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1131,0</w:t>
            </w:r>
          </w:p>
        </w:tc>
        <w:tc>
          <w:tcPr>
            <w:tcW w:w="240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565,5</w:t>
            </w:r>
          </w:p>
        </w:tc>
        <w:tc>
          <w:tcPr>
            <w:tcW w:w="2127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565,5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000000" w:fill="FFFFFF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1.2.16.</w:t>
            </w:r>
          </w:p>
        </w:tc>
        <w:tc>
          <w:tcPr>
            <w:tcW w:w="6662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расходных обязательств, связанных с осуществлением ежемесячной денежной выплаты на обеспечение проезда детей-сирот и д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тей, оставшихся без попечения родителей, а также лиц из числа детей-сирот и детей, оставшихся без попечения родителей, обучающихся в муниципал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ных образовательных организациях, на городском, пригородном, в сельской местности на внутрирайо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ном транспорте (кроме такси), а также проезда один раз в год к месту жительства и обратно к месту об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14021,0</w:t>
            </w:r>
          </w:p>
        </w:tc>
        <w:tc>
          <w:tcPr>
            <w:tcW w:w="240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14021,0</w:t>
            </w:r>
          </w:p>
        </w:tc>
        <w:tc>
          <w:tcPr>
            <w:tcW w:w="2127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14021,0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000000" w:fill="FFFFFF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1.2.17.</w:t>
            </w:r>
          </w:p>
        </w:tc>
        <w:tc>
          <w:tcPr>
            <w:tcW w:w="6662" w:type="dxa"/>
            <w:tcBorders>
              <w:top w:val="nil"/>
            </w:tcBorders>
            <w:shd w:val="clear" w:color="000000" w:fill="FFFFFF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ты вознаграждения, причитающегося приёмному р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дителю</w:t>
            </w: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585868,4</w:t>
            </w:r>
          </w:p>
        </w:tc>
        <w:tc>
          <w:tcPr>
            <w:tcW w:w="240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585868,4</w:t>
            </w:r>
          </w:p>
        </w:tc>
        <w:tc>
          <w:tcPr>
            <w:tcW w:w="2127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585868,4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000000" w:fill="FFFFFF"/>
            <w:noWrap/>
            <w:hideMark/>
          </w:tcPr>
          <w:p w:rsidR="00571A9A" w:rsidRPr="00B048A4" w:rsidRDefault="00571A9A" w:rsidP="0057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1.2.18.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1A9A" w:rsidRPr="00B048A4" w:rsidRDefault="00571A9A" w:rsidP="00571A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детских учреждений с</w:t>
            </w: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циальной защиты, социального обслуживания и де</w:t>
            </w: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ских домов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645950,5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637956,6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629956,6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571A9A" w:rsidRPr="00B048A4" w:rsidRDefault="00230B3B" w:rsidP="00230B3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1.2.19</w:t>
            </w:r>
            <w:r w:rsidR="00571A9A" w:rsidRPr="00B04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1A9A" w:rsidRPr="00B048A4" w:rsidRDefault="00571A9A" w:rsidP="00571A9A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 xml:space="preserve">Выплата единовременного пособия беременной жене 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военнослужащего, проходящего военную службу </w:t>
            </w:r>
            <w:r w:rsidR="00AC64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по призыву, а также ежемесячного пособия на ребё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 xml:space="preserve">ка военнослужащего, проходящего военную службу по призыву, в соответствии с Федеральным законом от 19 мая 1995 года № 81-ФЗ </w:t>
            </w:r>
            <w:r w:rsidR="00EB0B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О государственных пособиях гражданам, имеющим детей</w:t>
            </w:r>
            <w:r w:rsidR="00EB0B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8258,5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8603,6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8930,3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571A9A" w:rsidRPr="00B048A4" w:rsidRDefault="00571A9A" w:rsidP="00230B3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1.2.2</w:t>
            </w:r>
            <w:r w:rsidR="00230B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Выплата пособий по уходу за ребёнком до достиж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 xml:space="preserve">ния им возраста полутора лет гражданам, 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br/>
              <w:t>не подлежащим обязательному социальному страх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ванию на случай временной нетрудоспособности и в связи с материнством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462075,3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481760,0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500178,5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571A9A" w:rsidRPr="00B048A4" w:rsidRDefault="00230B3B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1.2.21</w:t>
            </w:r>
            <w:r w:rsidR="00571A9A" w:rsidRPr="00B04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Выплата пособий при рождении ребёнка гражданам, не подлежащим обязательному социальному страх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 xml:space="preserve">ванию на случай временной нетрудоспособности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и в связи с материнством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46884,1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48654,3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50543,6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571A9A" w:rsidRPr="00B048A4" w:rsidRDefault="00571A9A" w:rsidP="00230B3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  <w:r w:rsidR="00230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 xml:space="preserve">Выплата единовременных пособий женщинам, вставшим на учёт в медицинских учреждениях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 xml:space="preserve">в ранние сроки беременности, уволенным в 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с ликвидацией организаций, прекращением деятел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ности (полномочий) физическими лицами в устано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ленном порядке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571A9A" w:rsidRPr="00B048A4" w:rsidRDefault="00571A9A" w:rsidP="00230B3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  <w:r w:rsidR="00230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Выплата пособий по беременности и родам женщ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нам, уволенным в связи с ликвидацией организаций, прекращением деятельности (полномочий) физич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скими лицами в установленном порядке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571A9A" w:rsidRPr="00B048A4" w:rsidRDefault="00571A9A" w:rsidP="00230B3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  <w:r w:rsidR="00230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Выплата единовременного пособия при всех формах устройства детей, лишённых родительского попеч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ния, в семью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9551,1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9805,1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10310,6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571A9A" w:rsidRPr="00B048A4" w:rsidRDefault="00571A9A" w:rsidP="00230B3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  <w:r w:rsidR="00230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Осуществление ежемесячной выплаты в связи с ро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дением (усыновлением) первого ребёнка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286282,3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313906,0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316417,3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571A9A" w:rsidRPr="00B048A4" w:rsidRDefault="00571A9A" w:rsidP="00230B3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1.2.2</w:t>
            </w:r>
            <w:r w:rsidR="00230B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органам государстве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ной власти субъектов Российской Федерации в соо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 xml:space="preserve">ветствии с пунктом 3 статьи 25 Федерального закона от 24 июня 1999 года № 120-ФЗ </w:t>
            </w:r>
            <w:r w:rsidR="00EB0B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Об основах сист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мы профилактики безнадзорности и правонарушений несовершеннолетних</w:t>
            </w:r>
            <w:r w:rsidR="00EB0B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полномочий Российской Ф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дерации по осуществлению деятельности, связанной с перевозкой между субъектами Российской Федер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ции, а также в пределах территорий государств –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118,4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124,0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124,0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образования и науки Ульяновской области</w:t>
            </w: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7543630,98</w:t>
            </w:r>
          </w:p>
        </w:tc>
        <w:tc>
          <w:tcPr>
            <w:tcW w:w="240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8611696,5</w:t>
            </w:r>
          </w:p>
        </w:tc>
        <w:tc>
          <w:tcPr>
            <w:tcW w:w="2127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8886742,8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2.1.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B0B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B048A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Развитие и модернизация образования в Ульяно</w:t>
            </w:r>
            <w:r w:rsidRPr="00B048A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 w:rsidRPr="00B048A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ской области</w:t>
            </w:r>
            <w:r w:rsidR="00EB0B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  <w:r w:rsidRPr="00B048A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на 2014-2021 годы</w:t>
            </w: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7543630,98</w:t>
            </w:r>
          </w:p>
        </w:tc>
        <w:tc>
          <w:tcPr>
            <w:tcW w:w="240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8611696,5</w:t>
            </w:r>
          </w:p>
        </w:tc>
        <w:tc>
          <w:tcPr>
            <w:tcW w:w="2127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8886742,8</w:t>
            </w:r>
          </w:p>
        </w:tc>
      </w:tr>
      <w:tr w:rsidR="00571A9A" w:rsidRPr="00B048A4" w:rsidTr="00571A9A">
        <w:tc>
          <w:tcPr>
            <w:tcW w:w="1007" w:type="dxa"/>
            <w:shd w:val="clear" w:color="auto" w:fill="auto"/>
            <w:noWrap/>
            <w:hideMark/>
          </w:tcPr>
          <w:p w:rsidR="00571A9A" w:rsidRPr="00B048A4" w:rsidRDefault="00571A9A" w:rsidP="00571A9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71A9A" w:rsidRPr="00B048A4" w:rsidRDefault="00571A9A" w:rsidP="00EB0B0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Субвенции на финансовое обеспечение расходных обязательств, связанных с выплатой родителям (з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конным представителям) детей, посещающих мун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ципальные и частные образовательные организации, реализующие образовательную программу дошкол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 xml:space="preserve">ного образования, компенсации части внесённой </w:t>
            </w:r>
            <w:r w:rsidR="00EB0B0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B0B05" w:rsidRDefault="00EB0B05" w:rsidP="00571A9A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300000,0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EB0B05" w:rsidRDefault="00EB0B05" w:rsidP="00571A9A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300000,0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B0B05" w:rsidRDefault="00EB0B05" w:rsidP="00571A9A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300000,0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получения дошкольного, 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начального общего, основного общего, среднего о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щего образования в частных общеобразовательных организациях, осуществляющих образовательную деятельность по имеющим государственную аккр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дитацию основным общеобразовательным програ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мам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EC6" w:rsidRDefault="00F84EC6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EC6" w:rsidRDefault="00F84EC6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EC6" w:rsidRDefault="00F84EC6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EC6" w:rsidRDefault="00F84EC6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EC6" w:rsidRDefault="00F84EC6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EC6" w:rsidRDefault="00F84EC6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6985,5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EC6" w:rsidRDefault="00F84EC6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EC6" w:rsidRDefault="00F84EC6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EC6" w:rsidRDefault="00F84EC6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EC6" w:rsidRDefault="00F84EC6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EC6" w:rsidRDefault="00F84EC6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EC6" w:rsidRDefault="00F84EC6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7435,7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EC6" w:rsidRDefault="00F84EC6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EC6" w:rsidRDefault="00F84EC6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EC6" w:rsidRDefault="00F84EC6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EC6" w:rsidRDefault="00F84EC6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EC6" w:rsidRDefault="00F84EC6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EC6" w:rsidRDefault="00F84EC6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7837,6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2.1.3.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Субвенции на финансовое обеспечение расходных обязательств, связанных с обеспечением госуда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 xml:space="preserve">ственных гарантий реализации прав на получение </w:t>
            </w:r>
            <w:r w:rsidR="007828F6" w:rsidRPr="00B048A4">
              <w:rPr>
                <w:rFonts w:ascii="Times New Roman" w:hAnsi="Times New Roman" w:cs="Times New Roman"/>
                <w:sz w:val="28"/>
                <w:szCs w:val="28"/>
              </w:rPr>
              <w:t>общедоступного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 xml:space="preserve"> и бесплатного дошкольного, начального общего, основного общего, среднего о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щего образования, а также обеспечением дополн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 в муниципальных общеобраз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вательных организациях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4110467,4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4871545,9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5063353,2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обуча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щимся 10-х (11-х) и 11-х (12-х) классов муниципал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ных общеобразовательных организаций ежемеся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ных денежных выплат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9955,1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10471,3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10399,0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Субвенции на финансовое обеспечение расходных обязательств, связанных с предоставлением беспла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 xml:space="preserve">но специальных учебников и учебных пособий, иной учебной литературы, а также </w:t>
            </w:r>
            <w:r w:rsidR="007828F6" w:rsidRPr="00B048A4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 xml:space="preserve"> сурдопереводч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ков и тифлосурдопереводчиков при получении об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чающимися с ограниченными возможностями здор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вья образования в муниципальных образовательных организациях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B05" w:rsidRDefault="00EB0B05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12950,5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B05" w:rsidRDefault="00EB0B05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13597,3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B05" w:rsidRDefault="00EB0B05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14191,9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2.1.6.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1A9A" w:rsidRPr="00B048A4" w:rsidRDefault="00571A9A" w:rsidP="007828F6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на финансовое обеспечение расходных 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обязательств, связанных с обеспечением госуда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ственных гарантий реализации прав на получение общедоступного и бесплатного дошкольного образ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вания в муниципальных дошкольных образовател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ных организациях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EC6" w:rsidRDefault="00F84EC6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EC6" w:rsidRDefault="00F84EC6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EC6" w:rsidRDefault="00F84EC6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EC6" w:rsidRDefault="00F84EC6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EC6" w:rsidRDefault="00F84EC6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2041704,8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EC6" w:rsidRDefault="00F84EC6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EC6" w:rsidRDefault="00F84EC6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EC6" w:rsidRDefault="00F84EC6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EC6" w:rsidRDefault="00F84EC6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EC6" w:rsidRDefault="00F84EC6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2501987,7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EC6" w:rsidRDefault="00F84EC6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EC6" w:rsidRDefault="00F84EC6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EC6" w:rsidRDefault="00F84EC6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EC6" w:rsidRDefault="00F84EC6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EC6" w:rsidRDefault="00F84EC6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2584898,8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2.1.7.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1A9A" w:rsidRPr="00B048A4" w:rsidRDefault="00571A9A" w:rsidP="00EB0B05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Мероприятия по проведению оздоровительной ка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пании детей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126665,1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129320,8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131179,3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2.1.8.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Субвенции на финансовое обеспечение расходных обязательств, связанных с организацией и обеспеч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нием отдыха детей, обучающихся в общеобразов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тельных организациях, за исключением детей-сирот и детей, оставшихся без попечения родителей, нах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дящихся в образовательных организациях для детей-сирот и детей, оставшихся без попечения родителей, и детей, находящихся в трудной жизненной ситу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ции, в лагерях, организованных образовательными организациями, осуществляющими организацию о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дыха и оздоровления обучающихся в каникулярное время (с дневным пребыванием)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78100,5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81312,0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84531,3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2.1.9.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отдыха детей, обуча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щихся в общеобразовательных организациях, за и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ключением детей-сирот и детей, оставшихся без п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печения родителей, находящихся в общеобразов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тельных организациях для детей-сирот и детей, оставшихся без попечения родителей, и детей, нах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дящихся в трудной жизненной ситуации, в загоро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ных лагерях отдыха и оздоровления детей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B05" w:rsidRDefault="00EB0B05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147425,4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B05" w:rsidRDefault="00EB0B05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159679,2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B05" w:rsidRDefault="00EB0B05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05" w:rsidRDefault="00EB0B05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166066,8</w:t>
            </w:r>
          </w:p>
        </w:tc>
      </w:tr>
      <w:tr w:rsidR="00571A9A" w:rsidRPr="00B048A4" w:rsidTr="00EB0B05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2.1.10.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1A9A" w:rsidRPr="00B048A4" w:rsidRDefault="00571A9A" w:rsidP="00041106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="00041106">
              <w:rPr>
                <w:rFonts w:ascii="Times New Roman" w:hAnsi="Times New Roman" w:cs="Times New Roman"/>
                <w:sz w:val="28"/>
                <w:szCs w:val="28"/>
              </w:rPr>
              <w:t>ОГКОУ «Кадетская шк</w:t>
            </w:r>
            <w:r w:rsidR="000411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11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ла-интернат им. генерал-полковника </w:t>
            </w:r>
            <w:proofErr w:type="spellStart"/>
            <w:r w:rsidR="00041106">
              <w:rPr>
                <w:rFonts w:ascii="Times New Roman" w:hAnsi="Times New Roman" w:cs="Times New Roman"/>
                <w:sz w:val="28"/>
                <w:szCs w:val="28"/>
              </w:rPr>
              <w:t>В.С.Чечева</w:t>
            </w:r>
            <w:r w:rsidR="00F84E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1106">
              <w:rPr>
                <w:rFonts w:ascii="Times New Roman" w:hAnsi="Times New Roman" w:cs="Times New Roman"/>
                <w:sz w:val="28"/>
                <w:szCs w:val="28"/>
              </w:rPr>
              <w:t>това</w:t>
            </w:r>
            <w:proofErr w:type="spellEnd"/>
            <w:r w:rsidR="000411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41106" w:rsidRDefault="00041106" w:rsidP="00EB0B0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106" w:rsidRDefault="00041106" w:rsidP="00EB0B0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EB0B0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37962,88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41106" w:rsidRDefault="00041106" w:rsidP="00EB0B0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106" w:rsidRDefault="00041106" w:rsidP="00EB0B0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EB0B0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37513,6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41106" w:rsidRDefault="00041106" w:rsidP="00EB0B0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106" w:rsidRDefault="00041106" w:rsidP="00EB0B0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EB0B0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38618,0</w:t>
            </w:r>
          </w:p>
        </w:tc>
      </w:tr>
      <w:tr w:rsidR="00571A9A" w:rsidRPr="00B048A4" w:rsidTr="00EB0B05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2.1.11.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учреждений для детей </w:t>
            </w:r>
            <w:r w:rsidR="00EB0B0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с ограниченными возможностями здоровья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EB0B0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349104,2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EB0B0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367927,1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EB0B0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380478,5</w:t>
            </w:r>
          </w:p>
        </w:tc>
      </w:tr>
      <w:tr w:rsidR="00571A9A" w:rsidRPr="00B048A4" w:rsidTr="00EB0B05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2.1.12.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учреждений по вн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школьной работе с детьми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EB0B0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126632,2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EB0B0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122144,6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EB0B0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95927,3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2.1.13.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Развитие системы дошкольного образования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569,2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0B0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0B0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2.1.14.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Ремонт, ликвидация аварийной ситуации в зданиях муниципальных общеобразовательных организаций, приобретение оборудования для указанных орган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заций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809,2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0B0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0B0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2.1.15.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содействию создания </w:t>
            </w:r>
            <w:r w:rsidR="00EB0B0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 xml:space="preserve">в субъектах Российской Федерации новых мест </w:t>
            </w:r>
            <w:r w:rsidR="00AC64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в общеобразовательных организациях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186010,0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2.1.16.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Возмещение затрат индивидуальным предприним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телям, осуществляющим образовательную деятел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ность по образовательным программам дошкольного образования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8289,0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8761,3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9261,1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156271,5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94447,7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109076,1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i/>
                <w:sz w:val="28"/>
                <w:szCs w:val="28"/>
              </w:rPr>
              <w:t>3.1.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B0B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B048A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Развитие культуры, туризма и сохранение </w:t>
            </w:r>
            <w:r w:rsidR="00EB0B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B048A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объектов культурного наследия в Ульяновской о</w:t>
            </w:r>
            <w:r w:rsidRPr="00B048A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</w:t>
            </w:r>
            <w:r w:rsidRPr="00B048A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ласти</w:t>
            </w:r>
            <w:r w:rsidR="00EB0B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  <w:r w:rsidRPr="00B048A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на 2014-2021 годы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156271,5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94447,7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109076,1</w:t>
            </w:r>
          </w:p>
        </w:tc>
      </w:tr>
      <w:tr w:rsidR="00571A9A" w:rsidRPr="00B048A4" w:rsidTr="00571A9A">
        <w:tc>
          <w:tcPr>
            <w:tcW w:w="1007" w:type="dxa"/>
            <w:shd w:val="clear" w:color="auto" w:fill="auto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Мероприятия по проведению оздоровительной ка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пании детей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182,5</w:t>
            </w:r>
          </w:p>
        </w:tc>
        <w:tc>
          <w:tcPr>
            <w:tcW w:w="2409" w:type="dxa"/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182,5</w:t>
            </w:r>
          </w:p>
        </w:tc>
        <w:tc>
          <w:tcPr>
            <w:tcW w:w="2127" w:type="dxa"/>
            <w:shd w:val="clear" w:color="000000" w:fill="FFFFFF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182,5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детских учреждений культуры</w:t>
            </w: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C744B" w:rsidRDefault="001C744B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156089,0</w:t>
            </w:r>
          </w:p>
        </w:tc>
        <w:tc>
          <w:tcPr>
            <w:tcW w:w="240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C744B" w:rsidRDefault="001C744B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94 265,2</w:t>
            </w:r>
          </w:p>
        </w:tc>
        <w:tc>
          <w:tcPr>
            <w:tcW w:w="2127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C744B" w:rsidRDefault="001C744B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108893,6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346749,6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373220,0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383720,0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4.1.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B0B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r w:rsidRPr="00B048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Развитие физической культуры и спорта Уль</w:t>
            </w:r>
            <w:r w:rsidRPr="00B048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</w:t>
            </w:r>
            <w:r w:rsidRPr="00B048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новской области на 2014-2021 годы</w:t>
            </w:r>
            <w:r w:rsidR="00EB0B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346749,6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373220,0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383720,0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4.1.1.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Мероприятия по проведению оздоровительной ка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пании детей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4.1.2.</w:t>
            </w:r>
          </w:p>
        </w:tc>
        <w:tc>
          <w:tcPr>
            <w:tcW w:w="666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детских учреждений </w:t>
            </w:r>
            <w:r w:rsidR="00EB0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341749,6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368220,0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377720,0</w:t>
            </w:r>
          </w:p>
        </w:tc>
      </w:tr>
      <w:tr w:rsidR="00571A9A" w:rsidRPr="00B048A4" w:rsidTr="00571A9A">
        <w:tc>
          <w:tcPr>
            <w:tcW w:w="1007" w:type="dxa"/>
            <w:shd w:val="clear" w:color="auto" w:fill="auto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Министерство промышленности, строительства, жилищно-коммунального комплекса и транспо</w:t>
            </w:r>
            <w:r w:rsidRPr="00B048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r w:rsidRPr="00B048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та Ульяновской области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sz w:val="28"/>
                <w:szCs w:val="28"/>
              </w:rPr>
              <w:t>1114215,79275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sz w:val="28"/>
                <w:szCs w:val="28"/>
              </w:rPr>
              <w:t>396205,2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sz w:val="28"/>
                <w:szCs w:val="28"/>
              </w:rPr>
              <w:t>168614,0</w:t>
            </w:r>
          </w:p>
        </w:tc>
      </w:tr>
      <w:tr w:rsidR="00571A9A" w:rsidRPr="00B048A4" w:rsidTr="00571A9A">
        <w:tc>
          <w:tcPr>
            <w:tcW w:w="1007" w:type="dxa"/>
            <w:tcBorders>
              <w:bottom w:val="nil"/>
            </w:tcBorders>
            <w:shd w:val="clear" w:color="auto" w:fill="auto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5.1.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571A9A" w:rsidRPr="00B048A4" w:rsidRDefault="00571A9A" w:rsidP="001C744B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B0B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B04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строительства и архитектуры</w:t>
            </w:r>
            <w:r w:rsidR="001C74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B04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Ульяновской области</w:t>
            </w:r>
            <w:r w:rsidR="00EB0B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B04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2014-2021 годы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166434,3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168614,0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168614,0</w:t>
            </w:r>
          </w:p>
        </w:tc>
      </w:tr>
      <w:tr w:rsidR="00571A9A" w:rsidRPr="00B048A4" w:rsidTr="00571A9A">
        <w:tc>
          <w:tcPr>
            <w:tcW w:w="1007" w:type="dxa"/>
            <w:tcBorders>
              <w:top w:val="nil"/>
            </w:tcBorders>
            <w:shd w:val="clear" w:color="auto" w:fill="auto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5.1.1.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жилых помещений детям-сиротам </w:t>
            </w:r>
            <w:r w:rsidR="00EB0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детям, оставшимся без попечения родителей, л</w:t>
            </w: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цам из их числа по договорам найма специализир</w:t>
            </w: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ванных жилых помещений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166434,3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168614,0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168614,0</w:t>
            </w:r>
          </w:p>
        </w:tc>
      </w:tr>
      <w:tr w:rsidR="00571A9A" w:rsidRPr="00B048A4" w:rsidTr="00571A9A">
        <w:tc>
          <w:tcPr>
            <w:tcW w:w="1007" w:type="dxa"/>
            <w:shd w:val="clear" w:color="auto" w:fill="auto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5.2.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71A9A" w:rsidRPr="00B048A4" w:rsidRDefault="00571A9A" w:rsidP="00EB0B05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B0B0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B048A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Развитие и модернизация образования в Ульяно</w:t>
            </w:r>
            <w:r w:rsidRPr="00B048A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</w:t>
            </w:r>
            <w:r w:rsidRPr="00B048A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ской области</w:t>
            </w:r>
            <w:r w:rsidR="00EB0B0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»</w:t>
            </w:r>
            <w:r w:rsidRPr="00B048A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на 2014-2021 годы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71A9A" w:rsidRPr="00B048A4" w:rsidRDefault="00571A9A" w:rsidP="00EB0B05"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947781,49275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71A9A" w:rsidRPr="00B048A4" w:rsidRDefault="00571A9A" w:rsidP="00EB0B05"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227591,2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71A9A" w:rsidRPr="00B048A4" w:rsidRDefault="00571A9A" w:rsidP="00EB0B05">
            <w:pPr>
              <w:spacing w:after="0" w:line="23" w:lineRule="atLeast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0,0</w:t>
            </w:r>
          </w:p>
        </w:tc>
      </w:tr>
      <w:tr w:rsidR="00571A9A" w:rsidRPr="00B048A4" w:rsidTr="00571A9A">
        <w:tc>
          <w:tcPr>
            <w:tcW w:w="1007" w:type="dxa"/>
            <w:shd w:val="clear" w:color="auto" w:fill="auto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5.2.1.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софинансирование развития системы дошкольного образования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71A9A" w:rsidRPr="00B048A4" w:rsidRDefault="00571A9A" w:rsidP="00EB0B05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22567,1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71A9A" w:rsidRPr="00B048A4" w:rsidRDefault="00571A9A" w:rsidP="00EB0B05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71A9A" w:rsidRPr="00B048A4" w:rsidRDefault="00571A9A" w:rsidP="00EB0B05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71A9A" w:rsidRPr="00B048A4" w:rsidTr="00571A9A">
        <w:tc>
          <w:tcPr>
            <w:tcW w:w="1007" w:type="dxa"/>
            <w:shd w:val="clear" w:color="auto" w:fill="auto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5.2.2.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в субъектах Российской Федерации допо</w:t>
            </w: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нительных мест для детей в возрасте от 2 месяцев </w:t>
            </w:r>
            <w:r w:rsidR="00EB0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 лет в образовательных организациях, осущест</w:t>
            </w: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ляющих образовательную деятельность по образов</w:t>
            </w: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тельным программам дошкольного образования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241D0" w:rsidRDefault="005241D0" w:rsidP="00EB0B05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1D0" w:rsidRDefault="005241D0" w:rsidP="00EB0B05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1D0" w:rsidRDefault="005241D0" w:rsidP="00EB0B05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1D0" w:rsidRDefault="005241D0" w:rsidP="00EB0B05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EB0B05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316421,65835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241D0" w:rsidRDefault="005241D0" w:rsidP="00EB0B05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1D0" w:rsidRDefault="005241D0" w:rsidP="00EB0B05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1D0" w:rsidRDefault="005241D0" w:rsidP="00EB0B05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1D0" w:rsidRDefault="005241D0" w:rsidP="00EB0B05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EB0B05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241D0" w:rsidRDefault="005241D0" w:rsidP="00EB0B05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1D0" w:rsidRDefault="005241D0" w:rsidP="00EB0B05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1D0" w:rsidRDefault="005241D0" w:rsidP="00EB0B05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1D0" w:rsidRDefault="005241D0" w:rsidP="00EB0B05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EB0B05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</w:tr>
      <w:tr w:rsidR="00571A9A" w:rsidRPr="00B048A4" w:rsidTr="00571A9A">
        <w:tc>
          <w:tcPr>
            <w:tcW w:w="1007" w:type="dxa"/>
            <w:shd w:val="clear" w:color="auto" w:fill="auto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5.2.3.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мероприятия по стимулированию пр</w:t>
            </w: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 развития жилищного строительства субъектов Российской Федерации</w:t>
            </w:r>
            <w:r w:rsidR="00C21A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части строительства де</w:t>
            </w:r>
            <w:r w:rsidR="00C21A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C21A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ских садов и школ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21A79" w:rsidRDefault="00C21A79" w:rsidP="00EB0B05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A79" w:rsidRDefault="00C21A79" w:rsidP="00EB0B05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A79" w:rsidRDefault="00C21A79" w:rsidP="00EB0B05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EB0B05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228344,54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C21A79" w:rsidRDefault="00C21A79" w:rsidP="00EB0B05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A79" w:rsidRDefault="00C21A79" w:rsidP="00EB0B05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A79" w:rsidRDefault="00C21A79" w:rsidP="00EB0B05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EB0B05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21A79" w:rsidRDefault="00C21A79" w:rsidP="00EB0B05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A79" w:rsidRDefault="00C21A79" w:rsidP="00EB0B05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A79" w:rsidRDefault="00C21A79" w:rsidP="00EB0B05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A9A" w:rsidRPr="00B048A4" w:rsidRDefault="00571A9A" w:rsidP="00EB0B05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71A9A" w:rsidRPr="00B048A4" w:rsidTr="00571A9A">
        <w:tc>
          <w:tcPr>
            <w:tcW w:w="1007" w:type="dxa"/>
            <w:shd w:val="clear" w:color="auto" w:fill="auto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5.2.4.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софинансирование ремонта, ликвид</w:t>
            </w: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 аварийной ситуации в зданиях муниципальных общеобразовательных организаций, приобретения оборудования для указанных организаций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71A9A" w:rsidRPr="00B048A4" w:rsidRDefault="00571A9A" w:rsidP="00EB0B05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61871,8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71A9A" w:rsidRPr="00B048A4" w:rsidRDefault="00571A9A" w:rsidP="00EB0B05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71A9A" w:rsidRPr="00B048A4" w:rsidRDefault="00571A9A" w:rsidP="00EB0B05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71A9A" w:rsidRPr="00B048A4" w:rsidTr="00571A9A">
        <w:tc>
          <w:tcPr>
            <w:tcW w:w="1007" w:type="dxa"/>
            <w:shd w:val="clear" w:color="auto" w:fill="auto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5.2.5.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мероприятий по содействию созданию </w:t>
            </w:r>
            <w:r w:rsidR="00EB0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субъектах Российской Федерации новых мест </w:t>
            </w:r>
            <w:r w:rsidR="00EB0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общеобразовательных организациях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71A9A" w:rsidRPr="00B048A4" w:rsidRDefault="00571A9A" w:rsidP="00EB0B05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309576,3944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71A9A" w:rsidRPr="00B048A4" w:rsidRDefault="00571A9A" w:rsidP="00EB0B05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227591,2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71A9A" w:rsidRPr="00B048A4" w:rsidRDefault="00571A9A" w:rsidP="00EB0B05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71A9A" w:rsidRPr="00B048A4" w:rsidTr="00571A9A">
        <w:tc>
          <w:tcPr>
            <w:tcW w:w="1007" w:type="dxa"/>
            <w:shd w:val="clear" w:color="auto" w:fill="auto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5.2.6.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71A9A" w:rsidRPr="00B048A4" w:rsidRDefault="00571A9A" w:rsidP="00571A9A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распространение в системах среднего профессионального, высшего образования новых о</w:t>
            </w: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разовательных технологий и форм организации обр</w:t>
            </w: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зовательного процесса в субъектах Российской Ф</w:t>
            </w: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71A9A" w:rsidRPr="00B048A4" w:rsidRDefault="00571A9A" w:rsidP="00EB0B05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71A9A" w:rsidRPr="00B048A4" w:rsidRDefault="00571A9A" w:rsidP="00EB0B05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71A9A" w:rsidRPr="00B048A4" w:rsidRDefault="00571A9A" w:rsidP="00EB0B05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71A9A" w:rsidRPr="00B048A4" w:rsidTr="00571A9A">
        <w:tc>
          <w:tcPr>
            <w:tcW w:w="1007" w:type="dxa"/>
            <w:shd w:val="clear" w:color="auto" w:fill="auto"/>
            <w:noWrap/>
            <w:hideMark/>
          </w:tcPr>
          <w:p w:rsidR="00571A9A" w:rsidRPr="00B048A4" w:rsidRDefault="00571A9A" w:rsidP="00571A9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5.2.7.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71A9A" w:rsidRPr="00B048A4" w:rsidRDefault="00571A9A" w:rsidP="00B8765C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Строительство, реконструкция, капитальный и тек</w:t>
            </w: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щий ремонт зданий государственных учреждений, </w:t>
            </w:r>
            <w:r w:rsidR="00B87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отношении которых функции и полномочия учред</w:t>
            </w:r>
            <w:r w:rsidR="00B87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B87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теля осуществляет</w:t>
            </w: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Министерств</w:t>
            </w:r>
            <w:r w:rsidR="00B87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</w:t>
            </w:r>
            <w:r w:rsidR="00EB0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04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науки Ульяновской области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71A9A" w:rsidRPr="00B048A4" w:rsidRDefault="00571A9A" w:rsidP="00EB0B05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71A9A" w:rsidRPr="00B048A4" w:rsidRDefault="00571A9A" w:rsidP="00EB0B05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71A9A" w:rsidRPr="00B048A4" w:rsidRDefault="00571A9A" w:rsidP="00EB0B05">
            <w:pPr>
              <w:spacing w:after="0"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71A9A" w:rsidRPr="00B048A4" w:rsidTr="00571A9A">
        <w:tc>
          <w:tcPr>
            <w:tcW w:w="1007" w:type="dxa"/>
            <w:shd w:val="clear" w:color="auto" w:fill="auto"/>
            <w:noWrap/>
            <w:hideMark/>
          </w:tcPr>
          <w:p w:rsidR="00571A9A" w:rsidRPr="00B048A4" w:rsidRDefault="00571A9A" w:rsidP="00571A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571A9A" w:rsidRPr="00B048A4" w:rsidRDefault="00571A9A" w:rsidP="00571A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4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71A9A" w:rsidRPr="00B048A4" w:rsidRDefault="00571A9A" w:rsidP="00230B3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1294</w:t>
            </w:r>
            <w:r w:rsidR="00230B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7970,5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7275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71A9A" w:rsidRPr="00B048A4" w:rsidRDefault="00571A9A" w:rsidP="00230B3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12978</w:t>
            </w:r>
            <w:r w:rsidR="00230B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003,8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71A9A" w:rsidRPr="00B048A4" w:rsidRDefault="00571A9A" w:rsidP="00230B3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1313</w:t>
            </w:r>
            <w:r w:rsidR="00230B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3816,3</w:t>
            </w:r>
          </w:p>
        </w:tc>
      </w:tr>
    </w:tbl>
    <w:p w:rsidR="00571A9A" w:rsidRDefault="00571A9A" w:rsidP="00EB0B05">
      <w:pPr>
        <w:spacing w:before="120"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048A4">
        <w:rPr>
          <w:rFonts w:ascii="Times New Roman" w:hAnsi="Times New Roman" w:cs="Times New Roman"/>
          <w:sz w:val="28"/>
          <w:szCs w:val="28"/>
        </w:rPr>
        <w:t>_____________</w:t>
      </w:r>
    </w:p>
    <w:sectPr w:rsidR="00571A9A" w:rsidSect="00571A9A">
      <w:headerReference w:type="default" r:id="rId7"/>
      <w:footerReference w:type="first" r:id="rId8"/>
      <w:pgSz w:w="16840" w:h="11907" w:orient="landscape" w:code="9"/>
      <w:pgMar w:top="1701" w:right="1134" w:bottom="567" w:left="1134" w:header="720" w:footer="720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09B" w:rsidRDefault="009A409B" w:rsidP="00F009C3">
      <w:pPr>
        <w:spacing w:after="0" w:line="240" w:lineRule="auto"/>
      </w:pPr>
      <w:r>
        <w:separator/>
      </w:r>
    </w:p>
  </w:endnote>
  <w:endnote w:type="continuationSeparator" w:id="0">
    <w:p w:rsidR="009A409B" w:rsidRDefault="009A409B" w:rsidP="00F0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9A" w:rsidRPr="00541860" w:rsidRDefault="002A0FF8" w:rsidP="00541860">
    <w:pPr>
      <w:pStyle w:val="a7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2410ан1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09B" w:rsidRDefault="009A409B" w:rsidP="00F009C3">
      <w:pPr>
        <w:spacing w:after="0" w:line="240" w:lineRule="auto"/>
      </w:pPr>
      <w:r>
        <w:separator/>
      </w:r>
    </w:p>
  </w:footnote>
  <w:footnote w:type="continuationSeparator" w:id="0">
    <w:p w:rsidR="009A409B" w:rsidRDefault="009A409B" w:rsidP="00F0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35268914"/>
      <w:docPartObj>
        <w:docPartGallery w:val="Page Numbers (Top of Page)"/>
        <w:docPartUnique/>
      </w:docPartObj>
    </w:sdtPr>
    <w:sdtEndPr/>
    <w:sdtContent>
      <w:p w:rsidR="00571A9A" w:rsidRPr="00F009C3" w:rsidRDefault="00196B4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09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71A9A" w:rsidRPr="00F009C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09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0FF8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F009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71A9A" w:rsidRDefault="00571A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C57"/>
    <w:rsid w:val="00041106"/>
    <w:rsid w:val="000506DC"/>
    <w:rsid w:val="00061117"/>
    <w:rsid w:val="00067D6B"/>
    <w:rsid w:val="00071E86"/>
    <w:rsid w:val="0007287A"/>
    <w:rsid w:val="000738E0"/>
    <w:rsid w:val="0008531E"/>
    <w:rsid w:val="00097F65"/>
    <w:rsid w:val="000A51D0"/>
    <w:rsid w:val="000A6C88"/>
    <w:rsid w:val="000C3490"/>
    <w:rsid w:val="000D6C57"/>
    <w:rsid w:val="000E2D5A"/>
    <w:rsid w:val="001028A0"/>
    <w:rsid w:val="00131E84"/>
    <w:rsid w:val="00192C7E"/>
    <w:rsid w:val="00196B49"/>
    <w:rsid w:val="001A3DD5"/>
    <w:rsid w:val="001A6346"/>
    <w:rsid w:val="001A79D0"/>
    <w:rsid w:val="001C744B"/>
    <w:rsid w:val="001E6245"/>
    <w:rsid w:val="00201699"/>
    <w:rsid w:val="00212A99"/>
    <w:rsid w:val="00214314"/>
    <w:rsid w:val="00230B3B"/>
    <w:rsid w:val="00271A19"/>
    <w:rsid w:val="0028010C"/>
    <w:rsid w:val="00284E3C"/>
    <w:rsid w:val="00285239"/>
    <w:rsid w:val="002A0FF8"/>
    <w:rsid w:val="002A51FD"/>
    <w:rsid w:val="002A67B2"/>
    <w:rsid w:val="002C335D"/>
    <w:rsid w:val="002E0076"/>
    <w:rsid w:val="002F77F2"/>
    <w:rsid w:val="00307A22"/>
    <w:rsid w:val="00321B96"/>
    <w:rsid w:val="00336E63"/>
    <w:rsid w:val="00354F2B"/>
    <w:rsid w:val="003558C7"/>
    <w:rsid w:val="003742EC"/>
    <w:rsid w:val="00391C3A"/>
    <w:rsid w:val="003C76EC"/>
    <w:rsid w:val="003D214D"/>
    <w:rsid w:val="004048B6"/>
    <w:rsid w:val="00423672"/>
    <w:rsid w:val="00425474"/>
    <w:rsid w:val="00425BB4"/>
    <w:rsid w:val="00443BF1"/>
    <w:rsid w:val="00450201"/>
    <w:rsid w:val="004522AE"/>
    <w:rsid w:val="00464D47"/>
    <w:rsid w:val="004812E6"/>
    <w:rsid w:val="004F22AF"/>
    <w:rsid w:val="00502659"/>
    <w:rsid w:val="005241D0"/>
    <w:rsid w:val="005358A8"/>
    <w:rsid w:val="00541860"/>
    <w:rsid w:val="005504D1"/>
    <w:rsid w:val="00563395"/>
    <w:rsid w:val="005702CA"/>
    <w:rsid w:val="00571A9A"/>
    <w:rsid w:val="0059158F"/>
    <w:rsid w:val="005C2217"/>
    <w:rsid w:val="005D096B"/>
    <w:rsid w:val="005E2A7E"/>
    <w:rsid w:val="005F2A22"/>
    <w:rsid w:val="00621401"/>
    <w:rsid w:val="00633D42"/>
    <w:rsid w:val="00684A25"/>
    <w:rsid w:val="0069200D"/>
    <w:rsid w:val="00697C14"/>
    <w:rsid w:val="006A5229"/>
    <w:rsid w:val="006C03D4"/>
    <w:rsid w:val="006E38A8"/>
    <w:rsid w:val="006E6653"/>
    <w:rsid w:val="00741146"/>
    <w:rsid w:val="007727DB"/>
    <w:rsid w:val="00774D96"/>
    <w:rsid w:val="007828F6"/>
    <w:rsid w:val="007D1D43"/>
    <w:rsid w:val="007F5C02"/>
    <w:rsid w:val="00812CEA"/>
    <w:rsid w:val="008364E2"/>
    <w:rsid w:val="008911C4"/>
    <w:rsid w:val="008A5862"/>
    <w:rsid w:val="008B0199"/>
    <w:rsid w:val="008D1A75"/>
    <w:rsid w:val="009172FD"/>
    <w:rsid w:val="009A409B"/>
    <w:rsid w:val="00A26239"/>
    <w:rsid w:val="00A3184F"/>
    <w:rsid w:val="00A323EC"/>
    <w:rsid w:val="00A512E6"/>
    <w:rsid w:val="00A81A8F"/>
    <w:rsid w:val="00A82409"/>
    <w:rsid w:val="00A91ED4"/>
    <w:rsid w:val="00AC33A3"/>
    <w:rsid w:val="00AC64F3"/>
    <w:rsid w:val="00AE2A64"/>
    <w:rsid w:val="00B13DAD"/>
    <w:rsid w:val="00B20974"/>
    <w:rsid w:val="00B42CCC"/>
    <w:rsid w:val="00B431F5"/>
    <w:rsid w:val="00B8765C"/>
    <w:rsid w:val="00BA5E6A"/>
    <w:rsid w:val="00BA664B"/>
    <w:rsid w:val="00BC321A"/>
    <w:rsid w:val="00BD4553"/>
    <w:rsid w:val="00BE187C"/>
    <w:rsid w:val="00C20988"/>
    <w:rsid w:val="00C21A79"/>
    <w:rsid w:val="00C502F1"/>
    <w:rsid w:val="00C64591"/>
    <w:rsid w:val="00C706F1"/>
    <w:rsid w:val="00C837B2"/>
    <w:rsid w:val="00CA6408"/>
    <w:rsid w:val="00CB0F74"/>
    <w:rsid w:val="00CB66F5"/>
    <w:rsid w:val="00CB7DB9"/>
    <w:rsid w:val="00CC24E3"/>
    <w:rsid w:val="00CC6512"/>
    <w:rsid w:val="00D07982"/>
    <w:rsid w:val="00D223DB"/>
    <w:rsid w:val="00D42A16"/>
    <w:rsid w:val="00D70D20"/>
    <w:rsid w:val="00D71313"/>
    <w:rsid w:val="00D7751D"/>
    <w:rsid w:val="00DA3539"/>
    <w:rsid w:val="00E05200"/>
    <w:rsid w:val="00E83AE5"/>
    <w:rsid w:val="00E92166"/>
    <w:rsid w:val="00E96E4F"/>
    <w:rsid w:val="00EA5303"/>
    <w:rsid w:val="00EB0B05"/>
    <w:rsid w:val="00EC0C2A"/>
    <w:rsid w:val="00F009C3"/>
    <w:rsid w:val="00F02C84"/>
    <w:rsid w:val="00F042A1"/>
    <w:rsid w:val="00F703D0"/>
    <w:rsid w:val="00F84EC6"/>
    <w:rsid w:val="00F953A2"/>
    <w:rsid w:val="00FE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0D6C57"/>
    <w:pPr>
      <w:spacing w:after="0" w:line="36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D6C57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0D6C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D6C57"/>
  </w:style>
  <w:style w:type="paragraph" w:styleId="a3">
    <w:name w:val="Balloon Text"/>
    <w:basedOn w:val="a"/>
    <w:link w:val="a4"/>
    <w:uiPriority w:val="99"/>
    <w:semiHidden/>
    <w:unhideWhenUsed/>
    <w:rsid w:val="00A3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3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09C3"/>
  </w:style>
  <w:style w:type="paragraph" w:styleId="a7">
    <w:name w:val="footer"/>
    <w:basedOn w:val="a"/>
    <w:link w:val="a8"/>
    <w:uiPriority w:val="99"/>
    <w:unhideWhenUsed/>
    <w:rsid w:val="00F0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0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12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u402-4</dc:creator>
  <cp:keywords/>
  <dc:description/>
  <cp:lastModifiedBy>Ненашева Александра Андреевна</cp:lastModifiedBy>
  <cp:revision>62</cp:revision>
  <cp:lastPrinted>2018-10-25T10:32:00Z</cp:lastPrinted>
  <dcterms:created xsi:type="dcterms:W3CDTF">2016-09-15T12:11:00Z</dcterms:created>
  <dcterms:modified xsi:type="dcterms:W3CDTF">2018-10-25T11:54:00Z</dcterms:modified>
</cp:coreProperties>
</file>