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37" w:rsidRPr="009749D7" w:rsidRDefault="00B94066" w:rsidP="002D7712">
      <w:pPr>
        <w:pStyle w:val="ConsPlusNormal"/>
        <w:ind w:left="6946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9749D7">
        <w:rPr>
          <w:rFonts w:ascii="Times New Roman" w:hAnsi="Times New Roman" w:cs="Times New Roman"/>
          <w:sz w:val="28"/>
          <w:szCs w:val="24"/>
        </w:rPr>
        <w:t>ПРИЛОЖЕНИЕ</w:t>
      </w:r>
      <w:r w:rsidR="00AD6237" w:rsidRPr="009749D7">
        <w:rPr>
          <w:rFonts w:ascii="Times New Roman" w:hAnsi="Times New Roman" w:cs="Times New Roman"/>
          <w:sz w:val="28"/>
          <w:szCs w:val="24"/>
        </w:rPr>
        <w:t xml:space="preserve"> </w:t>
      </w:r>
      <w:r w:rsidR="00B06943" w:rsidRPr="009749D7">
        <w:rPr>
          <w:rFonts w:ascii="Times New Roman" w:hAnsi="Times New Roman" w:cs="Times New Roman"/>
          <w:sz w:val="28"/>
          <w:szCs w:val="24"/>
        </w:rPr>
        <w:t>1</w:t>
      </w:r>
    </w:p>
    <w:p w:rsidR="00B94066" w:rsidRPr="009749D7" w:rsidRDefault="00B94066" w:rsidP="002D7712">
      <w:pPr>
        <w:pStyle w:val="ConsPlusNormal"/>
        <w:ind w:left="6946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AD6237" w:rsidRPr="009749D7" w:rsidRDefault="00AD6237" w:rsidP="002D7712">
      <w:pPr>
        <w:pStyle w:val="ConsPlusNormal"/>
        <w:ind w:left="6946"/>
        <w:jc w:val="center"/>
        <w:rPr>
          <w:rFonts w:ascii="Times New Roman" w:hAnsi="Times New Roman" w:cs="Times New Roman"/>
          <w:sz w:val="28"/>
          <w:szCs w:val="24"/>
        </w:rPr>
      </w:pPr>
      <w:r w:rsidRPr="009749D7">
        <w:rPr>
          <w:rFonts w:ascii="Times New Roman" w:hAnsi="Times New Roman" w:cs="Times New Roman"/>
          <w:sz w:val="28"/>
          <w:szCs w:val="24"/>
        </w:rPr>
        <w:t xml:space="preserve">к </w:t>
      </w:r>
      <w:r w:rsidR="002C7CB4" w:rsidRPr="009749D7">
        <w:rPr>
          <w:rFonts w:ascii="Times New Roman" w:hAnsi="Times New Roman" w:cs="Times New Roman"/>
          <w:sz w:val="28"/>
          <w:szCs w:val="24"/>
        </w:rPr>
        <w:t>Л</w:t>
      </w:r>
      <w:r w:rsidRPr="009749D7">
        <w:rPr>
          <w:rFonts w:ascii="Times New Roman" w:hAnsi="Times New Roman" w:cs="Times New Roman"/>
          <w:sz w:val="28"/>
          <w:szCs w:val="24"/>
        </w:rPr>
        <w:t>есно</w:t>
      </w:r>
      <w:r w:rsidR="002C7CB4" w:rsidRPr="009749D7">
        <w:rPr>
          <w:rFonts w:ascii="Times New Roman" w:hAnsi="Times New Roman" w:cs="Times New Roman"/>
          <w:sz w:val="28"/>
          <w:szCs w:val="24"/>
        </w:rPr>
        <w:t>му</w:t>
      </w:r>
      <w:r w:rsidRPr="009749D7">
        <w:rPr>
          <w:rFonts w:ascii="Times New Roman" w:hAnsi="Times New Roman" w:cs="Times New Roman"/>
          <w:sz w:val="28"/>
          <w:szCs w:val="24"/>
        </w:rPr>
        <w:t xml:space="preserve"> план</w:t>
      </w:r>
      <w:r w:rsidR="002C7CB4" w:rsidRPr="009749D7">
        <w:rPr>
          <w:rFonts w:ascii="Times New Roman" w:hAnsi="Times New Roman" w:cs="Times New Roman"/>
          <w:sz w:val="28"/>
          <w:szCs w:val="24"/>
        </w:rPr>
        <w:t>у</w:t>
      </w:r>
    </w:p>
    <w:p w:rsidR="00AD6237" w:rsidRDefault="00AD6237" w:rsidP="009749D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749D7" w:rsidRDefault="009749D7" w:rsidP="009749D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9749D7" w:rsidRDefault="009749D7" w:rsidP="009749D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D7712" w:rsidRPr="009749D7" w:rsidRDefault="002D7712" w:rsidP="009749D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06943" w:rsidRDefault="00B06943" w:rsidP="0097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Par481"/>
      <w:bookmarkEnd w:id="0"/>
      <w:r w:rsidRPr="009749D7">
        <w:rPr>
          <w:rFonts w:ascii="Times New Roman" w:hAnsi="Times New Roman" w:cs="Times New Roman"/>
          <w:b/>
          <w:sz w:val="28"/>
          <w:szCs w:val="24"/>
        </w:rPr>
        <w:t>Перечень тематических карт</w:t>
      </w:r>
    </w:p>
    <w:p w:rsidR="002D7712" w:rsidRPr="009749D7" w:rsidRDefault="002D7712" w:rsidP="0097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4066" w:rsidRPr="009749D7" w:rsidRDefault="00B06943" w:rsidP="009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49D7">
        <w:rPr>
          <w:rFonts w:ascii="Times New Roman" w:hAnsi="Times New Roman" w:cs="Times New Roman"/>
          <w:sz w:val="28"/>
          <w:szCs w:val="24"/>
        </w:rPr>
        <w:t xml:space="preserve">1. Карта-схема административного деления территории </w:t>
      </w:r>
      <w:r w:rsidR="00A12B6E" w:rsidRPr="009749D7">
        <w:rPr>
          <w:rFonts w:ascii="Times New Roman" w:hAnsi="Times New Roman" w:cs="Times New Roman"/>
          <w:sz w:val="28"/>
          <w:szCs w:val="24"/>
        </w:rPr>
        <w:t>Ульяновской</w:t>
      </w:r>
      <w:r w:rsidRPr="009749D7">
        <w:rPr>
          <w:rFonts w:ascii="Times New Roman" w:hAnsi="Times New Roman" w:cs="Times New Roman"/>
          <w:sz w:val="28"/>
          <w:szCs w:val="24"/>
        </w:rPr>
        <w:t xml:space="preserve"> о</w:t>
      </w:r>
      <w:r w:rsidRPr="009749D7">
        <w:rPr>
          <w:rFonts w:ascii="Times New Roman" w:hAnsi="Times New Roman" w:cs="Times New Roman"/>
          <w:sz w:val="28"/>
          <w:szCs w:val="24"/>
        </w:rPr>
        <w:t>б</w:t>
      </w:r>
      <w:r w:rsidRPr="009749D7">
        <w:rPr>
          <w:rFonts w:ascii="Times New Roman" w:hAnsi="Times New Roman" w:cs="Times New Roman"/>
          <w:sz w:val="28"/>
          <w:szCs w:val="24"/>
        </w:rPr>
        <w:t>ласти</w:t>
      </w:r>
      <w:r w:rsidR="009749D7">
        <w:rPr>
          <w:rFonts w:ascii="Times New Roman" w:hAnsi="Times New Roman" w:cs="Times New Roman"/>
          <w:sz w:val="28"/>
          <w:szCs w:val="24"/>
        </w:rPr>
        <w:t xml:space="preserve"> </w:t>
      </w:r>
      <w:r w:rsidRPr="009749D7">
        <w:rPr>
          <w:rFonts w:ascii="Times New Roman" w:hAnsi="Times New Roman" w:cs="Times New Roman"/>
          <w:sz w:val="28"/>
          <w:szCs w:val="24"/>
        </w:rPr>
        <w:t>с указанием лесничеств (лесопарков), лесорастительных зон, лесных ра</w:t>
      </w:r>
      <w:r w:rsidRPr="009749D7">
        <w:rPr>
          <w:rFonts w:ascii="Times New Roman" w:hAnsi="Times New Roman" w:cs="Times New Roman"/>
          <w:sz w:val="28"/>
          <w:szCs w:val="24"/>
        </w:rPr>
        <w:t>й</w:t>
      </w:r>
      <w:r w:rsidRPr="009749D7">
        <w:rPr>
          <w:rFonts w:ascii="Times New Roman" w:hAnsi="Times New Roman" w:cs="Times New Roman"/>
          <w:sz w:val="28"/>
          <w:szCs w:val="24"/>
        </w:rPr>
        <w:t>онов.</w:t>
      </w:r>
    </w:p>
    <w:p w:rsidR="00B94066" w:rsidRPr="009749D7" w:rsidRDefault="00B06943" w:rsidP="009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49D7">
        <w:rPr>
          <w:rFonts w:ascii="Times New Roman" w:hAnsi="Times New Roman" w:cs="Times New Roman"/>
          <w:sz w:val="28"/>
          <w:szCs w:val="24"/>
        </w:rPr>
        <w:t>2. Карта-схема распределения лесов по целевому назначению, распол</w:t>
      </w:r>
      <w:r w:rsidRPr="009749D7">
        <w:rPr>
          <w:rFonts w:ascii="Times New Roman" w:hAnsi="Times New Roman" w:cs="Times New Roman"/>
          <w:sz w:val="28"/>
          <w:szCs w:val="24"/>
        </w:rPr>
        <w:t>о</w:t>
      </w:r>
      <w:r w:rsidRPr="009749D7">
        <w:rPr>
          <w:rFonts w:ascii="Times New Roman" w:hAnsi="Times New Roman" w:cs="Times New Roman"/>
          <w:sz w:val="28"/>
          <w:szCs w:val="24"/>
        </w:rPr>
        <w:t>жения особо охраняемых территорий.</w:t>
      </w:r>
    </w:p>
    <w:p w:rsidR="00B94066" w:rsidRPr="002D7712" w:rsidRDefault="00B06943" w:rsidP="009749D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 w:rsidRPr="002D7712">
        <w:rPr>
          <w:rFonts w:ascii="Times New Roman" w:hAnsi="Times New Roman" w:cs="Times New Roman"/>
          <w:spacing w:val="-4"/>
          <w:sz w:val="28"/>
          <w:szCs w:val="24"/>
        </w:rPr>
        <w:t xml:space="preserve">3. Карта-схема месторасположения объектов лесной и </w:t>
      </w:r>
      <w:proofErr w:type="spellStart"/>
      <w:proofErr w:type="gramStart"/>
      <w:r w:rsidRPr="002D7712">
        <w:rPr>
          <w:rFonts w:ascii="Times New Roman" w:hAnsi="Times New Roman" w:cs="Times New Roman"/>
          <w:spacing w:val="-4"/>
          <w:sz w:val="28"/>
          <w:szCs w:val="24"/>
        </w:rPr>
        <w:t>лесоперера</w:t>
      </w:r>
      <w:r w:rsidR="002D7712">
        <w:rPr>
          <w:rFonts w:ascii="Times New Roman" w:hAnsi="Times New Roman" w:cs="Times New Roman"/>
          <w:spacing w:val="-4"/>
          <w:sz w:val="28"/>
          <w:szCs w:val="24"/>
        </w:rPr>
        <w:t>-</w:t>
      </w:r>
      <w:r w:rsidRPr="002D7712">
        <w:rPr>
          <w:rFonts w:ascii="Times New Roman" w:hAnsi="Times New Roman" w:cs="Times New Roman"/>
          <w:spacing w:val="-4"/>
          <w:sz w:val="28"/>
          <w:szCs w:val="24"/>
        </w:rPr>
        <w:t>батывающей</w:t>
      </w:r>
      <w:proofErr w:type="spellEnd"/>
      <w:proofErr w:type="gramEnd"/>
      <w:r w:rsidRPr="002D7712">
        <w:rPr>
          <w:rFonts w:ascii="Times New Roman" w:hAnsi="Times New Roman" w:cs="Times New Roman"/>
          <w:spacing w:val="-4"/>
          <w:sz w:val="28"/>
          <w:szCs w:val="24"/>
        </w:rPr>
        <w:t xml:space="preserve"> инфраструктуры, объектов, не связанных с созданием лесной инфр</w:t>
      </w:r>
      <w:r w:rsidRPr="002D7712">
        <w:rPr>
          <w:rFonts w:ascii="Times New Roman" w:hAnsi="Times New Roman" w:cs="Times New Roman"/>
          <w:spacing w:val="-4"/>
          <w:sz w:val="28"/>
          <w:szCs w:val="24"/>
        </w:rPr>
        <w:t>а</w:t>
      </w:r>
      <w:r w:rsidRPr="002D7712">
        <w:rPr>
          <w:rFonts w:ascii="Times New Roman" w:hAnsi="Times New Roman" w:cs="Times New Roman"/>
          <w:spacing w:val="-4"/>
          <w:sz w:val="28"/>
          <w:szCs w:val="24"/>
        </w:rPr>
        <w:t>структуры в лесах, транспортной доступности освоения лесов, обеспеченность транспортными путями.</w:t>
      </w:r>
    </w:p>
    <w:p w:rsidR="00B94066" w:rsidRPr="009749D7" w:rsidRDefault="00B06943" w:rsidP="009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49D7">
        <w:rPr>
          <w:rFonts w:ascii="Times New Roman" w:hAnsi="Times New Roman" w:cs="Times New Roman"/>
          <w:sz w:val="28"/>
          <w:szCs w:val="24"/>
        </w:rPr>
        <w:t>4. Карта-схема зон планируемого осв</w:t>
      </w:r>
      <w:r w:rsidR="00B94066" w:rsidRPr="009749D7">
        <w:rPr>
          <w:rFonts w:ascii="Times New Roman" w:hAnsi="Times New Roman" w:cs="Times New Roman"/>
          <w:sz w:val="28"/>
          <w:szCs w:val="24"/>
        </w:rPr>
        <w:t>оения лесов для различных видов</w:t>
      </w:r>
      <w:r w:rsidR="00B94066" w:rsidRPr="009749D7">
        <w:rPr>
          <w:rFonts w:ascii="Times New Roman" w:hAnsi="Times New Roman" w:cs="Times New Roman"/>
          <w:sz w:val="28"/>
          <w:szCs w:val="24"/>
        </w:rPr>
        <w:br/>
      </w:r>
      <w:r w:rsidRPr="009749D7">
        <w:rPr>
          <w:rFonts w:ascii="Times New Roman" w:hAnsi="Times New Roman" w:cs="Times New Roman"/>
          <w:sz w:val="28"/>
          <w:szCs w:val="24"/>
        </w:rPr>
        <w:t>их использования с дифференциацией по интенсивности освоения.</w:t>
      </w:r>
    </w:p>
    <w:p w:rsidR="00B94066" w:rsidRPr="009749D7" w:rsidRDefault="00B06943" w:rsidP="009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49D7">
        <w:rPr>
          <w:rFonts w:ascii="Times New Roman" w:hAnsi="Times New Roman" w:cs="Times New Roman"/>
          <w:sz w:val="28"/>
          <w:szCs w:val="24"/>
        </w:rPr>
        <w:t>5. Карта-схема распределения по классам пожарной опасности.</w:t>
      </w:r>
    </w:p>
    <w:p w:rsidR="00B06943" w:rsidRDefault="00B06943" w:rsidP="009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749D7">
        <w:rPr>
          <w:rFonts w:ascii="Times New Roman" w:hAnsi="Times New Roman" w:cs="Times New Roman"/>
          <w:sz w:val="28"/>
          <w:szCs w:val="24"/>
        </w:rPr>
        <w:t>6. Карта-схема распределения зон охраны лесов от пожаров различными способами.</w:t>
      </w:r>
    </w:p>
    <w:p w:rsidR="009749D7" w:rsidRDefault="009749D7" w:rsidP="009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749D7" w:rsidRPr="009749D7" w:rsidRDefault="009749D7" w:rsidP="0097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94066" w:rsidRPr="009749D7" w:rsidRDefault="009749D7" w:rsidP="009749D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</w:t>
      </w:r>
    </w:p>
    <w:p w:rsidR="00B06943" w:rsidRDefault="00B06943" w:rsidP="00B0694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23EA0" w:rsidRDefault="00C23EA0" w:rsidP="00B0694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23EA0" w:rsidRDefault="00C23EA0" w:rsidP="00B0694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23EA0" w:rsidRDefault="00C23EA0" w:rsidP="00B0694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23EA0" w:rsidRDefault="00C23EA0" w:rsidP="00B0694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23EA0" w:rsidRDefault="00C23EA0" w:rsidP="00B0694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23EA0" w:rsidRDefault="00C23EA0" w:rsidP="00B0694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23EA0" w:rsidRDefault="00C23EA0" w:rsidP="00B0694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23EA0" w:rsidRDefault="00C23EA0" w:rsidP="00B06943">
      <w:pPr>
        <w:jc w:val="both"/>
        <w:rPr>
          <w:rFonts w:ascii="Times New Roman" w:hAnsi="Times New Roman" w:cs="Times New Roman"/>
          <w:sz w:val="28"/>
          <w:szCs w:val="24"/>
        </w:rPr>
        <w:sectPr w:rsidR="00C23EA0" w:rsidSect="00C21DCF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3EA0" w:rsidRPr="00952002" w:rsidRDefault="00C23EA0" w:rsidP="00C23EA0">
      <w:pPr>
        <w:pStyle w:val="ConsPlusNormal"/>
        <w:ind w:left="694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200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23EA0" w:rsidRPr="00952002" w:rsidRDefault="00C23EA0" w:rsidP="00C23EA0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</w:p>
    <w:p w:rsidR="00C23EA0" w:rsidRPr="00952002" w:rsidRDefault="00C23EA0" w:rsidP="00C23EA0">
      <w:pPr>
        <w:pStyle w:val="ConsPlusNormal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952002">
        <w:rPr>
          <w:rFonts w:ascii="Times New Roman" w:hAnsi="Times New Roman" w:cs="Times New Roman"/>
          <w:sz w:val="24"/>
          <w:szCs w:val="24"/>
        </w:rPr>
        <w:t>к Лесному плану</w:t>
      </w:r>
    </w:p>
    <w:p w:rsidR="00C23EA0" w:rsidRPr="00952002" w:rsidRDefault="00C23EA0" w:rsidP="00C2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EA0" w:rsidRPr="00952002" w:rsidRDefault="00C23EA0" w:rsidP="00C2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EA0" w:rsidRPr="00952002" w:rsidRDefault="00C23EA0" w:rsidP="00C2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EA0" w:rsidRPr="00952002" w:rsidRDefault="00C23EA0" w:rsidP="00C2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EA0" w:rsidRPr="00952002" w:rsidRDefault="00C23EA0" w:rsidP="00C23E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0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23EA0" w:rsidRPr="00952002" w:rsidRDefault="00C23EA0" w:rsidP="00C23E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02">
        <w:rPr>
          <w:rFonts w:ascii="Times New Roman" w:hAnsi="Times New Roman" w:cs="Times New Roman"/>
          <w:b/>
          <w:sz w:val="24"/>
          <w:szCs w:val="24"/>
        </w:rPr>
        <w:t>об источниках исходных данных, используемых при разработке</w:t>
      </w:r>
    </w:p>
    <w:p w:rsidR="00C23EA0" w:rsidRPr="00952002" w:rsidRDefault="00C23EA0" w:rsidP="00C23E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002">
        <w:rPr>
          <w:rFonts w:ascii="Times New Roman" w:hAnsi="Times New Roman" w:cs="Times New Roman"/>
          <w:b/>
          <w:sz w:val="24"/>
          <w:szCs w:val="24"/>
        </w:rPr>
        <w:t>лесного плана Ульяновской области</w:t>
      </w:r>
    </w:p>
    <w:p w:rsidR="00C23EA0" w:rsidRPr="00952002" w:rsidRDefault="00C23EA0" w:rsidP="00C23EA0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212"/>
        <w:gridCol w:w="5812"/>
      </w:tblGrid>
      <w:tr w:rsidR="00C23EA0" w:rsidRPr="00AD6237" w:rsidTr="00C23EA0">
        <w:tc>
          <w:tcPr>
            <w:tcW w:w="474" w:type="dxa"/>
            <w:vAlign w:val="center"/>
          </w:tcPr>
          <w:p w:rsidR="00C23EA0" w:rsidRPr="00AD6237" w:rsidRDefault="00C23EA0" w:rsidP="00952002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2" w:type="dxa"/>
            <w:vAlign w:val="center"/>
          </w:tcPr>
          <w:p w:rsidR="00C23EA0" w:rsidRPr="00AD6237" w:rsidRDefault="00C23EA0" w:rsidP="00952002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Источники исходных данных</w:t>
            </w:r>
          </w:p>
        </w:tc>
        <w:tc>
          <w:tcPr>
            <w:tcW w:w="5812" w:type="dxa"/>
            <w:vAlign w:val="center"/>
          </w:tcPr>
          <w:p w:rsidR="00C23EA0" w:rsidRPr="00AD6237" w:rsidRDefault="00C23EA0" w:rsidP="00952002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Сведения об используемых источниках исходных да</w:t>
            </w: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ных (степень детализации, временные периоды)</w:t>
            </w:r>
          </w:p>
        </w:tc>
      </w:tr>
    </w:tbl>
    <w:p w:rsidR="00C23EA0" w:rsidRPr="00C23EA0" w:rsidRDefault="00C23EA0" w:rsidP="00952002">
      <w:pPr>
        <w:spacing w:after="0" w:line="250" w:lineRule="auto"/>
        <w:rPr>
          <w:rFonts w:ascii="Times New Roman" w:hAnsi="Times New Roman" w:cs="Times New Roman"/>
          <w:sz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212"/>
        <w:gridCol w:w="5812"/>
      </w:tblGrid>
      <w:tr w:rsidR="00C23EA0" w:rsidRPr="00AD6237" w:rsidTr="00C23EA0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Default="00C23EA0" w:rsidP="00952002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3EA0" w:rsidRPr="00AD6237" w:rsidTr="00C23EA0">
        <w:trPr>
          <w:trHeight w:val="2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Государственный лесной р</w:t>
            </w: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1-16 государственного лесного реестра на 01.01.2008 - 01.01.2018</w:t>
            </w:r>
          </w:p>
        </w:tc>
      </w:tr>
      <w:tr w:rsidR="00C23EA0" w:rsidRPr="00AD6237" w:rsidTr="00C23EA0">
        <w:trPr>
          <w:trHeight w:val="10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Государственная инвентар</w:t>
            </w: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зация лесов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982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E2982">
              <w:rPr>
                <w:rFonts w:ascii="Times New Roman" w:hAnsi="Times New Roman" w:cs="Times New Roman"/>
                <w:sz w:val="24"/>
                <w:szCs w:val="24"/>
              </w:rPr>
              <w:t>т о выполнении государственной работы в части определения количественных и качественных характ</w:t>
            </w:r>
            <w:r w:rsidRPr="001E29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982">
              <w:rPr>
                <w:rFonts w:ascii="Times New Roman" w:hAnsi="Times New Roman" w:cs="Times New Roman"/>
                <w:sz w:val="24"/>
                <w:szCs w:val="24"/>
              </w:rPr>
              <w:t>ристик лесов (по годам)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EA0" w:rsidRPr="00AD6237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2C7CB4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C7C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7CB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закладки п</w:t>
            </w:r>
            <w:r w:rsidRPr="002C7C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7CB4">
              <w:rPr>
                <w:rFonts w:ascii="Times New Roman" w:hAnsi="Times New Roman" w:cs="Times New Roman"/>
                <w:sz w:val="24"/>
                <w:szCs w:val="24"/>
              </w:rPr>
              <w:t>стоянных пробных площадей и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гг.</w:t>
            </w:r>
          </w:p>
        </w:tc>
      </w:tr>
      <w:tr w:rsidR="00C23EA0" w:rsidRPr="00AD6237" w:rsidTr="00C23EA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Специальные обследования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2B0BCD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лесопатологических обследований за период 2015-2018 гг.</w:t>
            </w:r>
          </w:p>
          <w:p w:rsidR="00C23EA0" w:rsidRPr="002B0BCD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BCD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B0BCD">
              <w:rPr>
                <w:rFonts w:ascii="Times New Roman" w:hAnsi="Times New Roman" w:cs="Times New Roman"/>
                <w:sz w:val="24"/>
                <w:szCs w:val="24"/>
              </w:rPr>
              <w:t>т об организации и ведении государственного л</w:t>
            </w:r>
            <w:r w:rsidRPr="002B0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BCD">
              <w:rPr>
                <w:rFonts w:ascii="Times New Roman" w:hAnsi="Times New Roman" w:cs="Times New Roman"/>
                <w:sz w:val="24"/>
                <w:szCs w:val="24"/>
              </w:rPr>
              <w:t>сопатологического мониторинга в лесах, расположе</w:t>
            </w:r>
            <w:r w:rsidRPr="002B0B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0BCD">
              <w:rPr>
                <w:rFonts w:ascii="Times New Roman" w:hAnsi="Times New Roman" w:cs="Times New Roman"/>
                <w:sz w:val="24"/>
                <w:szCs w:val="24"/>
              </w:rPr>
              <w:t xml:space="preserve">ных на землях лесного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Ульяновской</w:t>
            </w:r>
            <w:r w:rsidRPr="002B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EA">
              <w:rPr>
                <w:rFonts w:ascii="Times New Roman" w:hAnsi="Times New Roman" w:cs="Times New Roman"/>
                <w:sz w:val="24"/>
                <w:szCs w:val="24"/>
              </w:rPr>
              <w:t>области за 2015-2017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B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23EA0" w:rsidRPr="00AD6237" w:rsidTr="00C23EA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1-ЛХ, 12-ЛХ за 2013-2018 гг.</w:t>
            </w:r>
          </w:p>
        </w:tc>
      </w:tr>
      <w:tr w:rsidR="00C23EA0" w:rsidRPr="00AD6237" w:rsidTr="00C23EA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диная государственная автоматизированная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мационная система учёта древесины и сделок с ней (данные за 2015-2018 гг.).</w:t>
            </w:r>
          </w:p>
          <w:p w:rsidR="00C23EA0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Государственная автоматизированная информацио</w:t>
            </w: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ная система «Управление»</w:t>
            </w:r>
            <w:r w:rsidR="00952002" w:rsidRPr="009C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2002" w:rsidRPr="009C2173">
              <w:rPr>
                <w:rFonts w:ascii="Times New Roman" w:hAnsi="Times New Roman" w:cs="Times New Roman"/>
                <w:sz w:val="24"/>
                <w:szCs w:val="24"/>
              </w:rPr>
              <w:t>http://gasu.gov.ru/</w:t>
            </w:r>
            <w:r w:rsidR="000C4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2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EA0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Федеральная государственная информационная сист</w:t>
            </w: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ма территориального планирования</w:t>
            </w:r>
            <w:r w:rsidR="0095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2002" w:rsidRPr="009C2173">
              <w:rPr>
                <w:rFonts w:ascii="Times New Roman" w:hAnsi="Times New Roman" w:cs="Times New Roman"/>
                <w:sz w:val="24"/>
                <w:szCs w:val="24"/>
              </w:rPr>
              <w:t>http://fgis.economy.gov.ru</w:t>
            </w:r>
            <w:r w:rsidR="000C4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2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EA0" w:rsidRPr="00AD6237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73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статистики</w:t>
            </w:r>
            <w:r w:rsidR="00952002" w:rsidRPr="009C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2002" w:rsidRPr="009C2173">
              <w:rPr>
                <w:rFonts w:ascii="Times New Roman" w:hAnsi="Times New Roman" w:cs="Times New Roman"/>
                <w:sz w:val="24"/>
                <w:szCs w:val="24"/>
              </w:rPr>
              <w:t>http://www.gks.ru/</w:t>
            </w:r>
            <w:r w:rsidR="000C4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3EA0" w:rsidRPr="00AD6237" w:rsidTr="004C7D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Документы территориальн</w:t>
            </w: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го планирования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952002">
            <w:pPr>
              <w:pStyle w:val="ConsPlusNormal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BB0">
              <w:rPr>
                <w:rFonts w:ascii="Times New Roman" w:hAnsi="Times New Roman" w:cs="Times New Roman"/>
                <w:sz w:val="24"/>
                <w:szCs w:val="24"/>
              </w:rPr>
              <w:t>хемы территориального планирования муниципал</w:t>
            </w:r>
            <w:r w:rsidRPr="003B7B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7BB0">
              <w:rPr>
                <w:rFonts w:ascii="Times New Roman" w:hAnsi="Times New Roman" w:cs="Times New Roman"/>
                <w:sz w:val="24"/>
                <w:szCs w:val="24"/>
              </w:rPr>
              <w:t>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(де</w:t>
            </w:r>
            <w:r w:rsidR="000D4FD8">
              <w:rPr>
                <w:rFonts w:ascii="Times New Roman" w:hAnsi="Times New Roman" w:cs="Times New Roman"/>
                <w:sz w:val="24"/>
                <w:szCs w:val="24"/>
              </w:rPr>
              <w:t>йствующие на момент разработки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есного плана Ульяновской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002">
              <w:rPr>
                <w:rFonts w:ascii="Times New Roman" w:hAnsi="Times New Roman" w:cs="Times New Roman"/>
                <w:sz w:val="24"/>
                <w:szCs w:val="24"/>
              </w:rPr>
              <w:t>сти на 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 годы</w:t>
            </w:r>
            <w:r w:rsidR="0095200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Лесной план)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BB0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Pr="003B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BB0">
              <w:rPr>
                <w:rFonts w:ascii="Times New Roman" w:hAnsi="Times New Roman" w:cs="Times New Roman"/>
                <w:sz w:val="24"/>
                <w:szCs w:val="24"/>
              </w:rPr>
              <w:t>ральные планы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ствующие на момент разработки Лесного плана), </w:t>
            </w:r>
            <w:r w:rsidRPr="003B7BB0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Pr="003B7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7BB0">
              <w:rPr>
                <w:rFonts w:ascii="Times New Roman" w:hAnsi="Times New Roman" w:cs="Times New Roman"/>
                <w:sz w:val="24"/>
                <w:szCs w:val="24"/>
              </w:rPr>
              <w:t>ральные планы городских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(действующие на момент разработки Лесного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proofErr w:type="gramEnd"/>
          </w:p>
        </w:tc>
      </w:tr>
      <w:tr w:rsidR="00C23EA0" w:rsidRPr="00AD6237" w:rsidTr="004C7DE5">
        <w:trPr>
          <w:trHeight w:val="45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CC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Документы стратегического планирования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лесного комплекса Российской Федерации на период до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утверждённая п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9E6AC0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Минсельхоза России от 30.10.2008 № 248/482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A0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Пр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волжского федерального округа на период до 2020 г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утверждённая 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.02.2011 № 165-р 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(ред. от 26.12.2014)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EA0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Уль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новской области до 2030 года,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 xml:space="preserve">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новлением Правительства 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новской области от 13.07.2015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 xml:space="preserve"> (ред. от 08.08.2017)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EA0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Стратеги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лесного комплекса Ульяновской области до 2030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утверждённая</w:t>
            </w:r>
          </w:p>
          <w:p w:rsidR="00C23EA0" w:rsidRPr="00AD6237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сельского, лесного х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AC0">
              <w:rPr>
                <w:rFonts w:ascii="Times New Roman" w:hAnsi="Times New Roman" w:cs="Times New Roman"/>
                <w:sz w:val="24"/>
                <w:szCs w:val="24"/>
              </w:rPr>
              <w:t>зяйства и природных ресурсов Ульяновской области от 24.08.2015 № 1409</w:t>
            </w:r>
          </w:p>
        </w:tc>
      </w:tr>
      <w:tr w:rsidR="00C23EA0" w:rsidRPr="00AD6237" w:rsidTr="004C7D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CC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Лесоустроительная докуме</w:t>
            </w: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733490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лесоустройства</w:t>
            </w:r>
            <w:r w:rsidRPr="007334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Базарносызганско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F0B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Барышско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Вешкаймско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Инзенско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Карсунско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Кузоватовско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Майнско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2017 гг.</w:t>
            </w:r>
            <w:r>
              <w:t xml:space="preserve"> </w:t>
            </w:r>
            <w:r w:rsidRPr="00467FFC">
              <w:rPr>
                <w:rFonts w:ascii="Times New Roman" w:hAnsi="Times New Roman" w:cs="Times New Roman"/>
                <w:sz w:val="24"/>
                <w:szCs w:val="24"/>
              </w:rPr>
              <w:t>(годы лес</w:t>
            </w:r>
            <w:r w:rsidRPr="00467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7FFC">
              <w:rPr>
                <w:rFonts w:ascii="Times New Roman" w:hAnsi="Times New Roman" w:cs="Times New Roman"/>
                <w:sz w:val="24"/>
                <w:szCs w:val="24"/>
              </w:rPr>
              <w:t>устройства различаются по разным участковым лесн</w:t>
            </w:r>
            <w:r w:rsidRPr="00467F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7FFC">
              <w:rPr>
                <w:rFonts w:ascii="Times New Roman" w:hAnsi="Times New Roman" w:cs="Times New Roman"/>
                <w:sz w:val="24"/>
                <w:szCs w:val="24"/>
              </w:rPr>
              <w:t>чествам)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Мелекесско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Николаевско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Новоспасского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Новочеремшанско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Павловско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Радищевского лесничества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Сенгилеевско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Сурско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Старокулаткинско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Старомайнско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EA0" w:rsidRPr="00A05F0F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Тереньгульско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EA0" w:rsidRPr="00733490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>Ульяновско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лесничества за</w:t>
            </w:r>
            <w:r w:rsidRPr="00A05F0F">
              <w:rPr>
                <w:rFonts w:ascii="Times New Roman" w:hAnsi="Times New Roman" w:cs="Times New Roman"/>
                <w:sz w:val="24"/>
                <w:szCs w:val="24"/>
              </w:rPr>
              <w:t xml:space="preserve">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3EA0" w:rsidRPr="00AD6237" w:rsidTr="004C7D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Pr="00AD6237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23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EA0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данные об использовании, охране, защите и воспроизводстве лесов.</w:t>
            </w:r>
          </w:p>
          <w:p w:rsidR="00C23EA0" w:rsidRPr="007E7FB4" w:rsidRDefault="00C23EA0" w:rsidP="00CC4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700">
              <w:rPr>
                <w:rFonts w:ascii="Times New Roman" w:hAnsi="Times New Roman" w:cs="Times New Roman"/>
                <w:sz w:val="24"/>
                <w:szCs w:val="24"/>
              </w:rPr>
              <w:t>Материалы государственного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ниторинга воспрои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 лесов</w:t>
            </w:r>
          </w:p>
        </w:tc>
      </w:tr>
    </w:tbl>
    <w:p w:rsidR="00C23EA0" w:rsidRPr="00A774C5" w:rsidRDefault="00C23EA0" w:rsidP="00A774C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774C5" w:rsidRPr="00A774C5" w:rsidRDefault="00A774C5" w:rsidP="00A774C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66C5" w:rsidRDefault="00C766C5" w:rsidP="00C766C5">
      <w:pPr>
        <w:jc w:val="center"/>
      </w:pPr>
      <w:r>
        <w:rPr>
          <w:rFonts w:ascii="Times New Roman" w:hAnsi="Times New Roman" w:cs="Times New Roman"/>
          <w:sz w:val="28"/>
          <w:szCs w:val="24"/>
        </w:rPr>
        <w:t>_________________</w:t>
      </w:r>
    </w:p>
    <w:p w:rsidR="00C766C5" w:rsidRDefault="00C766C5" w:rsidP="00A77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766C5" w:rsidRDefault="00C766C5" w:rsidP="00A77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C766C5" w:rsidSect="009F683F">
          <w:foot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49F8" w:rsidRPr="00F92B8C" w:rsidRDefault="00CC49F8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F92B8C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CC49F8" w:rsidRPr="00F92B8C" w:rsidRDefault="00CC49F8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C49F8" w:rsidRPr="00F92B8C" w:rsidRDefault="00CC49F8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8"/>
        </w:rPr>
      </w:pPr>
      <w:r w:rsidRPr="00F92B8C">
        <w:rPr>
          <w:rFonts w:ascii="Times New Roman" w:hAnsi="Times New Roman" w:cs="Times New Roman"/>
          <w:sz w:val="24"/>
          <w:szCs w:val="28"/>
        </w:rPr>
        <w:t>к Лесному плану</w:t>
      </w:r>
    </w:p>
    <w:p w:rsidR="00CC49F8" w:rsidRPr="00F92B8C" w:rsidRDefault="00CC49F8" w:rsidP="000D4F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C49F8" w:rsidRPr="00F92B8C" w:rsidRDefault="00CC49F8" w:rsidP="000D4F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C49F8" w:rsidRPr="00F92B8C" w:rsidRDefault="00CC49F8" w:rsidP="000D4F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C49F8" w:rsidRPr="00F92B8C" w:rsidRDefault="00CC49F8" w:rsidP="000D4F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C49F8" w:rsidRPr="00F92B8C" w:rsidRDefault="00CC49F8" w:rsidP="000D4FD8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" w:name="Par524"/>
      <w:bookmarkEnd w:id="1"/>
      <w:r w:rsidRPr="00F92B8C">
        <w:rPr>
          <w:rFonts w:ascii="Times New Roman" w:hAnsi="Times New Roman" w:cs="Times New Roman"/>
          <w:b/>
          <w:sz w:val="24"/>
          <w:szCs w:val="28"/>
        </w:rPr>
        <w:t>Лесорастительное районирование</w:t>
      </w:r>
    </w:p>
    <w:p w:rsidR="00CC49F8" w:rsidRPr="00F92B8C" w:rsidRDefault="00CC49F8" w:rsidP="000D4FD8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3"/>
        <w:gridCol w:w="992"/>
        <w:gridCol w:w="992"/>
        <w:gridCol w:w="851"/>
        <w:gridCol w:w="1134"/>
        <w:gridCol w:w="992"/>
        <w:gridCol w:w="1276"/>
      </w:tblGrid>
      <w:tr w:rsidR="00CC49F8" w:rsidRPr="008F4858" w:rsidTr="00C36EC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9F8" w:rsidRPr="00CC49F8" w:rsidRDefault="00CC49F8" w:rsidP="000D4FD8">
            <w:pPr>
              <w:pStyle w:val="ConsPlusNormal"/>
              <w:suppressAutoHyphens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лесничества, лесопарка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8F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2D0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8F4858">
              <w:rPr>
                <w:rFonts w:ascii="Times New Roman" w:hAnsi="Times New Roman" w:cs="Times New Roman"/>
                <w:sz w:val="24"/>
                <w:szCs w:val="24"/>
              </w:rPr>
              <w:t xml:space="preserve"> лесов,</w:t>
            </w:r>
          </w:p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Распределение площади лесов по их целевому назначению, тыс.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9F8" w:rsidRPr="00CC49F8" w:rsidRDefault="00CC49F8" w:rsidP="000D4FD8">
            <w:pPr>
              <w:pStyle w:val="ConsPlusNormal"/>
              <w:suppressAutoHyphens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Площадь, покрытая </w:t>
            </w:r>
            <w:proofErr w:type="gram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лесной</w:t>
            </w:r>
            <w:proofErr w:type="gramEnd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раститель-ностью</w:t>
            </w:r>
            <w:proofErr w:type="spellEnd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тыс. 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Общий запас </w:t>
            </w:r>
            <w:proofErr w:type="spellStart"/>
            <w:proofErr w:type="gram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древеси-ны</w:t>
            </w:r>
            <w:proofErr w:type="spellEnd"/>
            <w:proofErr w:type="gramEnd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тыс. м</w:t>
            </w: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Общий средний прирост запаса </w:t>
            </w:r>
            <w:proofErr w:type="spellStart"/>
            <w:proofErr w:type="gram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дре</w:t>
            </w:r>
            <w:r w:rsidR="008E58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весины</w:t>
            </w:r>
            <w:proofErr w:type="spellEnd"/>
            <w:proofErr w:type="gramEnd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тыс. м</w:t>
            </w: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3</w:t>
            </w:r>
          </w:p>
        </w:tc>
      </w:tr>
      <w:tr w:rsidR="00CC49F8" w:rsidRPr="008F4858" w:rsidTr="00C36EC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защит-</w:t>
            </w:r>
            <w:proofErr w:type="spell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</w:t>
            </w:r>
            <w:proofErr w:type="spellEnd"/>
            <w:proofErr w:type="gramEnd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9F8" w:rsidRP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эксплуа-тацион</w:t>
            </w:r>
            <w:r w:rsidR="002D0D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</w:t>
            </w:r>
            <w:proofErr w:type="spellEnd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9F8" w:rsidRP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резер-вные</w:t>
            </w:r>
            <w:proofErr w:type="spellEnd"/>
            <w:proofErr w:type="gramEnd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леса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F8" w:rsidRPr="00CC49F8" w:rsidRDefault="00CC49F8" w:rsidP="000D4FD8">
      <w:pPr>
        <w:suppressAutoHyphens/>
        <w:spacing w:after="0" w:line="250" w:lineRule="auto"/>
        <w:rPr>
          <w:rFonts w:ascii="Times New Roman" w:hAnsi="Times New Roman" w:cs="Times New Roman"/>
          <w:sz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701"/>
        <w:gridCol w:w="993"/>
        <w:gridCol w:w="992"/>
        <w:gridCol w:w="992"/>
        <w:gridCol w:w="567"/>
        <w:gridCol w:w="284"/>
        <w:gridCol w:w="933"/>
        <w:gridCol w:w="201"/>
        <w:gridCol w:w="763"/>
        <w:gridCol w:w="229"/>
        <w:gridCol w:w="1276"/>
      </w:tblGrid>
      <w:tr w:rsidR="00CC49F8" w:rsidRPr="008F4858" w:rsidTr="00C36EC7"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9F8" w:rsidRPr="008F4858" w:rsidTr="00CC49F8"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111CFC" w:rsidRDefault="00CC49F8" w:rsidP="000D4FD8">
            <w:pPr>
              <w:pStyle w:val="ConsPlusNormal"/>
              <w:suppressAutoHyphens/>
              <w:spacing w:line="25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86">
              <w:rPr>
                <w:rFonts w:ascii="Times New Roman" w:hAnsi="Times New Roman" w:cs="Times New Roman"/>
                <w:b/>
                <w:sz w:val="24"/>
                <w:szCs w:val="24"/>
              </w:rPr>
              <w:t>Зона хвойно-широколиственных лесов</w:t>
            </w:r>
          </w:p>
        </w:tc>
      </w:tr>
      <w:tr w:rsidR="00CC49F8" w:rsidRPr="008F4858" w:rsidTr="00CC49F8"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111CFC" w:rsidRDefault="00CC49F8" w:rsidP="000D4FD8">
            <w:pPr>
              <w:pStyle w:val="ConsPlusNormal"/>
              <w:suppressAutoHyphens/>
              <w:spacing w:line="25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486">
              <w:rPr>
                <w:rFonts w:ascii="Times New Roman" w:hAnsi="Times New Roman" w:cs="Times New Roman"/>
                <w:b/>
                <w:sz w:val="24"/>
                <w:szCs w:val="24"/>
              </w:rPr>
              <w:t>Район хвойно-широколиственных (сме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шанных) лесов европейской 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D348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CC49F8" w:rsidRPr="008F4858" w:rsidTr="00CC49F8"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Леса, расположенные на землях лесного фонда</w:t>
            </w:r>
          </w:p>
        </w:tc>
      </w:tr>
      <w:tr w:rsidR="00CC49F8" w:rsidRPr="008F4858" w:rsidTr="00C36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39">
              <w:rPr>
                <w:rFonts w:ascii="Times New Roman" w:hAnsi="Times New Roman" w:cs="Times New Roman"/>
                <w:sz w:val="24"/>
                <w:szCs w:val="24"/>
              </w:rPr>
              <w:t>37,294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35,069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6439</w:t>
            </w:r>
            <w:r w:rsidRPr="00E03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2A74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9F8" w:rsidRPr="008F4858" w:rsidTr="00CC49F8"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Леса, расположенные на землях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CC49F8" w:rsidRPr="008F4858" w:rsidTr="00C36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CC49F8"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C4">
              <w:rPr>
                <w:rFonts w:ascii="Times New Roman" w:hAnsi="Times New Roman" w:cs="Times New Roman"/>
                <w:sz w:val="24"/>
                <w:szCs w:val="24"/>
              </w:rPr>
              <w:t>Леса, в отношении которых лесоустройство не проводилось</w:t>
            </w:r>
          </w:p>
        </w:tc>
      </w:tr>
      <w:tr w:rsidR="00CC49F8" w:rsidRPr="008F4858" w:rsidTr="00C36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F39">
              <w:rPr>
                <w:rFonts w:ascii="Times New Roman" w:hAnsi="Times New Roman" w:cs="Times New Roman"/>
                <w:sz w:val="24"/>
                <w:szCs w:val="24"/>
              </w:rPr>
              <w:t>2,827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C36EC7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345">
              <w:rPr>
                <w:rFonts w:ascii="Times New Roman" w:hAnsi="Times New Roman" w:cs="Times New Roman"/>
                <w:sz w:val="24"/>
                <w:szCs w:val="24"/>
              </w:rPr>
              <w:t>Итого по лесному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85D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6034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6440</w:t>
            </w:r>
            <w:r w:rsidRPr="0056034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CC49F8" w:rsidRPr="008F4858" w:rsidTr="00CC49F8"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111CFC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39">
              <w:rPr>
                <w:rFonts w:ascii="Times New Roman" w:hAnsi="Times New Roman" w:cs="Times New Roman"/>
                <w:b/>
                <w:sz w:val="24"/>
                <w:szCs w:val="24"/>
              </w:rPr>
              <w:t>Лесостепная зона</w:t>
            </w:r>
          </w:p>
        </w:tc>
      </w:tr>
      <w:tr w:rsidR="00CC49F8" w:rsidRPr="008F4858" w:rsidTr="00CC49F8"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111CFC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39">
              <w:rPr>
                <w:rFonts w:ascii="Times New Roman" w:hAnsi="Times New Roman" w:cs="Times New Roman"/>
                <w:b/>
                <w:sz w:val="24"/>
                <w:szCs w:val="24"/>
              </w:rPr>
              <w:t>Лесостепной район европейской части Российской Федерации</w:t>
            </w:r>
          </w:p>
        </w:tc>
      </w:tr>
      <w:tr w:rsidR="00CC49F8" w:rsidRPr="008F4858" w:rsidTr="00CC49F8"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Леса, расположенные на землях лесного фонда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</w:t>
            </w:r>
            <w:r w:rsidR="00C36E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E5630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372,9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Вешкаймское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CC49F8" w:rsidRPr="008F4858" w:rsidTr="00C36EC7">
        <w:trPr>
          <w:trHeight w:val="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spacing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spacing w:line="250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219,4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Майнское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291,3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Мелекесское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Николаевское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Новоспасское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Новочеремшан</w:t>
            </w:r>
            <w:r w:rsidR="00C36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Павловское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Радищевское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Старокулаткин</w:t>
            </w:r>
            <w:r w:rsidR="00C36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Старомайнское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B75D7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C49F8" w:rsidRDefault="00CC49F8" w:rsidP="000D4FD8">
            <w:pPr>
              <w:pStyle w:val="ConsPlusNormal"/>
              <w:suppressAutoHyphens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C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C36EC7" w:rsidRDefault="00CC49F8" w:rsidP="000D4FD8">
            <w:pPr>
              <w:pStyle w:val="ConsPlusNormal"/>
              <w:suppressAutoHyphens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EC7">
              <w:rPr>
                <w:rFonts w:ascii="Times New Roman" w:hAnsi="Times New Roman" w:cs="Times New Roman"/>
                <w:sz w:val="24"/>
                <w:szCs w:val="24"/>
              </w:rPr>
              <w:t>Тереньгуль</w:t>
            </w:r>
            <w:r w:rsidR="00C36EC7" w:rsidRPr="00C36EC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C49F8" w:rsidRPr="008F4858" w:rsidTr="00C36EC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CC49F8" w:rsidRPr="008F4858" w:rsidTr="00C36EC7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0A512C" w:rsidRDefault="00CC49F8" w:rsidP="000D4FD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0A512C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201E9E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E9E">
              <w:rPr>
                <w:rFonts w:ascii="Times New Roman" w:hAnsi="Times New Roman" w:cs="Times New Roman"/>
                <w:sz w:val="22"/>
                <w:szCs w:val="22"/>
              </w:rPr>
              <w:t>166546,2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3464,0</w:t>
            </w:r>
          </w:p>
        </w:tc>
      </w:tr>
      <w:tr w:rsidR="00CC49F8" w:rsidRPr="008F4858" w:rsidTr="00CC49F8"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Леса, расположенные на землях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нных пунктов</w:t>
            </w:r>
          </w:p>
        </w:tc>
      </w:tr>
      <w:tr w:rsidR="00CC49F8" w:rsidRPr="008F4858" w:rsidTr="00C36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C36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C36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C36EC7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201E9E" w:rsidRDefault="00CC49F8" w:rsidP="000D4FD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201E9E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CC49F8"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8">
              <w:rPr>
                <w:rFonts w:ascii="Times New Roman" w:hAnsi="Times New Roman" w:cs="Times New Roman"/>
                <w:sz w:val="24"/>
                <w:szCs w:val="24"/>
              </w:rPr>
              <w:t>Леса, расположенные на землях особо охраняемых природных территорий</w:t>
            </w:r>
          </w:p>
        </w:tc>
      </w:tr>
      <w:tr w:rsidR="00CC49F8" w:rsidRPr="008F4858" w:rsidTr="00C36E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CC49F8"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C4">
              <w:rPr>
                <w:rFonts w:ascii="Times New Roman" w:hAnsi="Times New Roman" w:cs="Times New Roman"/>
                <w:sz w:val="24"/>
                <w:szCs w:val="24"/>
              </w:rPr>
              <w:t>Леса, в отношении которых лесоустройство не проводилось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E737CF" w:rsidRDefault="00CC49F8" w:rsidP="000D4FD8">
            <w:pPr>
              <w:pStyle w:val="ConsPlusNormal"/>
              <w:suppressAutoHyphens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</w:t>
            </w:r>
            <w:r w:rsidR="00F53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0">
              <w:rPr>
                <w:rFonts w:ascii="Times New Roman" w:hAnsi="Times New Roman" w:cs="Times New Roman"/>
                <w:sz w:val="24"/>
                <w:szCs w:val="24"/>
              </w:rPr>
              <w:t>3,798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0">
              <w:rPr>
                <w:rFonts w:ascii="Times New Roman" w:hAnsi="Times New Roman" w:cs="Times New Roman"/>
                <w:sz w:val="24"/>
                <w:szCs w:val="24"/>
              </w:rPr>
              <w:t>3,798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0">
              <w:rPr>
                <w:rFonts w:ascii="Times New Roman" w:hAnsi="Times New Roman" w:cs="Times New Roman"/>
                <w:sz w:val="24"/>
                <w:szCs w:val="24"/>
              </w:rPr>
              <w:t>3,798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E737CF" w:rsidRDefault="00CC49F8" w:rsidP="000D4FD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2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2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2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E737CF" w:rsidRDefault="00CC49F8" w:rsidP="000D4FD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Вешкаймское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Новоспасское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Новочеремшан</w:t>
            </w:r>
            <w:r w:rsidR="00F53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Старокулаткин</w:t>
            </w:r>
            <w:r w:rsidR="00F53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Старомайнское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F537C5" w:rsidP="000D4FD8">
            <w:pPr>
              <w:pStyle w:val="ConsPlusNormal"/>
              <w:suppressAutoHyphens/>
              <w:spacing w:line="25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Тереньгуль</w:t>
            </w:r>
            <w:r w:rsidR="00CC49F8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7B2AE0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Pr="00542A97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944DCD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57</w:t>
            </w: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en-US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57</w:t>
            </w: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57,052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CC49F8" w:rsidRPr="008F4858" w:rsidTr="00F537C5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 по лесному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991,367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790,938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200,429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937,791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166559,3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3464,0</w:t>
            </w:r>
          </w:p>
        </w:tc>
      </w:tr>
      <w:tr w:rsidR="00CC49F8" w:rsidRPr="008F4858" w:rsidTr="00F537C5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Всего по субъекту </w:t>
            </w:r>
            <w:proofErr w:type="gramStart"/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Российской</w:t>
            </w:r>
            <w:proofErr w:type="gramEnd"/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Федера</w:t>
            </w:r>
            <w:r w:rsidR="00A378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927,5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175659,3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3606,8</w:t>
            </w:r>
          </w:p>
        </w:tc>
      </w:tr>
      <w:tr w:rsidR="00CC49F8" w:rsidRPr="008F4858" w:rsidTr="00F537C5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том числе: леса, расположенные на землях лесного фон</w:t>
            </w:r>
            <w:r w:rsidR="00A378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172985,8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3606,8</w:t>
            </w:r>
          </w:p>
        </w:tc>
      </w:tr>
      <w:tr w:rsidR="00CC49F8" w:rsidRPr="008F4858" w:rsidTr="00F537C5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леса, расположен</w:t>
            </w:r>
            <w:r w:rsidR="00944D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ные на землях </w:t>
            </w:r>
            <w:proofErr w:type="gramStart"/>
            <w:r w:rsidR="00944D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населё</w:t>
            </w: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A378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</w:t>
            </w:r>
            <w:proofErr w:type="spellEnd"/>
            <w:proofErr w:type="gramEnd"/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CC49F8" w:rsidRPr="008F4858" w:rsidTr="00F537C5">
        <w:trPr>
          <w:trHeight w:val="28"/>
          <w:tblHeader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леса, расположенные на землях особо охраняемых </w:t>
            </w:r>
            <w:proofErr w:type="gramStart"/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природ</w:t>
            </w:r>
            <w:r w:rsidR="00A378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</w:t>
            </w:r>
            <w:proofErr w:type="spellEnd"/>
            <w:proofErr w:type="gramEnd"/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терри</w:t>
            </w:r>
            <w:r w:rsidR="00944D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F537C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537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CC49F8" w:rsidRPr="008F4858" w:rsidTr="00F537C5">
        <w:trPr>
          <w:trHeight w:val="28"/>
          <w:tblHeader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8F485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леса, в отношении которых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proofErr w:type="spellEnd"/>
            <w:r w:rsidR="00A37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</w:t>
            </w:r>
            <w:r w:rsidR="00A37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водилось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E410C4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C4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E410C4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560345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rPr>
          <w:tblHeader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обороны и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E410C4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E410C4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spacing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9F8" w:rsidRPr="008F4858" w:rsidTr="00F537C5">
        <w:trPr>
          <w:tblHeader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992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proofErr w:type="gramEnd"/>
            <w:r w:rsidR="008F15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расположены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E410C4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Pr="00E410C4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C49F8" w:rsidRDefault="00CC49F8" w:rsidP="000D4F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6EC7" w:rsidRPr="00C36EC7" w:rsidRDefault="00C36EC7" w:rsidP="000D4F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36EC7" w:rsidRPr="00C36EC7" w:rsidRDefault="00C36EC7" w:rsidP="000D4F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49F8" w:rsidRPr="008F4858" w:rsidRDefault="00CC49F8" w:rsidP="000D4FD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EC7">
        <w:rPr>
          <w:rFonts w:ascii="Times New Roman" w:hAnsi="Times New Roman" w:cs="Times New Roman"/>
          <w:sz w:val="28"/>
          <w:szCs w:val="24"/>
        </w:rPr>
        <w:t>____________________</w:t>
      </w:r>
      <w:r w:rsidR="00C36EC7">
        <w:rPr>
          <w:rFonts w:ascii="Times New Roman" w:hAnsi="Times New Roman" w:cs="Times New Roman"/>
          <w:sz w:val="28"/>
          <w:szCs w:val="24"/>
        </w:rPr>
        <w:t>_</w:t>
      </w:r>
    </w:p>
    <w:p w:rsidR="00A774C5" w:rsidRDefault="00A774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7C5" w:rsidRDefault="00F537C5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F537C5" w:rsidSect="00C36EC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27E4" w:rsidRPr="00B659F4" w:rsidRDefault="005A27E4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59F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A27E4" w:rsidRPr="00B659F4" w:rsidRDefault="005A27E4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27E4" w:rsidRPr="00B659F4" w:rsidRDefault="005A27E4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  <w:r w:rsidRPr="00B659F4">
        <w:rPr>
          <w:rFonts w:ascii="Times New Roman" w:hAnsi="Times New Roman" w:cs="Times New Roman"/>
          <w:sz w:val="24"/>
          <w:szCs w:val="24"/>
        </w:rPr>
        <w:t>к Лесному плану</w:t>
      </w:r>
    </w:p>
    <w:p w:rsidR="005D49CC" w:rsidRPr="00B659F4" w:rsidRDefault="005D49CC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</w:p>
    <w:p w:rsidR="005D49CC" w:rsidRPr="00B659F4" w:rsidRDefault="005D49CC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</w:p>
    <w:p w:rsidR="005D49CC" w:rsidRDefault="005D49CC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</w:p>
    <w:p w:rsidR="00C9047C" w:rsidRPr="00B659F4" w:rsidRDefault="00C9047C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</w:p>
    <w:p w:rsidR="005D49CC" w:rsidRPr="00B659F4" w:rsidRDefault="005D49CC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</w:p>
    <w:p w:rsidR="005A27E4" w:rsidRPr="00B659F4" w:rsidRDefault="005A27E4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630"/>
      <w:bookmarkEnd w:id="2"/>
      <w:r w:rsidRPr="00B659F4">
        <w:rPr>
          <w:rFonts w:ascii="Times New Roman" w:hAnsi="Times New Roman" w:cs="Times New Roman"/>
          <w:b/>
          <w:sz w:val="24"/>
          <w:szCs w:val="24"/>
        </w:rPr>
        <w:t>Анализ существующего распределения и динамика распределения</w:t>
      </w:r>
    </w:p>
    <w:p w:rsidR="005A27E4" w:rsidRPr="00B659F4" w:rsidRDefault="005A27E4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F4">
        <w:rPr>
          <w:rFonts w:ascii="Times New Roman" w:hAnsi="Times New Roman" w:cs="Times New Roman"/>
          <w:b/>
          <w:sz w:val="24"/>
          <w:szCs w:val="24"/>
        </w:rPr>
        <w:t>площади лесов и состава лесов по целевому назначению</w:t>
      </w:r>
    </w:p>
    <w:p w:rsidR="005A27E4" w:rsidRPr="00B659F4" w:rsidRDefault="005A27E4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F4">
        <w:rPr>
          <w:rFonts w:ascii="Times New Roman" w:hAnsi="Times New Roman" w:cs="Times New Roman"/>
          <w:b/>
          <w:sz w:val="24"/>
          <w:szCs w:val="24"/>
        </w:rPr>
        <w:t>и категориям защитных лесов за период действия предыдущего</w:t>
      </w:r>
    </w:p>
    <w:p w:rsidR="005A27E4" w:rsidRPr="00B659F4" w:rsidRDefault="005A27E4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F4">
        <w:rPr>
          <w:rFonts w:ascii="Times New Roman" w:hAnsi="Times New Roman" w:cs="Times New Roman"/>
          <w:b/>
          <w:sz w:val="24"/>
          <w:szCs w:val="24"/>
        </w:rPr>
        <w:t>лесного плана Ульяновской области</w:t>
      </w:r>
    </w:p>
    <w:p w:rsidR="005A27E4" w:rsidRPr="00B659F4" w:rsidRDefault="005A27E4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1418"/>
        <w:gridCol w:w="1134"/>
        <w:gridCol w:w="992"/>
        <w:gridCol w:w="992"/>
        <w:gridCol w:w="993"/>
        <w:gridCol w:w="992"/>
        <w:gridCol w:w="992"/>
        <w:gridCol w:w="1276"/>
        <w:gridCol w:w="1276"/>
      </w:tblGrid>
      <w:tr w:rsidR="005A27E4" w:rsidRPr="00811E64" w:rsidTr="005D49C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Виды лесов по </w:t>
            </w:r>
            <w:proofErr w:type="spellStart"/>
            <w:proofErr w:type="gram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="00C9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левому</w:t>
            </w:r>
            <w:proofErr w:type="gramEnd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r w:rsidR="00C9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</w:t>
            </w:r>
            <w:r w:rsidR="00794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Лесные земли, тыс.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="00C9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9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</w:tr>
      <w:tr w:rsidR="005A27E4" w:rsidRPr="00811E64" w:rsidTr="005D49C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 лесной растительностью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 лесной растительностью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E4" w:rsidRPr="00811E64" w:rsidTr="005D49C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в том числе лесные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не сом</w:t>
            </w:r>
            <w:r w:rsidR="00B65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кнув</w:t>
            </w:r>
            <w:proofErr w:type="spellEnd"/>
            <w:r w:rsidR="00B65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шиеся</w:t>
            </w:r>
            <w:proofErr w:type="spellEnd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 лесные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лесные </w:t>
            </w:r>
            <w:proofErr w:type="gram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питом</w:t>
            </w:r>
            <w:r w:rsidR="00C9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планта</w:t>
            </w:r>
            <w:r w:rsidR="00C9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E4" w:rsidRPr="00811E64" w:rsidRDefault="00C9047C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есте-</w:t>
            </w:r>
            <w:r w:rsidR="005A27E4" w:rsidRPr="00811E64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7E4" w:rsidRPr="00811E6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5A27E4"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27E4" w:rsidRPr="00811E6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7E4" w:rsidRPr="00811E64">
              <w:rPr>
                <w:rFonts w:ascii="Times New Roman" w:hAnsi="Times New Roman" w:cs="Times New Roman"/>
                <w:sz w:val="24"/>
                <w:szCs w:val="24"/>
              </w:rPr>
              <w:t>дины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гари, </w:t>
            </w:r>
            <w:proofErr w:type="gram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погиб</w:t>
            </w:r>
            <w:r w:rsidR="00C9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шие</w:t>
            </w:r>
            <w:proofErr w:type="spellEnd"/>
            <w:proofErr w:type="gramEnd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насаж</w:t>
            </w:r>
            <w:r w:rsidR="00C9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E4" w:rsidRPr="00811E64" w:rsidRDefault="00C9047C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выруб-</w:t>
            </w:r>
            <w:proofErr w:type="spellStart"/>
            <w:r w:rsidR="005A27E4" w:rsidRPr="00811E6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 xml:space="preserve">всего фонд </w:t>
            </w:r>
            <w:proofErr w:type="spellStart"/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proofErr w:type="spellEnd"/>
            <w:r w:rsidR="00C9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CC" w:rsidRPr="005D49CC" w:rsidRDefault="005D49CC" w:rsidP="00C9047C">
      <w:pPr>
        <w:suppressAutoHyphens/>
        <w:spacing w:after="0" w:line="250" w:lineRule="auto"/>
        <w:rPr>
          <w:rFonts w:ascii="Times New Roman" w:hAnsi="Times New Roman" w:cs="Times New Roman"/>
          <w:sz w:val="2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8"/>
        <w:gridCol w:w="991"/>
        <w:gridCol w:w="1416"/>
        <w:gridCol w:w="1418"/>
        <w:gridCol w:w="1135"/>
        <w:gridCol w:w="993"/>
        <w:gridCol w:w="999"/>
        <w:gridCol w:w="995"/>
        <w:gridCol w:w="990"/>
        <w:gridCol w:w="991"/>
        <w:gridCol w:w="1276"/>
        <w:gridCol w:w="1279"/>
      </w:tblGrid>
      <w:tr w:rsidR="005D49CC" w:rsidRPr="00811E64" w:rsidTr="005D49CC">
        <w:trPr>
          <w:tblHeader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27E4" w:rsidRPr="00811E64" w:rsidTr="005D49CC"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E4" w:rsidRPr="009738CC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2018 года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Защитные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DC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7E4" w:rsidRPr="00DC353B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леса, расположен</w:t>
            </w:r>
            <w:r w:rsidR="00C9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особо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C9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C90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C9047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леса, расположенные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леса, выполняющие функции защиты природных и иных объектов,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леса, расположенные в первом и втором поясах зон санитарной охраны источников питьевого и хозяйственно-бытового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пользования, находящихся в собственности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зелёные 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лесопарковые 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леса, расположенные в первой, второй и третьей зонах округов санитарной охраны лечебно-оздоровительных местностей и курортов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ценные леса,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противоэро-зионные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леса, расположенные в пустынных, полупустынных, лесостепных, лесотундровых зонах, степях, горах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леса, имеющие научное или историческое 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запретные полосы лесов, расположенные вдоль водных 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нерестоох</w:t>
            </w:r>
            <w:r w:rsidR="00E9260A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полосы лесов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51DB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5A27E4" w:rsidRPr="00811E64" w:rsidTr="004F2A64"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9738CC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1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23D1"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Защитные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01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746</w:t>
            </w:r>
            <w:r w:rsidRPr="001701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Pr="0017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177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75FFA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75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DC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7E4" w:rsidRPr="00DC353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леса, расположенные на особо охраняемых природных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7B2853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леса, расположенные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7B2853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леса, выполняющие функции защиты природных и иных объектов,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леса, расположенные в первом и втором поясах зон санитарной охраны источников питьевого и хозяйственно-бытового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7B2853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7B2853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A616E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лесопарковые 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A616E0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леса, расположенные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первой, второй и третьей зонах округов санитарной охраны лечебно-оздоровительных местностей и курортов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7B2853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ценные леса,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27E4" w:rsidRPr="00A616E0" w:rsidRDefault="005A27E4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противоэро-зионные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7B2853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леса, расположенные в пустынных, полупустынных, лесостепных, лесотундровых зонах, степях, горах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7B2853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леса, имеющие научное или историческое 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7B2853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запретные полосы лесов, расположенные вдоль водных 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7B2853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8541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нерестоохран</w:t>
            </w:r>
            <w:r w:rsidR="005A27E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5A27E4">
              <w:rPr>
                <w:rFonts w:ascii="Times New Roman" w:hAnsi="Times New Roman" w:cs="Times New Roman"/>
                <w:sz w:val="24"/>
                <w:szCs w:val="24"/>
              </w:rPr>
              <w:t xml:space="preserve"> полосы лесов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7B2853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700BB7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170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77F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F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5C75D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75FFA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5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700BB7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947</w:t>
            </w:r>
            <w:r w:rsidRPr="00515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700BB7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888</w:t>
            </w:r>
            <w:r w:rsidRPr="00515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177F0F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75FFA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75FFA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75FFA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75FFA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75FFA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75FFA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75FFA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B75FFA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5A27E4" w:rsidRPr="00811E64" w:rsidTr="004F2A64"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9738CC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</w:t>
            </w:r>
            <w:r w:rsidR="005A4C07">
              <w:rPr>
                <w:rFonts w:ascii="Times New Roman" w:hAnsi="Times New Roman" w:cs="Times New Roman"/>
                <w:sz w:val="24"/>
                <w:szCs w:val="24"/>
              </w:rPr>
              <w:t>ика за период 2008-2018 гг</w:t>
            </w:r>
            <w:proofErr w:type="gramStart"/>
            <w:r w:rsidR="005A4C07">
              <w:rPr>
                <w:rFonts w:ascii="Times New Roman" w:hAnsi="Times New Roman" w:cs="Times New Roman"/>
                <w:sz w:val="24"/>
                <w:szCs w:val="24"/>
              </w:rPr>
              <w:t xml:space="preserve">. (+/-),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Защитные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+1,7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DC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7E4" w:rsidRPr="00DC353B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леса, расположенные на особо охраняемых природных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леса, расположенные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+3,0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леса, выполняющие функции защиты природных и иных объектов,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леса, расположенные в первом и втором поясах зон санитарной охраны источников питьевого и хозяйственно-бытового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полосы лесов, расположенные вдоль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зелёные 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лесопарковые 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леса, расположенные в первой, второй и третьей зонах округов санитарной охраны лечебно-оздоровительных местностей и курортов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ценные леса,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+3,4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противоэро-зионные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леса, расположенные в пустынных,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полупустынных, лесостепных, лесотундровых зонах, степях, горах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леса, имеющие научное или историческое значение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запретные полосы лесов, расположенные вдоль водных 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4C0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нерестоохран</w:t>
            </w:r>
            <w:r w:rsidR="005A27E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5A27E4">
              <w:rPr>
                <w:rFonts w:ascii="Times New Roman" w:hAnsi="Times New Roman" w:cs="Times New Roman"/>
                <w:sz w:val="24"/>
                <w:szCs w:val="24"/>
              </w:rPr>
              <w:t xml:space="preserve"> полосы лесов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9CC" w:rsidRPr="00811E64" w:rsidTr="004F2A64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E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A27E4" w:rsidRPr="00811E64" w:rsidRDefault="005A27E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</w:tr>
    </w:tbl>
    <w:p w:rsidR="005D49CC" w:rsidRPr="005D49CC" w:rsidRDefault="005D49CC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5D49CC" w:rsidRPr="005D49CC" w:rsidRDefault="005D49CC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5A27E4" w:rsidRPr="005D49CC" w:rsidRDefault="005D49CC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</w:t>
      </w:r>
    </w:p>
    <w:p w:rsidR="00355C32" w:rsidRDefault="00355C32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55C32" w:rsidRDefault="00355C32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55C32" w:rsidRDefault="00355C32" w:rsidP="000D4F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  <w:sectPr w:rsidR="00355C32" w:rsidSect="009F683F">
          <w:footerReference w:type="default" r:id="rId1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C613DC" w:rsidRPr="00521990" w:rsidRDefault="00C613DC" w:rsidP="000D4FD8">
      <w:pPr>
        <w:widowControl w:val="0"/>
        <w:suppressAutoHyphens/>
        <w:autoSpaceDE w:val="0"/>
        <w:autoSpaceDN w:val="0"/>
        <w:adjustRightInd w:val="0"/>
        <w:spacing w:after="0" w:line="250" w:lineRule="auto"/>
        <w:ind w:left="12332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521990">
        <w:rPr>
          <w:rFonts w:ascii="Times New Roman" w:hAnsi="Times New Roman" w:cs="Times New Roman"/>
          <w:sz w:val="28"/>
          <w:szCs w:val="24"/>
        </w:rPr>
        <w:lastRenderedPageBreak/>
        <w:t>ПРИЛОЖЕНИЕ 5</w:t>
      </w:r>
    </w:p>
    <w:p w:rsidR="00C613DC" w:rsidRPr="00521990" w:rsidRDefault="00C613DC" w:rsidP="000D4FD8">
      <w:pPr>
        <w:widowControl w:val="0"/>
        <w:suppressAutoHyphens/>
        <w:autoSpaceDE w:val="0"/>
        <w:autoSpaceDN w:val="0"/>
        <w:adjustRightInd w:val="0"/>
        <w:spacing w:after="0" w:line="250" w:lineRule="auto"/>
        <w:ind w:left="12332"/>
        <w:jc w:val="center"/>
        <w:rPr>
          <w:rFonts w:ascii="Times New Roman" w:hAnsi="Times New Roman" w:cs="Times New Roman"/>
          <w:sz w:val="28"/>
          <w:szCs w:val="24"/>
        </w:rPr>
      </w:pPr>
    </w:p>
    <w:p w:rsidR="00C613DC" w:rsidRPr="00521990" w:rsidRDefault="00C613DC" w:rsidP="000D4FD8">
      <w:pPr>
        <w:widowControl w:val="0"/>
        <w:suppressAutoHyphens/>
        <w:autoSpaceDE w:val="0"/>
        <w:autoSpaceDN w:val="0"/>
        <w:adjustRightInd w:val="0"/>
        <w:spacing w:after="0" w:line="250" w:lineRule="auto"/>
        <w:ind w:left="12332"/>
        <w:jc w:val="center"/>
        <w:rPr>
          <w:rFonts w:ascii="Times New Roman" w:hAnsi="Times New Roman" w:cs="Times New Roman"/>
          <w:sz w:val="28"/>
          <w:szCs w:val="24"/>
        </w:rPr>
      </w:pPr>
      <w:r w:rsidRPr="00521990">
        <w:rPr>
          <w:rFonts w:ascii="Times New Roman" w:hAnsi="Times New Roman" w:cs="Times New Roman"/>
          <w:sz w:val="28"/>
          <w:szCs w:val="24"/>
        </w:rPr>
        <w:t>к Лесному плану</w:t>
      </w:r>
    </w:p>
    <w:p w:rsidR="00C613DC" w:rsidRPr="00521990" w:rsidRDefault="00C613DC" w:rsidP="000D4F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C613DC" w:rsidRPr="00521990" w:rsidRDefault="00C613DC" w:rsidP="000D4F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21990" w:rsidRPr="00521990" w:rsidRDefault="00521990" w:rsidP="000D4F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C613DC" w:rsidRPr="00521990" w:rsidRDefault="00C613DC" w:rsidP="000D4FD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C613DC" w:rsidRPr="00521990" w:rsidRDefault="00C613DC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3" w:name="Par722"/>
      <w:bookmarkEnd w:id="3"/>
      <w:r w:rsidRPr="00521990">
        <w:rPr>
          <w:rFonts w:ascii="Times New Roman" w:hAnsi="Times New Roman" w:cs="Times New Roman"/>
          <w:b/>
          <w:sz w:val="28"/>
          <w:szCs w:val="24"/>
        </w:rPr>
        <w:t>Сведения</w:t>
      </w:r>
    </w:p>
    <w:p w:rsidR="00C613DC" w:rsidRPr="00521990" w:rsidRDefault="00C613DC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1990">
        <w:rPr>
          <w:rFonts w:ascii="Times New Roman" w:hAnsi="Times New Roman" w:cs="Times New Roman"/>
          <w:b/>
          <w:sz w:val="28"/>
          <w:szCs w:val="24"/>
        </w:rPr>
        <w:t>о лесах, расположенных в границах особо охраняемых</w:t>
      </w:r>
    </w:p>
    <w:p w:rsidR="00C613DC" w:rsidRPr="00521990" w:rsidRDefault="00C613DC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1990">
        <w:rPr>
          <w:rFonts w:ascii="Times New Roman" w:hAnsi="Times New Roman" w:cs="Times New Roman"/>
          <w:b/>
          <w:sz w:val="28"/>
          <w:szCs w:val="24"/>
        </w:rPr>
        <w:t>природных территорий</w:t>
      </w:r>
    </w:p>
    <w:p w:rsidR="00C613DC" w:rsidRPr="00521990" w:rsidRDefault="00C613DC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985"/>
        <w:gridCol w:w="2126"/>
        <w:gridCol w:w="2268"/>
        <w:gridCol w:w="1134"/>
        <w:gridCol w:w="2693"/>
        <w:gridCol w:w="2410"/>
      </w:tblGrid>
      <w:tr w:rsidR="00C613DC" w:rsidRPr="00916482" w:rsidTr="00C613DC">
        <w:tc>
          <w:tcPr>
            <w:tcW w:w="510" w:type="dxa"/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8" w:type="dxa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Наименование особо охраняемых природных территорий</w:t>
            </w:r>
          </w:p>
        </w:tc>
        <w:tc>
          <w:tcPr>
            <w:tcW w:w="1985" w:type="dxa"/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Категория особо охраняемой природной территории</w:t>
            </w:r>
          </w:p>
        </w:tc>
        <w:tc>
          <w:tcPr>
            <w:tcW w:w="2126" w:type="dxa"/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Наименование лесничества, лесопарка</w:t>
            </w:r>
          </w:p>
        </w:tc>
        <w:tc>
          <w:tcPr>
            <w:tcW w:w="2268" w:type="dxa"/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134" w:type="dxa"/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Урочище</w:t>
            </w:r>
          </w:p>
        </w:tc>
        <w:tc>
          <w:tcPr>
            <w:tcW w:w="2693" w:type="dxa"/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Квартал/выдел</w:t>
            </w:r>
          </w:p>
        </w:tc>
        <w:tc>
          <w:tcPr>
            <w:tcW w:w="2410" w:type="dxa"/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613DC" w:rsidRPr="00C613DC" w:rsidRDefault="00C613DC" w:rsidP="000D4FD8">
      <w:pPr>
        <w:suppressAutoHyphens/>
        <w:spacing w:after="0" w:line="264" w:lineRule="auto"/>
        <w:rPr>
          <w:rFonts w:ascii="Times New Roman" w:hAnsi="Times New Roman" w:cs="Times New Roman"/>
          <w:sz w:val="2"/>
        </w:rPr>
      </w:pPr>
    </w:p>
    <w:tbl>
      <w:tblPr>
        <w:tblW w:w="14884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985"/>
        <w:gridCol w:w="2126"/>
        <w:gridCol w:w="2268"/>
        <w:gridCol w:w="1134"/>
        <w:gridCol w:w="2693"/>
        <w:gridCol w:w="2410"/>
      </w:tblGrid>
      <w:tr w:rsidR="00C613DC" w:rsidRPr="00916482" w:rsidTr="006F7783">
        <w:trPr>
          <w:tblHeader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3DC" w:rsidRPr="00916482" w:rsidTr="006F7783">
        <w:trPr>
          <w:trHeight w:val="828"/>
        </w:trPr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cstheme="minorEastAsia"/>
                <w:sz w:val="24"/>
                <w:szCs w:val="24"/>
              </w:rPr>
              <w:t>Базарносызган-ский</w:t>
            </w:r>
            <w:proofErr w:type="spellEnd"/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охотничий заказник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1-30, 34-37, 53-65, 70-74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613DC" w:rsidRPr="00916482" w:rsidTr="006F7783">
        <w:trPr>
          <w:trHeight w:val="1656"/>
        </w:trPr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Theme="minorEastAsia" w:hAnsiTheme="minorEastAsia" w:cstheme="minorEastAsia"/>
                <w:sz w:val="24"/>
                <w:szCs w:val="24"/>
              </w:rPr>
              <w:t xml:space="preserve">Культуры сосны обыкновенной </w:t>
            </w:r>
            <w:proofErr w:type="spellStart"/>
            <w:r w:rsidRPr="00D479D1">
              <w:rPr>
                <w:rFonts w:asciiTheme="minorEastAsia" w:hAnsiTheme="minorEastAsia" w:cstheme="minorEastAsia"/>
                <w:sz w:val="24"/>
                <w:szCs w:val="24"/>
              </w:rPr>
              <w:t>Должни</w:t>
            </w:r>
            <w:r w:rsidR="007B6087">
              <w:rPr>
                <w:rFonts w:asciiTheme="minorEastAsia" w:hAnsiTheme="minorEastAsia" w:cstheme="minorEastAsia"/>
                <w:sz w:val="24"/>
                <w:szCs w:val="24"/>
              </w:rPr>
              <w:t>ков</w:t>
            </w:r>
            <w:r w:rsidRPr="00D479D1">
              <w:rPr>
                <w:rFonts w:asciiTheme="minorEastAsia" w:hAnsiTheme="minorEastAsia" w:cstheme="minorEastAsia"/>
                <w:sz w:val="24"/>
                <w:szCs w:val="24"/>
              </w:rPr>
              <w:t>ского</w:t>
            </w:r>
            <w:proofErr w:type="spellEnd"/>
            <w:r w:rsidRPr="00D479D1">
              <w:rPr>
                <w:rFonts w:asciiTheme="minorEastAsia" w:hAnsiTheme="minorEastAsia" w:cstheme="minorEastAsia"/>
                <w:sz w:val="24"/>
                <w:szCs w:val="24"/>
              </w:rPr>
              <w:t xml:space="preserve"> лесничества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7B3BD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5BEC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BEC">
              <w:rPr>
                <w:rFonts w:ascii="Times New Roman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Должниковское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916482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Лесные культуры сосны обыкновенной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7B3BD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BD9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BEC">
              <w:rPr>
                <w:rFonts w:ascii="Times New Roman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89457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89457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(выдел 12)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89457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13DC" w:rsidRPr="00916482" w:rsidTr="006F7783">
        <w:trPr>
          <w:trHeight w:val="70"/>
        </w:trPr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сосны обыкновенной 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Базарно</w:t>
            </w:r>
            <w:r w:rsidR="007B6087">
              <w:rPr>
                <w:rFonts w:ascii="Times New Roman" w:hAnsi="Times New Roman" w:cs="Times New Roman"/>
                <w:sz w:val="24"/>
                <w:szCs w:val="24"/>
              </w:rPr>
              <w:t>сызган</w:t>
            </w: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729B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29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613DC" w:rsidRPr="00916482" w:rsidTr="006F7783">
        <w:trPr>
          <w:trHeight w:val="1104"/>
        </w:trPr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Акшуатский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дендропарк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BD9">
              <w:rPr>
                <w:rFonts w:ascii="Times New Roman" w:hAnsi="Times New Roman" w:cs="Times New Roman"/>
                <w:sz w:val="24"/>
                <w:szCs w:val="24"/>
              </w:rPr>
              <w:t>амятник природы регионального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Акшуатское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613DC" w:rsidRPr="00916482" w:rsidTr="006F7783">
        <w:trPr>
          <w:trHeight w:val="1656"/>
        </w:trPr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Озеро «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Крячок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 прилегающими лесными кварталами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F3BD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BD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AF3BD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419">
              <w:rPr>
                <w:rFonts w:ascii="Times New Roman" w:hAnsi="Times New Roman" w:cs="Times New Roman"/>
                <w:sz w:val="24"/>
                <w:szCs w:val="24"/>
              </w:rPr>
              <w:t>Старотимошкинско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19">
              <w:rPr>
                <w:rFonts w:ascii="Times New Roman" w:hAnsi="Times New Roman" w:cs="Times New Roman"/>
                <w:sz w:val="24"/>
                <w:szCs w:val="24"/>
              </w:rPr>
              <w:t>3, 4, 13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41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Лесные кварталы с 13 по 21 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Барышского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88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19">
              <w:rPr>
                <w:rFonts w:ascii="Times New Roman" w:hAnsi="Times New Roman" w:cs="Times New Roman"/>
                <w:sz w:val="24"/>
                <w:szCs w:val="24"/>
              </w:rPr>
              <w:t>13-21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Культуры сосны обыкновенной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729B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Акшуатское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(выдел 13)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Культуры лиственницы сибирской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729B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Акшуатское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(выделы </w:t>
            </w:r>
            <w:r w:rsidRPr="00B3729B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7B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2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Приволжская лесостепь (охранная зона)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природный заповедник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87-96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Реликтовые леса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729B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Вешкаймское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Вешкаймское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9, 16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Реликтовая аллея сосны обыкновенной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BE">
              <w:rPr>
                <w:rFonts w:ascii="Times New Roman" w:hAnsi="Times New Roman" w:cs="Times New Roman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Вешкаймское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«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Рассвет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C613DC" w:rsidRDefault="00C613DC" w:rsidP="000D4FD8">
            <w:pPr>
              <w:widowControl w:val="0"/>
              <w:suppressAutoHyphens/>
              <w:spacing w:after="0" w:line="245" w:lineRule="auto"/>
              <w:ind w:left="-51" w:right="-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613D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Болото им. </w:t>
            </w:r>
            <w:proofErr w:type="gramStart"/>
            <w:r w:rsidRPr="00C613D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Болотного</w:t>
            </w:r>
            <w:proofErr w:type="gramEnd"/>
            <w:r w:rsidRPr="00C613D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В.П.»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1446C3" w:rsidRDefault="00C613DC" w:rsidP="000D4FD8">
            <w:pPr>
              <w:widowControl w:val="0"/>
              <w:suppressAutoHyphens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1446C3">
              <w:rPr>
                <w:rFonts w:ascii="Times New Roman" w:hAnsi="Times New Roman" w:cs="Times New Roman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Pr="001446C3" w:rsidRDefault="00C613DC" w:rsidP="000D4FD8">
            <w:pPr>
              <w:widowControl w:val="0"/>
              <w:suppressAutoHyphens/>
              <w:spacing w:after="0" w:line="245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446C3">
              <w:rPr>
                <w:rFonts w:ascii="Times New Roman" w:hAnsi="Times New Roman" w:cs="Times New Roman"/>
                <w:sz w:val="24"/>
                <w:szCs w:val="24"/>
              </w:rPr>
              <w:t>Вешкаймское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1446C3" w:rsidRDefault="00C613DC" w:rsidP="000D4FD8">
            <w:pPr>
              <w:widowControl w:val="0"/>
              <w:suppressAutoHyphens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6C3">
              <w:rPr>
                <w:rFonts w:ascii="Times New Roman" w:hAnsi="Times New Roman"/>
                <w:sz w:val="24"/>
                <w:szCs w:val="24"/>
              </w:rPr>
              <w:t>Шарловское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Pr="001446C3" w:rsidRDefault="00C613DC" w:rsidP="000D4FD8">
            <w:pPr>
              <w:widowControl w:val="0"/>
              <w:suppressAutoHyphens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144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1446C3" w:rsidRDefault="00C613DC" w:rsidP="000D4FD8">
            <w:pPr>
              <w:widowControl w:val="0"/>
              <w:suppressAutoHyphens/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7B6087">
              <w:rPr>
                <w:rFonts w:ascii="Times New Roman" w:hAnsi="Times New Roman"/>
                <w:sz w:val="24"/>
              </w:rPr>
              <w:t>87</w:t>
            </w:r>
            <w:r w:rsidRPr="001446C3">
              <w:rPr>
                <w:rFonts w:ascii="Times New Roman" w:hAnsi="Times New Roman"/>
              </w:rPr>
              <w:t xml:space="preserve"> </w:t>
            </w:r>
            <w:r w:rsidRPr="007B6087">
              <w:rPr>
                <w:rFonts w:ascii="Times New Roman" w:hAnsi="Times New Roman"/>
                <w:sz w:val="24"/>
              </w:rPr>
              <w:t>(выдел 12)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1446C3" w:rsidRDefault="00C613DC" w:rsidP="000D4FD8">
            <w:pPr>
              <w:widowControl w:val="0"/>
              <w:suppressAutoHyphens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6C3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Юловский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F3BD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BD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AF3BD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Глотовское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 59, 60, 68, 79-81, 90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Реликтовые леса вокруг </w:t>
            </w:r>
          </w:p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Юловского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пруда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BE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Глотовское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BE">
              <w:rPr>
                <w:rFonts w:ascii="Times New Roman" w:hAnsi="Times New Roman" w:cs="Times New Roman"/>
                <w:sz w:val="24"/>
                <w:szCs w:val="24"/>
              </w:rPr>
              <w:t>47, 59, 60, 68, 78, 79, 80, 90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Реликтовые насаждения 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Глотовского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4221BE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5969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Pr="00DA344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Глотовское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4221BE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80, 81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Реликтовые леса усадьбы Н.П. Огарева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5969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Чамзинское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69">
              <w:rPr>
                <w:rFonts w:ascii="Times New Roman" w:hAnsi="Times New Roman" w:cs="Times New Roman"/>
                <w:sz w:val="24"/>
                <w:szCs w:val="24"/>
              </w:rPr>
              <w:t>88, 89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6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C613DC" w:rsidRPr="00916482" w:rsidTr="006F7783">
        <w:trPr>
          <w:trHeight w:val="33"/>
        </w:trPr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Болото Моховое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F3BD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BD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AF3BD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Труслейское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Родник «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Окненный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F3BD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BD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AF3BD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Труслейское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Реликтовые растения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5969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Сосновский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5A">
              <w:rPr>
                <w:rFonts w:ascii="Times New Roman" w:hAnsi="Times New Roman" w:cs="Times New Roman"/>
                <w:sz w:val="24"/>
                <w:szCs w:val="24"/>
              </w:rPr>
              <w:t>Государственный охотничий заказник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C5A">
              <w:rPr>
                <w:rFonts w:ascii="Times New Roman" w:hAnsi="Times New Roman" w:cs="Times New Roman"/>
                <w:sz w:val="24"/>
                <w:szCs w:val="24"/>
              </w:rPr>
              <w:t>Суховско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40-49, 53-65, 72-82, </w:t>
            </w:r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95-103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Баевское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окаменелое дерево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5969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(выдел 16)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Чекалинское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F3BD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BD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AF3BD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выдел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выдел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Беркулейский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5969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Безводовское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B60F7D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60F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76 (выделы 21, 24, 25, 27),</w:t>
            </w:r>
          </w:p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(выделы 2, 4, 6-8)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Исток реки 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Свияга</w:t>
            </w:r>
            <w:proofErr w:type="spellEnd"/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(выделы 14, 17, 19), 103 (выдел 9)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Зотово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5969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Лесосеменное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Культура карельской 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5969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(выделы 32, 40)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Ляховские меловые горы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5969">
              <w:rPr>
                <w:rFonts w:ascii="Times New Roman" w:hAnsi="Times New Roman" w:cs="Times New Roman"/>
                <w:sz w:val="24"/>
                <w:szCs w:val="24"/>
              </w:rPr>
              <w:t>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613DC" w:rsidRPr="00916482" w:rsidTr="006F7783">
        <w:tc>
          <w:tcPr>
            <w:tcW w:w="5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58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1985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Государственный охотничий заказник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Маклаушское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93, 94, 101, 102 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1-22, 28-47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27-29, 35-37, 44-46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Остров Борок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(выделы 1, 2)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Лесополоса 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Генко</w:t>
            </w:r>
            <w:proofErr w:type="spellEnd"/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50-82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Реликтовые леса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(выделы 1, 3, 4, 6, 7)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Озеро Белое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 76, 86-88, 102, 103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gram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Поганое</w:t>
            </w:r>
            <w:proofErr w:type="gramEnd"/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Пичеурское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82">
              <w:rPr>
                <w:rFonts w:ascii="Times New Roman" w:hAnsi="Times New Roman" w:cs="Times New Roman"/>
                <w:sz w:val="24"/>
                <w:szCs w:val="24"/>
              </w:rPr>
              <w:t>76, 77, 81, 82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Озеро Светлое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05">
              <w:rPr>
                <w:rFonts w:ascii="Times New Roman" w:hAnsi="Times New Roman" w:cs="Times New Roman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Эзекеевское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14, 15, 21, 22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Озеро Светлое с прилегающими лесными массивами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Пичеурское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55, 56, 65, 66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Попов родник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(выдел 36)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Черничники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Эзекеевское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6, 12, 13, 18, 19, 26, 33, 49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Сурские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вершины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BD">
              <w:rPr>
                <w:rFonts w:ascii="Times New Roman" w:hAnsi="Times New Roman" w:cs="Times New Roman"/>
                <w:sz w:val="24"/>
                <w:szCs w:val="24"/>
              </w:rPr>
              <w:t>Государственный природный заказник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Эзекеевское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Лесные кварталы </w:t>
            </w:r>
          </w:p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№ 42, 43, 50, с преобладанием шиповника коричного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Новочеремшанское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Бесовское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E">
              <w:rPr>
                <w:rFonts w:ascii="Times New Roman" w:hAnsi="Times New Roman" w:cs="Times New Roman"/>
                <w:sz w:val="24"/>
                <w:szCs w:val="24"/>
              </w:rPr>
              <w:t>42, 43, 50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C613DC" w:rsidRPr="00916482" w:rsidTr="006F7783">
        <w:tc>
          <w:tcPr>
            <w:tcW w:w="5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58" w:type="dxa"/>
            <w:vMerge w:val="restart"/>
            <w:tcMar>
              <w:top w:w="0" w:type="dxa"/>
              <w:bottom w:w="0" w:type="dxa"/>
            </w:tcMar>
            <w:vAlign w:val="center"/>
          </w:tcPr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Новочеремшан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Pr="00D479D1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965BAE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охотничий заказник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Новочеремшанское</w:t>
            </w:r>
            <w:proofErr w:type="spellEnd"/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Аппаковское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83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Бесовское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21-67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E">
              <w:rPr>
                <w:rFonts w:ascii="Times New Roman" w:hAnsi="Times New Roman" w:cs="Times New Roman"/>
                <w:sz w:val="24"/>
                <w:szCs w:val="24"/>
              </w:rPr>
              <w:t>3, 4, 6-8, 12-14, 20, 21, 27,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AE">
              <w:rPr>
                <w:rFonts w:ascii="Times New Roman" w:hAnsi="Times New Roman" w:cs="Times New Roman"/>
                <w:sz w:val="24"/>
                <w:szCs w:val="24"/>
              </w:rPr>
              <w:t xml:space="preserve">28, 34, 35, 40, 41, 47-49, 54, 55, 61-63, 69-71, 80-84, 91-94, 101-104, </w:t>
            </w:r>
            <w:r w:rsidRPr="0096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111-113, 120-122, 129-132, 139-142, 149-152, 158-161, 166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Сахчинское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 54, 60, 61, 72-76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дача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02">
              <w:rPr>
                <w:rFonts w:ascii="Times New Roman" w:hAnsi="Times New Roman" w:cs="Times New Roman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Атмала</w:t>
            </w:r>
            <w:proofErr w:type="spellEnd"/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38, 39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Зимина гора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Соловчихинское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85-88, 90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C613DC" w:rsidRPr="00916482" w:rsidTr="006F7783">
        <w:tc>
          <w:tcPr>
            <w:tcW w:w="5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58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ландшафтный комплексный природный заказник «Богданов-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Соловчихинское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1-146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18606</w:t>
            </w: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Радищевское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1-39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Горные сосняки на отложе</w:t>
            </w:r>
            <w:r w:rsidR="00545541">
              <w:rPr>
                <w:rFonts w:ascii="Times New Roman" w:hAnsi="Times New Roman" w:cs="Times New Roman"/>
                <w:sz w:val="24"/>
                <w:szCs w:val="24"/>
              </w:rPr>
              <w:t xml:space="preserve">ниях палеогена в квартале </w:t>
            </w: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Сенгилеевского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(выделы 11, 12, 16)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Горный сосняк на верхнемеловых отложениях в квартале № 11 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Сенгилеевского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(выдел 8)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Останец «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Гранное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ухо»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(выдел 3), </w:t>
            </w:r>
          </w:p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(выделы 6, 7)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13DC" w:rsidRPr="00916482" w:rsidTr="006F7783">
        <w:tc>
          <w:tcPr>
            <w:tcW w:w="5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58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Лесные верховья реки 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Сенгилейки</w:t>
            </w:r>
            <w:proofErr w:type="spellEnd"/>
          </w:p>
        </w:tc>
        <w:tc>
          <w:tcPr>
            <w:tcW w:w="1985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71-73, 80-83, 90, 92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Смородинское</w:t>
            </w:r>
            <w:proofErr w:type="spellEnd"/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58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Долина реки Смородинки</w:t>
            </w:r>
          </w:p>
        </w:tc>
        <w:tc>
          <w:tcPr>
            <w:tcW w:w="1985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9, 10, 20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Оползневый цирк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природы </w:t>
            </w:r>
            <w:proofErr w:type="gramStart"/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9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(выделы 6, 9, 13, 25, 26, 28, 30)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613DC" w:rsidRPr="00916482" w:rsidTr="006F7783">
        <w:tc>
          <w:tcPr>
            <w:tcW w:w="5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58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</w:p>
        </w:tc>
        <w:tc>
          <w:tcPr>
            <w:tcW w:w="1985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2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3A2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B3A25">
              <w:rPr>
                <w:rFonts w:ascii="Times New Roman" w:hAnsi="Times New Roman" w:cs="Times New Roman"/>
                <w:sz w:val="24"/>
                <w:szCs w:val="24"/>
              </w:rPr>
              <w:t xml:space="preserve"> охотничий заказник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B3A25">
              <w:rPr>
                <w:rFonts w:ascii="Times New Roman" w:hAnsi="Times New Roman" w:cs="Times New Roman"/>
                <w:sz w:val="24"/>
                <w:szCs w:val="24"/>
              </w:rPr>
              <w:t>-64,  68-73, 79-85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3A25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3A25">
              <w:rPr>
                <w:rFonts w:ascii="Times New Roman" w:hAnsi="Times New Roman" w:cs="Times New Roman"/>
                <w:sz w:val="24"/>
                <w:szCs w:val="24"/>
              </w:rPr>
              <w:t>-81, 8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3A25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58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</w:p>
        </w:tc>
        <w:tc>
          <w:tcPr>
            <w:tcW w:w="1985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proofErr w:type="spellStart"/>
            <w:proofErr w:type="gramStart"/>
            <w:r w:rsidRPr="002B3A25">
              <w:rPr>
                <w:rFonts w:ascii="Times New Roman" w:hAnsi="Times New Roman" w:cs="Times New Roman"/>
                <w:sz w:val="24"/>
                <w:szCs w:val="24"/>
              </w:rPr>
              <w:t>палеонтологиче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3A2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2B3A25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Елаурское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113-121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98, 100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Шиловская лесостепь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6">
              <w:rPr>
                <w:rFonts w:ascii="Times New Roman" w:hAnsi="Times New Roman" w:cs="Times New Roman"/>
                <w:sz w:val="24"/>
                <w:szCs w:val="24"/>
              </w:rPr>
              <w:t>Государственный ландшафтный заказник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4-12, 14, 21, 22, 116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C613DC" w:rsidRPr="00916482" w:rsidTr="006F7783">
        <w:tc>
          <w:tcPr>
            <w:tcW w:w="5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58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Сенгилеевские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горы</w:t>
            </w:r>
          </w:p>
        </w:tc>
        <w:tc>
          <w:tcPr>
            <w:tcW w:w="1985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B72CE4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комплексный </w:t>
            </w:r>
            <w:r w:rsidRPr="00B7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(ландшафтный) заказник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Сенгилеевское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Елаурское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Pr="00B72CE4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1-73, 99-105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39710</w:t>
            </w: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1-12, 14-2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 xml:space="preserve">, 25-30, </w:t>
            </w:r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 46-49, 54-</w:t>
            </w: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103, 109, 11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-121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Смородинское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43, 49-60, 68-110, 111-115, 118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E4">
              <w:rPr>
                <w:rFonts w:ascii="Times New Roman" w:hAnsi="Times New Roman" w:cs="Times New Roman"/>
                <w:sz w:val="24"/>
                <w:szCs w:val="24"/>
              </w:rPr>
              <w:t>30-97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Бахтеевские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увалы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0A">
              <w:rPr>
                <w:rFonts w:ascii="Times New Roman" w:hAnsi="Times New Roman" w:cs="Times New Roman"/>
                <w:sz w:val="24"/>
                <w:szCs w:val="24"/>
              </w:rPr>
              <w:t>Государственный природный комплексный заказник регионального 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Старокулаткин-ское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Бахтеевское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(ч), 6 (ч), 7, 8, 11-13, 15-36, 37 (ч), 38 (ч), 39 (ч), 45-52, 53 (ч), 54 (ч), </w:t>
            </w:r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57-65, 67-73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Лесная жемчужина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Старомайнское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Кандалинское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2, 13, 17, 18, 22, 23, 53, 58, 63, 6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61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Берег орланов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Старомайнское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Старомайнское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Колония серых цапель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Старомайнское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Старомайнское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61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Пичерское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с реликтовыми лесами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E8">
              <w:rPr>
                <w:rFonts w:ascii="Times New Roman" w:hAnsi="Times New Roman" w:cs="Times New Roman"/>
                <w:sz w:val="24"/>
                <w:szCs w:val="24"/>
              </w:rPr>
              <w:t>15, 23, 24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Реликтовые леса в квартале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Кувайского</w:t>
            </w:r>
            <w:proofErr w:type="spellEnd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Реликтовый лес с елью обыкновенной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C61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Лесные культуры сибирского кедра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Кувайское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Болото Конское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17, 18, 26, 27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Болото Моховое – Долгое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25, 36, 37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Болото  Моховое -VIII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37, 50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D479D1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Болото Моховое-</w:t>
            </w:r>
            <w:proofErr w:type="gramStart"/>
            <w:r w:rsidRPr="00D479D1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E8">
              <w:rPr>
                <w:rFonts w:ascii="Times New Roman" w:hAnsi="Times New Roman" w:cs="Times New Roman"/>
                <w:sz w:val="24"/>
                <w:szCs w:val="24"/>
              </w:rPr>
              <w:t>25, 26, 37, 38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F92005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F2">
              <w:rPr>
                <w:rFonts w:ascii="Times New Roman" w:hAnsi="Times New Roman" w:cs="Times New Roman"/>
                <w:sz w:val="24"/>
                <w:szCs w:val="24"/>
              </w:rPr>
              <w:t>Скрипинские</w:t>
            </w:r>
            <w:proofErr w:type="spellEnd"/>
            <w:r w:rsidRPr="0037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4F2">
              <w:rPr>
                <w:rFonts w:ascii="Times New Roman" w:hAnsi="Times New Roman" w:cs="Times New Roman"/>
                <w:sz w:val="24"/>
                <w:szCs w:val="24"/>
              </w:rPr>
              <w:t>кучуры</w:t>
            </w:r>
            <w:proofErr w:type="spellEnd"/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Тереньгульское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Елшанское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105, 106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F92005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Ясашно-Ташлинский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Тереньгульское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Ясашно-Ташлинское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6F778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61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F92005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F2">
              <w:rPr>
                <w:rFonts w:ascii="Times New Roman" w:hAnsi="Times New Roman" w:cs="Times New Roman"/>
                <w:sz w:val="24"/>
                <w:szCs w:val="24"/>
              </w:rPr>
              <w:t>Тереньгуль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4F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F2">
              <w:rPr>
                <w:rFonts w:ascii="Times New Roman" w:hAnsi="Times New Roman" w:cs="Times New Roman"/>
                <w:sz w:val="24"/>
                <w:szCs w:val="24"/>
              </w:rPr>
              <w:t>Государственный ихтиологический заказник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Тереньгульское</w:t>
            </w:r>
            <w:proofErr w:type="spellEnd"/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Молвинское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36, 44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C613DC" w:rsidRPr="00916482" w:rsidTr="006F7783">
        <w:tc>
          <w:tcPr>
            <w:tcW w:w="5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F92005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1B">
              <w:rPr>
                <w:rFonts w:ascii="Times New Roman" w:hAnsi="Times New Roman" w:cs="Times New Roman"/>
                <w:sz w:val="24"/>
                <w:szCs w:val="24"/>
              </w:rPr>
              <w:t>Ульяновский</w:t>
            </w:r>
          </w:p>
        </w:tc>
        <w:tc>
          <w:tcPr>
            <w:tcW w:w="1985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proofErr w:type="spellStart"/>
            <w:proofErr w:type="gramStart"/>
            <w:r w:rsidRPr="0031411B">
              <w:rPr>
                <w:rFonts w:ascii="Times New Roman" w:hAnsi="Times New Roman" w:cs="Times New Roman"/>
                <w:sz w:val="24"/>
                <w:szCs w:val="24"/>
              </w:rPr>
              <w:t>палеонтологиче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11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31411B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23, 25, 26, 27, 29, 30, 32-38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C613DC" w:rsidRPr="00916482" w:rsidTr="006F7783">
        <w:tc>
          <w:tcPr>
            <w:tcW w:w="510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F92005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Ундоровское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17, 18, 20, 26, 30, 33, 34, 37, 40, 41, 44, 46, 48, 50, 51</w:t>
            </w:r>
          </w:p>
        </w:tc>
        <w:tc>
          <w:tcPr>
            <w:tcW w:w="2410" w:type="dxa"/>
            <w:vMerge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6F7783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61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F92005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F1A">
              <w:rPr>
                <w:rFonts w:ascii="Times New Roman" w:hAnsi="Times New Roman" w:cs="Times New Roman"/>
                <w:sz w:val="24"/>
                <w:szCs w:val="24"/>
              </w:rPr>
              <w:t xml:space="preserve">Обнажение верхнеюрских отложений по правому берегу </w:t>
            </w:r>
            <w:proofErr w:type="gramStart"/>
            <w:r w:rsidRPr="00503F1A">
              <w:rPr>
                <w:rFonts w:ascii="Times New Roman" w:hAnsi="Times New Roman" w:cs="Times New Roman"/>
                <w:sz w:val="24"/>
                <w:szCs w:val="24"/>
              </w:rPr>
              <w:t>Куйбышев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03F1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503F1A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3F1A">
              <w:rPr>
                <w:rFonts w:ascii="Times New Roman" w:hAnsi="Times New Roman" w:cs="Times New Roman"/>
                <w:sz w:val="24"/>
                <w:szCs w:val="24"/>
              </w:rPr>
              <w:t>ища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Ундоровское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20, 26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F92005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3BB">
              <w:rPr>
                <w:rFonts w:ascii="Times New Roman" w:hAnsi="Times New Roman" w:cs="Times New Roman"/>
                <w:sz w:val="24"/>
                <w:szCs w:val="24"/>
              </w:rPr>
              <w:t>Ундоровские</w:t>
            </w:r>
            <w:proofErr w:type="spellEnd"/>
            <w:r w:rsidRPr="007303BB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минеральные источники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Ундоровское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15, 16, 19, 76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F92005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BB"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 w:rsidRPr="007303BB">
              <w:rPr>
                <w:rFonts w:ascii="Times New Roman" w:hAnsi="Times New Roman" w:cs="Times New Roman"/>
                <w:sz w:val="24"/>
                <w:szCs w:val="24"/>
              </w:rPr>
              <w:t>Пальцинский</w:t>
            </w:r>
            <w:proofErr w:type="spellEnd"/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613DC" w:rsidRPr="00916482" w:rsidTr="006F7783">
        <w:tc>
          <w:tcPr>
            <w:tcW w:w="510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6F7783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  <w:tcMar>
              <w:top w:w="0" w:type="dxa"/>
              <w:bottom w:w="0" w:type="dxa"/>
            </w:tcMar>
            <w:vAlign w:val="center"/>
          </w:tcPr>
          <w:p w:rsidR="00C613DC" w:rsidRPr="00F92005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BB">
              <w:rPr>
                <w:rFonts w:ascii="Times New Roman" w:hAnsi="Times New Roman" w:cs="Times New Roman"/>
                <w:sz w:val="24"/>
                <w:szCs w:val="24"/>
              </w:rPr>
              <w:t>Ульяновский дендропарк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613DC" w:rsidRPr="00A516EB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природы </w:t>
            </w:r>
            <w:proofErr w:type="gramStart"/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EB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C613DC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C613DC" w:rsidRPr="00C04799" w:rsidRDefault="00C613D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C613DC" w:rsidRDefault="006F7783" w:rsidP="000D4FD8">
      <w:pPr>
        <w:pStyle w:val="ConsPlusNormal"/>
        <w:suppressAutoHyphens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«*»</w:t>
      </w:r>
      <w:r w:rsidR="00C613DC" w:rsidRPr="000170CB">
        <w:rPr>
          <w:rFonts w:ascii="Times New Roman" w:hAnsi="Times New Roman" w:cs="Times New Roman"/>
          <w:sz w:val="24"/>
          <w:szCs w:val="24"/>
        </w:rPr>
        <w:t xml:space="preserve"> </w:t>
      </w:r>
      <w:r w:rsidR="00C613DC">
        <w:rPr>
          <w:rFonts w:ascii="Times New Roman" w:hAnsi="Times New Roman" w:cs="Times New Roman"/>
          <w:sz w:val="24"/>
          <w:szCs w:val="24"/>
        </w:rPr>
        <w:t>При включении части квартала/выдела указана суммарная площадь включ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C613DC">
        <w:rPr>
          <w:rFonts w:ascii="Times New Roman" w:hAnsi="Times New Roman" w:cs="Times New Roman"/>
          <w:sz w:val="24"/>
          <w:szCs w:val="24"/>
        </w:rPr>
        <w:t>нных частей.</w:t>
      </w:r>
    </w:p>
    <w:p w:rsidR="00605517" w:rsidRPr="00FD51D6" w:rsidRDefault="00605517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605517" w:rsidRPr="00FD51D6" w:rsidRDefault="00605517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5227D6" w:rsidRDefault="00605517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  <w:sectPr w:rsidR="005227D6" w:rsidSect="009F683F">
          <w:footerReference w:type="default" r:id="rId1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____________________</w:t>
      </w:r>
    </w:p>
    <w:p w:rsidR="005227D6" w:rsidRPr="005227D6" w:rsidRDefault="005227D6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5227D6">
        <w:rPr>
          <w:rFonts w:ascii="Times New Roman" w:hAnsi="Times New Roman" w:cs="Times New Roman"/>
          <w:sz w:val="28"/>
          <w:szCs w:val="24"/>
        </w:rPr>
        <w:lastRenderedPageBreak/>
        <w:t>ПРИЛОЖЕНИЕ 6</w:t>
      </w:r>
    </w:p>
    <w:p w:rsidR="005227D6" w:rsidRPr="005227D6" w:rsidRDefault="005227D6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191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5227D6" w:rsidRPr="005227D6" w:rsidRDefault="005227D6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 w:cs="Times New Roman"/>
          <w:sz w:val="28"/>
          <w:szCs w:val="24"/>
        </w:rPr>
      </w:pPr>
      <w:r w:rsidRPr="005227D6">
        <w:rPr>
          <w:rFonts w:ascii="Times New Roman" w:hAnsi="Times New Roman" w:cs="Times New Roman"/>
          <w:sz w:val="28"/>
          <w:szCs w:val="24"/>
        </w:rPr>
        <w:t>к Лесному плану</w:t>
      </w:r>
    </w:p>
    <w:p w:rsidR="005227D6" w:rsidRDefault="005227D6" w:rsidP="000D4F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5227D6" w:rsidRDefault="005227D6" w:rsidP="000D4F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403F09" w:rsidRDefault="00403F09" w:rsidP="000D4F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5227D6" w:rsidRPr="005227D6" w:rsidRDefault="005227D6" w:rsidP="000D4F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en-US"/>
        </w:rPr>
      </w:pPr>
    </w:p>
    <w:p w:rsidR="005227D6" w:rsidRPr="005227D6" w:rsidRDefault="005227D6" w:rsidP="000D4F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  <w:r w:rsidRPr="005227D6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 xml:space="preserve">Методологические и методические особенности разработки лесного плана Ульяновской области </w:t>
      </w:r>
      <w:r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br/>
      </w:r>
      <w:r w:rsidR="006956E6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>на 2019-</w:t>
      </w:r>
      <w:r w:rsidRPr="005227D6">
        <w:rPr>
          <w:rFonts w:ascii="Times New Roman" w:eastAsia="Calibri" w:hAnsi="Times New Roman" w:cs="Times New Roman"/>
          <w:b/>
          <w:sz w:val="28"/>
          <w:szCs w:val="20"/>
          <w:lang w:eastAsia="en-US"/>
        </w:rPr>
        <w:t>2028 годы</w:t>
      </w:r>
    </w:p>
    <w:p w:rsidR="005227D6" w:rsidRPr="002E42C4" w:rsidRDefault="005227D6" w:rsidP="000D4FD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tbl>
      <w:tblPr>
        <w:tblStyle w:val="aa"/>
        <w:tblW w:w="4794" w:type="pct"/>
        <w:jc w:val="center"/>
        <w:tblInd w:w="-108" w:type="dxa"/>
        <w:tblLook w:val="04A0" w:firstRow="1" w:lastRow="0" w:firstColumn="1" w:lastColumn="0" w:noHBand="0" w:noVBand="1"/>
      </w:tblPr>
      <w:tblGrid>
        <w:gridCol w:w="655"/>
        <w:gridCol w:w="4111"/>
        <w:gridCol w:w="9411"/>
      </w:tblGrid>
      <w:tr w:rsidR="005227D6" w:rsidRPr="002E42C4" w:rsidTr="005227D6">
        <w:trPr>
          <w:cantSplit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5227D6" w:rsidRPr="002E42C4" w:rsidRDefault="005227D6" w:rsidP="000D4FD8">
            <w:pPr>
              <w:suppressAutoHyphens/>
              <w:spacing w:line="250" w:lineRule="auto"/>
              <w:jc w:val="center"/>
              <w:rPr>
                <w:rFonts w:eastAsia="Calibri"/>
                <w:lang w:eastAsia="en-US"/>
              </w:rPr>
            </w:pPr>
            <w:r w:rsidRPr="002E42C4">
              <w:rPr>
                <w:rFonts w:eastAsia="Calibri"/>
                <w:lang w:eastAsia="en-US"/>
              </w:rPr>
              <w:t>№</w:t>
            </w:r>
            <w:r w:rsidRPr="002E42C4">
              <w:rPr>
                <w:rFonts w:eastAsia="Calibri"/>
                <w:lang w:eastAsia="en-US"/>
              </w:rPr>
              <w:br/>
            </w:r>
            <w:proofErr w:type="gramStart"/>
            <w:r w:rsidRPr="002E42C4">
              <w:rPr>
                <w:rFonts w:eastAsia="Calibri"/>
                <w:lang w:eastAsia="en-US"/>
              </w:rPr>
              <w:t>п</w:t>
            </w:r>
            <w:proofErr w:type="gramEnd"/>
            <w:r w:rsidRPr="002E42C4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5227D6" w:rsidRPr="002E42C4" w:rsidRDefault="005227D6" w:rsidP="000D4FD8">
            <w:pPr>
              <w:suppressAutoHyphens/>
              <w:spacing w:line="250" w:lineRule="auto"/>
              <w:jc w:val="center"/>
              <w:rPr>
                <w:rFonts w:eastAsia="Calibri"/>
                <w:lang w:eastAsia="en-US"/>
              </w:rPr>
            </w:pPr>
            <w:r w:rsidRPr="002E42C4">
              <w:rPr>
                <w:rFonts w:eastAsia="Calibri"/>
                <w:lang w:eastAsia="en-US"/>
              </w:rPr>
              <w:t>Наименование методики или модели</w:t>
            </w:r>
          </w:p>
        </w:tc>
        <w:tc>
          <w:tcPr>
            <w:tcW w:w="3319" w:type="pct"/>
            <w:shd w:val="clear" w:color="auto" w:fill="auto"/>
            <w:vAlign w:val="center"/>
          </w:tcPr>
          <w:p w:rsidR="005227D6" w:rsidRPr="002E42C4" w:rsidRDefault="005227D6" w:rsidP="000D4FD8">
            <w:pPr>
              <w:suppressAutoHyphens/>
              <w:spacing w:line="250" w:lineRule="auto"/>
              <w:ind w:right="-31"/>
              <w:jc w:val="center"/>
              <w:rPr>
                <w:rFonts w:eastAsia="Calibri"/>
                <w:lang w:eastAsia="en-US"/>
              </w:rPr>
            </w:pPr>
            <w:r w:rsidRPr="002E42C4">
              <w:rPr>
                <w:rFonts w:eastAsia="Calibri"/>
                <w:lang w:eastAsia="en-US"/>
              </w:rPr>
              <w:t xml:space="preserve">Описание методики или модели (применяемые алгоритмы, используемые исходные </w:t>
            </w:r>
            <w:r>
              <w:rPr>
                <w:rFonts w:eastAsia="Calibri"/>
                <w:lang w:eastAsia="en-US"/>
              </w:rPr>
              <w:t>данные, точность расчё</w:t>
            </w:r>
            <w:r w:rsidRPr="002E42C4">
              <w:rPr>
                <w:rFonts w:eastAsia="Calibri"/>
                <w:lang w:eastAsia="en-US"/>
              </w:rPr>
              <w:t>тов, способы проверки)</w:t>
            </w:r>
          </w:p>
        </w:tc>
      </w:tr>
      <w:tr w:rsidR="005227D6" w:rsidRPr="002E42C4" w:rsidTr="005227D6">
        <w:trPr>
          <w:cantSplit/>
          <w:jc w:val="center"/>
        </w:trPr>
        <w:tc>
          <w:tcPr>
            <w:tcW w:w="231" w:type="pct"/>
            <w:shd w:val="clear" w:color="auto" w:fill="auto"/>
          </w:tcPr>
          <w:p w:rsidR="005227D6" w:rsidRPr="002E42C4" w:rsidRDefault="005227D6" w:rsidP="000D4FD8">
            <w:pPr>
              <w:tabs>
                <w:tab w:val="left" w:pos="284"/>
              </w:tabs>
              <w:suppressAutoHyphens/>
              <w:spacing w:line="25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50" w:type="pct"/>
            <w:shd w:val="clear" w:color="auto" w:fill="auto"/>
          </w:tcPr>
          <w:p w:rsidR="005227D6" w:rsidRPr="002E42C4" w:rsidRDefault="005227D6" w:rsidP="000D4FD8">
            <w:pPr>
              <w:suppressAutoHyphens/>
              <w:spacing w:line="25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 сравнительного анализа и оценки</w:t>
            </w:r>
          </w:p>
        </w:tc>
        <w:tc>
          <w:tcPr>
            <w:tcW w:w="3319" w:type="pct"/>
            <w:shd w:val="clear" w:color="auto" w:fill="auto"/>
          </w:tcPr>
          <w:p w:rsidR="005227D6" w:rsidRDefault="005227D6" w:rsidP="000D4FD8">
            <w:pPr>
              <w:suppressAutoHyphens/>
              <w:spacing w:line="25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Систематизация полученной информации, сравнение показателей </w:t>
            </w:r>
            <w:r w:rsidR="006956E6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 xml:space="preserve">есного плана </w:t>
            </w:r>
            <w:r w:rsidR="006956E6">
              <w:rPr>
                <w:rFonts w:eastAsia="Calibri"/>
                <w:lang w:eastAsia="en-US"/>
              </w:rPr>
              <w:t xml:space="preserve">Ульяновской области на 2008-2018 гг. </w:t>
            </w:r>
            <w:r>
              <w:rPr>
                <w:rFonts w:eastAsia="Calibri"/>
                <w:lang w:eastAsia="en-US"/>
              </w:rPr>
              <w:t>(данные на 01.01.2008) и данных на год</w:t>
            </w:r>
            <w:r w:rsidR="006956E6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предшествующий началу действия </w:t>
            </w:r>
            <w:r w:rsidR="006956E6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есного плана на 2019-2028 гг.</w:t>
            </w:r>
            <w:r w:rsidR="006956E6">
              <w:rPr>
                <w:rFonts w:eastAsia="Calibri"/>
                <w:lang w:eastAsia="en-US"/>
              </w:rPr>
              <w:t xml:space="preserve"> (далее – Лесной план) </w:t>
            </w:r>
            <w:r w:rsidR="00F77A72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данные на 01.01.2018), анализ и оценка полученных данных</w:t>
            </w:r>
            <w:r w:rsidRPr="002B4F57">
              <w:rPr>
                <w:rFonts w:eastAsia="Calibri"/>
                <w:lang w:eastAsia="en-US"/>
              </w:rPr>
              <w:t xml:space="preserve">: </w:t>
            </w:r>
            <w:r>
              <w:rPr>
                <w:rFonts w:eastAsia="Calibri"/>
                <w:lang w:eastAsia="en-US"/>
              </w:rPr>
              <w:t>количественный, качественный, ретроспективный и структурный виды анализа.</w:t>
            </w:r>
          </w:p>
          <w:p w:rsidR="005227D6" w:rsidRPr="002B4F57" w:rsidRDefault="005227D6" w:rsidP="000D4FD8">
            <w:pPr>
              <w:suppressAutoHyphens/>
              <w:spacing w:line="25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Исходные данные</w:t>
            </w:r>
            <w:r w:rsidRPr="002B4F57">
              <w:rPr>
                <w:rFonts w:eastAsia="Calibri"/>
                <w:lang w:eastAsia="en-US"/>
              </w:rPr>
              <w:t xml:space="preserve">: </w:t>
            </w:r>
            <w:r>
              <w:rPr>
                <w:rFonts w:eastAsia="Calibri"/>
                <w:lang w:eastAsia="en-US"/>
              </w:rPr>
              <w:t>сведения государственного лесного реестра, данные государственной отчётности, лесоустроительная информация. Точность расчё</w:t>
            </w:r>
            <w:r w:rsidR="006956E6">
              <w:rPr>
                <w:rFonts w:eastAsia="Calibri"/>
                <w:lang w:eastAsia="en-US"/>
              </w:rPr>
              <w:t>тов 99,9%</w:t>
            </w:r>
          </w:p>
        </w:tc>
      </w:tr>
      <w:tr w:rsidR="005227D6" w:rsidRPr="002E42C4" w:rsidTr="005227D6">
        <w:trPr>
          <w:cantSplit/>
          <w:jc w:val="center"/>
        </w:trPr>
        <w:tc>
          <w:tcPr>
            <w:tcW w:w="231" w:type="pct"/>
            <w:shd w:val="clear" w:color="auto" w:fill="auto"/>
          </w:tcPr>
          <w:p w:rsidR="005227D6" w:rsidRDefault="005227D6" w:rsidP="000D4FD8">
            <w:pPr>
              <w:tabs>
                <w:tab w:val="left" w:pos="284"/>
              </w:tabs>
              <w:suppressAutoHyphens/>
              <w:spacing w:line="25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50" w:type="pct"/>
            <w:shd w:val="clear" w:color="auto" w:fill="auto"/>
          </w:tcPr>
          <w:p w:rsidR="005227D6" w:rsidRPr="002E42C4" w:rsidRDefault="005227D6" w:rsidP="000D4FD8">
            <w:pPr>
              <w:suppressAutoHyphens/>
              <w:spacing w:line="25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Графоаналитический метод планирования</w:t>
            </w:r>
          </w:p>
        </w:tc>
        <w:tc>
          <w:tcPr>
            <w:tcW w:w="3319" w:type="pct"/>
            <w:shd w:val="clear" w:color="auto" w:fill="auto"/>
          </w:tcPr>
          <w:p w:rsidR="005227D6" w:rsidRPr="002B4F57" w:rsidRDefault="005227D6" w:rsidP="000D4FD8">
            <w:pPr>
              <w:suppressAutoHyphens/>
              <w:spacing w:line="25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данным, полученным методом сравнительного анализа и оценки, с помощью графиков</w:t>
            </w:r>
            <w:r w:rsidR="006956E6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выявляется количественная зависимость между сопряжёнными показателями. Допустимая погрешность</w:t>
            </w:r>
            <w:r w:rsidRPr="009B42F1">
              <w:rPr>
                <w:rFonts w:eastAsia="Calibri"/>
                <w:lang w:eastAsia="en-US"/>
              </w:rPr>
              <w:t xml:space="preserve">: </w:t>
            </w:r>
            <w:r w:rsidR="006956E6">
              <w:rPr>
                <w:rFonts w:eastAsia="Calibri"/>
                <w:lang w:eastAsia="en-US"/>
              </w:rPr>
              <w:t>в пределах 7-10%</w:t>
            </w:r>
          </w:p>
        </w:tc>
      </w:tr>
      <w:tr w:rsidR="005227D6" w:rsidRPr="002E42C4" w:rsidTr="005227D6">
        <w:trPr>
          <w:cantSplit/>
          <w:jc w:val="center"/>
        </w:trPr>
        <w:tc>
          <w:tcPr>
            <w:tcW w:w="231" w:type="pct"/>
            <w:shd w:val="clear" w:color="auto" w:fill="auto"/>
          </w:tcPr>
          <w:p w:rsidR="005227D6" w:rsidRDefault="005227D6" w:rsidP="000D4FD8">
            <w:pPr>
              <w:tabs>
                <w:tab w:val="left" w:pos="284"/>
              </w:tabs>
              <w:suppressAutoHyphens/>
              <w:spacing w:line="25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50" w:type="pct"/>
            <w:shd w:val="clear" w:color="auto" w:fill="auto"/>
          </w:tcPr>
          <w:p w:rsidR="005227D6" w:rsidRPr="002E42C4" w:rsidRDefault="005227D6" w:rsidP="000D4FD8">
            <w:pPr>
              <w:suppressAutoHyphens/>
              <w:spacing w:line="25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Расчётно-аналитический метод планирования</w:t>
            </w:r>
          </w:p>
        </w:tc>
        <w:tc>
          <w:tcPr>
            <w:tcW w:w="3319" w:type="pct"/>
            <w:shd w:val="clear" w:color="auto" w:fill="auto"/>
          </w:tcPr>
          <w:p w:rsidR="005227D6" w:rsidRDefault="005227D6" w:rsidP="000D4FD8">
            <w:pPr>
              <w:suppressAutoHyphens/>
              <w:spacing w:line="25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Группировка полученных данных по элементам и взаимосвязи, анализ условий их взаимодействия и расчёт плановых показателей разделов Лесного плана. </w:t>
            </w:r>
          </w:p>
          <w:p w:rsidR="005227D6" w:rsidRDefault="005227D6" w:rsidP="000D4FD8">
            <w:pPr>
              <w:suppressAutoHyphens/>
              <w:spacing w:line="25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Исходные данные</w:t>
            </w:r>
            <w:r w:rsidRPr="002B4F57">
              <w:rPr>
                <w:rFonts w:eastAsia="Calibri"/>
                <w:lang w:eastAsia="en-US"/>
              </w:rPr>
              <w:t xml:space="preserve">: </w:t>
            </w:r>
            <w:r>
              <w:rPr>
                <w:rFonts w:eastAsia="Calibri"/>
                <w:lang w:eastAsia="en-US"/>
              </w:rPr>
              <w:t>сведения ГЛР, ЕГАИС, данные государственной отчётности, лесоустроительная информация.</w:t>
            </w:r>
          </w:p>
          <w:p w:rsidR="005227D6" w:rsidRPr="002E42C4" w:rsidRDefault="005227D6" w:rsidP="000D4FD8">
            <w:pPr>
              <w:suppressAutoHyphens/>
              <w:spacing w:line="25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Допустимая погрешность</w:t>
            </w:r>
            <w:r>
              <w:rPr>
                <w:rFonts w:eastAsia="Calibri"/>
                <w:lang w:val="en-US" w:eastAsia="en-US"/>
              </w:rPr>
              <w:t xml:space="preserve">: </w:t>
            </w:r>
            <w:r>
              <w:rPr>
                <w:rFonts w:eastAsia="Calibri"/>
                <w:lang w:eastAsia="en-US"/>
              </w:rPr>
              <w:t>в пределах 10%</w:t>
            </w:r>
          </w:p>
        </w:tc>
      </w:tr>
      <w:tr w:rsidR="005227D6" w:rsidRPr="002E42C4" w:rsidTr="005227D6">
        <w:trPr>
          <w:cantSplit/>
          <w:jc w:val="center"/>
        </w:trPr>
        <w:tc>
          <w:tcPr>
            <w:tcW w:w="231" w:type="pct"/>
            <w:shd w:val="clear" w:color="auto" w:fill="auto"/>
          </w:tcPr>
          <w:p w:rsidR="005227D6" w:rsidRDefault="005227D6" w:rsidP="000D4FD8">
            <w:pPr>
              <w:tabs>
                <w:tab w:val="left" w:pos="284"/>
              </w:tabs>
              <w:suppressAutoHyphens/>
              <w:spacing w:line="250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50" w:type="pct"/>
            <w:shd w:val="clear" w:color="auto" w:fill="auto"/>
          </w:tcPr>
          <w:p w:rsidR="005227D6" w:rsidRPr="002E42C4" w:rsidRDefault="005227D6" w:rsidP="000D4FD8">
            <w:pPr>
              <w:suppressAutoHyphens/>
              <w:spacing w:line="25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Методика экономической оценки лесов</w:t>
            </w:r>
          </w:p>
        </w:tc>
        <w:tc>
          <w:tcPr>
            <w:tcW w:w="3319" w:type="pct"/>
            <w:shd w:val="clear" w:color="auto" w:fill="auto"/>
          </w:tcPr>
          <w:p w:rsidR="005227D6" w:rsidRDefault="005227D6" w:rsidP="000D4FD8">
            <w:pPr>
              <w:suppressAutoHyphens/>
              <w:spacing w:line="25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Методикой, утверждённой приказом Рослесхоза от 10.03.2000 № 43</w:t>
            </w:r>
            <w:r w:rsidR="006956E6">
              <w:rPr>
                <w:rFonts w:eastAsia="Calibri"/>
                <w:lang w:eastAsia="en-US"/>
              </w:rPr>
              <w:t>,</w:t>
            </w:r>
            <w:r w:rsidR="00F77A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производится оценка </w:t>
            </w:r>
            <w:proofErr w:type="spellStart"/>
            <w:r w:rsidRPr="00E45E29">
              <w:rPr>
                <w:rFonts w:eastAsia="Calibri"/>
                <w:lang w:eastAsia="en-US"/>
              </w:rPr>
              <w:t>средообразующих</w:t>
            </w:r>
            <w:proofErr w:type="spellEnd"/>
            <w:r w:rsidRPr="00E45E2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45E29">
              <w:rPr>
                <w:rFonts w:eastAsia="Calibri"/>
                <w:lang w:eastAsia="en-US"/>
              </w:rPr>
              <w:t>водоохранных</w:t>
            </w:r>
            <w:proofErr w:type="spellEnd"/>
            <w:r w:rsidRPr="00E45E29">
              <w:rPr>
                <w:rFonts w:eastAsia="Calibri"/>
                <w:lang w:eastAsia="en-US"/>
              </w:rPr>
              <w:t>, защитных, санитарно-гигиенических и иных полезных функций лесов</w:t>
            </w:r>
            <w:r>
              <w:rPr>
                <w:rFonts w:eastAsia="Calibri"/>
                <w:lang w:eastAsia="en-US"/>
              </w:rPr>
              <w:t>.</w:t>
            </w:r>
          </w:p>
          <w:p w:rsidR="005227D6" w:rsidRPr="002E42C4" w:rsidRDefault="005227D6" w:rsidP="000D4FD8">
            <w:pPr>
              <w:suppressAutoHyphens/>
              <w:spacing w:line="250" w:lineRule="auto"/>
              <w:rPr>
                <w:rFonts w:eastAsia="Calibri"/>
                <w:lang w:eastAsia="en-US"/>
              </w:rPr>
            </w:pPr>
            <w:r w:rsidRPr="00E45E29">
              <w:rPr>
                <w:rFonts w:eastAsia="Calibri"/>
                <w:lang w:eastAsia="en-US"/>
              </w:rPr>
              <w:t>Исходные данные: сведения ГЛ</w:t>
            </w:r>
            <w:r>
              <w:rPr>
                <w:rFonts w:eastAsia="Calibri"/>
                <w:lang w:eastAsia="en-US"/>
              </w:rPr>
              <w:t>Р, лесоустроительная информация</w:t>
            </w:r>
          </w:p>
        </w:tc>
      </w:tr>
      <w:tr w:rsidR="005227D6" w:rsidRPr="002E42C4" w:rsidTr="00403F09">
        <w:trPr>
          <w:cantSplit/>
          <w:trHeight w:val="70"/>
          <w:jc w:val="center"/>
        </w:trPr>
        <w:tc>
          <w:tcPr>
            <w:tcW w:w="231" w:type="pct"/>
            <w:shd w:val="clear" w:color="auto" w:fill="auto"/>
          </w:tcPr>
          <w:p w:rsidR="005227D6" w:rsidRDefault="005227D6" w:rsidP="000D4FD8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1450" w:type="pct"/>
            <w:shd w:val="clear" w:color="auto" w:fill="auto"/>
          </w:tcPr>
          <w:p w:rsidR="005227D6" w:rsidRPr="002E42C4" w:rsidRDefault="005227D6" w:rsidP="000D4FD8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Методика количественного определения объёма парниковых газов</w:t>
            </w:r>
          </w:p>
        </w:tc>
        <w:tc>
          <w:tcPr>
            <w:tcW w:w="3319" w:type="pct"/>
            <w:shd w:val="clear" w:color="auto" w:fill="auto"/>
          </w:tcPr>
          <w:p w:rsidR="005227D6" w:rsidRPr="002E42C4" w:rsidRDefault="005227D6" w:rsidP="000D4FD8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Методическими указаниями по количественному определению объёма поглощения парниковых газов, утверждёнными распоряжением Минприроды России от 30.06.2017 № 20-р. Методические указания устанавливают порядок расчёта объёма поглощений парниковых газов землями лесного фонда</w:t>
            </w:r>
          </w:p>
        </w:tc>
      </w:tr>
    </w:tbl>
    <w:p w:rsidR="00403F09" w:rsidRPr="00403F09" w:rsidRDefault="00403F09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403F09" w:rsidRPr="00403F09" w:rsidRDefault="00403F09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5227D6" w:rsidRPr="00403F09" w:rsidRDefault="005227D6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403F09">
        <w:rPr>
          <w:rFonts w:ascii="Times New Roman" w:hAnsi="Times New Roman" w:cs="Times New Roman"/>
          <w:sz w:val="28"/>
          <w:szCs w:val="24"/>
        </w:rPr>
        <w:t>_</w:t>
      </w:r>
      <w:r w:rsidR="00403F09">
        <w:rPr>
          <w:rFonts w:ascii="Times New Roman" w:hAnsi="Times New Roman" w:cs="Times New Roman"/>
          <w:sz w:val="28"/>
          <w:szCs w:val="24"/>
        </w:rPr>
        <w:t>_____________________</w:t>
      </w:r>
    </w:p>
    <w:p w:rsidR="00C613DC" w:rsidRDefault="00C613DC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</w:pPr>
    </w:p>
    <w:p w:rsidR="00903C72" w:rsidRDefault="00903C72" w:rsidP="000D4FD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4"/>
        </w:rPr>
        <w:sectPr w:rsidR="00903C72" w:rsidSect="008442B8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903C72" w:rsidRPr="008F4858" w:rsidRDefault="00903C7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8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03C72" w:rsidRDefault="00903C7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</w:p>
    <w:p w:rsidR="00903C72" w:rsidRPr="008F4858" w:rsidRDefault="00903C7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  <w:r w:rsidRPr="008F4858">
        <w:rPr>
          <w:rFonts w:ascii="Times New Roman" w:hAnsi="Times New Roman" w:cs="Times New Roman"/>
          <w:sz w:val="24"/>
          <w:szCs w:val="24"/>
        </w:rPr>
        <w:t>к Лесному плану</w:t>
      </w:r>
    </w:p>
    <w:p w:rsidR="00903C72" w:rsidRDefault="00903C7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E4628A" w:rsidRDefault="00E4628A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E4628A" w:rsidRPr="00E4628A" w:rsidRDefault="00E4628A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903C72" w:rsidRPr="00164BB3" w:rsidRDefault="00903C7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790"/>
      <w:bookmarkEnd w:id="4"/>
      <w:r w:rsidRPr="00164BB3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903C72" w:rsidRPr="00164BB3" w:rsidRDefault="00903C7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B3">
        <w:rPr>
          <w:rFonts w:ascii="Times New Roman" w:hAnsi="Times New Roman" w:cs="Times New Roman"/>
          <w:b/>
          <w:sz w:val="24"/>
          <w:szCs w:val="24"/>
        </w:rPr>
        <w:t>достижения планируемых объ</w:t>
      </w:r>
      <w:r w:rsidR="00BF3448">
        <w:rPr>
          <w:rFonts w:ascii="Times New Roman" w:hAnsi="Times New Roman" w:cs="Times New Roman"/>
          <w:b/>
          <w:sz w:val="24"/>
          <w:szCs w:val="24"/>
        </w:rPr>
        <w:t>ё</w:t>
      </w:r>
      <w:r w:rsidRPr="00164BB3">
        <w:rPr>
          <w:rFonts w:ascii="Times New Roman" w:hAnsi="Times New Roman" w:cs="Times New Roman"/>
          <w:b/>
          <w:sz w:val="24"/>
          <w:szCs w:val="24"/>
        </w:rPr>
        <w:t>мов использования лесов по видам</w:t>
      </w:r>
    </w:p>
    <w:p w:rsidR="00903C72" w:rsidRPr="00164BB3" w:rsidRDefault="00903C7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B3">
        <w:rPr>
          <w:rFonts w:ascii="Times New Roman" w:hAnsi="Times New Roman" w:cs="Times New Roman"/>
          <w:b/>
          <w:sz w:val="24"/>
          <w:szCs w:val="24"/>
        </w:rPr>
        <w:t>использования лесов за период действия предыдущего лесного</w:t>
      </w:r>
    </w:p>
    <w:p w:rsidR="00903C72" w:rsidRDefault="00903C7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BB3">
        <w:rPr>
          <w:rFonts w:ascii="Times New Roman" w:hAnsi="Times New Roman" w:cs="Times New Roman"/>
          <w:b/>
          <w:sz w:val="24"/>
          <w:szCs w:val="24"/>
        </w:rPr>
        <w:t xml:space="preserve">плана Ульяновской области </w:t>
      </w:r>
    </w:p>
    <w:p w:rsidR="00903C72" w:rsidRPr="00164BB3" w:rsidRDefault="00903C7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1417"/>
        <w:gridCol w:w="1560"/>
        <w:gridCol w:w="1417"/>
        <w:gridCol w:w="1559"/>
        <w:gridCol w:w="1418"/>
        <w:gridCol w:w="1417"/>
      </w:tblGrid>
      <w:tr w:rsidR="00903C72" w:rsidRPr="00CD0017" w:rsidTr="00903C7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Виды использования лесов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Категория ресурса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Единица изменения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мы использования лесов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достижения за период </w:t>
            </w:r>
            <w:r w:rsidRPr="00CF40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действия предыдущего</w:t>
            </w: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плана,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Доля достижения за год, предшествующий разработке проекта лесного плана субъекта Российской Федерации, %</w:t>
            </w:r>
          </w:p>
        </w:tc>
      </w:tr>
      <w:tr w:rsidR="00903C72" w:rsidRPr="00CD0017" w:rsidTr="00903C7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BF3448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C72" w:rsidRPr="00CD0017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="00903C72" w:rsidRPr="00CD0017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действия </w:t>
            </w:r>
            <w:proofErr w:type="spellStart"/>
            <w:r w:rsidR="00903C72" w:rsidRPr="00CD0017">
              <w:rPr>
                <w:rFonts w:ascii="Times New Roman" w:hAnsi="Times New Roman" w:cs="Times New Roman"/>
                <w:sz w:val="24"/>
                <w:szCs w:val="24"/>
              </w:rPr>
              <w:t>предыдуще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C72" w:rsidRPr="00CD001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03C72" w:rsidRPr="00CD0017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плана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фактические за период действия предыдущего лесного плана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BF3448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C72" w:rsidRPr="00CD0017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gramEnd"/>
            <w:r w:rsidR="00903C72" w:rsidRPr="00CD0017">
              <w:rPr>
                <w:rFonts w:ascii="Times New Roman" w:hAnsi="Times New Roman" w:cs="Times New Roman"/>
                <w:sz w:val="24"/>
                <w:szCs w:val="24"/>
              </w:rPr>
              <w:t xml:space="preserve"> на год, предшествующий разработке проекта лесного плана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 год, </w:t>
            </w:r>
            <w:proofErr w:type="gramStart"/>
            <w:r w:rsidRPr="00BF34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предшествую</w:t>
            </w:r>
            <w:r w:rsidR="00BF3448" w:rsidRPr="00BF34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CD001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проекта лесного плана субъекта Российской Федерации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C72" w:rsidRPr="00903C72" w:rsidRDefault="00903C72" w:rsidP="000D4FD8">
      <w:pPr>
        <w:suppressAutoHyphens/>
        <w:spacing w:after="0" w:line="14" w:lineRule="auto"/>
        <w:rPr>
          <w:rFonts w:ascii="Times New Roman" w:hAnsi="Times New Roman" w:cs="Times New Roman"/>
          <w:sz w:val="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1417"/>
        <w:gridCol w:w="1560"/>
        <w:gridCol w:w="1417"/>
        <w:gridCol w:w="1559"/>
        <w:gridCol w:w="1418"/>
        <w:gridCol w:w="1417"/>
      </w:tblGrid>
      <w:tr w:rsidR="00903C72" w:rsidRPr="00CD0017" w:rsidTr="00903C72">
        <w:trPr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3C72" w:rsidRPr="00CD0017" w:rsidTr="0020001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BF3448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95,4%</w:t>
            </w:r>
          </w:p>
        </w:tc>
      </w:tr>
      <w:tr w:rsidR="00903C72" w:rsidRPr="00CD0017" w:rsidTr="00200016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2916F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C72" w:rsidRPr="00CD0017" w:rsidTr="002000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F2">
              <w:rPr>
                <w:rFonts w:ascii="Times New Roman" w:hAnsi="Times New Roman" w:cs="Times New Roman"/>
                <w:sz w:val="24"/>
                <w:szCs w:val="24"/>
              </w:rPr>
              <w:t>Осуществление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охотничьего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лесных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165,7%</w:t>
            </w:r>
          </w:p>
        </w:tc>
      </w:tr>
      <w:tr w:rsidR="00903C72" w:rsidRPr="00CD0017" w:rsidTr="002000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рекреационной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лесных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0A04DF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F">
              <w:rPr>
                <w:rFonts w:ascii="Times New Roman" w:hAnsi="Times New Roman" w:cs="Times New Roman"/>
                <w:sz w:val="24"/>
                <w:szCs w:val="24"/>
              </w:rPr>
              <w:t>1,043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86,7%</w:t>
            </w:r>
          </w:p>
        </w:tc>
      </w:tr>
      <w:tr w:rsidR="00903C72" w:rsidRPr="00CD0017" w:rsidTr="002000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F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геологическому изучению недр, разработка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сторождений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лесных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0A04DF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F">
              <w:rPr>
                <w:rFonts w:ascii="Times New Roman" w:hAnsi="Times New Roman" w:cs="Times New Roman"/>
                <w:sz w:val="24"/>
                <w:szCs w:val="24"/>
              </w:rPr>
              <w:t>0,631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246,0%</w:t>
            </w:r>
          </w:p>
        </w:tc>
      </w:tr>
      <w:tr w:rsidR="00903C72" w:rsidRPr="00CD0017" w:rsidTr="002000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F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линейных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лесных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0A04DF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F">
              <w:rPr>
                <w:rFonts w:ascii="Times New Roman" w:hAnsi="Times New Roman" w:cs="Times New Roman"/>
                <w:sz w:val="24"/>
                <w:szCs w:val="24"/>
              </w:rPr>
              <w:t>0,113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</w:tr>
      <w:tr w:rsidR="00903C72" w:rsidRPr="00CD0017" w:rsidTr="002000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2916F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54E7">
              <w:rPr>
                <w:rFonts w:ascii="Times New Roman" w:hAnsi="Times New Roman" w:cs="Times New Roman"/>
                <w:sz w:val="24"/>
                <w:szCs w:val="24"/>
              </w:rPr>
              <w:t>едение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лесных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0A04DF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F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C72" w:rsidRPr="00CD0017" w:rsidTr="002000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2916F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04DF">
              <w:rPr>
                <w:rFonts w:ascii="Times New Roman" w:hAnsi="Times New Roman" w:cs="Times New Roman"/>
                <w:sz w:val="24"/>
                <w:szCs w:val="24"/>
              </w:rPr>
              <w:t>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лесных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0A04DF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F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C72" w:rsidRPr="00CD0017" w:rsidTr="0020001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2916F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04DF">
              <w:rPr>
                <w:rFonts w:ascii="Times New Roman" w:hAnsi="Times New Roman" w:cs="Times New Roman"/>
                <w:sz w:val="24"/>
                <w:szCs w:val="24"/>
              </w:rPr>
              <w:t>ыращивание посадочного материала лесных растений (саженцев, сеянцев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лесных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CD0017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Pr="003542FB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4DF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72" w:rsidRDefault="00903C72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3C72" w:rsidRDefault="00903C7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3C72" w:rsidRDefault="00903C7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A450E" w:rsidRDefault="00903C7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FA450E" w:rsidSect="00903C72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1897" w:rsidRPr="008F4858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8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91897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3"/>
        <w:jc w:val="center"/>
        <w:rPr>
          <w:rFonts w:ascii="Times New Roman" w:hAnsi="Times New Roman" w:cs="Times New Roman"/>
          <w:sz w:val="24"/>
          <w:szCs w:val="24"/>
        </w:rPr>
      </w:pPr>
    </w:p>
    <w:p w:rsidR="00B91897" w:rsidRPr="008F4858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3"/>
        <w:jc w:val="center"/>
        <w:rPr>
          <w:rFonts w:ascii="Times New Roman" w:hAnsi="Times New Roman" w:cs="Times New Roman"/>
          <w:sz w:val="24"/>
          <w:szCs w:val="24"/>
        </w:rPr>
      </w:pPr>
      <w:r w:rsidRPr="008F4858">
        <w:rPr>
          <w:rFonts w:ascii="Times New Roman" w:hAnsi="Times New Roman" w:cs="Times New Roman"/>
          <w:sz w:val="24"/>
          <w:szCs w:val="24"/>
        </w:rPr>
        <w:t>к Лесному плану</w:t>
      </w:r>
    </w:p>
    <w:p w:rsidR="00B91897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897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80" w:rsidRDefault="00A52280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897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897" w:rsidRPr="00430C4D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4D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B91897" w:rsidRPr="00430C4D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4D">
        <w:rPr>
          <w:rFonts w:ascii="Times New Roman" w:hAnsi="Times New Roman" w:cs="Times New Roman"/>
          <w:b/>
          <w:sz w:val="24"/>
          <w:szCs w:val="24"/>
        </w:rPr>
        <w:t>фактического освоения использования лесов и допустимого</w:t>
      </w:r>
    </w:p>
    <w:p w:rsidR="00B91897" w:rsidRPr="00430C4D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4D">
        <w:rPr>
          <w:rFonts w:ascii="Times New Roman" w:hAnsi="Times New Roman" w:cs="Times New Roman"/>
          <w:b/>
          <w:sz w:val="24"/>
          <w:szCs w:val="24"/>
        </w:rPr>
        <w:t>объ</w:t>
      </w:r>
      <w:r w:rsidR="00BF3448">
        <w:rPr>
          <w:rFonts w:ascii="Times New Roman" w:hAnsi="Times New Roman" w:cs="Times New Roman"/>
          <w:b/>
          <w:sz w:val="24"/>
          <w:szCs w:val="24"/>
        </w:rPr>
        <w:t>ё</w:t>
      </w:r>
      <w:r w:rsidRPr="00430C4D">
        <w:rPr>
          <w:rFonts w:ascii="Times New Roman" w:hAnsi="Times New Roman" w:cs="Times New Roman"/>
          <w:b/>
          <w:sz w:val="24"/>
          <w:szCs w:val="24"/>
        </w:rPr>
        <w:t>ма изъятия древесины за период действия предыдущего</w:t>
      </w:r>
    </w:p>
    <w:p w:rsidR="00B91897" w:rsidRPr="00430C4D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4D">
        <w:rPr>
          <w:rFonts w:ascii="Times New Roman" w:hAnsi="Times New Roman" w:cs="Times New Roman"/>
          <w:b/>
          <w:sz w:val="24"/>
          <w:szCs w:val="24"/>
        </w:rPr>
        <w:t>лесного плана Ульяновской области</w:t>
      </w:r>
    </w:p>
    <w:p w:rsidR="00B91897" w:rsidRPr="00966812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897" w:rsidRPr="00966812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812">
        <w:rPr>
          <w:rFonts w:ascii="Times New Roman" w:hAnsi="Times New Roman" w:cs="Times New Roman"/>
          <w:sz w:val="24"/>
          <w:szCs w:val="24"/>
        </w:rPr>
        <w:t>тыс. м</w:t>
      </w:r>
      <w:r w:rsidRPr="009668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66812">
        <w:rPr>
          <w:rFonts w:ascii="Times New Roman" w:hAnsi="Times New Roman" w:cs="Times New Roman"/>
          <w:sz w:val="24"/>
          <w:szCs w:val="24"/>
        </w:rPr>
        <w:t xml:space="preserve"> ликвидной древесины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2127"/>
        <w:gridCol w:w="1135"/>
        <w:gridCol w:w="1134"/>
        <w:gridCol w:w="1276"/>
        <w:gridCol w:w="1134"/>
        <w:gridCol w:w="1276"/>
        <w:gridCol w:w="1134"/>
        <w:gridCol w:w="1276"/>
        <w:gridCol w:w="1134"/>
        <w:gridCol w:w="1275"/>
        <w:gridCol w:w="1134"/>
      </w:tblGrid>
      <w:tr w:rsidR="00B91897" w:rsidRPr="00966812" w:rsidTr="00B9189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Наименование лесничества, лесопарка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При рубке спелых и перестойных лесных насаждений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 xml:space="preserve">При рубке лесных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асаждений при уходе за лесами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При вырубке поврежд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нных и погибших лесных насаждений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A52280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2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B91897" w:rsidRPr="00966812" w:rsidTr="00B918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тная лесосека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7" w:rsidRPr="00966812" w:rsidRDefault="00807A1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фактичес-</w:t>
            </w:r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заготов</w:t>
            </w:r>
            <w:r w:rsidR="00BF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тная лесосека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7" w:rsidRPr="00966812" w:rsidRDefault="00807A1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фактичес-</w:t>
            </w:r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заготов</w:t>
            </w:r>
            <w:r w:rsidR="00BF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тная лесосека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7" w:rsidRPr="00966812" w:rsidRDefault="00807A1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фактичес-</w:t>
            </w:r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заготов</w:t>
            </w:r>
            <w:r w:rsidR="00BF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тная лесосека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7" w:rsidRPr="00966812" w:rsidRDefault="00807A14" w:rsidP="00BF34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фактичес-</w:t>
            </w:r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заготов</w:t>
            </w:r>
            <w:r w:rsidR="00BF344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тная лесосека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97" w:rsidRPr="00966812" w:rsidRDefault="00807A1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фактичес-</w:t>
            </w:r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заготов</w:t>
            </w:r>
            <w:r w:rsidR="00BF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897" w:rsidRPr="00966812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</w:p>
        </w:tc>
      </w:tr>
    </w:tbl>
    <w:p w:rsidR="00B91897" w:rsidRPr="00B91897" w:rsidRDefault="00B91897" w:rsidP="000D4FD8">
      <w:pPr>
        <w:suppressAutoHyphens/>
        <w:spacing w:after="0" w:line="14" w:lineRule="auto"/>
        <w:rPr>
          <w:rFonts w:ascii="Times New Roman" w:hAnsi="Times New Roman" w:cs="Times New Roman"/>
          <w:sz w:val="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2127"/>
        <w:gridCol w:w="1135"/>
        <w:gridCol w:w="1134"/>
        <w:gridCol w:w="1276"/>
        <w:gridCol w:w="1134"/>
        <w:gridCol w:w="1276"/>
        <w:gridCol w:w="1134"/>
        <w:gridCol w:w="1276"/>
        <w:gridCol w:w="1134"/>
        <w:gridCol w:w="1275"/>
        <w:gridCol w:w="1134"/>
      </w:tblGrid>
      <w:tr w:rsidR="00B91897" w:rsidRPr="00966812" w:rsidTr="001D0600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1897" w:rsidRPr="00966812" w:rsidTr="00200016"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Всего лесов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1567,2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633,5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630,2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2432,9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1977,1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Вешкаймское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468,9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674,5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776,1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1072,4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Новоспасское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Новочеремшанское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Старокулаткинское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Старомайнское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Тереньгульское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B91897" w:rsidRPr="00966812" w:rsidTr="00200016"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хозяйствам: </w:t>
            </w:r>
            <w:proofErr w:type="gramStart"/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хвойное</w:t>
            </w:r>
            <w:proofErr w:type="gramEnd"/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856,5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1492,4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Вешкаймское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287,5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581,3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211,7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787,7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Новоспасское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307,7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Новочеремшанское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Старокулаткинское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Старомайнское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Тереньгульское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91897" w:rsidRPr="00966812" w:rsidTr="00200016"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твердолиственное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Вешкаймское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Новоспасское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Новочеремшанское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Старокулаткинское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Старомайнское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Тереньгульское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B91897" w:rsidRPr="00966812" w:rsidTr="00200016"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12">
              <w:rPr>
                <w:rFonts w:ascii="Times New Roman" w:hAnsi="Times New Roman" w:cs="Times New Roman"/>
                <w:sz w:val="24"/>
                <w:szCs w:val="24"/>
              </w:rPr>
              <w:t>мягколиственное</w:t>
            </w:r>
            <w:proofErr w:type="spellEnd"/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587,7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4E6F6B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6B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Вешкаймское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375,8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396,3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Новоспасское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Новочеремшанское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Радищевское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Старокулаткинское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Старомайнское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Pr="00966812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Тереньгульское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</w:tr>
      <w:tr w:rsidR="00B91897" w:rsidRPr="00966812" w:rsidTr="0020001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7" w:rsidRDefault="00B91897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</w:tbl>
    <w:p w:rsidR="00B91897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6305B" w:rsidRDefault="00B91897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6305B" w:rsidSect="00E62AA8">
          <w:footerReference w:type="default" r:id="rId15"/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</w:t>
      </w:r>
      <w:r w:rsidR="001D06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B7AA7" w:rsidRPr="00E6305B" w:rsidRDefault="002B7AA7" w:rsidP="002B7AA7">
      <w:pPr>
        <w:widowControl w:val="0"/>
        <w:suppressAutoHyphens/>
        <w:spacing w:after="0" w:line="240" w:lineRule="auto"/>
        <w:ind w:left="12333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305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9</w:t>
      </w:r>
    </w:p>
    <w:p w:rsidR="002B7AA7" w:rsidRPr="00E6305B" w:rsidRDefault="002B7AA7" w:rsidP="002B7AA7">
      <w:pPr>
        <w:widowControl w:val="0"/>
        <w:suppressAutoHyphens/>
        <w:spacing w:after="0" w:line="240" w:lineRule="auto"/>
        <w:ind w:left="1233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AA7" w:rsidRPr="00E6305B" w:rsidRDefault="002B7AA7" w:rsidP="002B7AA7">
      <w:pPr>
        <w:widowControl w:val="0"/>
        <w:suppressAutoHyphens/>
        <w:spacing w:after="0" w:line="240" w:lineRule="auto"/>
        <w:ind w:left="1233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05B">
        <w:rPr>
          <w:rFonts w:ascii="Times New Roman" w:eastAsia="Calibri" w:hAnsi="Times New Roman" w:cs="Times New Roman"/>
          <w:sz w:val="24"/>
          <w:szCs w:val="24"/>
        </w:rPr>
        <w:t>к Лесному плану</w:t>
      </w:r>
    </w:p>
    <w:p w:rsidR="002B7AA7" w:rsidRDefault="002B7AA7" w:rsidP="007E2667">
      <w:pPr>
        <w:widowControl w:val="0"/>
        <w:suppressAutoHyphens/>
        <w:spacing w:after="0" w:line="25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AA7" w:rsidRDefault="002B7AA7" w:rsidP="007E2667">
      <w:pPr>
        <w:widowControl w:val="0"/>
        <w:suppressAutoHyphens/>
        <w:spacing w:after="0" w:line="25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AA7" w:rsidRDefault="002B7AA7" w:rsidP="007E2667">
      <w:pPr>
        <w:widowControl w:val="0"/>
        <w:suppressAutoHyphens/>
        <w:spacing w:after="0" w:line="25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AA7" w:rsidRPr="00E6305B" w:rsidRDefault="002B7AA7" w:rsidP="007E2667">
      <w:pPr>
        <w:widowControl w:val="0"/>
        <w:suppressAutoHyphens/>
        <w:spacing w:after="0" w:line="25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AA7" w:rsidRPr="00E6305B" w:rsidRDefault="002B7AA7" w:rsidP="007E2667">
      <w:pPr>
        <w:widowControl w:val="0"/>
        <w:suppressAutoHyphens/>
        <w:spacing w:after="0" w:line="25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305B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по охране лесов, организации охраны лесов от пожаров </w:t>
      </w:r>
      <w:r>
        <w:rPr>
          <w:rFonts w:ascii="Times New Roman" w:eastAsia="Calibri" w:hAnsi="Times New Roman" w:cs="Times New Roman"/>
          <w:b/>
          <w:sz w:val="24"/>
          <w:szCs w:val="24"/>
        </w:rPr>
        <w:t>за период действия предыдущего л</w:t>
      </w:r>
      <w:r w:rsidRPr="00E6305B">
        <w:rPr>
          <w:rFonts w:ascii="Times New Roman" w:eastAsia="Calibri" w:hAnsi="Times New Roman" w:cs="Times New Roman"/>
          <w:b/>
          <w:sz w:val="24"/>
          <w:szCs w:val="24"/>
        </w:rPr>
        <w:t xml:space="preserve">есного плана </w:t>
      </w:r>
    </w:p>
    <w:p w:rsidR="002B7AA7" w:rsidRPr="00E6305B" w:rsidRDefault="002B7AA7" w:rsidP="007E2667">
      <w:pPr>
        <w:widowControl w:val="0"/>
        <w:suppressAutoHyphens/>
        <w:spacing w:after="0" w:line="25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305B">
        <w:rPr>
          <w:rFonts w:ascii="Times New Roman" w:eastAsia="Calibri" w:hAnsi="Times New Roman" w:cs="Times New Roman"/>
          <w:b/>
          <w:sz w:val="24"/>
          <w:szCs w:val="24"/>
        </w:rPr>
        <w:t xml:space="preserve">Ульяновской области и показатели на период </w:t>
      </w:r>
      <w:r>
        <w:rPr>
          <w:rFonts w:ascii="Times New Roman" w:eastAsia="Calibri" w:hAnsi="Times New Roman" w:cs="Times New Roman"/>
          <w:b/>
          <w:sz w:val="24"/>
          <w:szCs w:val="24"/>
        </w:rPr>
        <w:t>действия разрабатываемого л</w:t>
      </w:r>
      <w:r w:rsidRPr="00E6305B">
        <w:rPr>
          <w:rFonts w:ascii="Times New Roman" w:eastAsia="Calibri" w:hAnsi="Times New Roman" w:cs="Times New Roman"/>
          <w:b/>
          <w:sz w:val="24"/>
          <w:szCs w:val="24"/>
        </w:rPr>
        <w:t>есного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>а Ульяновской области на 2019-</w:t>
      </w:r>
      <w:r w:rsidRPr="00E6305B">
        <w:rPr>
          <w:rFonts w:ascii="Times New Roman" w:eastAsia="Calibri" w:hAnsi="Times New Roman" w:cs="Times New Roman"/>
          <w:b/>
          <w:sz w:val="24"/>
          <w:szCs w:val="24"/>
        </w:rPr>
        <w:t>2028 годы</w:t>
      </w:r>
    </w:p>
    <w:p w:rsidR="002B7AA7" w:rsidRPr="00E6305B" w:rsidRDefault="002B7AA7" w:rsidP="007E2667">
      <w:pPr>
        <w:widowControl w:val="0"/>
        <w:suppressAutoHyphens/>
        <w:spacing w:after="0" w:line="25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538"/>
        <w:gridCol w:w="988"/>
        <w:gridCol w:w="863"/>
        <w:gridCol w:w="567"/>
        <w:gridCol w:w="425"/>
        <w:gridCol w:w="992"/>
        <w:gridCol w:w="992"/>
        <w:gridCol w:w="839"/>
        <w:gridCol w:w="656"/>
        <w:gridCol w:w="632"/>
        <w:gridCol w:w="988"/>
        <w:gridCol w:w="992"/>
        <w:gridCol w:w="930"/>
        <w:gridCol w:w="438"/>
        <w:gridCol w:w="758"/>
        <w:gridCol w:w="818"/>
        <w:gridCol w:w="887"/>
      </w:tblGrid>
      <w:tr w:rsidR="002B7AA7" w:rsidRPr="00E6305B" w:rsidTr="000E0554">
        <w:trPr>
          <w:trHeight w:val="315"/>
        </w:trPr>
        <w:tc>
          <w:tcPr>
            <w:tcW w:w="2538" w:type="dxa"/>
            <w:vMerge w:val="restart"/>
            <w:tcBorders>
              <w:bottom w:val="nil"/>
            </w:tcBorders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05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мероприятий по охране лесов</w:t>
            </w:r>
          </w:p>
        </w:tc>
        <w:tc>
          <w:tcPr>
            <w:tcW w:w="988" w:type="dxa"/>
            <w:vMerge w:val="restart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05B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777" w:type="dxa"/>
            <w:gridSpan w:val="15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05B">
              <w:rPr>
                <w:rFonts w:ascii="Times New Roman" w:eastAsia="Calibri" w:hAnsi="Times New Roman" w:cs="Times New Roman"/>
                <w:sz w:val="20"/>
                <w:szCs w:val="20"/>
              </w:rPr>
              <w:t>Объёмы выполнения мероприятий</w:t>
            </w:r>
          </w:p>
        </w:tc>
      </w:tr>
      <w:tr w:rsidR="002B7AA7" w:rsidRPr="00E6305B" w:rsidTr="000E0554">
        <w:trPr>
          <w:trHeight w:val="704"/>
        </w:trPr>
        <w:tc>
          <w:tcPr>
            <w:tcW w:w="2538" w:type="dxa"/>
            <w:vMerge/>
            <w:tcBorders>
              <w:bottom w:val="nil"/>
            </w:tcBorders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nil"/>
            </w:tcBorders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5"/>
            <w:tcBorders>
              <w:bottom w:val="single" w:sz="4" w:space="0" w:color="000000"/>
            </w:tcBorders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05B">
              <w:rPr>
                <w:rFonts w:ascii="Times New Roman" w:eastAsia="Calibri" w:hAnsi="Times New Roman" w:cs="Times New Roman"/>
                <w:sz w:val="20"/>
                <w:szCs w:val="20"/>
              </w:rPr>
              <w:t>плановые на период действия предыдущего лесного плана по источникам финансирования</w:t>
            </w:r>
          </w:p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05B">
              <w:rPr>
                <w:rFonts w:ascii="Times New Roman" w:eastAsia="Calibri" w:hAnsi="Times New Roman" w:cs="Times New Roman"/>
                <w:sz w:val="20"/>
                <w:szCs w:val="20"/>
              </w:rPr>
              <w:t>(период 2009-2018 гг.)</w:t>
            </w:r>
          </w:p>
        </w:tc>
        <w:tc>
          <w:tcPr>
            <w:tcW w:w="4107" w:type="dxa"/>
            <w:gridSpan w:val="5"/>
            <w:tcBorders>
              <w:bottom w:val="single" w:sz="4" w:space="0" w:color="000000"/>
            </w:tcBorders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05B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фактические за период действия предыдущего лесного плана по источникам финансирования</w:t>
            </w:r>
          </w:p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05B">
              <w:rPr>
                <w:rFonts w:ascii="Times New Roman" w:eastAsia="Calibri" w:hAnsi="Times New Roman" w:cs="Times New Roman"/>
                <w:sz w:val="20"/>
                <w:szCs w:val="20"/>
              </w:rPr>
              <w:t>(период 2009-2017 гг.)</w:t>
            </w:r>
          </w:p>
        </w:tc>
        <w:tc>
          <w:tcPr>
            <w:tcW w:w="3831" w:type="dxa"/>
            <w:gridSpan w:val="5"/>
            <w:tcBorders>
              <w:bottom w:val="single" w:sz="4" w:space="0" w:color="000000"/>
            </w:tcBorders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05B">
              <w:rPr>
                <w:rFonts w:ascii="Times New Roman" w:eastAsia="Calibri" w:hAnsi="Times New Roman" w:cs="Times New Roman"/>
                <w:sz w:val="20"/>
                <w:szCs w:val="20"/>
              </w:rPr>
              <w:t>плановые на пе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риод действия разрабатываемого л</w:t>
            </w:r>
            <w:r w:rsidRPr="00E6305B">
              <w:rPr>
                <w:rFonts w:ascii="Times New Roman" w:eastAsia="Calibri" w:hAnsi="Times New Roman" w:cs="Times New Roman"/>
                <w:sz w:val="20"/>
                <w:szCs w:val="20"/>
              </w:rPr>
              <w:t>есного плана Ульяновской области по источникам финансирования</w:t>
            </w:r>
          </w:p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05B">
              <w:rPr>
                <w:rFonts w:ascii="Times New Roman" w:eastAsia="Calibri" w:hAnsi="Times New Roman" w:cs="Times New Roman"/>
                <w:sz w:val="20"/>
                <w:szCs w:val="20"/>
              </w:rPr>
              <w:t>(период 2019-2028 гг.)</w:t>
            </w:r>
          </w:p>
        </w:tc>
      </w:tr>
      <w:tr w:rsidR="002B7AA7" w:rsidRPr="00E6305B" w:rsidTr="000E0554">
        <w:trPr>
          <w:trHeight w:val="1970"/>
        </w:trPr>
        <w:tc>
          <w:tcPr>
            <w:tcW w:w="2538" w:type="dxa"/>
            <w:vMerge/>
            <w:tcBorders>
              <w:bottom w:val="nil"/>
            </w:tcBorders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nil"/>
            </w:tcBorders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за счёт средств федерального бюджета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за счёт средств областного бюджета Ульяновской области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за счёт средств местных  бюджетов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 счё</w:t>
            </w: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т средств лиц, использующих леса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сего*</w:t>
            </w:r>
          </w:p>
        </w:tc>
        <w:tc>
          <w:tcPr>
            <w:tcW w:w="839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за счёт средств федерального бюджета</w:t>
            </w:r>
          </w:p>
        </w:tc>
        <w:tc>
          <w:tcPr>
            <w:tcW w:w="656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 счё</w:t>
            </w: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т средств областного бюджета Ульяновской области</w:t>
            </w:r>
          </w:p>
        </w:tc>
        <w:tc>
          <w:tcPr>
            <w:tcW w:w="632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за счёт средств местных</w:t>
            </w:r>
          </w:p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988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за счёт средство лиц, использующих леса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сего*</w:t>
            </w:r>
          </w:p>
        </w:tc>
        <w:tc>
          <w:tcPr>
            <w:tcW w:w="930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за счёт средств федерального бюджета</w:t>
            </w:r>
          </w:p>
        </w:tc>
        <w:tc>
          <w:tcPr>
            <w:tcW w:w="438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за счёт средств бюджета Ульяновской области</w:t>
            </w:r>
          </w:p>
        </w:tc>
        <w:tc>
          <w:tcPr>
            <w:tcW w:w="758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за счёт средств местных</w:t>
            </w:r>
          </w:p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0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818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за счёт средство лиц, использующих леса</w:t>
            </w:r>
          </w:p>
        </w:tc>
        <w:tc>
          <w:tcPr>
            <w:tcW w:w="887" w:type="dxa"/>
            <w:tcBorders>
              <w:bottom w:val="nil"/>
            </w:tcBorders>
            <w:textDirection w:val="btLr"/>
            <w:vAlign w:val="center"/>
          </w:tcPr>
          <w:p w:rsidR="002B7AA7" w:rsidRPr="00E6305B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E6305B">
              <w:rPr>
                <w:rFonts w:ascii="Times New Roman" w:eastAsia="Calibri" w:hAnsi="Times New Roman" w:cs="Times New Roman"/>
                <w:sz w:val="18"/>
                <w:szCs w:val="18"/>
              </w:rPr>
              <w:t>сего*</w:t>
            </w:r>
          </w:p>
        </w:tc>
      </w:tr>
    </w:tbl>
    <w:p w:rsidR="002B7AA7" w:rsidRPr="00384479" w:rsidRDefault="002B7AA7" w:rsidP="007E2667">
      <w:pPr>
        <w:spacing w:after="0" w:line="25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30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511"/>
        <w:gridCol w:w="1006"/>
        <w:gridCol w:w="860"/>
        <w:gridCol w:w="567"/>
        <w:gridCol w:w="425"/>
        <w:gridCol w:w="976"/>
        <w:gridCol w:w="16"/>
        <w:gridCol w:w="992"/>
        <w:gridCol w:w="12"/>
        <w:gridCol w:w="818"/>
        <w:gridCol w:w="646"/>
        <w:gridCol w:w="663"/>
        <w:gridCol w:w="988"/>
        <w:gridCol w:w="992"/>
        <w:gridCol w:w="917"/>
        <w:gridCol w:w="19"/>
        <w:gridCol w:w="39"/>
        <w:gridCol w:w="368"/>
        <w:gridCol w:w="17"/>
        <w:gridCol w:w="18"/>
        <w:gridCol w:w="748"/>
        <w:gridCol w:w="818"/>
        <w:gridCol w:w="887"/>
      </w:tblGrid>
      <w:tr w:rsidR="002B7AA7" w:rsidRPr="000362AF" w:rsidTr="000E0554">
        <w:trPr>
          <w:trHeight w:val="315"/>
          <w:tblHeader/>
        </w:trPr>
        <w:tc>
          <w:tcPr>
            <w:tcW w:w="2511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  <w:gridSpan w:val="2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ind w:lef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2B7AA7" w:rsidRPr="000362AF" w:rsidTr="000E0554">
        <w:trPr>
          <w:trHeight w:val="315"/>
        </w:trPr>
        <w:tc>
          <w:tcPr>
            <w:tcW w:w="15303" w:type="dxa"/>
            <w:gridSpan w:val="23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Леса, расположенные на землях лесного фонда</w:t>
            </w:r>
          </w:p>
        </w:tc>
      </w:tr>
      <w:tr w:rsidR="002B7AA7" w:rsidRPr="000362AF" w:rsidTr="000E0554">
        <w:trPr>
          <w:trHeight w:val="1035"/>
        </w:trPr>
        <w:tc>
          <w:tcPr>
            <w:tcW w:w="2511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размещение стендов и других знаков и указателей, содержащих информацию о мерах пожарной безопасности в лесах, в виде: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6410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3178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4910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5230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стендов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3875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3178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1010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плакатов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7E2667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</w:tr>
      <w:tr w:rsidR="002B7AA7" w:rsidRPr="000362AF" w:rsidTr="000E0554">
        <w:trPr>
          <w:trHeight w:val="8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объявлений (аншлагов) и других знаков и указателей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5395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5395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3620</w:t>
            </w:r>
          </w:p>
        </w:tc>
      </w:tr>
      <w:tr w:rsidR="002B7AA7" w:rsidRPr="000362AF" w:rsidTr="000E0554">
        <w:trPr>
          <w:trHeight w:val="81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зон отдыха граждан, пребывающих в лесах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</w:tr>
      <w:tr w:rsidR="002B7AA7" w:rsidRPr="000362AF" w:rsidTr="000E0554">
        <w:trPr>
          <w:trHeight w:val="168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эксплуатация шлагбаумов, устройство преград, обеспечивающих ограничение пребывания граждан в лесах, в целях обеспечения пожарной безопасности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2833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3118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2582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5340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5610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Лесные дороги, предназначенные для охраны лесов от пожаров: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  <w:r w:rsidR="00277765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344,1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505,5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**</w:t>
            </w:r>
            <w:r w:rsidR="00277765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</w:t>
            </w:r>
            <w:r w:rsidR="00277765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871,5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1452,5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425,8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2230,4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2656,2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2100</w:t>
            </w:r>
          </w:p>
        </w:tc>
      </w:tr>
      <w:tr w:rsidR="002B7AA7" w:rsidRPr="000362AF" w:rsidTr="000E0554">
        <w:trPr>
          <w:trHeight w:val="103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реконструкция и эксплуатация посадочных площадок для самолётов, вертолётов, используемых в целях проведения авиационных работ по охране и защите лесов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противопожарных разрывов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просек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</w:t>
            </w:r>
            <w:r w:rsidR="00277765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3390,4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20968,8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25113,2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3570,8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20218,7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24543,5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21030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21320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Прочистка и обновление противопожарных минерализованных полос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7426,7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85576,4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93507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6828,6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74523,3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81855,9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6240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96630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102870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Прочистка и обновление просек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2650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2650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реконструкция и эксплуатация: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пожарных наблюдательных пунктов (вышек, мачт, павильонов, и других наблюдательных пунктов)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пунктов сосредоточения противопожарного инвентаря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пожарных водоёмов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****</w:t>
            </w:r>
            <w:r w:rsidR="00277765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подъездов к источникам противопожарного водоснабжения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</w:t>
            </w:r>
            <w:r w:rsidR="00277765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 пожарных водоёмов и подъездов к источникам водоснабжения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</w:p>
        </w:tc>
      </w:tr>
      <w:tr w:rsidR="002B7AA7" w:rsidRPr="000362AF" w:rsidTr="000E0554">
        <w:trPr>
          <w:trHeight w:val="78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уровня природной пожарной</w:t>
            </w:r>
            <w:r w:rsidR="002777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опасности лесов путём регулирования породного состава лесных насаждений и проведения санитарно-оздоровительных мероприятий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*****</w:t>
            </w:r>
            <w:r w:rsidR="00131101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14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профилактического контролируемого противопожарного </w:t>
            </w: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выжигания хвороста, лесной подстилки, сухо</w:t>
            </w:r>
            <w:r w:rsidR="00131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травы и других лесных </w:t>
            </w:r>
            <w:r w:rsidR="00131101" w:rsidRPr="0013110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горючих </w:t>
            </w:r>
            <w:proofErr w:type="gramStart"/>
            <w:r w:rsidRPr="0013110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матери</w:t>
            </w:r>
            <w:r w:rsidR="0013110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</w:t>
            </w:r>
            <w:proofErr w:type="spellStart"/>
            <w:r w:rsidRPr="0013110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алов</w:t>
            </w:r>
            <w:proofErr w:type="spellEnd"/>
            <w:proofErr w:type="gramEnd"/>
            <w:r w:rsidRPr="0013110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******</w:t>
            </w:r>
            <w:r w:rsidR="00131101" w:rsidRPr="0013110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*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6264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7344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738,4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2953,7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4597,6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Мониторинг пожарной опасности в лесах и лесных пожаров: 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1026,3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1026,3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1035,8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1035,8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Наземная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1026,3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1026,3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1035,8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1035,8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Авиационная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Космическая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патрулирования лесов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Наём временных пожарных сторожей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добровольных пожарных дружин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Тушение лесных пожаров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9630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9630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8376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8376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12540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12540</w:t>
            </w:r>
          </w:p>
        </w:tc>
      </w:tr>
      <w:tr w:rsidR="002B7AA7" w:rsidRPr="000362AF" w:rsidTr="000E0554">
        <w:trPr>
          <w:trHeight w:val="315"/>
        </w:trPr>
        <w:tc>
          <w:tcPr>
            <w:tcW w:w="15303" w:type="dxa"/>
            <w:gridSpan w:val="23"/>
            <w:vAlign w:val="center"/>
          </w:tcPr>
          <w:p w:rsidR="002B7AA7" w:rsidRPr="000E5571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55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Городские леса</w:t>
            </w:r>
          </w:p>
        </w:tc>
      </w:tr>
      <w:tr w:rsidR="002B7AA7" w:rsidRPr="000362AF" w:rsidTr="000E0554">
        <w:trPr>
          <w:trHeight w:val="78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размещение стендов и других знаков и указателей, содержащих информацию о мерах пожарной безопасности в лесах, в виде: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стендов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плакатов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объявлений (аншлагов) и других знаков и указателей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зон отдыха граждан, пребывающих в лесах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2B7AA7" w:rsidRPr="000362AF" w:rsidTr="000E0554">
        <w:trPr>
          <w:trHeight w:val="103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Лесные дороги, предназначенные для охраны лесов от пожаров: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103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реконструкция и эксплуатация посадочных площадок для самолетов, вертолетов, используемых в целях проведения авиационных работ по охране и защите лесов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противопожарных разрывов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просек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Прочистка и обновление: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просек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противопожарных минерализованных полос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реконструкция и эксплуатация: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пожарных наблюдательных пунктов (вышек, мачт, павильонов, и других наблюдательных пунктов)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пунктов сосредоточения противопожарного инвентаря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пожарных водоёмов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подъездов к источникам противопожарного водоснабжения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 пожарных водоёмов и подъездов к источникам водоснабжения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78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природной пожарной опасности лесов путём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103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работ по гидромелиорации: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лесоосушительных систем на осушенных землях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строительство дорог на осушенных лесных землях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шлюзов на осушенной сети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содержание противопожарных заслонов: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шириной 120-320 м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шириной 30-50 м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лиственных опушек шириной 150-300м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системы связи и оповещения: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установка радиостанций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пожарной опасности в лесах и лесных пожаров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Наземная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Авиационная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Космическая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патрулирования лесов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Наём временных пожарных сторожей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добровольных пожарных дружин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Тушение лесных пожаров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0,001</w:t>
            </w:r>
          </w:p>
        </w:tc>
      </w:tr>
      <w:tr w:rsidR="002B7AA7" w:rsidRPr="000362AF" w:rsidTr="000E0554">
        <w:trPr>
          <w:trHeight w:val="315"/>
        </w:trPr>
        <w:tc>
          <w:tcPr>
            <w:tcW w:w="15303" w:type="dxa"/>
            <w:gridSpan w:val="23"/>
            <w:vAlign w:val="center"/>
          </w:tcPr>
          <w:p w:rsidR="002B7AA7" w:rsidRPr="000E5571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55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Леса, расположенные на землях особо охраняемых природных территорий</w:t>
            </w:r>
          </w:p>
        </w:tc>
      </w:tr>
      <w:tr w:rsidR="002B7AA7" w:rsidRPr="000362AF" w:rsidTr="000E0554">
        <w:trPr>
          <w:trHeight w:val="6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размещение стендов и других знаков и указателей, содержащих информацию о мерах пожарной безопасности в лесах, в виде: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стендов*</w:t>
            </w:r>
            <w:r w:rsidR="001F77ED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плакатов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объявлений (аншлагов) и других знаков и указателей*</w:t>
            </w:r>
            <w:r w:rsidR="001F77ED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зон отдыха граждан, пребывающих в лесах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103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безопасности*</w:t>
            </w:r>
            <w:r w:rsidR="001F77ED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Лесные дороги, предназначенные для охраны лесов от пожаров: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103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реконструкция и эксплуатация посадочных площадок для самолётов, вертолётов, используемых в целях проведения авиационных работ по охране и защите лесов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противопожарных разрывов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просек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Прочистка и обновление: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просек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противопожарных минерализованных полос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реконструкция и эксплуатация: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пожарных наблюдательных пунктов (вышек, мачт, павильонов, и других наблюдательных пунктов)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пунктов сосредоточения противопожарного инвентаря*</w:t>
            </w:r>
            <w:r w:rsidR="001F77ED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пожарных водоёмов*</w:t>
            </w:r>
            <w:r w:rsidR="001F77ED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подъездов к источникам противопожарного водоснабжения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 пожарных водоёмов и подъездов к источникам водоснабжения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6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уровня природной пожарной опасности лесов путём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7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профилактического контролируемого противопожарного выжигания хвороста, </w:t>
            </w: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лесной подстилки, сухой травы и других лесных горючих материалов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работ по гидромелиорации: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лесоосушительных систем на осушенных землях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дорог на осушенных лесных землях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шлюзов на осушенной сети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содержание противопожарных заслонов: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шириной 120-320 м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шириной 30-50 м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лиственных опушек шириной 150-300м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системы связи и оповещения: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установка радиостанций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пожарной опасности в лесах и лесных пожаров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Наземная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Авиационная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Космическая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патрулирования лесов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Наём временных пожарных сторожей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Создание добровольных пожарных дружин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5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Тушение лесных пожаров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15"/>
        </w:trPr>
        <w:tc>
          <w:tcPr>
            <w:tcW w:w="15303" w:type="dxa"/>
            <w:gridSpan w:val="23"/>
            <w:vAlign w:val="center"/>
          </w:tcPr>
          <w:p w:rsidR="002B7AA7" w:rsidRPr="000E5571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55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Леса, расположенные на землях Министерства обороны Российской Федерации</w:t>
            </w:r>
          </w:p>
        </w:tc>
      </w:tr>
      <w:tr w:rsidR="002B7AA7" w:rsidRPr="000362AF" w:rsidTr="000E0554">
        <w:trPr>
          <w:trHeight w:val="78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размещение стендов и других знаков и указателей, содержащих информацию о мерах пожарной безопасности в лесах, в виде: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стендов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плакатов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объявлений (аншлагов) и других знаков и указателей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зон отдыха граждан, пребывающих в лесах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2B7AA7" w:rsidRPr="000362AF" w:rsidTr="000E0554">
        <w:trPr>
          <w:trHeight w:val="103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Лесные дороги, предназначенные для охраны лесов от пожаров: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</w:tr>
      <w:tr w:rsidR="002B7AA7" w:rsidRPr="000362AF" w:rsidTr="000E0554">
        <w:trPr>
          <w:trHeight w:val="7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Строительство, реконструкция и эксплуатация посадочных площадок для самолётов, вертолётов, используемых </w:t>
            </w: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целях проведения авиационных работ по охране и защите лесов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Прокладка противопожарных разрывов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просек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433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1268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1268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реконструкция и эксплуатация: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пожарных наблюдательных пунктов (вышек, мачт, павильонов, и других наблюдательных пунктов)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пунктов сосредоточения противопожарного инвентаря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пожарных водоёмов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подъездов к источникам противопожарного водоснабжения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6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 пожарных водоёмов и подъездов к источникам водоснабжения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2B7AA7" w:rsidRPr="000362AF" w:rsidTr="000E0554">
        <w:trPr>
          <w:trHeight w:val="78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уровня природной пожарной опасности лесов путём регулирования породного состава лесных </w:t>
            </w: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насаждений и проведения санитарно-оздоровительных мероприятий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103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пожарной опасности в лесах и лесных пожаров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10,3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Наземная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10,3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Авиационная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Космическая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патрулирования лесов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Наём временных пожарных сторожей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добровольных пожарных дружин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Тушение лесных пожаров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2B7AA7" w:rsidRPr="000362AF" w:rsidTr="000E0554">
        <w:trPr>
          <w:trHeight w:val="315"/>
        </w:trPr>
        <w:tc>
          <w:tcPr>
            <w:tcW w:w="15303" w:type="dxa"/>
            <w:gridSpan w:val="23"/>
            <w:vAlign w:val="center"/>
          </w:tcPr>
          <w:p w:rsidR="002B7AA7" w:rsidRPr="001F77ED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77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 по Ульяновской области (по видам мероприятий)</w:t>
            </w:r>
          </w:p>
        </w:tc>
      </w:tr>
      <w:tr w:rsidR="002B7AA7" w:rsidRPr="000362AF" w:rsidTr="000E0554">
        <w:trPr>
          <w:trHeight w:val="231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размещение стендов и других знаков и указателей, содержащих информацию о мерах пожарной безопасности в лесах, в виде: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6410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9270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3178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4910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5550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стендов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3875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3178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3686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1080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плакатов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710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объявлений (аншлагов) и других знаков и указателей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5395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5395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3720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зон отдыха граждан, пребывающих в лесах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</w:p>
        </w:tc>
      </w:tr>
      <w:tr w:rsidR="002B7AA7" w:rsidRPr="000362AF" w:rsidTr="000E0554">
        <w:trPr>
          <w:trHeight w:val="447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2833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3118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2582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5340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5750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Лесные дороги, предназначенные для охраны лесов от пожаров: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344,1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505,5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259,4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871,5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1452,5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425,8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2230,4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2656,2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2138</w:t>
            </w:r>
          </w:p>
        </w:tc>
      </w:tr>
      <w:tr w:rsidR="002B7AA7" w:rsidRPr="000362AF" w:rsidTr="000E0554">
        <w:trPr>
          <w:trHeight w:val="103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реконструкция и эксплуатация посадочных площадок для самолётов, вертолётов, используемых в целях проведения авиационных работ по охране и защите лесов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противопожарных разрывов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просек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3390,4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20968,8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25113,2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3570,8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20218,7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24543,5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21030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21770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7426,7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85576,4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93507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6828,6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74523,3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81855,9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7508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96630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104198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Строительство, реконструкция и эксплуатация: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пожарных наблюдательных пунктов (вышек, мачт, павильонов, и других наблюдательных пунктов)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пунктов сосредоточения противопожарного инвентаря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пожарных водоёмов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подъездов к источникам противопожарного водоснабжения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Эксплуатация пожарных водоёмов и подъездов к источникам водоснабжения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</w:tr>
      <w:tr w:rsidR="002B7AA7" w:rsidRPr="000362AF" w:rsidTr="000E0554">
        <w:trPr>
          <w:trHeight w:val="78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природной пожарной опасности лесов путём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60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6264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7344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738,4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2953,7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4597,6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525"/>
        </w:trPr>
        <w:tc>
          <w:tcPr>
            <w:tcW w:w="2511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пожарной опасности в лесах и лесных пожаров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0E0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1026,3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1026,3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1046,1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Наземная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1026,3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1026,3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1046,1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Авиационная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тыс. 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Космическая зона охраны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патрулирования лесов 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Наём временных пожарных сторожей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добровольных пожарных дружин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B7AA7" w:rsidRPr="000362AF" w:rsidTr="000E0554">
        <w:trPr>
          <w:trHeight w:val="330"/>
        </w:trPr>
        <w:tc>
          <w:tcPr>
            <w:tcW w:w="2511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Тушение лесных пожаров</w:t>
            </w:r>
          </w:p>
        </w:tc>
        <w:tc>
          <w:tcPr>
            <w:tcW w:w="100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60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9630</w:t>
            </w:r>
          </w:p>
        </w:tc>
        <w:tc>
          <w:tcPr>
            <w:tcW w:w="56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9630</w:t>
            </w:r>
          </w:p>
        </w:tc>
        <w:tc>
          <w:tcPr>
            <w:tcW w:w="830" w:type="dxa"/>
            <w:gridSpan w:val="2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8376</w:t>
            </w:r>
          </w:p>
        </w:tc>
        <w:tc>
          <w:tcPr>
            <w:tcW w:w="646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8376</w:t>
            </w:r>
          </w:p>
        </w:tc>
        <w:tc>
          <w:tcPr>
            <w:tcW w:w="91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12540</w:t>
            </w:r>
          </w:p>
        </w:tc>
        <w:tc>
          <w:tcPr>
            <w:tcW w:w="426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2B7AA7" w:rsidRPr="000362AF" w:rsidRDefault="002B7AA7" w:rsidP="00131101">
            <w:pPr>
              <w:suppressAutoHyphens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2AF">
              <w:rPr>
                <w:rFonts w:ascii="Times New Roman" w:eastAsia="Calibri" w:hAnsi="Times New Roman" w:cs="Times New Roman"/>
                <w:sz w:val="20"/>
                <w:szCs w:val="20"/>
              </w:rPr>
              <w:t>12540</w:t>
            </w:r>
          </w:p>
        </w:tc>
      </w:tr>
    </w:tbl>
    <w:p w:rsidR="002B7AA7" w:rsidRPr="00131101" w:rsidRDefault="002B7AA7" w:rsidP="00131101">
      <w:pPr>
        <w:widowControl w:val="0"/>
        <w:suppressAutoHyphens/>
        <w:spacing w:after="0" w:line="23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2B7AA7" w:rsidRDefault="002B7AA7" w:rsidP="00F43FE5">
      <w:pPr>
        <w:widowControl w:val="0"/>
        <w:suppressAutoHyphens/>
        <w:spacing w:after="0" w:line="23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&lt;*&gt;</w:t>
      </w:r>
      <w:r w:rsidR="001311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6305B">
        <w:rPr>
          <w:rFonts w:ascii="Times New Roman" w:eastAsia="Calibri" w:hAnsi="Times New Roman" w:cs="Times New Roman"/>
          <w:sz w:val="20"/>
          <w:szCs w:val="20"/>
        </w:rPr>
        <w:t xml:space="preserve">Расхождение между объёмами мероприятий по источникам финансирования и итоговыми цифрами по ряду показателей обусловлена тем, что некоторые мероприятия </w:t>
      </w:r>
      <w:proofErr w:type="gramStart"/>
      <w:r w:rsidRPr="00E6305B">
        <w:rPr>
          <w:rFonts w:ascii="Times New Roman" w:eastAsia="Calibri" w:hAnsi="Times New Roman" w:cs="Times New Roman"/>
          <w:sz w:val="20"/>
          <w:szCs w:val="20"/>
        </w:rPr>
        <w:t>финансировались</w:t>
      </w:r>
      <w:proofErr w:type="gramEnd"/>
      <w:r w:rsidRPr="00E6305B">
        <w:rPr>
          <w:rFonts w:ascii="Times New Roman" w:eastAsia="Calibri" w:hAnsi="Times New Roman" w:cs="Times New Roman"/>
          <w:sz w:val="20"/>
          <w:szCs w:val="20"/>
        </w:rPr>
        <w:t xml:space="preserve"> в том числе из иных источников. </w:t>
      </w:r>
    </w:p>
    <w:p w:rsidR="002B7AA7" w:rsidRPr="00285924" w:rsidRDefault="00131101" w:rsidP="00F43FE5">
      <w:pPr>
        <w:pStyle w:val="afb"/>
        <w:spacing w:line="23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&lt;**&gt; </w:t>
      </w:r>
      <w:r w:rsidR="002B7AA7" w:rsidRPr="00285924">
        <w:rPr>
          <w:rFonts w:ascii="Times New Roman" w:hAnsi="Times New Roman"/>
          <w:sz w:val="20"/>
          <w:szCs w:val="20"/>
        </w:rPr>
        <w:t>Строительство лесных дорог, предназначенных для охраны лесов от пожаров</w:t>
      </w:r>
      <w:r>
        <w:rPr>
          <w:rFonts w:ascii="Times New Roman" w:hAnsi="Times New Roman"/>
          <w:sz w:val="20"/>
          <w:szCs w:val="20"/>
        </w:rPr>
        <w:t>,</w:t>
      </w:r>
      <w:r w:rsidR="002B7AA7" w:rsidRPr="00285924">
        <w:rPr>
          <w:rFonts w:ascii="Times New Roman" w:hAnsi="Times New Roman"/>
          <w:sz w:val="20"/>
          <w:szCs w:val="20"/>
        </w:rPr>
        <w:t xml:space="preserve"> не проектируется, так как в соответствии с п. 5 </w:t>
      </w:r>
      <w:r>
        <w:rPr>
          <w:rFonts w:ascii="Times New Roman" w:hAnsi="Times New Roman"/>
          <w:sz w:val="20"/>
          <w:szCs w:val="20"/>
        </w:rPr>
        <w:t>п</w:t>
      </w:r>
      <w:r w:rsidR="002B7AA7" w:rsidRPr="00285924">
        <w:rPr>
          <w:rFonts w:ascii="Times New Roman" w:hAnsi="Times New Roman"/>
          <w:sz w:val="20"/>
          <w:szCs w:val="20"/>
        </w:rPr>
        <w:t>риказа Федерального агентства лесн</w:t>
      </w:r>
      <w:r w:rsidR="002B7AA7" w:rsidRPr="00285924">
        <w:rPr>
          <w:rFonts w:ascii="Times New Roman" w:hAnsi="Times New Roman"/>
          <w:sz w:val="20"/>
          <w:szCs w:val="20"/>
        </w:rPr>
        <w:t>о</w:t>
      </w:r>
      <w:r w:rsidR="002B7AA7" w:rsidRPr="00285924">
        <w:rPr>
          <w:rFonts w:ascii="Times New Roman" w:hAnsi="Times New Roman"/>
          <w:sz w:val="20"/>
          <w:szCs w:val="20"/>
        </w:rPr>
        <w:t>го хозяйства от 27.04.2012 № 174 «Об утверждении нормативов противопожарного о</w:t>
      </w:r>
      <w:r>
        <w:rPr>
          <w:rFonts w:ascii="Times New Roman" w:hAnsi="Times New Roman"/>
          <w:sz w:val="20"/>
          <w:szCs w:val="20"/>
        </w:rPr>
        <w:t>бустройства лесов» общая протяжё</w:t>
      </w:r>
      <w:r w:rsidR="002B7AA7" w:rsidRPr="00285924">
        <w:rPr>
          <w:rFonts w:ascii="Times New Roman" w:hAnsi="Times New Roman"/>
          <w:sz w:val="20"/>
          <w:szCs w:val="20"/>
        </w:rPr>
        <w:t xml:space="preserve">нность дорог в защитных лесах должна составлять </w:t>
      </w:r>
      <w:r>
        <w:rPr>
          <w:rFonts w:ascii="Times New Roman" w:hAnsi="Times New Roman"/>
          <w:sz w:val="20"/>
          <w:szCs w:val="20"/>
        </w:rPr>
        <w:br/>
      </w:r>
      <w:r w:rsidR="002B7AA7" w:rsidRPr="00285924">
        <w:rPr>
          <w:rFonts w:ascii="Times New Roman" w:hAnsi="Times New Roman"/>
          <w:sz w:val="20"/>
          <w:szCs w:val="20"/>
        </w:rPr>
        <w:t xml:space="preserve">не менее 10 км/1000 га, в эксплуатационных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2B7AA7" w:rsidRPr="00285924">
        <w:rPr>
          <w:rFonts w:ascii="Times New Roman" w:hAnsi="Times New Roman"/>
          <w:sz w:val="20"/>
          <w:szCs w:val="20"/>
        </w:rPr>
        <w:t>6 км/1000 га, а на территории Ульяно</w:t>
      </w:r>
      <w:r>
        <w:rPr>
          <w:rFonts w:ascii="Times New Roman" w:hAnsi="Times New Roman"/>
          <w:sz w:val="20"/>
          <w:szCs w:val="20"/>
        </w:rPr>
        <w:t>вской области их средняя протяжё</w:t>
      </w:r>
      <w:r w:rsidR="002B7AA7" w:rsidRPr="00285924">
        <w:rPr>
          <w:rFonts w:ascii="Times New Roman" w:hAnsi="Times New Roman"/>
          <w:sz w:val="20"/>
          <w:szCs w:val="20"/>
        </w:rPr>
        <w:t>нность</w:t>
      </w:r>
      <w:proofErr w:type="gramEnd"/>
      <w:r w:rsidR="002B7AA7" w:rsidRPr="00285924">
        <w:rPr>
          <w:rFonts w:ascii="Times New Roman" w:hAnsi="Times New Roman"/>
          <w:sz w:val="20"/>
          <w:szCs w:val="20"/>
        </w:rPr>
        <w:t xml:space="preserve"> выше норматива и составляет 11,06 км/1000 га.</w:t>
      </w:r>
    </w:p>
    <w:p w:rsidR="002B7AA7" w:rsidRPr="00285924" w:rsidRDefault="00131101" w:rsidP="00F43FE5">
      <w:pPr>
        <w:pStyle w:val="afb"/>
        <w:spacing w:line="23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&lt;***&gt;</w:t>
      </w:r>
      <w:r w:rsidR="002B7AA7" w:rsidRPr="00285924">
        <w:rPr>
          <w:rFonts w:ascii="Times New Roman" w:hAnsi="Times New Roman"/>
          <w:sz w:val="20"/>
          <w:szCs w:val="20"/>
        </w:rPr>
        <w:t xml:space="preserve"> Проведение работ по эксплу</w:t>
      </w:r>
      <w:r>
        <w:rPr>
          <w:rFonts w:ascii="Times New Roman" w:hAnsi="Times New Roman"/>
          <w:sz w:val="20"/>
          <w:szCs w:val="20"/>
        </w:rPr>
        <w:t>атации лесных дорог в общем объё</w:t>
      </w:r>
      <w:r w:rsidR="002B7AA7" w:rsidRPr="00285924">
        <w:rPr>
          <w:rFonts w:ascii="Times New Roman" w:hAnsi="Times New Roman"/>
          <w:sz w:val="20"/>
          <w:szCs w:val="20"/>
        </w:rPr>
        <w:t xml:space="preserve">ме на период действия </w:t>
      </w:r>
      <w:r>
        <w:rPr>
          <w:rFonts w:ascii="Times New Roman" w:hAnsi="Times New Roman"/>
          <w:sz w:val="20"/>
          <w:szCs w:val="20"/>
        </w:rPr>
        <w:t xml:space="preserve">настоящего </w:t>
      </w:r>
      <w:r w:rsidR="002B7AA7" w:rsidRPr="00285924">
        <w:rPr>
          <w:rFonts w:ascii="Times New Roman" w:hAnsi="Times New Roman"/>
          <w:sz w:val="20"/>
          <w:szCs w:val="20"/>
        </w:rPr>
        <w:t>Лесного плана составляет 2100 км</w:t>
      </w:r>
      <w:r>
        <w:rPr>
          <w:rFonts w:ascii="Times New Roman" w:hAnsi="Times New Roman"/>
          <w:sz w:val="20"/>
          <w:szCs w:val="20"/>
        </w:rPr>
        <w:t>, что</w:t>
      </w:r>
      <w:r w:rsidR="002B7AA7" w:rsidRPr="00285924">
        <w:rPr>
          <w:rFonts w:ascii="Times New Roman" w:hAnsi="Times New Roman"/>
          <w:sz w:val="20"/>
          <w:szCs w:val="20"/>
        </w:rPr>
        <w:t xml:space="preserve"> обусловлен</w:t>
      </w:r>
      <w:r>
        <w:rPr>
          <w:rFonts w:ascii="Times New Roman" w:hAnsi="Times New Roman"/>
          <w:sz w:val="20"/>
          <w:szCs w:val="20"/>
        </w:rPr>
        <w:t xml:space="preserve">о их текущим состоянием. </w:t>
      </w:r>
      <w:proofErr w:type="gramStart"/>
      <w:r>
        <w:rPr>
          <w:rFonts w:ascii="Times New Roman" w:hAnsi="Times New Roman"/>
          <w:sz w:val="20"/>
          <w:szCs w:val="20"/>
        </w:rPr>
        <w:t>Общая протяжё</w:t>
      </w:r>
      <w:r w:rsidR="002B7AA7" w:rsidRPr="00285924">
        <w:rPr>
          <w:rFonts w:ascii="Times New Roman" w:hAnsi="Times New Roman"/>
          <w:sz w:val="20"/>
          <w:szCs w:val="20"/>
        </w:rPr>
        <w:t xml:space="preserve">нность всех лесных дорог составляет 10735 км, при этом в </w:t>
      </w:r>
      <w:r>
        <w:rPr>
          <w:rFonts w:ascii="Times New Roman" w:hAnsi="Times New Roman"/>
          <w:sz w:val="20"/>
          <w:szCs w:val="20"/>
        </w:rPr>
        <w:t>настоящем</w:t>
      </w:r>
      <w:r w:rsidR="002B7AA7" w:rsidRPr="00285924">
        <w:rPr>
          <w:rFonts w:ascii="Times New Roman" w:hAnsi="Times New Roman"/>
          <w:sz w:val="20"/>
          <w:szCs w:val="20"/>
        </w:rPr>
        <w:t xml:space="preserve"> приложении указываются только лесные дороги</w:t>
      </w:r>
      <w:r>
        <w:rPr>
          <w:rFonts w:ascii="Times New Roman" w:hAnsi="Times New Roman"/>
          <w:sz w:val="20"/>
          <w:szCs w:val="20"/>
        </w:rPr>
        <w:t>,</w:t>
      </w:r>
      <w:r w:rsidR="002B7AA7" w:rsidRPr="00285924">
        <w:rPr>
          <w:rFonts w:ascii="Times New Roman" w:hAnsi="Times New Roman"/>
          <w:sz w:val="20"/>
          <w:szCs w:val="20"/>
        </w:rPr>
        <w:t xml:space="preserve"> которые предназначен</w:t>
      </w:r>
      <w:r>
        <w:rPr>
          <w:rFonts w:ascii="Times New Roman" w:hAnsi="Times New Roman"/>
          <w:sz w:val="20"/>
          <w:szCs w:val="20"/>
        </w:rPr>
        <w:t>ы</w:t>
      </w:r>
      <w:r w:rsidR="002B7AA7" w:rsidRPr="00285924">
        <w:rPr>
          <w:rFonts w:ascii="Times New Roman" w:hAnsi="Times New Roman"/>
          <w:sz w:val="20"/>
          <w:szCs w:val="20"/>
        </w:rPr>
        <w:t xml:space="preserve"> для охраны лесов от пожар</w:t>
      </w:r>
      <w:r>
        <w:rPr>
          <w:rFonts w:ascii="Times New Roman" w:hAnsi="Times New Roman"/>
          <w:sz w:val="20"/>
          <w:szCs w:val="20"/>
        </w:rPr>
        <w:t>ов (в соответствии с п. 4 ч. 3 п</w:t>
      </w:r>
      <w:r w:rsidR="002B7AA7" w:rsidRPr="00285924">
        <w:rPr>
          <w:rFonts w:ascii="Times New Roman" w:hAnsi="Times New Roman"/>
          <w:sz w:val="20"/>
          <w:szCs w:val="20"/>
        </w:rPr>
        <w:t>риказа Федерального агентства лесного хозяйства от 27.04.2012 № 174 «Об утверждении нормативов противопожарного обустройства лесов» и лесного законодательства Р</w:t>
      </w:r>
      <w:r>
        <w:rPr>
          <w:rFonts w:ascii="Times New Roman" w:hAnsi="Times New Roman"/>
          <w:sz w:val="20"/>
          <w:szCs w:val="20"/>
        </w:rPr>
        <w:t>оссийской Федерации), а также с учё</w:t>
      </w:r>
      <w:r w:rsidR="002B7AA7" w:rsidRPr="00285924">
        <w:rPr>
          <w:rFonts w:ascii="Times New Roman" w:hAnsi="Times New Roman"/>
          <w:sz w:val="20"/>
          <w:szCs w:val="20"/>
        </w:rPr>
        <w:t>том проведения данных видов работ ранее (в</w:t>
      </w:r>
      <w:proofErr w:type="gramEnd"/>
      <w:r w:rsidR="002B7AA7" w:rsidRPr="0028592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B7AA7" w:rsidRPr="00285924">
        <w:rPr>
          <w:rFonts w:ascii="Times New Roman" w:hAnsi="Times New Roman"/>
          <w:sz w:val="20"/>
          <w:szCs w:val="20"/>
        </w:rPr>
        <w:t>2016 году на территории Ульяновской обл</w:t>
      </w:r>
      <w:r w:rsidR="002B7AA7" w:rsidRPr="00285924">
        <w:rPr>
          <w:rFonts w:ascii="Times New Roman" w:hAnsi="Times New Roman"/>
          <w:sz w:val="20"/>
          <w:szCs w:val="20"/>
        </w:rPr>
        <w:t>а</w:t>
      </w:r>
      <w:r w:rsidR="002B7AA7" w:rsidRPr="00285924">
        <w:rPr>
          <w:rFonts w:ascii="Times New Roman" w:hAnsi="Times New Roman"/>
          <w:sz w:val="20"/>
          <w:szCs w:val="20"/>
        </w:rPr>
        <w:t>сти было расчищено 75,25 км, в 2017 году – 415,6 км, за 3 квартала 2018 года – 377 км).</w:t>
      </w:r>
      <w:proofErr w:type="gramEnd"/>
    </w:p>
    <w:p w:rsidR="002B7AA7" w:rsidRPr="00285924" w:rsidRDefault="00131101" w:rsidP="00F43FE5">
      <w:pPr>
        <w:pStyle w:val="afb"/>
        <w:spacing w:line="23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&lt;****&gt;</w:t>
      </w:r>
      <w:r w:rsidR="001F77ED">
        <w:rPr>
          <w:rFonts w:ascii="Times New Roman" w:hAnsi="Times New Roman"/>
          <w:sz w:val="20"/>
          <w:szCs w:val="20"/>
        </w:rPr>
        <w:t xml:space="preserve"> </w:t>
      </w:r>
      <w:r w:rsidR="002B7AA7" w:rsidRPr="00285924">
        <w:rPr>
          <w:rFonts w:ascii="Times New Roman" w:hAnsi="Times New Roman"/>
          <w:sz w:val="20"/>
          <w:szCs w:val="20"/>
        </w:rPr>
        <w:t xml:space="preserve">Прокладка просек не проектируется, так как территория земель лесного фонда </w:t>
      </w:r>
      <w:r w:rsidR="002B7AA7" w:rsidRPr="00285924">
        <w:rPr>
          <w:rFonts w:ascii="Times New Roman" w:hAnsi="Times New Roman"/>
          <w:color w:val="000000"/>
          <w:sz w:val="20"/>
          <w:szCs w:val="20"/>
        </w:rPr>
        <w:t>обеспечена сетью просе</w:t>
      </w:r>
      <w:r>
        <w:rPr>
          <w:rFonts w:ascii="Times New Roman" w:hAnsi="Times New Roman"/>
          <w:color w:val="000000"/>
          <w:sz w:val="20"/>
          <w:szCs w:val="20"/>
        </w:rPr>
        <w:t>к вокруг кварталов в полном объё</w:t>
      </w:r>
      <w:r w:rsidR="002B7AA7" w:rsidRPr="00285924">
        <w:rPr>
          <w:rFonts w:ascii="Times New Roman" w:hAnsi="Times New Roman"/>
          <w:color w:val="000000"/>
          <w:sz w:val="20"/>
          <w:szCs w:val="20"/>
        </w:rPr>
        <w:t>ме, создание дополнител</w:t>
      </w:r>
      <w:r w:rsidR="002B7AA7" w:rsidRPr="00285924">
        <w:rPr>
          <w:rFonts w:ascii="Times New Roman" w:hAnsi="Times New Roman"/>
          <w:color w:val="000000"/>
          <w:sz w:val="20"/>
          <w:szCs w:val="20"/>
        </w:rPr>
        <w:t>ь</w:t>
      </w:r>
      <w:r w:rsidR="002B7AA7" w:rsidRPr="00285924">
        <w:rPr>
          <w:rFonts w:ascii="Times New Roman" w:hAnsi="Times New Roman"/>
          <w:color w:val="000000"/>
          <w:sz w:val="20"/>
          <w:szCs w:val="20"/>
        </w:rPr>
        <w:t>ных квартальных просек не требуется.</w:t>
      </w:r>
    </w:p>
    <w:p w:rsidR="002B7AA7" w:rsidRPr="00285924" w:rsidRDefault="00131101" w:rsidP="00F43FE5">
      <w:pPr>
        <w:pStyle w:val="afb"/>
        <w:spacing w:line="23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&lt;*****&gt;</w:t>
      </w:r>
      <w:r w:rsidR="002B7AA7" w:rsidRPr="00285924">
        <w:rPr>
          <w:rFonts w:ascii="Times New Roman" w:hAnsi="Times New Roman"/>
          <w:sz w:val="20"/>
          <w:szCs w:val="20"/>
        </w:rPr>
        <w:t xml:space="preserve"> Устройство новых водоёмов и подъездов к источникам противопожарного в</w:t>
      </w:r>
      <w:r>
        <w:rPr>
          <w:rFonts w:ascii="Times New Roman" w:hAnsi="Times New Roman"/>
          <w:sz w:val="20"/>
          <w:szCs w:val="20"/>
        </w:rPr>
        <w:t xml:space="preserve">одоснабжения не проектируется, </w:t>
      </w:r>
      <w:r w:rsidR="002B7AA7" w:rsidRPr="00285924">
        <w:rPr>
          <w:rFonts w:ascii="Times New Roman" w:hAnsi="Times New Roman"/>
          <w:sz w:val="20"/>
          <w:szCs w:val="20"/>
        </w:rPr>
        <w:t xml:space="preserve">так как при третьем классе природной пожарной опасности согласно нормативам необходимо устройство 311 </w:t>
      </w:r>
      <w:r>
        <w:rPr>
          <w:rFonts w:ascii="Times New Roman" w:hAnsi="Times New Roman"/>
          <w:sz w:val="20"/>
          <w:szCs w:val="20"/>
        </w:rPr>
        <w:t>водоёмов,</w:t>
      </w:r>
      <w:r w:rsidR="002B7AA7" w:rsidRPr="00285924">
        <w:rPr>
          <w:rFonts w:ascii="Times New Roman" w:hAnsi="Times New Roman"/>
          <w:sz w:val="20"/>
          <w:szCs w:val="20"/>
        </w:rPr>
        <w:t xml:space="preserve"> на территории Ульяновской области их общее количество на период действия </w:t>
      </w:r>
      <w:r>
        <w:rPr>
          <w:rFonts w:ascii="Times New Roman" w:hAnsi="Times New Roman"/>
          <w:sz w:val="20"/>
          <w:szCs w:val="20"/>
        </w:rPr>
        <w:t xml:space="preserve">настоящего </w:t>
      </w:r>
      <w:r w:rsidR="002B7AA7" w:rsidRPr="00285924">
        <w:rPr>
          <w:rFonts w:ascii="Times New Roman" w:hAnsi="Times New Roman"/>
          <w:sz w:val="20"/>
          <w:szCs w:val="20"/>
        </w:rPr>
        <w:t>Лесного плана составляет 560 шт.</w:t>
      </w:r>
    </w:p>
    <w:p w:rsidR="002B7AA7" w:rsidRPr="00285924" w:rsidRDefault="00131101" w:rsidP="00F43FE5">
      <w:pPr>
        <w:pStyle w:val="afb"/>
        <w:spacing w:line="23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&lt;******&gt;</w:t>
      </w:r>
      <w:r w:rsidR="002B7AA7" w:rsidRPr="00285924">
        <w:rPr>
          <w:rFonts w:ascii="Times New Roman" w:hAnsi="Times New Roman"/>
          <w:sz w:val="20"/>
          <w:szCs w:val="20"/>
        </w:rPr>
        <w:t xml:space="preserve"> Мероприятие не проектируется, так как согласно пункту 16 приказ</w:t>
      </w:r>
      <w:r>
        <w:rPr>
          <w:rFonts w:ascii="Times New Roman" w:hAnsi="Times New Roman"/>
          <w:sz w:val="20"/>
          <w:szCs w:val="20"/>
        </w:rPr>
        <w:t>а</w:t>
      </w:r>
      <w:r w:rsidR="002B7AA7" w:rsidRPr="00285924">
        <w:rPr>
          <w:rFonts w:ascii="Times New Roman" w:hAnsi="Times New Roman"/>
          <w:sz w:val="20"/>
          <w:szCs w:val="20"/>
        </w:rPr>
        <w:t xml:space="preserve"> Минприроды России от 12.09.2016 № 470 «Об утверждении Правил осуществления мер</w:t>
      </w:r>
      <w:r w:rsidR="002B7AA7" w:rsidRPr="00285924">
        <w:rPr>
          <w:rFonts w:ascii="Times New Roman" w:hAnsi="Times New Roman"/>
          <w:sz w:val="20"/>
          <w:szCs w:val="20"/>
        </w:rPr>
        <w:t>о</w:t>
      </w:r>
      <w:r w:rsidR="002B7AA7" w:rsidRPr="00285924">
        <w:rPr>
          <w:rFonts w:ascii="Times New Roman" w:hAnsi="Times New Roman"/>
          <w:sz w:val="20"/>
          <w:szCs w:val="20"/>
        </w:rPr>
        <w:t>приятий по предупреждению распространения вредных организмов» санитарно-оздоровительные мероприятия проводятся не только с целью улучшения санитарного сос</w:t>
      </w:r>
      <w:r>
        <w:rPr>
          <w:rFonts w:ascii="Times New Roman" w:hAnsi="Times New Roman"/>
          <w:sz w:val="20"/>
          <w:szCs w:val="20"/>
        </w:rPr>
        <w:t>тояния лесных насаждений, но и</w:t>
      </w:r>
      <w:r w:rsidR="002B7AA7" w:rsidRPr="00285924">
        <w:rPr>
          <w:rFonts w:ascii="Times New Roman" w:hAnsi="Times New Roman"/>
          <w:sz w:val="20"/>
          <w:szCs w:val="20"/>
        </w:rPr>
        <w:t xml:space="preserve"> снижения ущерба от воздействия неблагоприятных факторов, в том числе воздействия пожаров. В </w:t>
      </w:r>
      <w:r>
        <w:rPr>
          <w:rFonts w:ascii="Times New Roman" w:hAnsi="Times New Roman"/>
          <w:sz w:val="20"/>
          <w:szCs w:val="20"/>
        </w:rPr>
        <w:t xml:space="preserve">настоящем </w:t>
      </w:r>
      <w:r w:rsidR="002B7AA7" w:rsidRPr="00285924">
        <w:rPr>
          <w:rFonts w:ascii="Times New Roman" w:hAnsi="Times New Roman"/>
          <w:sz w:val="20"/>
          <w:szCs w:val="20"/>
        </w:rPr>
        <w:t>Лесном плане данный вид меро</w:t>
      </w:r>
      <w:r>
        <w:rPr>
          <w:rFonts w:ascii="Times New Roman" w:hAnsi="Times New Roman"/>
          <w:sz w:val="20"/>
          <w:szCs w:val="20"/>
        </w:rPr>
        <w:t>приятия запроектирован в приложениях 10 и 25 в общем объё</w:t>
      </w:r>
      <w:r w:rsidR="002B7AA7" w:rsidRPr="00285924">
        <w:rPr>
          <w:rFonts w:ascii="Times New Roman" w:hAnsi="Times New Roman"/>
          <w:sz w:val="20"/>
          <w:szCs w:val="20"/>
        </w:rPr>
        <w:t xml:space="preserve">ме 1860 га ежегодно. </w:t>
      </w:r>
    </w:p>
    <w:p w:rsidR="002B7AA7" w:rsidRPr="00285924" w:rsidRDefault="00131101" w:rsidP="00F43FE5">
      <w:pPr>
        <w:pStyle w:val="afb"/>
        <w:spacing w:line="23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&lt;*******&gt;</w:t>
      </w:r>
      <w:r w:rsidR="001F77ED">
        <w:rPr>
          <w:rFonts w:ascii="Times New Roman" w:hAnsi="Times New Roman"/>
          <w:sz w:val="20"/>
          <w:szCs w:val="20"/>
        </w:rPr>
        <w:t xml:space="preserve"> </w:t>
      </w:r>
      <w:r w:rsidR="002B7AA7" w:rsidRPr="00285924">
        <w:rPr>
          <w:rFonts w:ascii="Times New Roman" w:hAnsi="Times New Roman"/>
          <w:sz w:val="20"/>
          <w:szCs w:val="20"/>
        </w:rPr>
        <w:t>Мероприятие не проектируется ввиду</w:t>
      </w:r>
      <w:r>
        <w:rPr>
          <w:rFonts w:ascii="Times New Roman" w:hAnsi="Times New Roman"/>
          <w:sz w:val="20"/>
          <w:szCs w:val="20"/>
        </w:rPr>
        <w:t xml:space="preserve"> того, что наиболее распространё</w:t>
      </w:r>
      <w:r w:rsidR="002B7AA7" w:rsidRPr="00285924">
        <w:rPr>
          <w:rFonts w:ascii="Times New Roman" w:hAnsi="Times New Roman"/>
          <w:sz w:val="20"/>
          <w:szCs w:val="20"/>
        </w:rPr>
        <w:t xml:space="preserve">нными видами противопожарных заслонов являются дороги, сеть которых на территории Ульяновской области превышает нормативы, создание новых противопожарных заслонов не требуется. Содержание заслонов осуществляется при эксплуатации лесных дорог </w:t>
      </w:r>
      <w:r>
        <w:rPr>
          <w:rFonts w:ascii="Times New Roman" w:hAnsi="Times New Roman"/>
          <w:sz w:val="20"/>
          <w:szCs w:val="20"/>
        </w:rPr>
        <w:br/>
      </w:r>
      <w:r w:rsidR="002B7AA7" w:rsidRPr="00285924">
        <w:rPr>
          <w:rFonts w:ascii="Times New Roman" w:hAnsi="Times New Roman"/>
          <w:sz w:val="20"/>
          <w:szCs w:val="20"/>
        </w:rPr>
        <w:t>и прочистке просек. Кроме того, функции заслонов на территории земель лесного фонда Ульяновской области выполняют автомобильные и железные до</w:t>
      </w:r>
      <w:r>
        <w:rPr>
          <w:rFonts w:ascii="Times New Roman" w:hAnsi="Times New Roman"/>
          <w:sz w:val="20"/>
          <w:szCs w:val="20"/>
        </w:rPr>
        <w:t>роги, а так</w:t>
      </w:r>
      <w:r w:rsidR="002B7AA7" w:rsidRPr="00285924">
        <w:rPr>
          <w:rFonts w:ascii="Times New Roman" w:hAnsi="Times New Roman"/>
          <w:sz w:val="20"/>
          <w:szCs w:val="20"/>
        </w:rPr>
        <w:t>же полосы отвода линий электропередач, нефтепроводов и газопроводов.</w:t>
      </w:r>
    </w:p>
    <w:p w:rsidR="002B7AA7" w:rsidRPr="00285924" w:rsidRDefault="002B7AA7" w:rsidP="00F43FE5">
      <w:pPr>
        <w:pStyle w:val="afb"/>
        <w:spacing w:line="23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85924">
        <w:rPr>
          <w:rFonts w:ascii="Times New Roman" w:hAnsi="Times New Roman"/>
          <w:sz w:val="20"/>
          <w:szCs w:val="20"/>
        </w:rPr>
        <w:t>Устройство лиственных опу</w:t>
      </w:r>
      <w:r w:rsidR="00131101">
        <w:rPr>
          <w:rFonts w:ascii="Times New Roman" w:hAnsi="Times New Roman"/>
          <w:sz w:val="20"/>
          <w:szCs w:val="20"/>
        </w:rPr>
        <w:t>шек на землях лесного фонда так</w:t>
      </w:r>
      <w:r w:rsidRPr="00285924">
        <w:rPr>
          <w:rFonts w:ascii="Times New Roman" w:hAnsi="Times New Roman"/>
          <w:sz w:val="20"/>
          <w:szCs w:val="20"/>
        </w:rPr>
        <w:t>же не требуется, так как данный вид мероприятия проводился ранее и в настоящее время на территории з</w:t>
      </w:r>
      <w:r w:rsidRPr="00285924">
        <w:rPr>
          <w:rFonts w:ascii="Times New Roman" w:hAnsi="Times New Roman"/>
          <w:sz w:val="20"/>
          <w:szCs w:val="20"/>
        </w:rPr>
        <w:t>е</w:t>
      </w:r>
      <w:r w:rsidRPr="00285924">
        <w:rPr>
          <w:rFonts w:ascii="Times New Roman" w:hAnsi="Times New Roman"/>
          <w:sz w:val="20"/>
          <w:szCs w:val="20"/>
        </w:rPr>
        <w:t xml:space="preserve">мель лесного фонда протяжённость </w:t>
      </w:r>
      <w:r>
        <w:rPr>
          <w:rFonts w:ascii="Times New Roman" w:hAnsi="Times New Roman"/>
          <w:sz w:val="20"/>
          <w:szCs w:val="20"/>
        </w:rPr>
        <w:t xml:space="preserve">существующих лиственных опушек </w:t>
      </w:r>
      <w:r w:rsidRPr="00285924">
        <w:rPr>
          <w:rFonts w:ascii="Times New Roman" w:hAnsi="Times New Roman"/>
          <w:sz w:val="20"/>
          <w:szCs w:val="20"/>
        </w:rPr>
        <w:t>достаточна для снижения рисков возникновения природных пожаров.</w:t>
      </w:r>
    </w:p>
    <w:p w:rsidR="00523D86" w:rsidRPr="00523D86" w:rsidRDefault="00523D86" w:rsidP="002B7AA7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6"/>
        </w:rPr>
      </w:pPr>
    </w:p>
    <w:p w:rsidR="009A5F99" w:rsidRPr="00F43FE5" w:rsidRDefault="002B7AA7" w:rsidP="00F43FE5">
      <w:pPr>
        <w:jc w:val="center"/>
        <w:rPr>
          <w:rFonts w:ascii="Times New Roman" w:hAnsi="Times New Roman" w:cs="Times New Roman"/>
        </w:rPr>
        <w:sectPr w:rsidR="009A5F99" w:rsidRPr="00F43FE5" w:rsidSect="00F43FE5">
          <w:pgSz w:w="16838" w:h="11906" w:orient="landscape" w:code="9"/>
          <w:pgMar w:top="1701" w:right="395" w:bottom="567" w:left="1134" w:header="1134" w:footer="454" w:gutter="0"/>
          <w:pgNumType w:start="1"/>
          <w:cols w:space="708"/>
          <w:titlePg/>
          <w:docGrid w:linePitch="360"/>
        </w:sectPr>
      </w:pPr>
      <w:r w:rsidRPr="00F43FE5">
        <w:rPr>
          <w:rFonts w:ascii="Times New Roman" w:hAnsi="Times New Roman" w:cs="Times New Roman"/>
        </w:rPr>
        <w:t>_____________________________</w:t>
      </w:r>
    </w:p>
    <w:p w:rsidR="003C0FC2" w:rsidRDefault="003C0FC2" w:rsidP="000D4FD8">
      <w:pPr>
        <w:widowControl w:val="0"/>
        <w:suppressAutoHyphens/>
        <w:spacing w:after="0" w:line="240" w:lineRule="auto"/>
        <w:ind w:left="12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10</w:t>
      </w:r>
    </w:p>
    <w:p w:rsidR="003C0FC2" w:rsidRDefault="003C0FC2" w:rsidP="000D4FD8">
      <w:pPr>
        <w:widowControl w:val="0"/>
        <w:suppressAutoHyphens/>
        <w:spacing w:after="0" w:line="240" w:lineRule="auto"/>
        <w:ind w:left="12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FC2" w:rsidRDefault="003C0FC2" w:rsidP="000D4FD8">
      <w:pPr>
        <w:widowControl w:val="0"/>
        <w:suppressAutoHyphens/>
        <w:spacing w:after="0" w:line="240" w:lineRule="auto"/>
        <w:ind w:left="12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Лесному плану</w:t>
      </w:r>
    </w:p>
    <w:p w:rsidR="003C0FC2" w:rsidRDefault="003C0FC2" w:rsidP="000D4FD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0FC2" w:rsidRDefault="003C0FC2" w:rsidP="000D4FD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0FC2" w:rsidRDefault="003C0FC2" w:rsidP="000D4FD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0FC2" w:rsidRDefault="003C0FC2" w:rsidP="000D4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Мероприятия по защите лесов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период действия предыдущего л</w:t>
      </w:r>
      <w:r w:rsidRPr="0095051A">
        <w:rPr>
          <w:rFonts w:ascii="Times New Roman" w:eastAsia="Times New Roman" w:hAnsi="Times New Roman" w:cs="Times New Roman"/>
          <w:b/>
          <w:bCs/>
          <w:sz w:val="24"/>
          <w:szCs w:val="24"/>
        </w:rPr>
        <w:t>есного плана Ульяновской области и показатели на пе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риод действия разрабатываемого л</w:t>
      </w:r>
      <w:r w:rsidRPr="0095051A">
        <w:rPr>
          <w:rFonts w:ascii="Times New Roman" w:eastAsia="Times New Roman" w:hAnsi="Times New Roman" w:cs="Times New Roman"/>
          <w:b/>
          <w:bCs/>
          <w:sz w:val="24"/>
          <w:szCs w:val="24"/>
        </w:rPr>
        <w:t>есного плана Ульяновской области</w:t>
      </w:r>
      <w:r w:rsidR="00070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2019-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 годы</w:t>
      </w:r>
    </w:p>
    <w:p w:rsidR="003C0FC2" w:rsidRPr="0095051A" w:rsidRDefault="003C0FC2" w:rsidP="000D4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62"/>
        <w:gridCol w:w="574"/>
        <w:gridCol w:w="575"/>
        <w:gridCol w:w="928"/>
        <w:gridCol w:w="691"/>
        <w:gridCol w:w="701"/>
        <w:gridCol w:w="485"/>
        <w:gridCol w:w="581"/>
        <w:gridCol w:w="687"/>
        <w:gridCol w:w="928"/>
        <w:gridCol w:w="691"/>
        <w:gridCol w:w="771"/>
        <w:gridCol w:w="678"/>
        <w:gridCol w:w="767"/>
        <w:gridCol w:w="613"/>
        <w:gridCol w:w="928"/>
        <w:gridCol w:w="691"/>
        <w:gridCol w:w="691"/>
        <w:gridCol w:w="487"/>
        <w:gridCol w:w="597"/>
      </w:tblGrid>
      <w:tr w:rsidR="003C0FC2" w:rsidTr="003C0FC2">
        <w:trPr>
          <w:trHeight w:val="315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 по защите лесов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490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Объёмы выполнения мероприятий</w:t>
            </w:r>
          </w:p>
        </w:tc>
      </w:tr>
      <w:tr w:rsidR="003C0FC2" w:rsidTr="003C0FC2">
        <w:trPr>
          <w:trHeight w:val="315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2009-2018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2009-2017</w:t>
            </w:r>
          </w:p>
        </w:tc>
        <w:tc>
          <w:tcPr>
            <w:tcW w:w="400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2019-2028*</w:t>
            </w:r>
          </w:p>
        </w:tc>
      </w:tr>
      <w:tr w:rsidR="003C0FC2" w:rsidTr="003C0FC2">
        <w:trPr>
          <w:trHeight w:val="765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на период действия предыдущего 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лесного плана по источникам финансирования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за период действия предыдущего 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лесного плана по источникам финансирования</w:t>
            </w:r>
          </w:p>
        </w:tc>
        <w:tc>
          <w:tcPr>
            <w:tcW w:w="400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на период действия разрабатываемого лесного плана Ульяновской области по источникам финансирования</w:t>
            </w:r>
          </w:p>
        </w:tc>
      </w:tr>
      <w:tr w:rsidR="003C0FC2" w:rsidTr="003C0FC2">
        <w:trPr>
          <w:trHeight w:val="2880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федерального бюджета</w:t>
            </w:r>
          </w:p>
        </w:tc>
        <w:tc>
          <w:tcPr>
            <w:tcW w:w="928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счёт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691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счёт средств 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701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счёт средств лиц, 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леса</w:t>
            </w:r>
          </w:p>
        </w:tc>
        <w:tc>
          <w:tcPr>
            <w:tcW w:w="485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иных источников</w:t>
            </w:r>
          </w:p>
        </w:tc>
        <w:tc>
          <w:tcPr>
            <w:tcW w:w="581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Pr="0095051A" w:rsidRDefault="00070244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="003C0FC2" w:rsidRPr="00950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687" w:type="dxa"/>
            <w:tcBorders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федерального бюджета</w:t>
            </w:r>
          </w:p>
        </w:tc>
        <w:tc>
          <w:tcPr>
            <w:tcW w:w="928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счёт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691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местных бюджетов</w:t>
            </w:r>
          </w:p>
        </w:tc>
        <w:tc>
          <w:tcPr>
            <w:tcW w:w="771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счёт средств лиц, 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леса</w:t>
            </w:r>
          </w:p>
        </w:tc>
        <w:tc>
          <w:tcPr>
            <w:tcW w:w="678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иных источников</w:t>
            </w:r>
          </w:p>
        </w:tc>
        <w:tc>
          <w:tcPr>
            <w:tcW w:w="767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Pr="0095051A" w:rsidRDefault="00070244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="003C0FC2" w:rsidRPr="00950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сего</w:t>
            </w:r>
          </w:p>
        </w:tc>
        <w:tc>
          <w:tcPr>
            <w:tcW w:w="613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 федерального бюджета</w:t>
            </w:r>
          </w:p>
        </w:tc>
        <w:tc>
          <w:tcPr>
            <w:tcW w:w="928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счёт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691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средств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местных бюджетов</w:t>
            </w:r>
          </w:p>
        </w:tc>
        <w:tc>
          <w:tcPr>
            <w:tcW w:w="691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счёт средств лиц, 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леса</w:t>
            </w:r>
          </w:p>
        </w:tc>
        <w:tc>
          <w:tcPr>
            <w:tcW w:w="487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счёт иных источников</w:t>
            </w:r>
          </w:p>
        </w:tc>
        <w:tc>
          <w:tcPr>
            <w:tcW w:w="597" w:type="dxa"/>
            <w:tcBorders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C0FC2" w:rsidRPr="0095051A" w:rsidRDefault="00070244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="003C0FC2" w:rsidRPr="00950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сего</w:t>
            </w:r>
          </w:p>
        </w:tc>
      </w:tr>
    </w:tbl>
    <w:p w:rsidR="003C0FC2" w:rsidRPr="003C0FC2" w:rsidRDefault="003C0FC2" w:rsidP="000D4FD8">
      <w:pPr>
        <w:suppressAutoHyphens/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63"/>
        <w:gridCol w:w="567"/>
        <w:gridCol w:w="571"/>
        <w:gridCol w:w="860"/>
        <w:gridCol w:w="646"/>
        <w:gridCol w:w="655"/>
        <w:gridCol w:w="459"/>
        <w:gridCol w:w="577"/>
        <w:gridCol w:w="685"/>
        <w:gridCol w:w="886"/>
        <w:gridCol w:w="646"/>
        <w:gridCol w:w="886"/>
        <w:gridCol w:w="886"/>
        <w:gridCol w:w="886"/>
        <w:gridCol w:w="610"/>
        <w:gridCol w:w="860"/>
        <w:gridCol w:w="646"/>
        <w:gridCol w:w="681"/>
        <w:gridCol w:w="461"/>
        <w:gridCol w:w="595"/>
      </w:tblGrid>
      <w:tr w:rsidR="003C0FC2" w:rsidTr="003C0FC2">
        <w:trPr>
          <w:trHeight w:val="225"/>
          <w:tblHeader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C0FC2" w:rsidTr="00673E1E">
        <w:trPr>
          <w:trHeight w:val="315"/>
        </w:trPr>
        <w:tc>
          <w:tcPr>
            <w:tcW w:w="149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145081" w:rsidRDefault="003C0FC2" w:rsidP="000D4FD8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081">
              <w:rPr>
                <w:rFonts w:ascii="Times New Roman" w:eastAsia="Times New Roman" w:hAnsi="Times New Roman" w:cs="Times New Roman"/>
                <w:sz w:val="20"/>
                <w:szCs w:val="20"/>
              </w:rPr>
              <w:t>Леса, расположенные на землях лесного фонда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Лесопатологические обследования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sz w:val="18"/>
                <w:szCs w:val="18"/>
              </w:rPr>
              <w:t>787000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787000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116983,2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224237,3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188291,4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549512,9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50000,0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очагов вредных организмов, всего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16029,5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9327,0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25356,5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</w:tr>
      <w:tr w:rsidR="003C0FC2" w:rsidTr="003C0FC2">
        <w:trPr>
          <w:trHeight w:val="70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обследование очагов вредных организмов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630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уничтожение или подавление численности вредных организмов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16029,5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9327,0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25356,5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при выполнении наземным способом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16029,5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9327,0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25356,5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 химическим методом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8705,5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1257,0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9962,5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биологическим методом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1489</w:t>
            </w:r>
            <w:r w:rsidR="00016F3E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7324,0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7324,0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выполнении авиационным способом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8070,0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8070,0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 химическим методом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биологическим методом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8070,0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8070,0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555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рубка лесных насаждений в целях регулирования породного и возрастного  состава лесных насаждений, заражённых вредными организмами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48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60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рубка и выкладка ловчих деревьев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64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распространения вредных организмов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45649,5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8029,5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53679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2804,1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2860</w:t>
            </w:r>
          </w:p>
        </w:tc>
      </w:tr>
      <w:tr w:rsidR="003C0FC2" w:rsidTr="00673E1E">
        <w:trPr>
          <w:trHeight w:val="58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профилактические мероприятия по защите лесов, всего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</w:tr>
      <w:tr w:rsidR="003C0FC2" w:rsidTr="00673E1E">
        <w:trPr>
          <w:trHeight w:val="450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том числе биотехнические мероприятия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45649,5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8029,5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53679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</w:tr>
      <w:tr w:rsidR="003C0FC2" w:rsidTr="00673E1E">
        <w:trPr>
          <w:trHeight w:val="690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 улучшение условий обитания и размножения насекомоядных птиц и других насекомоядных животных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sz w:val="18"/>
                <w:szCs w:val="18"/>
              </w:rPr>
              <w:t>3922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4000</w:t>
            </w:r>
          </w:p>
        </w:tc>
      </w:tr>
      <w:tr w:rsidR="003C0FC2" w:rsidTr="00673E1E">
        <w:trPr>
          <w:trHeight w:val="300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местообитаний, выпуск, расселение и интродукция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285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травянистых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нектароносных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лесохозяйственные мероприятия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103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использование удобрений и минеральных добавок для повышения устойчивости лесных насаждений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неблагоприятные</w:t>
            </w:r>
          </w:p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деревьев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санитарно-оздоровительные мероприятия, всего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20960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20960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125,5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15861,8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5312,2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21412,9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1860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13919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3876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1249150,8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285793,8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1552739,6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</w:tr>
      <w:tr w:rsidR="000D4FD8" w:rsidTr="00673E1E">
        <w:trPr>
          <w:trHeight w:val="300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сплошные санитарные рубки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2590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2590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4139,9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956,4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5135,5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250,1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250,1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8546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840122,5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170332,3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1019000,8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00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выборочные санитарные рубки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13330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13330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9393,1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3242,4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12721,8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1526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1526</w:t>
            </w:r>
          </w:p>
        </w:tc>
      </w:tr>
      <w:tr w:rsidR="003C0FC2" w:rsidTr="00673E1E">
        <w:trPr>
          <w:trHeight w:val="30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5373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A26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311627,2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A26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102497,3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A26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419497,5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00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уборка неликвидной древесины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5040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5040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2328,8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1073,5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3515,7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3C0FC2" w:rsidTr="00673E1E">
        <w:trPr>
          <w:trHeight w:val="30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3876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97401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12964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114241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375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меры по защите лесов</w:t>
            </w:r>
          </w:p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75"/>
        </w:trPr>
        <w:tc>
          <w:tcPr>
            <w:tcW w:w="1492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 леса</w:t>
            </w:r>
          </w:p>
        </w:tc>
      </w:tr>
      <w:tr w:rsidR="003C0FC2" w:rsidTr="00673E1E">
        <w:trPr>
          <w:trHeight w:val="315"/>
        </w:trPr>
        <w:tc>
          <w:tcPr>
            <w:tcW w:w="1492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3C0FC2" w:rsidTr="00673E1E">
        <w:trPr>
          <w:trHeight w:val="600"/>
        </w:trPr>
        <w:tc>
          <w:tcPr>
            <w:tcW w:w="1492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Леса, расположенные на землях особо охраняемых природных территорий</w:t>
            </w:r>
          </w:p>
        </w:tc>
      </w:tr>
      <w:tr w:rsidR="003C0FC2" w:rsidTr="00673E1E">
        <w:trPr>
          <w:trHeight w:val="315"/>
        </w:trPr>
        <w:tc>
          <w:tcPr>
            <w:tcW w:w="1492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3C0FC2" w:rsidTr="00673E1E">
        <w:trPr>
          <w:trHeight w:val="645"/>
        </w:trPr>
        <w:tc>
          <w:tcPr>
            <w:tcW w:w="1492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A26261" w:rsidRDefault="003C0FC2" w:rsidP="00A26261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26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</w:t>
            </w:r>
            <w:r w:rsidR="00A26261" w:rsidRPr="00A26261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Ульяновской области</w:t>
            </w:r>
            <w:r w:rsidRPr="00A26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видам мероприятий) 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Лесопатологические обследования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sz w:val="18"/>
                <w:szCs w:val="18"/>
              </w:rPr>
              <w:t>787000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787000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116983,2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224237,3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188291,4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549512,9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50000,0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очагов вредных организмов, всего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16029,5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9327,0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25356,5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обследование очагов вредных организмов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 или подавление численности вредных организмов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16029,5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9327,0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25356,5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при выполнении наземным способом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16029,5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9327,0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25356,5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 химическим методом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8705,5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1257,0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9962,5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биологическим методом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14892,2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7324,0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7324,0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 выполнении авиационным способом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8070,0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8070,0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 химическим методом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биологическим методом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8070,0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8070,0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рубка лесных насаждений в целях регулирования породного и возрастного  состава лесных насаждений, заражённых вредными организмами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рубка и выкладка ловчих деревьев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распространения вредных организмов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45649,5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8029,5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53679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2804,1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2860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профилактические мероприятия по защите лесов, всего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биотехнические мероприятия 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45649,5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8029,5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53679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 улучшение условий обитания и размножения насекомоядных птиц и других насекомоядных животных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978,0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местообитаний, выпуск, расселение и интродукция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3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травянистых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нектароносных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лесохозяйственные мероприятия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0D4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0D4FD8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использование удобрений и минеральных добавок для повышения устойчивости лесных насаждений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неблагоприятные</w:t>
            </w:r>
          </w:p>
          <w:p w:rsidR="003C0FC2" w:rsidRDefault="003C0FC2" w:rsidP="009D230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лечение деревьев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санитарно-оздоровительные мероприятия, всего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20960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20960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125,5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15861,8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5312,2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21412,9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1860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сплошные санитарные рубки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2590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2590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4139,9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956,4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5135,5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250,1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250,1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выборочные санитарные рубки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13330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13330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9393,1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3242,4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12721,8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1526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1526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5040</w:t>
            </w: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5CD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5040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2328,8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1073,5</w:t>
            </w: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3515,7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532C39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32C3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</w:t>
            </w:r>
          </w:p>
        </w:tc>
      </w:tr>
      <w:tr w:rsidR="003C0FC2" w:rsidTr="00673E1E">
        <w:trPr>
          <w:trHeight w:val="315"/>
        </w:trPr>
        <w:tc>
          <w:tcPr>
            <w:tcW w:w="1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меры по защите лесов</w:t>
            </w:r>
          </w:p>
        </w:tc>
        <w:tc>
          <w:tcPr>
            <w:tcW w:w="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Default="003C0FC2" w:rsidP="009D23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FC2" w:rsidRPr="00495CD7" w:rsidRDefault="003C0FC2" w:rsidP="009D2307">
            <w:pPr>
              <w:widowControl w:val="0"/>
              <w:suppressAutoHyphens/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C0FC2" w:rsidRDefault="003C0FC2" w:rsidP="009D2307">
      <w:pPr>
        <w:suppressAutoHyphens/>
        <w:spacing w:after="0" w:line="240" w:lineRule="auto"/>
        <w:ind w:right="-314"/>
        <w:jc w:val="both"/>
      </w:pPr>
      <w:proofErr w:type="gramStart"/>
      <w:r w:rsidRPr="000B7B05">
        <w:rPr>
          <w:rFonts w:ascii="Times New Roman" w:eastAsia="Times New Roman" w:hAnsi="Times New Roman" w:cs="Times New Roman"/>
          <w:iCs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*</w:t>
      </w:r>
      <w:r w:rsidRPr="000B7B05">
        <w:rPr>
          <w:rFonts w:ascii="Times New Roman" w:eastAsia="Times New Roman" w:hAnsi="Times New Roman" w:cs="Times New Roman"/>
          <w:iCs/>
          <w:sz w:val="20"/>
          <w:szCs w:val="20"/>
        </w:rPr>
        <w:t xml:space="preserve">&gt;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Приведены расчётные показатели на 2019 год, т.к. лесопатологические обследования планируются ежегодно по результатам ГЛПМ и данным из иных источников, </w:t>
      </w:r>
      <w:r w:rsidR="00D2444E">
        <w:rPr>
          <w:rFonts w:ascii="Times New Roman" w:eastAsia="Times New Roman" w:hAnsi="Times New Roman" w:cs="Times New Roman"/>
          <w:iCs/>
          <w:sz w:val="20"/>
          <w:szCs w:val="20"/>
        </w:rPr>
        <w:br/>
      </w:r>
      <w:r>
        <w:rPr>
          <w:rFonts w:ascii="Times New Roman" w:eastAsia="Times New Roman" w:hAnsi="Times New Roman" w:cs="Times New Roman"/>
          <w:iCs/>
          <w:sz w:val="20"/>
          <w:szCs w:val="20"/>
        </w:rPr>
        <w:t>а санитарно-оздоровительные мероприятия назна</w:t>
      </w:r>
      <w:r w:rsidR="00A26261">
        <w:rPr>
          <w:rFonts w:ascii="Times New Roman" w:eastAsia="Times New Roman" w:hAnsi="Times New Roman" w:cs="Times New Roman"/>
          <w:iCs/>
          <w:sz w:val="20"/>
          <w:szCs w:val="20"/>
        </w:rPr>
        <w:t xml:space="preserve">чаются на два года (2019 и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2020</w:t>
      </w:r>
      <w:r w:rsidR="00A26261">
        <w:rPr>
          <w:rFonts w:ascii="Times New Roman" w:eastAsia="Times New Roman" w:hAnsi="Times New Roman" w:cs="Times New Roman"/>
          <w:iCs/>
          <w:sz w:val="20"/>
          <w:szCs w:val="20"/>
        </w:rPr>
        <w:t xml:space="preserve"> годы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) по результатам лесопатологических обследований и государственного лесопатологического мониторинга в зависимости от состояния лесных насаждений на территории лесного фонда; ликвидация очагов вредных организмов планируется </w:t>
      </w:r>
      <w:r w:rsidR="00A26261">
        <w:rPr>
          <w:rFonts w:ascii="Times New Roman" w:eastAsia="Times New Roman" w:hAnsi="Times New Roman" w:cs="Times New Roman"/>
          <w:iCs/>
          <w:sz w:val="20"/>
          <w:szCs w:val="20"/>
        </w:rPr>
        <w:br/>
      </w:r>
      <w:r>
        <w:rPr>
          <w:rFonts w:ascii="Times New Roman" w:eastAsia="Times New Roman" w:hAnsi="Times New Roman" w:cs="Times New Roman"/>
          <w:iCs/>
          <w:sz w:val="20"/>
          <w:szCs w:val="20"/>
        </w:rPr>
        <w:t>по результатам контрольных обследований очагов.</w:t>
      </w:r>
      <w:proofErr w:type="gramEnd"/>
    </w:p>
    <w:p w:rsidR="00E6305B" w:rsidRPr="00E6305B" w:rsidRDefault="00E6305B" w:rsidP="000D4FD8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</w:rPr>
      </w:pPr>
    </w:p>
    <w:p w:rsidR="00016F3E" w:rsidRDefault="00D2444E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016F3E" w:rsidSect="00016F3E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16F3E" w:rsidRDefault="00E2587C" w:rsidP="000D4FD8">
      <w:pPr>
        <w:suppressAutoHyphens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</w:t>
      </w:r>
      <w:r w:rsidR="00016F3E">
        <w:rPr>
          <w:rFonts w:ascii="Times New Roman" w:eastAsia="Times New Roman" w:hAnsi="Times New Roman" w:cs="Times New Roman"/>
          <w:sz w:val="24"/>
          <w:szCs w:val="20"/>
        </w:rPr>
        <w:t xml:space="preserve"> 11</w:t>
      </w:r>
    </w:p>
    <w:p w:rsidR="00016F3E" w:rsidRDefault="00016F3E" w:rsidP="000D4FD8">
      <w:pPr>
        <w:widowControl w:val="0"/>
        <w:suppressAutoHyphens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F3E" w:rsidRDefault="00016F3E" w:rsidP="00EC0090">
      <w:pPr>
        <w:widowControl w:val="0"/>
        <w:suppressAutoHyphens/>
        <w:spacing w:after="0" w:line="235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Лесному плану</w:t>
      </w:r>
    </w:p>
    <w:p w:rsidR="00016F3E" w:rsidRDefault="00016F3E" w:rsidP="00EC0090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6F3E" w:rsidRDefault="00016F3E" w:rsidP="00EC0090">
      <w:pPr>
        <w:suppressAutoHyphens/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16F3E" w:rsidRPr="00D233A9" w:rsidRDefault="00BE4A80" w:rsidP="00BE4A80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233A9">
        <w:rPr>
          <w:rFonts w:ascii="Times New Roman" w:eastAsia="Times New Roman" w:hAnsi="Times New Roman" w:cs="Times New Roman"/>
          <w:b/>
          <w:sz w:val="24"/>
          <w:szCs w:val="20"/>
        </w:rPr>
        <w:t>Мероприятия</w:t>
      </w:r>
    </w:p>
    <w:p w:rsidR="00016F3E" w:rsidRPr="00D233A9" w:rsidRDefault="00016F3E" w:rsidP="00EC0090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233A9">
        <w:rPr>
          <w:rFonts w:ascii="Times New Roman" w:eastAsia="Times New Roman" w:hAnsi="Times New Roman" w:cs="Times New Roman"/>
          <w:b/>
          <w:sz w:val="24"/>
          <w:szCs w:val="20"/>
        </w:rPr>
        <w:t>по воспроизводству лесов за период де</w:t>
      </w:r>
      <w:r w:rsidR="00E2587C">
        <w:rPr>
          <w:rFonts w:ascii="Times New Roman" w:eastAsia="Times New Roman" w:hAnsi="Times New Roman" w:cs="Times New Roman"/>
          <w:b/>
          <w:sz w:val="24"/>
          <w:szCs w:val="20"/>
        </w:rPr>
        <w:t>йствия предыдущего л</w:t>
      </w:r>
      <w:r w:rsidRPr="00D233A9">
        <w:rPr>
          <w:rFonts w:ascii="Times New Roman" w:eastAsia="Times New Roman" w:hAnsi="Times New Roman" w:cs="Times New Roman"/>
          <w:b/>
          <w:sz w:val="24"/>
          <w:szCs w:val="20"/>
        </w:rPr>
        <w:t>есного плана Ульяновской области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(2009-2018</w:t>
      </w:r>
      <w:r w:rsidR="009D230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гг.)</w:t>
      </w:r>
    </w:p>
    <w:p w:rsidR="00016F3E" w:rsidRDefault="00016F3E" w:rsidP="00EC0090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233A9">
        <w:rPr>
          <w:rFonts w:ascii="Times New Roman" w:eastAsia="Times New Roman" w:hAnsi="Times New Roman" w:cs="Times New Roman"/>
          <w:b/>
          <w:sz w:val="24"/>
          <w:szCs w:val="20"/>
        </w:rPr>
        <w:t>и показатели на пе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риод действия разрабатываемого л</w:t>
      </w:r>
      <w:r w:rsidRPr="00D233A9">
        <w:rPr>
          <w:rFonts w:ascii="Times New Roman" w:eastAsia="Times New Roman" w:hAnsi="Times New Roman" w:cs="Times New Roman"/>
          <w:b/>
          <w:sz w:val="24"/>
          <w:szCs w:val="20"/>
        </w:rPr>
        <w:t>есного плана Ульяновской области</w:t>
      </w:r>
      <w:r w:rsidR="009D2307">
        <w:rPr>
          <w:rFonts w:ascii="Times New Roman" w:eastAsia="Times New Roman" w:hAnsi="Times New Roman" w:cs="Times New Roman"/>
          <w:b/>
          <w:sz w:val="24"/>
          <w:szCs w:val="20"/>
        </w:rPr>
        <w:t xml:space="preserve"> на 2019-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2028 годы</w:t>
      </w:r>
    </w:p>
    <w:p w:rsidR="00016F3E" w:rsidRPr="00D233A9" w:rsidRDefault="00016F3E" w:rsidP="00EC0090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10"/>
        <w:gridCol w:w="850"/>
        <w:gridCol w:w="993"/>
        <w:gridCol w:w="850"/>
        <w:gridCol w:w="851"/>
        <w:gridCol w:w="708"/>
        <w:gridCol w:w="851"/>
        <w:gridCol w:w="992"/>
        <w:gridCol w:w="850"/>
        <w:gridCol w:w="850"/>
        <w:gridCol w:w="709"/>
        <w:gridCol w:w="850"/>
        <w:gridCol w:w="851"/>
        <w:gridCol w:w="850"/>
        <w:gridCol w:w="851"/>
        <w:gridCol w:w="710"/>
      </w:tblGrid>
      <w:tr w:rsidR="0081361C" w:rsidTr="000A70C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  <w:r w:rsidR="00FF01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воспроизводству лесов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6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Объёмы выполнения мероприятий</w:t>
            </w:r>
          </w:p>
        </w:tc>
      </w:tr>
      <w:tr w:rsidR="0081361C" w:rsidTr="000A70C6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на период действия предыдущего Лесного плана по источникам</w:t>
            </w:r>
          </w:p>
          <w:p w:rsidR="00016F3E" w:rsidRDefault="00016F3E" w:rsidP="00FF0178">
            <w:pPr>
              <w:suppressAutoHyphens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за период действия предыдущего Лесного плана </w:t>
            </w:r>
            <w:r w:rsidR="00E258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плановые на период действия разрабатываемого лесного плана </w:t>
            </w:r>
            <w:r w:rsidR="00E258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источникам финансирования</w:t>
            </w:r>
          </w:p>
        </w:tc>
      </w:tr>
      <w:tr w:rsidR="000B4129" w:rsidTr="000A70C6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Pr="005B047E" w:rsidRDefault="00E2587C" w:rsidP="00FF0178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5B04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</w:t>
            </w:r>
            <w:r w:rsidR="00016F3E" w:rsidRPr="005B04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 счёт средств </w:t>
            </w:r>
            <w:proofErr w:type="spellStart"/>
            <w:proofErr w:type="gramStart"/>
            <w:r w:rsidR="00016F3E" w:rsidRPr="005B04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феде</w:t>
            </w:r>
            <w:r w:rsidR="005B047E" w:rsidRPr="005B04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="00016F3E" w:rsidRPr="005B04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</w:t>
            </w:r>
            <w:r w:rsidR="005B047E" w:rsidRPr="005B04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</w:t>
            </w:r>
            <w:r w:rsidR="00016F3E" w:rsidRPr="005B04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ьного</w:t>
            </w:r>
            <w:proofErr w:type="spellEnd"/>
            <w:proofErr w:type="gramEnd"/>
            <w:r w:rsidR="00016F3E" w:rsidRPr="005B04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16F3E" w:rsidRPr="005B04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бюдже</w:t>
            </w:r>
            <w:proofErr w:type="spellEnd"/>
            <w:r w:rsidR="00EC0090" w:rsidRPr="005B04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="00016F3E" w:rsidRPr="005B04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E2587C" w:rsidP="00FF0178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</w:t>
            </w:r>
            <w:r w:rsidR="00016F3E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 счёт средств </w:t>
            </w:r>
            <w:proofErr w:type="spellStart"/>
            <w:proofErr w:type="gramStart"/>
            <w:r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областно</w:t>
            </w:r>
            <w:r w:rsid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</w:t>
            </w:r>
            <w:r w:rsidR="00EC009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E2587C" w:rsidP="00FF0178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счёт средств местных </w:t>
            </w:r>
            <w:proofErr w:type="spellStart"/>
            <w:proofErr w:type="gramStart"/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Pr="00EC0090" w:rsidRDefault="00E2587C" w:rsidP="00FF0178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</w:t>
            </w:r>
            <w:r w:rsidR="00016F3E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 счёт средств лиц, </w:t>
            </w:r>
            <w:proofErr w:type="spellStart"/>
            <w:proofErr w:type="gramStart"/>
            <w:r w:rsidR="00016F3E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исполь-зующих</w:t>
            </w:r>
            <w:proofErr w:type="spellEnd"/>
            <w:proofErr w:type="gramEnd"/>
            <w:r w:rsidR="00016F3E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леса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Pr="00EC0090" w:rsidRDefault="00E2587C" w:rsidP="00FF0178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="00016F3E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сего*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Pr="006F45BF" w:rsidRDefault="00E2587C" w:rsidP="006F45BF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</w:t>
            </w:r>
            <w:r w:rsidR="00016F3E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 счёт средств </w:t>
            </w:r>
            <w:proofErr w:type="spellStart"/>
            <w:proofErr w:type="gramStart"/>
            <w:r w:rsidR="00016F3E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феде</w:t>
            </w:r>
            <w:r w:rsidR="006F45BF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</w:t>
            </w:r>
            <w:r w:rsidR="00016F3E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льного</w:t>
            </w:r>
            <w:proofErr w:type="spellEnd"/>
            <w:proofErr w:type="gramEnd"/>
            <w:r w:rsidR="00016F3E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16F3E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бюдже</w:t>
            </w:r>
            <w:proofErr w:type="spellEnd"/>
            <w:r w:rsidR="000B4129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="00016F3E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E2587C" w:rsidP="00FF0178">
            <w:pPr>
              <w:suppressAutoHyphens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счёт средств </w:t>
            </w:r>
            <w:proofErr w:type="spellStart"/>
            <w:proofErr w:type="gramStart"/>
            <w:r w:rsidR="0081361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</w:t>
            </w:r>
            <w:r w:rsidR="00EC009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361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813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r w:rsidR="0081361C" w:rsidRPr="000B41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Ульянов</w:t>
            </w:r>
            <w:r w:rsidR="000B4129" w:rsidRPr="000B41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proofErr w:type="spellStart"/>
            <w:r w:rsidR="0081361C" w:rsidRPr="000B41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ской</w:t>
            </w:r>
            <w:proofErr w:type="spellEnd"/>
            <w:r w:rsidR="00813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E2587C" w:rsidP="00FF0178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счёт средств местных </w:t>
            </w:r>
            <w:proofErr w:type="spellStart"/>
            <w:proofErr w:type="gramStart"/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E2587C" w:rsidP="00FF0178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счёт средств лиц, </w:t>
            </w:r>
            <w:proofErr w:type="spellStart"/>
            <w:proofErr w:type="gramStart"/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исполь-зующих</w:t>
            </w:r>
            <w:proofErr w:type="spellEnd"/>
            <w:proofErr w:type="gramEnd"/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E2587C" w:rsidP="00FF0178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>сего*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Pr="006F45BF" w:rsidRDefault="00E2587C" w:rsidP="006F45BF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</w:t>
            </w:r>
            <w:r w:rsidR="00016F3E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 счёт средств </w:t>
            </w:r>
            <w:proofErr w:type="spellStart"/>
            <w:r w:rsidR="00016F3E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феде</w:t>
            </w:r>
            <w:r w:rsidR="006F45BF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bookmarkStart w:id="5" w:name="_GoBack"/>
            <w:bookmarkEnd w:id="5"/>
            <w:r w:rsidR="00016F3E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</w:t>
            </w:r>
            <w:r w:rsidR="0081361C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ль</w:t>
            </w:r>
            <w:r w:rsidR="00016F3E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ного</w:t>
            </w:r>
            <w:proofErr w:type="spellEnd"/>
            <w:r w:rsidR="00016F3E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16F3E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бюдже</w:t>
            </w:r>
            <w:proofErr w:type="spellEnd"/>
            <w:r w:rsidR="000B4129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="00016F3E" w:rsidRPr="006F4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E2587C" w:rsidP="00FF0178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</w:t>
            </w:r>
            <w:r w:rsidR="00016F3E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 счёт средств</w:t>
            </w:r>
            <w:r w:rsidR="0081361C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1361C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област</w:t>
            </w:r>
            <w:r w:rsidR="00EC0090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="0081361C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ного</w:t>
            </w:r>
            <w:proofErr w:type="spellEnd"/>
            <w:proofErr w:type="gramEnd"/>
            <w:r w:rsidR="00016F3E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16F3E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бюдже</w:t>
            </w:r>
            <w:proofErr w:type="spellEnd"/>
            <w:r w:rsidR="00EC0090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="00016F3E" w:rsidRPr="00EC00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та </w:t>
            </w:r>
            <w:r w:rsidR="0081361C" w:rsidRPr="000B41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Ульянов</w:t>
            </w:r>
            <w:r w:rsidR="000B4129" w:rsidRPr="000B41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-</w:t>
            </w:r>
            <w:proofErr w:type="spellStart"/>
            <w:r w:rsidR="0081361C" w:rsidRPr="000B41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ской</w:t>
            </w:r>
            <w:proofErr w:type="spellEnd"/>
            <w:r w:rsidR="008136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E2587C" w:rsidP="00FF0178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счёт средств местных </w:t>
            </w:r>
            <w:proofErr w:type="spellStart"/>
            <w:proofErr w:type="gramStart"/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E2587C" w:rsidP="00FF0178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счёт средств лиц, </w:t>
            </w:r>
            <w:proofErr w:type="spellStart"/>
            <w:proofErr w:type="gramStart"/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исполь-зующих</w:t>
            </w:r>
            <w:proofErr w:type="spellEnd"/>
            <w:proofErr w:type="gramEnd"/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леса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E2587C" w:rsidP="00FF0178">
            <w:pPr>
              <w:suppressAutoHyphens/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16F3E">
              <w:rPr>
                <w:rFonts w:ascii="Times New Roman" w:eastAsia="Times New Roman" w:hAnsi="Times New Roman" w:cs="Times New Roman"/>
                <w:sz w:val="20"/>
                <w:szCs w:val="20"/>
              </w:rPr>
              <w:t>сего*</w:t>
            </w:r>
          </w:p>
        </w:tc>
      </w:tr>
    </w:tbl>
    <w:p w:rsidR="00016F3E" w:rsidRPr="00016F3E" w:rsidRDefault="00016F3E" w:rsidP="00FF0178">
      <w:pPr>
        <w:suppressAutoHyphens/>
        <w:spacing w:after="0" w:line="226" w:lineRule="auto"/>
        <w:rPr>
          <w:rFonts w:ascii="Times New Roman" w:hAnsi="Times New Roman" w:cs="Times New Roman"/>
          <w:sz w:val="2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10"/>
        <w:gridCol w:w="850"/>
        <w:gridCol w:w="993"/>
        <w:gridCol w:w="850"/>
        <w:gridCol w:w="851"/>
        <w:gridCol w:w="708"/>
        <w:gridCol w:w="851"/>
        <w:gridCol w:w="992"/>
        <w:gridCol w:w="850"/>
        <w:gridCol w:w="850"/>
        <w:gridCol w:w="709"/>
        <w:gridCol w:w="850"/>
        <w:gridCol w:w="851"/>
        <w:gridCol w:w="850"/>
        <w:gridCol w:w="851"/>
        <w:gridCol w:w="710"/>
      </w:tblGrid>
      <w:tr w:rsidR="000B4129" w:rsidTr="000A70C6">
        <w:trPr>
          <w:trHeight w:val="20"/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16F3E" w:rsidTr="000B4129">
        <w:trPr>
          <w:trHeight w:val="20"/>
        </w:trPr>
        <w:tc>
          <w:tcPr>
            <w:tcW w:w="152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81361C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36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Леса, расположенные на землях лесного фонда</w:t>
            </w: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0A70C6" w:rsidRDefault="00016F3E" w:rsidP="00FF0178">
            <w:pPr>
              <w:suppressAutoHyphens/>
              <w:spacing w:after="0" w:line="226" w:lineRule="auto"/>
              <w:ind w:right="-43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Лесовосстановление</w:t>
            </w:r>
            <w:proofErr w:type="spellEnd"/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17810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17850</w:t>
            </w: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0A70C6" w:rsidRDefault="00016F3E" w:rsidP="00FF0178">
            <w:pPr>
              <w:suppressAutoHyphens/>
              <w:spacing w:after="0" w:line="226" w:lineRule="auto"/>
              <w:ind w:right="-43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Искусственное </w:t>
            </w:r>
            <w:proofErr w:type="spellStart"/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лесовосстановление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14184,2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14960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0A70C6" w:rsidRDefault="00016F3E" w:rsidP="00FF0178">
            <w:pPr>
              <w:suppressAutoHyphens/>
              <w:spacing w:after="0" w:line="226" w:lineRule="auto"/>
              <w:ind w:right="-43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Естественное </w:t>
            </w:r>
            <w:proofErr w:type="spellStart"/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лесовосстановление</w:t>
            </w:r>
            <w:proofErr w:type="spellEnd"/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(содействие </w:t>
            </w:r>
            <w:proofErr w:type="spellStart"/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лесовосстановлению</w:t>
            </w:r>
            <w:proofErr w:type="spellEnd"/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8329,7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2850</w:t>
            </w: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0A70C6" w:rsidRDefault="00016F3E" w:rsidP="00FF0178">
            <w:pPr>
              <w:suppressAutoHyphens/>
              <w:spacing w:after="0" w:line="226" w:lineRule="auto"/>
              <w:ind w:right="-43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Комбинированное </w:t>
            </w:r>
            <w:proofErr w:type="spellStart"/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лесовосстановление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агротехнического ухода за лесными культурами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70302,5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79082,8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89760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90000</w:t>
            </w: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FF0178">
            <w:pPr>
              <w:suppressAutoHyphens/>
              <w:spacing w:after="0" w:line="226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 лесных культур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29120,4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32861,0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FF0178">
            <w:pPr>
              <w:suppressAutoHyphens/>
              <w:spacing w:after="0" w:line="22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5953CA" w:rsidRDefault="00016F3E" w:rsidP="00E543ED">
            <w:pPr>
              <w:suppressAutoHyphens/>
              <w:spacing w:after="0" w:line="230" w:lineRule="auto"/>
              <w:ind w:right="-4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Обработка почвы под </w:t>
            </w:r>
            <w:proofErr w:type="spellStart"/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лесовосстановление</w:t>
            </w:r>
            <w:proofErr w:type="spellEnd"/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и лесоразведение,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14034,7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14960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5953CA" w:rsidRDefault="00B46434" w:rsidP="000A70C6">
            <w:pPr>
              <w:suppressAutoHyphens/>
              <w:spacing w:after="0" w:line="230" w:lineRule="auto"/>
              <w:ind w:right="-4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 том числе</w:t>
            </w:r>
            <w:r w:rsidR="00016F3E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16F3E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обра</w:t>
            </w:r>
            <w:r w:rsid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-</w:t>
            </w:r>
            <w:r w:rsidR="00016F3E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ботка</w:t>
            </w:r>
            <w:proofErr w:type="spellEnd"/>
            <w:proofErr w:type="gramEnd"/>
            <w:r w:rsidR="00016F3E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почвы под </w:t>
            </w:r>
            <w:proofErr w:type="spellStart"/>
            <w:r w:rsidR="00016F3E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лесовосстановление</w:t>
            </w:r>
            <w:proofErr w:type="spellEnd"/>
            <w:r w:rsidR="00016F3E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и</w:t>
            </w:r>
            <w:r w:rsidR="000A70C6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16F3E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лесоразведение </w:t>
            </w:r>
            <w:proofErr w:type="spellStart"/>
            <w:r w:rsidR="00016F3E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бу</w:t>
            </w:r>
            <w:r w:rsid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-</w:t>
            </w:r>
            <w:r w:rsidR="00016F3E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дущего</w:t>
            </w:r>
            <w:proofErr w:type="spellEnd"/>
            <w:r w:rsidR="00016F3E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года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14960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0B4129" w:rsidTr="00BE4A80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5953CA" w:rsidRDefault="00016F3E" w:rsidP="00BE4A80">
            <w:pPr>
              <w:suppressAutoHyphens/>
              <w:spacing w:after="0" w:line="230" w:lineRule="auto"/>
              <w:ind w:right="-4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Рубки ухода за лесом,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64571,0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72007,9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77020</w:t>
            </w:r>
          </w:p>
        </w:tc>
      </w:tr>
      <w:tr w:rsidR="000B4129" w:rsidTr="00BE4A80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5953CA" w:rsidRDefault="00016F3E" w:rsidP="00BE4A80">
            <w:pPr>
              <w:suppressAutoHyphens/>
              <w:spacing w:after="0" w:line="230" w:lineRule="auto"/>
              <w:ind w:right="-4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0A70C6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1832043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2058316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2797716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2801716</w:t>
            </w:r>
          </w:p>
        </w:tc>
      </w:tr>
      <w:tr w:rsidR="000B4129" w:rsidTr="00BE4A80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5953CA" w:rsidRDefault="00016F3E" w:rsidP="00BE4A80">
            <w:pPr>
              <w:suppressAutoHyphens/>
              <w:spacing w:after="0" w:line="230" w:lineRule="auto"/>
              <w:ind w:right="-4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в том числе: </w:t>
            </w:r>
            <w:proofErr w:type="spellStart"/>
            <w:proofErr w:type="gramStart"/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осветле</w:t>
            </w:r>
            <w:r w:rsidR="00E543ED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ния</w:t>
            </w:r>
            <w:proofErr w:type="spellEnd"/>
            <w:proofErr w:type="gramEnd"/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и прочистки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32170,7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24444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81361C">
            <w:pPr>
              <w:suppressAutoHyphens/>
              <w:spacing w:after="0" w:line="230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25410</w:t>
            </w:r>
          </w:p>
        </w:tc>
      </w:tr>
      <w:tr w:rsidR="000B4129" w:rsidTr="00BE4A80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5953CA" w:rsidRDefault="00016F3E" w:rsidP="00BE4A80">
            <w:pPr>
              <w:suppressAutoHyphens/>
              <w:spacing w:after="0" w:line="230" w:lineRule="auto"/>
              <w:ind w:right="-4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177549,5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201262,3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254700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258700</w:t>
            </w:r>
          </w:p>
        </w:tc>
      </w:tr>
      <w:tr w:rsidR="000B4129" w:rsidTr="00BE4A80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5953CA" w:rsidRDefault="00016F3E" w:rsidP="00BE4A80">
            <w:pPr>
              <w:suppressAutoHyphens/>
              <w:spacing w:after="0" w:line="230" w:lineRule="auto"/>
              <w:ind w:right="-4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прореживания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12906,1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24390</w:t>
            </w:r>
          </w:p>
        </w:tc>
      </w:tr>
      <w:tr w:rsidR="000B4129" w:rsidTr="00BE4A80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5953CA" w:rsidRDefault="00016F3E" w:rsidP="00BE4A80">
            <w:pPr>
              <w:suppressAutoHyphens/>
              <w:spacing w:after="0" w:line="230" w:lineRule="auto"/>
              <w:ind w:right="-4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471846,9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518433,2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1160550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1160550</w:t>
            </w:r>
          </w:p>
        </w:tc>
      </w:tr>
      <w:tr w:rsidR="000B4129" w:rsidTr="00BE4A80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5953CA" w:rsidRDefault="00016F3E" w:rsidP="00BE4A80">
            <w:pPr>
              <w:suppressAutoHyphens/>
              <w:spacing w:after="0" w:line="230" w:lineRule="auto"/>
              <w:ind w:right="-4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проходные рубки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15488,9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27220</w:t>
            </w:r>
          </w:p>
        </w:tc>
      </w:tr>
      <w:tr w:rsidR="000B4129" w:rsidTr="00BE4A80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5953CA" w:rsidRDefault="00016F3E" w:rsidP="00BE4A80">
            <w:pPr>
              <w:suppressAutoHyphens/>
              <w:spacing w:after="0" w:line="230" w:lineRule="auto"/>
              <w:ind w:right="-4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708842,4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784076,8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1381500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1381500</w:t>
            </w:r>
          </w:p>
        </w:tc>
      </w:tr>
      <w:tr w:rsidR="000B4129" w:rsidTr="00BE4A80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5953CA" w:rsidRDefault="00016F3E" w:rsidP="00BE4A80">
            <w:pPr>
              <w:suppressAutoHyphens/>
              <w:spacing w:after="0" w:line="230" w:lineRule="auto"/>
              <w:ind w:right="-4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рубки обновления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5953CA" w:rsidRDefault="00016F3E" w:rsidP="00E543ED">
            <w:pPr>
              <w:suppressAutoHyphens/>
              <w:spacing w:after="0" w:line="230" w:lineRule="auto"/>
              <w:ind w:right="-4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EC352C" w:rsidRDefault="00B46434" w:rsidP="005953CA">
            <w:pPr>
              <w:suppressAutoHyphens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EC35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реконструкции в </w:t>
            </w:r>
            <w:r w:rsidR="00016F3E" w:rsidRPr="00EC35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средневозрастных, приспевающих, спелых и </w:t>
            </w:r>
            <w:proofErr w:type="spellStart"/>
            <w:proofErr w:type="gramStart"/>
            <w:r w:rsidR="00016F3E" w:rsidRPr="00EC35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перес</w:t>
            </w:r>
            <w:r w:rsidR="00EC35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-</w:t>
            </w:r>
            <w:r w:rsidR="00016F3E" w:rsidRPr="00EC35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той</w:t>
            </w:r>
            <w:r w:rsidR="00BE4A8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ных</w:t>
            </w:r>
            <w:proofErr w:type="spellEnd"/>
            <w:proofErr w:type="gramEnd"/>
            <w:r w:rsidR="00BE4A8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малоценных лесных насаждениях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5953CA" w:rsidRDefault="00016F3E" w:rsidP="00E543ED">
            <w:pPr>
              <w:suppressAutoHyphens/>
              <w:spacing w:after="0" w:line="230" w:lineRule="auto"/>
              <w:ind w:right="-4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507543,8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5953CA" w:rsidRDefault="00016F3E" w:rsidP="00E543ED">
            <w:pPr>
              <w:suppressAutoHyphens/>
              <w:spacing w:after="0" w:line="230" w:lineRule="auto"/>
              <w:ind w:right="-4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Создание объектов лесного </w:t>
            </w:r>
            <w:proofErr w:type="gramStart"/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семеновод</w:t>
            </w:r>
            <w:r w:rsidR="00B46434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-</w:t>
            </w:r>
            <w:proofErr w:type="spellStart"/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ства</w:t>
            </w:r>
            <w:proofErr w:type="spellEnd"/>
            <w:proofErr w:type="gramEnd"/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5953CA" w:rsidRDefault="00016F3E" w:rsidP="00E543ED">
            <w:pPr>
              <w:suppressAutoHyphens/>
              <w:spacing w:after="0" w:line="230" w:lineRule="auto"/>
              <w:ind w:right="-4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 том числе:</w:t>
            </w:r>
            <w:r w:rsid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закладка </w:t>
            </w:r>
            <w:proofErr w:type="gramStart"/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лесосеменных</w:t>
            </w:r>
            <w:proofErr w:type="gramEnd"/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план</w:t>
            </w:r>
            <w:r w:rsidR="00B46434"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-</w:t>
            </w:r>
            <w:proofErr w:type="spellStart"/>
            <w:r w:rsidRPr="00595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таций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0A70C6" w:rsidRDefault="00016F3E" w:rsidP="00E543ED">
            <w:pPr>
              <w:suppressAutoHyphens/>
              <w:spacing w:after="0" w:line="230" w:lineRule="auto"/>
              <w:ind w:right="-43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создание архивов клонов и маточных плантаций плюсовых насаждений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0A70C6" w:rsidRDefault="00016F3E" w:rsidP="00E543ED">
            <w:pPr>
              <w:suppressAutoHyphens/>
              <w:spacing w:after="0" w:line="230" w:lineRule="auto"/>
              <w:ind w:right="-43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A70C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испытательных культур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0A70C6">
            <w:pPr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3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4A80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Уход за объектами лесного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семеновод</w:t>
            </w:r>
            <w:r w:rsidR="00E543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4A80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  <w:r w:rsidR="00B46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за лесосеменными плантациями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4A80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уход за архивами клонов и маточных плантаций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плюсо</w:t>
            </w:r>
            <w:r w:rsidR="00BE4A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насаждений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4A80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уход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</w:t>
            </w:r>
            <w:proofErr w:type="spellEnd"/>
            <w:r w:rsidR="00BE4A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</w:t>
            </w:r>
            <w:r w:rsidR="00BE4A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4A80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16F3E" w:rsidRDefault="00016F3E" w:rsidP="00BE4A80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уход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</w:t>
            </w:r>
            <w:r w:rsidR="00BE4A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лесосемен</w:t>
            </w:r>
            <w:r w:rsidR="00BE4A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4A80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Заготовка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</w:t>
            </w:r>
            <w:r w:rsidR="00BE4A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семян лес</w:t>
            </w:r>
            <w:r w:rsidR="00BE4A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33990</w:t>
            </w: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4A80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16F3E" w:rsidRDefault="00016F3E" w:rsidP="00BE4A80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семян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улучшенны</w:t>
            </w:r>
            <w:proofErr w:type="spellEnd"/>
            <w:r w:rsidR="00DF2E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наследственны</w:t>
            </w:r>
            <w:proofErr w:type="spellEnd"/>
            <w:r w:rsidR="002756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 свойствами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4A80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семян лесных растений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4A80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Выращивание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</w:t>
            </w:r>
            <w:r w:rsidR="00DF2E5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дартного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</w:t>
            </w:r>
            <w:r w:rsidR="00BE4A8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лесоразведения,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88666,5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</w:tr>
      <w:tr w:rsidR="000B4129" w:rsidTr="00BB2EFD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16F3E" w:rsidRDefault="00016F3E" w:rsidP="00BE4A80">
            <w:pPr>
              <w:suppressAutoHyphens/>
              <w:spacing w:after="0" w:line="245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сеянцев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0B4129" w:rsidTr="00BB2EFD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88596,5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</w:tr>
      <w:tr w:rsidR="000B4129" w:rsidTr="00BB2EFD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16F3E" w:rsidRDefault="00016F3E" w:rsidP="00BE4A80">
            <w:pPr>
              <w:suppressAutoHyphens/>
              <w:spacing w:after="0" w:line="245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саженцев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129" w:rsidTr="000A70C6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4A80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4A80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6F3E" w:rsidTr="000B4129">
        <w:trPr>
          <w:trHeight w:val="20"/>
        </w:trPr>
        <w:tc>
          <w:tcPr>
            <w:tcW w:w="152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81361C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36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Городские леса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F3E" w:rsidTr="000B4129">
        <w:trPr>
          <w:trHeight w:val="20"/>
        </w:trPr>
        <w:tc>
          <w:tcPr>
            <w:tcW w:w="152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81361C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36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Леса, расположенные на землях особо охраняемых природных территорий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F3E" w:rsidTr="000B4129">
        <w:trPr>
          <w:trHeight w:val="20"/>
        </w:trPr>
        <w:tc>
          <w:tcPr>
            <w:tcW w:w="152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81361C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36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по Ульяновской области (по видам мероприятий)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10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Лесовосстановление</w:t>
            </w:r>
            <w:proofErr w:type="spellEnd"/>
            <w:r w:rsidRPr="00BE10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17810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17850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Искусственное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</w:t>
            </w:r>
            <w:proofErr w:type="spellEnd"/>
            <w:r w:rsidR="000471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14184,2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14960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Естественное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</w:t>
            </w:r>
            <w:proofErr w:type="spellEnd"/>
            <w:r w:rsidR="000471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восстановление (содействие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</w:t>
            </w:r>
            <w:proofErr w:type="spellEnd"/>
            <w:r w:rsidR="000471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восстановлению)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8329,7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2850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лесовосстановление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Pr="00BE10BB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E10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BE10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агротех</w:t>
            </w:r>
            <w:r w:rsidR="00BE10BB" w:rsidRPr="00BE10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BE10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нического</w:t>
            </w:r>
            <w:proofErr w:type="spellEnd"/>
            <w:proofErr w:type="gramEnd"/>
            <w:r w:rsidRPr="00BE10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ухода за лесными культурами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70302,5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79082,8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89760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90000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 лесных культур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29120,4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32861,0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Обработка почвы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лесовосстанов</w:t>
            </w:r>
            <w:r w:rsidR="000471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лесоразве</w:t>
            </w:r>
            <w:r w:rsidR="000471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14034,7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14960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 w:rsidR="00BE10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почвы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лесовосстановление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лесоразведение будущего года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14960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Рубки ухода за лесом,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64571,0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72007,9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76054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77020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1832043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2058316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2797716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2801716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16F3E" w:rsidRDefault="00016F3E" w:rsidP="00BE10BB">
            <w:pPr>
              <w:suppressAutoHyphens/>
              <w:spacing w:after="0" w:line="245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осветления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r w:rsidR="000471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чистки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32170,7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35212,3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966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24444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25410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177549,5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201262,3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254700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Pr="00EE3B9B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 w:rsidRPr="00EE3B9B">
              <w:rPr>
                <w:rFonts w:ascii="Times New Roman" w:eastAsia="Times New Roman" w:hAnsi="Times New Roman" w:cs="Times New Roman"/>
                <w:sz w:val="18"/>
                <w:szCs w:val="18"/>
              </w:rPr>
              <w:t>258700</w:t>
            </w:r>
          </w:p>
        </w:tc>
      </w:tr>
      <w:tr w:rsidR="00EC0090" w:rsidTr="00BE10BB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прореживания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12906,1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24390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BE10BB">
            <w:pPr>
              <w:suppressAutoHyphens/>
              <w:spacing w:after="0" w:line="245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471846,9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518433,2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1160550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E10BB">
            <w:pPr>
              <w:suppressAutoHyphens/>
              <w:spacing w:after="0" w:line="245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1160550</w:t>
            </w:r>
          </w:p>
        </w:tc>
      </w:tr>
      <w:tr w:rsidR="00EC0090" w:rsidTr="00641655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641655">
            <w:pPr>
              <w:suppressAutoHyphens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проходные рубки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15488,9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27220</w:t>
            </w:r>
          </w:p>
        </w:tc>
      </w:tr>
      <w:tr w:rsidR="00EC0090" w:rsidTr="00641655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641655">
            <w:pPr>
              <w:suppressAutoHyphens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708842,4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784076,8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1381500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1381500</w:t>
            </w:r>
          </w:p>
        </w:tc>
      </w:tr>
      <w:tr w:rsidR="00EC0090" w:rsidTr="00641655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641655">
            <w:pPr>
              <w:suppressAutoHyphens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рубки обновления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5953CA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5953CA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реконструкции в средневозрастных, приспевающих,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</w:t>
            </w:r>
            <w:r w:rsidR="000471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перестойных малоценных лесных насаждениях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5953CA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507543,8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5953CA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объектов лесного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семеновод</w:t>
            </w:r>
            <w:r w:rsidR="000471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5953CA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16F3E" w:rsidRDefault="00016F3E" w:rsidP="005953CA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закладка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лесосемен</w:t>
            </w:r>
            <w:r w:rsidR="001807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плантаций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5953CA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архивов клонов и маточных плантаций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плюсо</w:t>
            </w:r>
            <w:r w:rsidR="006416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насаждений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5953CA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испытательных культур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5953CA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за объектами лесного семеноводства,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5953CA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16F3E" w:rsidRDefault="00016F3E" w:rsidP="005953CA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уход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лесосемен</w:t>
            </w:r>
            <w:r w:rsidR="001807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плантациями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5953CA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уход за архивами клонов и маточных плантаций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плюсо</w:t>
            </w:r>
            <w:r w:rsidR="006416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насаждений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5953CA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испытатель</w:t>
            </w:r>
            <w:r w:rsidR="001807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5953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0D4FD8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16F3E" w:rsidRDefault="00016F3E" w:rsidP="000D4FD8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уход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</w:t>
            </w:r>
            <w:r w:rsidR="00BB2E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лесосемен</w:t>
            </w:r>
            <w:r w:rsidR="00BB2E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0D4FD8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Заготовка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</w:t>
            </w:r>
            <w:r w:rsidR="006416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семян лес</w:t>
            </w:r>
            <w:r w:rsidR="006416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33990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0D4FD8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16F3E" w:rsidRDefault="00016F3E" w:rsidP="000D4FD8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семян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улучшенны</w:t>
            </w:r>
            <w:proofErr w:type="spellEnd"/>
            <w:r w:rsidR="001807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наследствен</w:t>
            </w:r>
            <w:r w:rsidR="00BB2E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0D4FD8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семян лесных растений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0D4FD8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Выращивание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</w:t>
            </w:r>
            <w:r w:rsidR="001807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дартного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посадочно</w:t>
            </w:r>
            <w:r w:rsidR="001807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лесоразведения,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88666,5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</w:tr>
      <w:tr w:rsidR="00EC0090" w:rsidTr="00BB2EFD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B2EFD">
            <w:pPr>
              <w:suppressAutoHyphens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16F3E" w:rsidRDefault="00016F3E" w:rsidP="00BB2EFD">
            <w:pPr>
              <w:suppressAutoHyphens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сеянцев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EC0090" w:rsidTr="00BB2EFD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B2EFD">
            <w:pPr>
              <w:suppressAutoHyphens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3CA" w:rsidRDefault="00016F3E" w:rsidP="0081361C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016F3E" w:rsidRDefault="00016F3E" w:rsidP="0081361C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88596,5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140500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150000</w:t>
            </w:r>
          </w:p>
        </w:tc>
      </w:tr>
      <w:tr w:rsidR="00EC0090" w:rsidTr="00BB2EFD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BB2EFD">
            <w:pPr>
              <w:suppressAutoHyphens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16F3E" w:rsidRDefault="00016F3E" w:rsidP="00BB2EFD">
            <w:pPr>
              <w:suppressAutoHyphens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саженцев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0" w:rsidTr="005953CA">
        <w:trPr>
          <w:trHeight w:val="2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3E" w:rsidRDefault="00016F3E" w:rsidP="000D4FD8">
            <w:pPr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3E" w:rsidRDefault="00016F3E" w:rsidP="008136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16F3E" w:rsidRPr="0096723E" w:rsidRDefault="00016F3E" w:rsidP="00641655">
      <w:pPr>
        <w:widowControl w:val="0"/>
        <w:suppressAutoHyphens/>
        <w:spacing w:after="0" w:line="240" w:lineRule="auto"/>
        <w:ind w:right="-5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F37B6C">
        <w:rPr>
          <w:rFonts w:ascii="Times New Roman" w:hAnsi="Times New Roman" w:cs="Times New Roman"/>
          <w:sz w:val="20"/>
          <w:szCs w:val="20"/>
        </w:rPr>
        <w:t>Расхождение между объё</w:t>
      </w:r>
      <w:r>
        <w:rPr>
          <w:rFonts w:ascii="Times New Roman" w:hAnsi="Times New Roman" w:cs="Times New Roman"/>
          <w:sz w:val="20"/>
          <w:szCs w:val="20"/>
        </w:rPr>
        <w:t>мами мероприятий по источникам финансирования и итоговыми цифрами</w:t>
      </w:r>
      <w:r w:rsidR="00641655">
        <w:rPr>
          <w:rFonts w:ascii="Times New Roman" w:hAnsi="Times New Roman" w:cs="Times New Roman"/>
          <w:sz w:val="20"/>
          <w:szCs w:val="20"/>
        </w:rPr>
        <w:t xml:space="preserve"> по ряду показателей обусловлено</w:t>
      </w:r>
      <w:r>
        <w:rPr>
          <w:rFonts w:ascii="Times New Roman" w:hAnsi="Times New Roman" w:cs="Times New Roman"/>
          <w:sz w:val="20"/>
          <w:szCs w:val="20"/>
        </w:rPr>
        <w:t xml:space="preserve"> тем, что некоторые мероприятия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финансировались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том числе из иных источников. </w:t>
      </w:r>
    </w:p>
    <w:p w:rsidR="00B46434" w:rsidRDefault="00B46434" w:rsidP="000D4FD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6434" w:rsidRDefault="00B46434" w:rsidP="000D4FD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6434" w:rsidRPr="00F77A72" w:rsidRDefault="005953CA" w:rsidP="000D4FD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46434" w:rsidRPr="00F77A72" w:rsidSect="00016F3E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016F3E" w:rsidRPr="00F77A72">
        <w:rPr>
          <w:rFonts w:ascii="Times New Roman" w:hAnsi="Times New Roman" w:cs="Times New Roman"/>
          <w:sz w:val="20"/>
          <w:szCs w:val="20"/>
        </w:rPr>
        <w:t>_</w:t>
      </w:r>
    </w:p>
    <w:p w:rsidR="00802DDA" w:rsidRPr="002F2792" w:rsidRDefault="00802DDA" w:rsidP="000D4FD8">
      <w:pPr>
        <w:pageBreakBefore/>
        <w:widowControl w:val="0"/>
        <w:tabs>
          <w:tab w:val="left" w:pos="12191"/>
        </w:tabs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2F2792">
        <w:rPr>
          <w:rFonts w:ascii="Times New Roman" w:eastAsia="Calibri" w:hAnsi="Times New Roman" w:cs="Times New Roman"/>
          <w:sz w:val="24"/>
          <w:szCs w:val="20"/>
          <w:lang w:eastAsia="en-US"/>
        </w:rPr>
        <w:lastRenderedPageBreak/>
        <w:t>ПРИЛОЖЕНИЕ 12</w:t>
      </w:r>
    </w:p>
    <w:p w:rsidR="00802DDA" w:rsidRPr="00802DDA" w:rsidRDefault="00802DDA" w:rsidP="000D4FD8">
      <w:pPr>
        <w:widowControl w:val="0"/>
        <w:tabs>
          <w:tab w:val="left" w:pos="12191"/>
        </w:tabs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2DDA" w:rsidRPr="002F2792" w:rsidRDefault="00802DDA" w:rsidP="000D4FD8">
      <w:pPr>
        <w:widowControl w:val="0"/>
        <w:tabs>
          <w:tab w:val="left" w:pos="12191"/>
        </w:tabs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79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702C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F2792">
        <w:rPr>
          <w:rFonts w:ascii="Times New Roman" w:eastAsia="Times New Roman" w:hAnsi="Times New Roman" w:cs="Times New Roman"/>
          <w:sz w:val="24"/>
          <w:szCs w:val="24"/>
        </w:rPr>
        <w:t>есному плану</w:t>
      </w:r>
    </w:p>
    <w:p w:rsidR="00802DDA" w:rsidRDefault="00802DDA" w:rsidP="00E00E63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p w:rsidR="00802DDA" w:rsidRPr="002F2792" w:rsidRDefault="00802DDA" w:rsidP="00E00E63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p w:rsidR="00802DDA" w:rsidRDefault="00802DDA" w:rsidP="00E00E63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en-US"/>
        </w:rPr>
      </w:pPr>
      <w:r w:rsidRPr="001215C7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 xml:space="preserve">Мероприятия по лесоразведению и рекультивации земель </w:t>
      </w:r>
      <w:r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 xml:space="preserve">за период действия предыдущего </w:t>
      </w:r>
      <w:r w:rsidR="00F702CA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л</w:t>
      </w:r>
      <w:r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 xml:space="preserve">есного плана </w:t>
      </w:r>
    </w:p>
    <w:p w:rsidR="00802DDA" w:rsidRDefault="00802DDA" w:rsidP="00E00E63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Ульяновской области (2008-2018</w:t>
      </w:r>
      <w:r w:rsidR="00C1474F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гг.)</w:t>
      </w:r>
      <w:r w:rsidRPr="001215C7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 xml:space="preserve"> и показатели на период действия разрабатываемого </w:t>
      </w:r>
    </w:p>
    <w:p w:rsidR="00802DDA" w:rsidRPr="001215C7" w:rsidRDefault="00802DDA" w:rsidP="00E00E63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л</w:t>
      </w:r>
      <w:r w:rsidRPr="001215C7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есного плана Ульяновской области</w:t>
      </w:r>
      <w:r w:rsidR="00C1474F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 xml:space="preserve"> на 2019-2028 годы</w:t>
      </w:r>
    </w:p>
    <w:p w:rsidR="00802DDA" w:rsidRPr="001215C7" w:rsidRDefault="00802DDA" w:rsidP="00E00E63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en-US"/>
        </w:rPr>
      </w:pPr>
    </w:p>
    <w:tbl>
      <w:tblPr>
        <w:tblW w:w="4955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86"/>
        <w:gridCol w:w="698"/>
        <w:gridCol w:w="32"/>
        <w:gridCol w:w="9"/>
        <w:gridCol w:w="856"/>
        <w:gridCol w:w="775"/>
        <w:gridCol w:w="26"/>
        <w:gridCol w:w="9"/>
        <w:gridCol w:w="792"/>
        <w:gridCol w:w="26"/>
        <w:gridCol w:w="9"/>
        <w:gridCol w:w="818"/>
        <w:gridCol w:w="9"/>
        <w:gridCol w:w="9"/>
        <w:gridCol w:w="536"/>
        <w:gridCol w:w="29"/>
        <w:gridCol w:w="9"/>
        <w:gridCol w:w="923"/>
        <w:gridCol w:w="32"/>
        <w:gridCol w:w="9"/>
        <w:gridCol w:w="827"/>
        <w:gridCol w:w="9"/>
        <w:gridCol w:w="848"/>
        <w:gridCol w:w="9"/>
        <w:gridCol w:w="836"/>
        <w:gridCol w:w="26"/>
        <w:gridCol w:w="690"/>
        <w:gridCol w:w="44"/>
        <w:gridCol w:w="818"/>
        <w:gridCol w:w="9"/>
        <w:gridCol w:w="818"/>
        <w:gridCol w:w="9"/>
        <w:gridCol w:w="725"/>
        <w:gridCol w:w="9"/>
        <w:gridCol w:w="833"/>
        <w:gridCol w:w="9"/>
        <w:gridCol w:w="845"/>
        <w:gridCol w:w="6"/>
      </w:tblGrid>
      <w:tr w:rsidR="00802DDA" w:rsidRPr="002F2792" w:rsidTr="0003686B">
        <w:trPr>
          <w:trHeight w:val="20"/>
          <w:tblHeader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left="-57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мероприятий </w:t>
            </w:r>
            <w:r w:rsidR="009E5B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="009E5B0C" w:rsidRPr="009E5B0C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по </w:t>
            </w:r>
            <w:r w:rsidRPr="009E5B0C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лесоразведению</w:t>
            </w: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рекультивации земель</w:t>
            </w:r>
          </w:p>
        </w:tc>
        <w:tc>
          <w:tcPr>
            <w:tcW w:w="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Едини-</w:t>
            </w:r>
            <w:proofErr w:type="spellStart"/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ца</w:t>
            </w:r>
            <w:proofErr w:type="spellEnd"/>
            <w:proofErr w:type="gramEnd"/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4205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ё</w:t>
            </w: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 выполнения мероприятий</w:t>
            </w:r>
          </w:p>
        </w:tc>
      </w:tr>
      <w:tr w:rsidR="00802DDA" w:rsidRPr="002F2792" w:rsidTr="0003686B">
        <w:trPr>
          <w:trHeight w:val="20"/>
          <w:tblHeader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плановые на период действия предыдущего </w:t>
            </w:r>
            <w:r w:rsidR="001610B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</w:t>
            </w: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есного плана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Ульяновской области (2008-2018</w:t>
            </w:r>
            <w:r w:rsidR="00F702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гг.)</w:t>
            </w: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источникам финансирования</w:t>
            </w:r>
          </w:p>
        </w:tc>
        <w:tc>
          <w:tcPr>
            <w:tcW w:w="14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фактические за период действия предыдущего лесного плана </w:t>
            </w:r>
            <w:r w:rsidR="006D6C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Ульяновской области (2008-</w:t>
            </w:r>
            <w:r w:rsidR="006D6C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2018 гг.)</w:t>
            </w:r>
            <w:r w:rsidR="00E00E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источникам финансирования</w:t>
            </w:r>
          </w:p>
        </w:tc>
        <w:tc>
          <w:tcPr>
            <w:tcW w:w="14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плановые на период действия разрабатываемого лесного плана </w:t>
            </w:r>
            <w:r w:rsidR="006D6C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Ульяновской области (2019-2028 гг.)</w:t>
            </w: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00E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 источникам </w:t>
            </w: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финансирования</w:t>
            </w:r>
          </w:p>
        </w:tc>
      </w:tr>
      <w:tr w:rsidR="00802DDA" w:rsidRPr="002F2792" w:rsidTr="0003686B">
        <w:trPr>
          <w:trHeight w:val="20"/>
          <w:tblHeader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03686B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left="-48" w:right="-62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з</w:t>
            </w:r>
            <w:r w:rsidR="00802DDA"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а счёт средств </w:t>
            </w:r>
            <w:proofErr w:type="spellStart"/>
            <w:proofErr w:type="gramStart"/>
            <w:r w:rsidR="00802DDA"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федераль-ного</w:t>
            </w:r>
            <w:proofErr w:type="spellEnd"/>
            <w:proofErr w:type="gramEnd"/>
            <w:r w:rsidR="00802DDA"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="00802D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счёт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област-ного</w:t>
            </w:r>
            <w:proofErr w:type="spellEnd"/>
            <w:proofErr w:type="gramEnd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02DDA" w:rsidRPr="006D6C25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бюджета </w:t>
            </w:r>
            <w:r w:rsidRPr="006D6C25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Ульянов-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области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left="-48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="00802D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счёт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 местных </w:t>
            </w:r>
            <w:proofErr w:type="spellStart"/>
            <w:proofErr w:type="gramStart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бюдже-тов</w:t>
            </w:r>
            <w:proofErr w:type="spellEnd"/>
            <w:proofErr w:type="gramEnd"/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="00802D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счёт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 лиц, </w:t>
            </w:r>
            <w:proofErr w:type="spellStart"/>
            <w:proofErr w:type="gramStart"/>
            <w:r w:rsidR="00802DDA" w:rsidRPr="00E00E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исполь</w:t>
            </w:r>
            <w:r w:rsidR="00E00E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-</w:t>
            </w:r>
            <w:r w:rsidR="00802DDA" w:rsidRPr="00E00E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зующих</w:t>
            </w:r>
            <w:proofErr w:type="spellEnd"/>
            <w:proofErr w:type="gramEnd"/>
            <w:r w:rsidR="00802DDA" w:rsidRPr="00E00E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 леса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left="-48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сего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left="-48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="00802D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счёт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 </w:t>
            </w:r>
            <w:proofErr w:type="spellStart"/>
            <w:proofErr w:type="gramStart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</w:t>
            </w:r>
            <w:r w:rsidR="00E00E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03686B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з</w:t>
            </w:r>
            <w:r w:rsidR="00802DDA"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а счёт средств</w:t>
            </w:r>
            <w:r w:rsidR="0003686B"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03686B"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област-ного</w:t>
            </w:r>
            <w:proofErr w:type="spellEnd"/>
            <w:proofErr w:type="gramEnd"/>
            <w:r w:rsidR="00802DDA"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 бюджета </w:t>
            </w:r>
            <w:r w:rsidR="0003686B"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Ульянов-</w:t>
            </w:r>
            <w:proofErr w:type="spellStart"/>
            <w:r w:rsidR="0003686B"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ской</w:t>
            </w:r>
            <w:proofErr w:type="spellEnd"/>
            <w:r w:rsidR="0003686B"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 области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03686B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з</w:t>
            </w:r>
            <w:r w:rsidR="00802DDA"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а счёт средств местных </w:t>
            </w:r>
            <w:proofErr w:type="spellStart"/>
            <w:proofErr w:type="gramStart"/>
            <w:r w:rsidR="00802DDA"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бюдже</w:t>
            </w:r>
            <w:r w:rsid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-</w:t>
            </w:r>
            <w:r w:rsidR="00802DDA" w:rsidRPr="0003686B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тов</w:t>
            </w:r>
            <w:proofErr w:type="spellEnd"/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left="-48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="00802D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счёт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 лиц, </w:t>
            </w:r>
            <w:proofErr w:type="spellStart"/>
            <w:proofErr w:type="gramStart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</w:t>
            </w:r>
            <w:r w:rsidR="00E00E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зующих</w:t>
            </w:r>
            <w:proofErr w:type="spellEnd"/>
            <w:proofErr w:type="gramEnd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леса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left="-48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сего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="00802D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счёт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 </w:t>
            </w:r>
            <w:proofErr w:type="spellStart"/>
            <w:proofErr w:type="gramStart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</w:t>
            </w:r>
            <w:r w:rsidR="000368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льного</w:t>
            </w:r>
            <w:proofErr w:type="spellEnd"/>
            <w:proofErr w:type="gramEnd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бюдже</w:t>
            </w:r>
            <w:proofErr w:type="spellEnd"/>
            <w:r w:rsidR="000368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left="-48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="00802D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счёт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</w:t>
            </w:r>
            <w:r w:rsidR="000368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0368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област-ного</w:t>
            </w:r>
            <w:proofErr w:type="spellEnd"/>
            <w:proofErr w:type="gramEnd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бюджета </w:t>
            </w:r>
            <w:r w:rsidR="000368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Ульянов-</w:t>
            </w:r>
            <w:proofErr w:type="spellStart"/>
            <w:r w:rsidR="000368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ской</w:t>
            </w:r>
            <w:proofErr w:type="spellEnd"/>
            <w:r w:rsidR="000368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области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left="-48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="00802D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счёт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 </w:t>
            </w:r>
            <w:proofErr w:type="gramStart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мест-</w:t>
            </w:r>
            <w:proofErr w:type="spellStart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бюдже-тов</w:t>
            </w:r>
            <w:proofErr w:type="spellEnd"/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left="-48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="00802D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счёт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средств лиц, </w:t>
            </w:r>
            <w:proofErr w:type="spellStart"/>
            <w:proofErr w:type="gramStart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</w:t>
            </w:r>
            <w:r w:rsidR="00E00E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зующих</w:t>
            </w:r>
            <w:proofErr w:type="spellEnd"/>
            <w:proofErr w:type="gramEnd"/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леса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6D6C25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ind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="00802DDA"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сего</w:t>
            </w:r>
          </w:p>
        </w:tc>
      </w:tr>
      <w:tr w:rsidR="00802DDA" w:rsidRPr="002F2792" w:rsidTr="0003686B">
        <w:trPr>
          <w:trHeight w:val="20"/>
          <w:tblHeader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802DDA" w:rsidRPr="002F2792" w:rsidTr="0003686B">
        <w:trPr>
          <w:trHeight w:val="2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6" w:name="_Toc517084509"/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Леса, расположенные на землях лесного фонда</w:t>
            </w:r>
            <w:bookmarkEnd w:id="6"/>
          </w:p>
        </w:tc>
      </w:tr>
      <w:tr w:rsidR="00802DDA" w:rsidRPr="002F2792" w:rsidTr="0003686B">
        <w:trPr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Лесоразведение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02DDA" w:rsidRPr="002F2792" w:rsidTr="0003686B">
        <w:trPr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Рекультивация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02DDA" w:rsidRPr="002F2792" w:rsidTr="0003686B">
        <w:trPr>
          <w:trHeight w:val="2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7" w:name="_Toc517084510"/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Городские леса</w:t>
            </w:r>
            <w:bookmarkEnd w:id="7"/>
          </w:p>
        </w:tc>
      </w:tr>
      <w:tr w:rsidR="00802DDA" w:rsidRPr="002F2792" w:rsidTr="0003686B">
        <w:trPr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Лесоразведение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02DDA" w:rsidRPr="002F2792" w:rsidTr="0003686B">
        <w:trPr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Рекультивация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02DDA" w:rsidRPr="002F2792" w:rsidTr="0003686B">
        <w:trPr>
          <w:trHeight w:val="2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8" w:name="_Toc517084511"/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Леса, расположенные на землях особо охраняемых природных территорий</w:t>
            </w:r>
            <w:bookmarkEnd w:id="8"/>
          </w:p>
        </w:tc>
      </w:tr>
      <w:tr w:rsidR="00802DDA" w:rsidRPr="002F2792" w:rsidTr="0003686B">
        <w:trPr>
          <w:gridAfter w:val="1"/>
          <w:wAfter w:w="3" w:type="pct"/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Лесоразведение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02DDA" w:rsidRPr="002F2792" w:rsidTr="0003686B">
        <w:trPr>
          <w:gridAfter w:val="1"/>
          <w:wAfter w:w="3" w:type="pct"/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Рекультивация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02DDA" w:rsidRPr="002F2792" w:rsidTr="0003686B">
        <w:trPr>
          <w:trHeight w:val="2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9" w:name="_Toc517084512"/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землях иных категорий</w:t>
            </w:r>
            <w:bookmarkEnd w:id="9"/>
          </w:p>
        </w:tc>
      </w:tr>
      <w:tr w:rsidR="00802DDA" w:rsidRPr="002F2792" w:rsidTr="0003686B">
        <w:trPr>
          <w:gridAfter w:val="1"/>
          <w:wAfter w:w="3" w:type="pct"/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Лесоразведение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02DDA" w:rsidRPr="002F2792" w:rsidTr="0003686B">
        <w:trPr>
          <w:gridAfter w:val="1"/>
          <w:wAfter w:w="3" w:type="pct"/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Рекультивация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02DDA" w:rsidRPr="002F2792" w:rsidTr="0003686B">
        <w:trPr>
          <w:trHeight w:val="2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10" w:name="_Toc517084513"/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 по </w:t>
            </w:r>
            <w:r w:rsidR="006D6C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Ульяновской области</w:t>
            </w: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видам мероприятий)</w:t>
            </w:r>
            <w:bookmarkEnd w:id="10"/>
          </w:p>
        </w:tc>
      </w:tr>
      <w:tr w:rsidR="00802DDA" w:rsidRPr="002F2792" w:rsidTr="0003686B">
        <w:trPr>
          <w:gridAfter w:val="1"/>
          <w:wAfter w:w="3" w:type="pct"/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Лесоразведение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02DDA" w:rsidRPr="002F2792" w:rsidTr="0003686B">
        <w:trPr>
          <w:gridAfter w:val="1"/>
          <w:wAfter w:w="3" w:type="pct"/>
          <w:trHeight w:val="2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Рекультивация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DA" w:rsidRPr="002F2792" w:rsidRDefault="00802DDA" w:rsidP="00E00E6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27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802DDA" w:rsidRPr="0003686B" w:rsidRDefault="00802DDA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802DDA" w:rsidRPr="0003686B" w:rsidSect="00016F3E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0368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76F63" w:rsidRPr="008F4858" w:rsidRDefault="007A3CA1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8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76F63" w:rsidRDefault="00876F63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</w:p>
    <w:p w:rsidR="00876F63" w:rsidRPr="008F4858" w:rsidRDefault="00D62EE0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</w:t>
      </w:r>
      <w:r w:rsidR="00876F63" w:rsidRPr="008F4858">
        <w:rPr>
          <w:rFonts w:ascii="Times New Roman" w:hAnsi="Times New Roman" w:cs="Times New Roman"/>
          <w:sz w:val="24"/>
          <w:szCs w:val="24"/>
        </w:rPr>
        <w:t>есному плану</w:t>
      </w:r>
    </w:p>
    <w:p w:rsidR="00876F63" w:rsidRDefault="00876F63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876F63" w:rsidRDefault="00876F63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876F63" w:rsidRPr="00876F63" w:rsidRDefault="00876F63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876F63" w:rsidRPr="00896C54" w:rsidRDefault="00876F63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739"/>
      <w:bookmarkEnd w:id="11"/>
      <w:r w:rsidRPr="00896C54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876F63" w:rsidRPr="00896C54" w:rsidRDefault="00876F63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54">
        <w:rPr>
          <w:rFonts w:ascii="Times New Roman" w:hAnsi="Times New Roman" w:cs="Times New Roman"/>
          <w:b/>
          <w:sz w:val="24"/>
          <w:szCs w:val="24"/>
        </w:rPr>
        <w:t xml:space="preserve">площади лесов и запаса древесины </w:t>
      </w:r>
      <w:proofErr w:type="gramStart"/>
      <w:r w:rsidRPr="00896C5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96C54">
        <w:rPr>
          <w:rFonts w:ascii="Times New Roman" w:hAnsi="Times New Roman" w:cs="Times New Roman"/>
          <w:b/>
          <w:sz w:val="24"/>
          <w:szCs w:val="24"/>
        </w:rPr>
        <w:t xml:space="preserve"> основным лесообразующим</w:t>
      </w:r>
    </w:p>
    <w:p w:rsidR="00876F63" w:rsidRPr="00896C54" w:rsidRDefault="00876F63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54">
        <w:rPr>
          <w:rFonts w:ascii="Times New Roman" w:hAnsi="Times New Roman" w:cs="Times New Roman"/>
          <w:b/>
          <w:sz w:val="24"/>
          <w:szCs w:val="24"/>
        </w:rPr>
        <w:t>породам за год, предшествующий разработке проекта лесного</w:t>
      </w:r>
    </w:p>
    <w:p w:rsidR="00876F63" w:rsidRDefault="00876F63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54">
        <w:rPr>
          <w:rFonts w:ascii="Times New Roman" w:hAnsi="Times New Roman" w:cs="Times New Roman"/>
          <w:b/>
          <w:sz w:val="24"/>
          <w:szCs w:val="24"/>
        </w:rPr>
        <w:t>плана Ульяновской области</w:t>
      </w:r>
      <w:r w:rsidR="00D62EE0">
        <w:rPr>
          <w:rFonts w:ascii="Times New Roman" w:hAnsi="Times New Roman" w:cs="Times New Roman"/>
          <w:b/>
          <w:sz w:val="24"/>
          <w:szCs w:val="24"/>
        </w:rPr>
        <w:t xml:space="preserve"> на 2019-202</w:t>
      </w:r>
      <w:r w:rsidR="007A3CA1">
        <w:rPr>
          <w:rFonts w:ascii="Times New Roman" w:hAnsi="Times New Roman" w:cs="Times New Roman"/>
          <w:b/>
          <w:sz w:val="24"/>
          <w:szCs w:val="24"/>
        </w:rPr>
        <w:t>8 годы</w:t>
      </w:r>
    </w:p>
    <w:p w:rsidR="00876F63" w:rsidRPr="00896C54" w:rsidRDefault="00876F63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650"/>
        <w:gridCol w:w="610"/>
        <w:gridCol w:w="584"/>
        <w:gridCol w:w="688"/>
        <w:gridCol w:w="712"/>
        <w:gridCol w:w="851"/>
        <w:gridCol w:w="992"/>
        <w:gridCol w:w="620"/>
        <w:gridCol w:w="688"/>
        <w:gridCol w:w="688"/>
        <w:gridCol w:w="556"/>
        <w:gridCol w:w="567"/>
        <w:gridCol w:w="708"/>
        <w:gridCol w:w="851"/>
        <w:gridCol w:w="709"/>
        <w:gridCol w:w="567"/>
        <w:gridCol w:w="708"/>
        <w:gridCol w:w="851"/>
        <w:gridCol w:w="740"/>
      </w:tblGrid>
      <w:tr w:rsidR="005739F0" w:rsidRPr="00251B0A" w:rsidTr="0081361C"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Преоблада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щие древе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ные и куста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никовые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породы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раст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Земли, покрытые лесной растительностью, тыс. га</w:t>
            </w:r>
          </w:p>
        </w:tc>
        <w:tc>
          <w:tcPr>
            <w:tcW w:w="5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запас насаждений,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BE4979" w:rsidRDefault="005739F0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E4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Общий средний прирост </w:t>
            </w:r>
            <w:proofErr w:type="spellStart"/>
            <w:proofErr w:type="gramStart"/>
            <w:r w:rsidRPr="00BE4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насажде</w:t>
            </w:r>
            <w:r w:rsidR="00BE4979" w:rsidRPr="00BE4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BE4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ний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 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насаж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  <w:proofErr w:type="spellEnd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, лет</w:t>
            </w:r>
          </w:p>
        </w:tc>
      </w:tr>
      <w:tr w:rsidR="005739F0" w:rsidRPr="002416CE" w:rsidTr="0081361C"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 том числе по группам возраста лесных насаждений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группам возраста лесных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насаждений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F0" w:rsidRPr="002416CE" w:rsidTr="0081361C"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молодняки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средневозрас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присп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вающие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спелые и </w:t>
            </w:r>
            <w:r w:rsidR="00D62E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перестойные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молодняки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средневозрас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спелые и перестойные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9F0" w:rsidRPr="002416CE" w:rsidTr="00BE4979"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proofErr w:type="gramEnd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2 класса во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 том числе вкл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чё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нные в еж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годный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м испол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зования лесов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BE4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клас</w:t>
            </w:r>
            <w:r w:rsidR="00BE4979" w:rsidRPr="00BE4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proofErr w:type="gramEnd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proofErr w:type="gramEnd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 том числе вкл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чё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нные в еж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годный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м испол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зования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F0" w:rsidRPr="00251B0A" w:rsidRDefault="005739F0" w:rsidP="008136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F63" w:rsidRPr="005739F0" w:rsidRDefault="00876F63" w:rsidP="000D4FD8">
      <w:pPr>
        <w:suppressAutoHyphens/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650"/>
        <w:gridCol w:w="610"/>
        <w:gridCol w:w="584"/>
        <w:gridCol w:w="688"/>
        <w:gridCol w:w="712"/>
        <w:gridCol w:w="851"/>
        <w:gridCol w:w="992"/>
        <w:gridCol w:w="620"/>
        <w:gridCol w:w="688"/>
        <w:gridCol w:w="688"/>
        <w:gridCol w:w="477"/>
        <w:gridCol w:w="646"/>
        <w:gridCol w:w="708"/>
        <w:gridCol w:w="851"/>
        <w:gridCol w:w="709"/>
        <w:gridCol w:w="567"/>
        <w:gridCol w:w="708"/>
        <w:gridCol w:w="851"/>
        <w:gridCol w:w="740"/>
      </w:tblGrid>
      <w:tr w:rsidR="00876F63" w:rsidRPr="002416CE" w:rsidTr="00BE4979">
        <w:trPr>
          <w:tblHeader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BE497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96023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96023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96023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96023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96023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96023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96023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96023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96023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96023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96023C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2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2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proofErr w:type="gramStart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лесообразую</w:t>
            </w:r>
            <w:r w:rsidR="00D62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proofErr w:type="gramEnd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 породы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63" w:rsidRPr="002416CE" w:rsidTr="00BE4979">
        <w:trPr>
          <w:trHeight w:val="2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05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6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876F63" w:rsidRPr="002416CE" w:rsidTr="00BE4979">
        <w:trPr>
          <w:trHeight w:val="14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Лиственница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Итого хвойных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высоко</w:t>
            </w:r>
            <w:r w:rsidR="007A3CA1">
              <w:rPr>
                <w:rFonts w:ascii="Times New Roman" w:hAnsi="Times New Roman" w:cs="Times New Roman"/>
                <w:sz w:val="20"/>
                <w:szCs w:val="20"/>
              </w:rPr>
              <w:t>-стволь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BE4979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Default="00BE4979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BE4979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BE4979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D62EE0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 xml:space="preserve">Дуб </w:t>
            </w:r>
            <w:proofErr w:type="spellStart"/>
            <w:proofErr w:type="gramStart"/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низкостволь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6E4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BE4979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BE4979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Default="00BE4979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BE4979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BE4979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D62EE0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BE4979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BE4979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D62EE0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 и другие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gramStart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рдо</w:t>
            </w:r>
            <w:r w:rsidR="009E5E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лиственных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F39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E49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9E46C4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46C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 xml:space="preserve">Ольха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чёрная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BE4979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BE4979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Тополь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Ивы древовидные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55D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proofErr w:type="spellStart"/>
            <w:r w:rsidRPr="00355D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мягколиствен</w:t>
            </w:r>
            <w:r w:rsidR="00355D91" w:rsidRPr="00355D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355D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2E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D62EE0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62EE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основным </w:t>
            </w:r>
            <w:proofErr w:type="spellStart"/>
            <w:proofErr w:type="gramStart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лесообразую</w:t>
            </w:r>
            <w:r w:rsidR="0035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щим</w:t>
            </w:r>
            <w:proofErr w:type="spellEnd"/>
            <w:proofErr w:type="gramEnd"/>
            <w:r w:rsidRPr="00251B0A">
              <w:rPr>
                <w:rFonts w:ascii="Times New Roman" w:hAnsi="Times New Roman" w:cs="Times New Roman"/>
                <w:sz w:val="20"/>
                <w:szCs w:val="20"/>
              </w:rPr>
              <w:t xml:space="preserve"> породам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D62EE0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62EE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46,45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D62E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Прочие древесные породы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Другие древесные породы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D62EE0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355D91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76F63" w:rsidRPr="002416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Всего прочие древесные породы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D62EE0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355D91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Кустарники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63" w:rsidRPr="002416CE" w:rsidTr="00D62EE0">
        <w:trPr>
          <w:trHeight w:val="55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D62EE0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D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Ивы </w:t>
            </w:r>
            <w:r w:rsidRPr="00D62EE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кустарниковые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(тальники)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D62EE0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D62EE0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76F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D62EE0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D62EE0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D62EE0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6F63" w:rsidRPr="002416CE" w:rsidTr="00BE4979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Всего кустарников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76F63" w:rsidRPr="002416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355D91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355D91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6F63" w:rsidRPr="002416CE" w:rsidTr="00BE4979">
        <w:trPr>
          <w:trHeight w:val="2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B0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,98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51B0A" w:rsidRDefault="00876F63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355D91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55D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46,47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355D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5D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3" w:rsidRPr="002416CE" w:rsidRDefault="00876F63" w:rsidP="000D4FD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6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76F63" w:rsidRPr="008F1CFC" w:rsidRDefault="00876F63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EF7EA9" w:rsidRPr="0009586D" w:rsidRDefault="00876F63" w:rsidP="0009586D">
      <w:pPr>
        <w:jc w:val="center"/>
        <w:rPr>
          <w:rFonts w:ascii="Times New Roman" w:hAnsi="Times New Roman" w:cs="Times New Roman"/>
        </w:rPr>
        <w:sectPr w:rsidR="00EF7EA9" w:rsidRPr="0009586D" w:rsidSect="00016F3E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09586D">
        <w:rPr>
          <w:rFonts w:ascii="Times New Roman" w:hAnsi="Times New Roman" w:cs="Times New Roman"/>
          <w:sz w:val="24"/>
        </w:rPr>
        <w:t>__</w:t>
      </w:r>
      <w:r w:rsidR="00355D91">
        <w:rPr>
          <w:rFonts w:ascii="Times New Roman" w:hAnsi="Times New Roman" w:cs="Times New Roman"/>
          <w:sz w:val="24"/>
        </w:rPr>
        <w:t>_____________________</w:t>
      </w:r>
    </w:p>
    <w:p w:rsidR="00EF7EA9" w:rsidRP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129"/>
      <w:bookmarkEnd w:id="12"/>
      <w:r w:rsidRPr="00EF7EA9">
        <w:rPr>
          <w:rFonts w:ascii="Times New Roman" w:hAnsi="Times New Roman" w:cs="Times New Roman"/>
          <w:sz w:val="24"/>
          <w:szCs w:val="24"/>
        </w:rPr>
        <w:lastRenderedPageBreak/>
        <w:t>ПРИЛОЖЕНИЕ 14</w:t>
      </w:r>
    </w:p>
    <w:p w:rsidR="00EF7EA9" w:rsidRP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</w:p>
    <w:p w:rsid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  <w:r w:rsidRPr="00EF7EA9">
        <w:rPr>
          <w:rFonts w:ascii="Times New Roman" w:hAnsi="Times New Roman" w:cs="Times New Roman"/>
          <w:sz w:val="24"/>
          <w:szCs w:val="24"/>
        </w:rPr>
        <w:t>к Лесному плану</w:t>
      </w:r>
    </w:p>
    <w:p w:rsid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</w:p>
    <w:p w:rsid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</w:p>
    <w:p w:rsidR="00EF7EA9" w:rsidRP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</w:p>
    <w:p w:rsidR="00EF7EA9" w:rsidRP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A9">
        <w:rPr>
          <w:rFonts w:ascii="Times New Roman" w:hAnsi="Times New Roman" w:cs="Times New Roman"/>
          <w:b/>
          <w:sz w:val="24"/>
          <w:szCs w:val="24"/>
        </w:rPr>
        <w:t>Динамика</w:t>
      </w:r>
    </w:p>
    <w:p w:rsidR="00EF7EA9" w:rsidRP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A9">
        <w:rPr>
          <w:rFonts w:ascii="Times New Roman" w:hAnsi="Times New Roman" w:cs="Times New Roman"/>
          <w:b/>
          <w:sz w:val="24"/>
          <w:szCs w:val="24"/>
        </w:rPr>
        <w:t>распределения площади лесов по группам древесных пород</w:t>
      </w:r>
    </w:p>
    <w:p w:rsidR="00EF7EA9" w:rsidRP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A9">
        <w:rPr>
          <w:rFonts w:ascii="Times New Roman" w:hAnsi="Times New Roman" w:cs="Times New Roman"/>
          <w:b/>
          <w:sz w:val="24"/>
          <w:szCs w:val="24"/>
        </w:rPr>
        <w:t>и группам возраста за период действия предыдущего лесного</w:t>
      </w:r>
    </w:p>
    <w:p w:rsidR="00EF7EA9" w:rsidRP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A9">
        <w:rPr>
          <w:rFonts w:ascii="Times New Roman" w:hAnsi="Times New Roman" w:cs="Times New Roman"/>
          <w:b/>
          <w:sz w:val="24"/>
          <w:szCs w:val="24"/>
        </w:rPr>
        <w:t>плана Ульяновской области</w:t>
      </w:r>
    </w:p>
    <w:p w:rsidR="00EF7EA9" w:rsidRP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EA9" w:rsidRP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A9">
        <w:rPr>
          <w:rFonts w:ascii="Times New Roman" w:hAnsi="Times New Roman" w:cs="Times New Roman"/>
          <w:sz w:val="24"/>
          <w:szCs w:val="24"/>
        </w:rPr>
        <w:t>Площадь – тыс. га, уменьшение со знаком</w:t>
      </w:r>
    </w:p>
    <w:p w:rsidR="00EF7EA9" w:rsidRP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A9">
        <w:rPr>
          <w:rFonts w:ascii="Times New Roman" w:hAnsi="Times New Roman" w:cs="Times New Roman"/>
          <w:sz w:val="24"/>
          <w:szCs w:val="24"/>
        </w:rPr>
        <w:t xml:space="preserve">минус </w:t>
      </w:r>
      <w:r w:rsidR="006658C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F7EA9">
        <w:rPr>
          <w:rFonts w:ascii="Times New Roman" w:hAnsi="Times New Roman" w:cs="Times New Roman"/>
          <w:sz w:val="24"/>
          <w:szCs w:val="24"/>
        </w:rPr>
        <w:t>-</w:t>
      </w:r>
      <w:r w:rsidR="006658C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658CB">
        <w:rPr>
          <w:rFonts w:ascii="Times New Roman" w:hAnsi="Times New Roman" w:cs="Times New Roman"/>
          <w:sz w:val="24"/>
          <w:szCs w:val="24"/>
        </w:rPr>
        <w:t xml:space="preserve">, увеличение </w:t>
      </w:r>
      <w:r w:rsidR="004971D7">
        <w:rPr>
          <w:rFonts w:ascii="Times New Roman" w:hAnsi="Times New Roman" w:cs="Times New Roman"/>
          <w:sz w:val="24"/>
          <w:szCs w:val="24"/>
        </w:rPr>
        <w:t>со знаком плюс «+»</w:t>
      </w:r>
    </w:p>
    <w:tbl>
      <w:tblPr>
        <w:tblW w:w="150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709"/>
        <w:gridCol w:w="567"/>
        <w:gridCol w:w="567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993"/>
      </w:tblGrid>
      <w:tr w:rsidR="00972A29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49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Наименование ле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ничества, лесопа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Default="00972A29" w:rsidP="0097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№</w:t>
            </w:r>
          </w:p>
          <w:p w:rsidR="00972A29" w:rsidRPr="004971D7" w:rsidRDefault="00972A29" w:rsidP="0097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строки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4971D7" w:rsidRDefault="00972A29" w:rsidP="0049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Хвойные древесные породы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4971D7" w:rsidRDefault="00972A29" w:rsidP="0049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Тве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рдолиственные древесные породы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4971D7" w:rsidRDefault="00972A29" w:rsidP="0049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Мягколиственные</w:t>
            </w:r>
            <w:proofErr w:type="spellEnd"/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древесные породы</w:t>
            </w:r>
          </w:p>
        </w:tc>
      </w:tr>
      <w:tr w:rsidR="00972A29" w:rsidRPr="00EF7EA9" w:rsidTr="00E33CB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9" w:rsidRPr="004971D7" w:rsidRDefault="00972A29" w:rsidP="0049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том числе по группам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том числе по группам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том числе по группам возраста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9" w:rsidRPr="004971D7" w:rsidRDefault="00972A29" w:rsidP="00497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ло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няки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сре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нево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преи-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сп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ю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спелые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пер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сто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й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лодн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сре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нево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преи-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сп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ю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спелые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пер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сто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й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лодн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сре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нево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при-</w:t>
            </w:r>
            <w:proofErr w:type="spellStart"/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сп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ю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спелые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4971D7" w:rsidRDefault="00972A29" w:rsidP="005A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пересто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й</w:t>
            </w:r>
            <w:r w:rsidRPr="004971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ные</w:t>
            </w:r>
          </w:p>
        </w:tc>
      </w:tr>
    </w:tbl>
    <w:p w:rsidR="00EF7EA9" w:rsidRPr="00EF7EA9" w:rsidRDefault="00EF7EA9" w:rsidP="000D4FD8">
      <w:pPr>
        <w:suppressAutoHyphens/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709"/>
        <w:gridCol w:w="567"/>
        <w:gridCol w:w="567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993"/>
      </w:tblGrid>
      <w:tr w:rsidR="00E33CB1" w:rsidRPr="00EF7EA9" w:rsidTr="00E33CB1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3405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Базарносызганское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Барышское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Вешкаймское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Инзенское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C6524A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652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+10,9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+4,8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Карсунское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Кузоватовское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Майнское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Мелекесское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Николаевское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+4,22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+1,2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Новоспасское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0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Новочеремшанское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+4,1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Павловское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Радищевское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Сенгилеевское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Старокулаткинское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Старомайнское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Сурское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Тереньгульское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Ульяновское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B1" w:rsidRPr="00EF7EA9" w:rsidTr="00E33CB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246FED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46F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374,8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246FED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46F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192,3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246FED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46F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246FED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46F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246FED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46F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246FED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46F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E33CB1" w:rsidRPr="00EF7EA9" w:rsidTr="00E33CB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246FED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46F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+42,4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29" w:rsidRPr="00EF7EA9" w:rsidRDefault="00972A29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EA9">
              <w:rPr>
                <w:rFonts w:ascii="Times New Roman" w:hAnsi="Times New Roman" w:cs="Times New Roman"/>
                <w:sz w:val="20"/>
                <w:szCs w:val="20"/>
              </w:rPr>
              <w:t>+16,9</w:t>
            </w:r>
          </w:p>
        </w:tc>
      </w:tr>
    </w:tbl>
    <w:p w:rsidR="00EF7EA9" w:rsidRPr="00EF7EA9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F7EA9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A9">
        <w:rPr>
          <w:rFonts w:ascii="Times New Roman" w:hAnsi="Times New Roman" w:cs="Times New Roman"/>
          <w:sz w:val="24"/>
          <w:szCs w:val="24"/>
        </w:rPr>
        <w:t>За исключением земель обороны и безопасности.</w:t>
      </w:r>
    </w:p>
    <w:p w:rsidR="00EF7EA9" w:rsidRDefault="0034052D" w:rsidP="00E33CB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Примечание: по лесничествам в</w:t>
      </w:r>
      <w:r w:rsidR="00EF7EA9" w:rsidRPr="00EF7EA9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F7EA9" w:rsidRPr="00EF7EA9">
        <w:rPr>
          <w:rFonts w:ascii="Times New Roman" w:hAnsi="Times New Roman" w:cs="Times New Roman"/>
          <w:sz w:val="24"/>
          <w:szCs w:val="24"/>
        </w:rPr>
        <w:t xml:space="preserve"> по области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7EA9" w:rsidRPr="00EF7EA9">
        <w:rPr>
          <w:rFonts w:ascii="Times New Roman" w:hAnsi="Times New Roman" w:cs="Times New Roman"/>
          <w:sz w:val="24"/>
          <w:szCs w:val="24"/>
        </w:rPr>
        <w:t xml:space="preserve"> строка – распределение площади лесов по группам древесных пород и группам возраста </w:t>
      </w:r>
      <w:r w:rsidR="003D694B">
        <w:rPr>
          <w:rFonts w:ascii="Times New Roman" w:hAnsi="Times New Roman" w:cs="Times New Roman"/>
          <w:sz w:val="24"/>
          <w:szCs w:val="24"/>
        </w:rPr>
        <w:br/>
      </w:r>
      <w:r w:rsidR="00EF7EA9" w:rsidRPr="00EF7EA9">
        <w:rPr>
          <w:rFonts w:ascii="Times New Roman" w:hAnsi="Times New Roman" w:cs="Times New Roman"/>
          <w:sz w:val="24"/>
          <w:szCs w:val="24"/>
        </w:rPr>
        <w:t>на моме</w:t>
      </w:r>
      <w:r>
        <w:rPr>
          <w:rFonts w:ascii="Times New Roman" w:hAnsi="Times New Roman" w:cs="Times New Roman"/>
          <w:sz w:val="24"/>
          <w:szCs w:val="24"/>
        </w:rPr>
        <w:t>нт начала действия предыдущего л</w:t>
      </w:r>
      <w:r w:rsidR="00EF7EA9" w:rsidRPr="00EF7EA9">
        <w:rPr>
          <w:rFonts w:ascii="Times New Roman" w:hAnsi="Times New Roman" w:cs="Times New Roman"/>
          <w:sz w:val="24"/>
          <w:szCs w:val="24"/>
        </w:rPr>
        <w:t xml:space="preserve">есного плана Ульяновской области,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7EA9" w:rsidRPr="00EF7EA9">
        <w:rPr>
          <w:rFonts w:ascii="Times New Roman" w:hAnsi="Times New Roman" w:cs="Times New Roman"/>
          <w:sz w:val="24"/>
          <w:szCs w:val="24"/>
        </w:rPr>
        <w:t xml:space="preserve"> строка – распределение площади лесов по группам древесн</w:t>
      </w:r>
      <w:r>
        <w:rPr>
          <w:rFonts w:ascii="Times New Roman" w:hAnsi="Times New Roman" w:cs="Times New Roman"/>
          <w:sz w:val="24"/>
          <w:szCs w:val="24"/>
        </w:rPr>
        <w:t xml:space="preserve">ых пород и группам возраста на </w:t>
      </w:r>
      <w:r w:rsidR="00EF7EA9" w:rsidRPr="00EF7E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EF7EA9" w:rsidRPr="00EF7EA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F7EA9" w:rsidRPr="00EF7E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7EA9" w:rsidRPr="00EF7EA9">
        <w:rPr>
          <w:rFonts w:ascii="Times New Roman" w:hAnsi="Times New Roman" w:cs="Times New Roman"/>
          <w:sz w:val="24"/>
          <w:szCs w:val="24"/>
        </w:rPr>
        <w:t xml:space="preserve"> строка – изменение площади лесов, произошедшее за период</w:t>
      </w:r>
      <w:r>
        <w:rPr>
          <w:rFonts w:ascii="Times New Roman" w:hAnsi="Times New Roman" w:cs="Times New Roman"/>
          <w:sz w:val="24"/>
          <w:szCs w:val="24"/>
        </w:rPr>
        <w:t xml:space="preserve"> действия предыдущего л</w:t>
      </w:r>
      <w:r w:rsidR="00EF7EA9" w:rsidRPr="00EF7EA9">
        <w:rPr>
          <w:rFonts w:ascii="Times New Roman" w:hAnsi="Times New Roman" w:cs="Times New Roman"/>
          <w:sz w:val="24"/>
          <w:szCs w:val="24"/>
        </w:rPr>
        <w:t>есного плана Ульяновской области.</w:t>
      </w:r>
      <w:proofErr w:type="gramEnd"/>
    </w:p>
    <w:p w:rsidR="00EF7EA9" w:rsidRPr="00E33CB1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6"/>
          <w:szCs w:val="24"/>
        </w:rPr>
      </w:pPr>
    </w:p>
    <w:p w:rsidR="006873B2" w:rsidRDefault="00EF7EA9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873B2" w:rsidSect="00016F3E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0B3A" w:rsidRPr="000C0B3A" w:rsidRDefault="000C0B3A" w:rsidP="000D4FD8">
      <w:pPr>
        <w:pageBreakBefore/>
        <w:widowControl w:val="0"/>
        <w:suppressAutoHyphens/>
        <w:spacing w:after="0" w:line="240" w:lineRule="auto"/>
        <w:ind w:left="1219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B3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15</w:t>
      </w:r>
    </w:p>
    <w:p w:rsidR="000C0B3A" w:rsidRPr="000C0B3A" w:rsidRDefault="000C0B3A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B3A" w:rsidRPr="000C0B3A" w:rsidRDefault="000C0B3A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B3A">
        <w:rPr>
          <w:rFonts w:ascii="Times New Roman" w:eastAsia="Times New Roman" w:hAnsi="Times New Roman" w:cs="Times New Roman"/>
          <w:sz w:val="24"/>
          <w:szCs w:val="24"/>
        </w:rPr>
        <w:t>к Лесному плану</w:t>
      </w:r>
    </w:p>
    <w:p w:rsidR="000C0B3A" w:rsidRDefault="000C0B3A" w:rsidP="000D4F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0B3A" w:rsidRDefault="000C0B3A" w:rsidP="000D4F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0B3A" w:rsidRPr="000C0B3A" w:rsidRDefault="000C0B3A" w:rsidP="000D4F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0B3A" w:rsidRPr="000C0B3A" w:rsidRDefault="000C0B3A" w:rsidP="000D4F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0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Изменение таксационных характеристик лесных насаждений по лесничествам и их анализ </w:t>
      </w:r>
    </w:p>
    <w:p w:rsidR="000C0B3A" w:rsidRPr="000C0B3A" w:rsidRDefault="00134D64" w:rsidP="000D4F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период действия предыдущего л</w:t>
      </w:r>
      <w:r w:rsidR="000C0B3A" w:rsidRPr="000C0B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есного плана </w:t>
      </w:r>
      <w:r w:rsidR="000C0B3A" w:rsidRPr="000C0B3A">
        <w:rPr>
          <w:rFonts w:ascii="Times New Roman" w:eastAsia="Times New Roman" w:hAnsi="Times New Roman" w:cs="Times New Roman"/>
          <w:b/>
          <w:sz w:val="24"/>
          <w:szCs w:val="20"/>
        </w:rPr>
        <w:t>Ульяновской области</w:t>
      </w:r>
    </w:p>
    <w:p w:rsidR="000C0B3A" w:rsidRPr="000C0B3A" w:rsidRDefault="000C0B3A" w:rsidP="000D4F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0B3A" w:rsidRPr="000C0B3A" w:rsidRDefault="000C0B3A" w:rsidP="000D4FD8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C0B3A">
        <w:rPr>
          <w:rFonts w:ascii="Times New Roman" w:eastAsia="Calibri" w:hAnsi="Times New Roman" w:cs="Times New Roman"/>
          <w:sz w:val="20"/>
          <w:szCs w:val="20"/>
          <w:lang w:eastAsia="en-US"/>
        </w:rPr>
        <w:t>в числителе – на 01.01.2018, в знаменателе – на 01.01.2008</w:t>
      </w:r>
    </w:p>
    <w:tbl>
      <w:tblPr>
        <w:tblStyle w:val="23"/>
        <w:tblW w:w="5025" w:type="pct"/>
        <w:tblLayout w:type="fixed"/>
        <w:tblLook w:val="04A0" w:firstRow="1" w:lastRow="0" w:firstColumn="1" w:lastColumn="0" w:noHBand="0" w:noVBand="1"/>
      </w:tblPr>
      <w:tblGrid>
        <w:gridCol w:w="1867"/>
        <w:gridCol w:w="1062"/>
        <w:gridCol w:w="961"/>
        <w:gridCol w:w="886"/>
        <w:gridCol w:w="1144"/>
        <w:gridCol w:w="1438"/>
        <w:gridCol w:w="984"/>
        <w:gridCol w:w="1528"/>
        <w:gridCol w:w="4990"/>
      </w:tblGrid>
      <w:tr w:rsidR="000C0B3A" w:rsidRPr="000C0B3A" w:rsidTr="00673E1E">
        <w:trPr>
          <w:trHeight w:val="414"/>
        </w:trPr>
        <w:tc>
          <w:tcPr>
            <w:tcW w:w="628" w:type="pct"/>
            <w:vMerge w:val="restar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Наименование лесничества,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лесопарка*</w:t>
            </w:r>
          </w:p>
        </w:tc>
        <w:tc>
          <w:tcPr>
            <w:tcW w:w="357" w:type="pct"/>
            <w:vMerge w:val="restar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58" w:right="-133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Покрытая лесом площадь</w:t>
            </w:r>
          </w:p>
        </w:tc>
        <w:tc>
          <w:tcPr>
            <w:tcW w:w="323" w:type="pct"/>
            <w:vMerge w:val="restar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83" w:right="-26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Средний возраст, лет</w:t>
            </w:r>
          </w:p>
        </w:tc>
        <w:tc>
          <w:tcPr>
            <w:tcW w:w="298" w:type="pct"/>
            <w:vMerge w:val="restar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63" w:right="-109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Средний класс бонитета</w:t>
            </w:r>
          </w:p>
        </w:tc>
        <w:tc>
          <w:tcPr>
            <w:tcW w:w="385" w:type="pct"/>
            <w:vMerge w:val="restar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09" w:right="-106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 xml:space="preserve">Средняя </w:t>
            </w:r>
            <w:proofErr w:type="spellStart"/>
            <w:proofErr w:type="gramStart"/>
            <w:r w:rsidRPr="000C0B3A">
              <w:rPr>
                <w:rFonts w:eastAsia="Calibri"/>
                <w:sz w:val="20"/>
                <w:lang w:eastAsia="en-US"/>
              </w:rPr>
              <w:t>относитель-ная</w:t>
            </w:r>
            <w:proofErr w:type="spellEnd"/>
            <w:proofErr w:type="gramEnd"/>
            <w:r w:rsidRPr="000C0B3A">
              <w:rPr>
                <w:rFonts w:eastAsia="Calibri"/>
                <w:sz w:val="20"/>
                <w:lang w:eastAsia="en-US"/>
              </w:rPr>
              <w:t xml:space="preserve"> полнота</w:t>
            </w:r>
          </w:p>
        </w:tc>
        <w:tc>
          <w:tcPr>
            <w:tcW w:w="815" w:type="pct"/>
            <w:gridSpan w:val="2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Средний запас насаждений на 1 га, м</w:t>
            </w:r>
            <w:r w:rsidRPr="000C0B3A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514" w:type="pct"/>
            <w:vMerge w:val="restar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53" w:right="-94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 xml:space="preserve">Средний </w:t>
            </w:r>
          </w:p>
          <w:p w:rsidR="000C0B3A" w:rsidRPr="000C0B3A" w:rsidRDefault="000C0B3A" w:rsidP="000D4FD8">
            <w:pPr>
              <w:widowControl w:val="0"/>
              <w:suppressAutoHyphens/>
              <w:ind w:left="-11" w:right="-94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 xml:space="preserve">прирост по запасу на 1 га покрытых лесной </w:t>
            </w:r>
            <w:r w:rsidRPr="00C817E4">
              <w:rPr>
                <w:rFonts w:eastAsia="Calibri"/>
                <w:spacing w:val="-4"/>
                <w:sz w:val="20"/>
                <w:lang w:eastAsia="en-US"/>
              </w:rPr>
              <w:t>растительностью</w:t>
            </w:r>
            <w:r w:rsidRPr="000C0B3A">
              <w:rPr>
                <w:rFonts w:eastAsia="Calibri"/>
                <w:sz w:val="20"/>
                <w:lang w:eastAsia="en-US"/>
              </w:rPr>
              <w:t xml:space="preserve"> земель, м</w:t>
            </w:r>
            <w:r w:rsidRPr="000C0B3A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679" w:type="pct"/>
            <w:vMerge w:val="restar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Состав насаждений</w:t>
            </w:r>
          </w:p>
        </w:tc>
      </w:tr>
      <w:tr w:rsidR="000C0B3A" w:rsidRPr="000C0B3A" w:rsidTr="00134D64">
        <w:trPr>
          <w:trHeight w:val="1204"/>
        </w:trPr>
        <w:tc>
          <w:tcPr>
            <w:tcW w:w="628" w:type="pct"/>
            <w:vMerge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7" w:type="pct"/>
            <w:vMerge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23" w:type="pct"/>
            <w:vMerge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8" w:type="pct"/>
            <w:vMerge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5" w:type="pct"/>
            <w:vMerge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81" w:right="-23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 xml:space="preserve">земель, </w:t>
            </w: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покры-тых</w:t>
            </w:r>
            <w:proofErr w:type="spellEnd"/>
            <w:r w:rsidRPr="000C0B3A">
              <w:rPr>
                <w:rFonts w:eastAsia="Calibri"/>
                <w:sz w:val="20"/>
                <w:lang w:eastAsia="en-US"/>
              </w:rPr>
              <w:t xml:space="preserve"> </w:t>
            </w:r>
            <w:proofErr w:type="gramStart"/>
            <w:r w:rsidRPr="000C0B3A">
              <w:rPr>
                <w:rFonts w:eastAsia="Calibri"/>
                <w:sz w:val="20"/>
                <w:lang w:eastAsia="en-US"/>
              </w:rPr>
              <w:t>лесной</w:t>
            </w:r>
            <w:proofErr w:type="gramEnd"/>
            <w:r w:rsidRPr="000C0B3A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раститель-ностью</w:t>
            </w:r>
            <w:proofErr w:type="spellEnd"/>
          </w:p>
        </w:tc>
        <w:tc>
          <w:tcPr>
            <w:tcW w:w="331" w:type="pct"/>
            <w:vAlign w:val="center"/>
          </w:tcPr>
          <w:p w:rsidR="000C0B3A" w:rsidRPr="000C0B3A" w:rsidRDefault="000C0B3A" w:rsidP="00134D64">
            <w:pPr>
              <w:widowControl w:val="0"/>
              <w:suppressAutoHyphens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 xml:space="preserve">спелых и </w:t>
            </w:r>
            <w:proofErr w:type="gramStart"/>
            <w:r w:rsidRPr="000C0B3A">
              <w:rPr>
                <w:rFonts w:eastAsia="Calibri"/>
                <w:sz w:val="20"/>
                <w:lang w:eastAsia="en-US"/>
              </w:rPr>
              <w:t>перестой</w:t>
            </w:r>
            <w:r w:rsidR="00134D64">
              <w:rPr>
                <w:rFonts w:eastAsia="Calibri"/>
                <w:sz w:val="20"/>
                <w:lang w:eastAsia="en-US"/>
              </w:rPr>
              <w:t>-</w:t>
            </w: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514" w:type="pct"/>
            <w:vMerge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679" w:type="pct"/>
            <w:vMerge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0C0B3A" w:rsidRPr="000C0B3A" w:rsidTr="00673E1E"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9</w:t>
            </w:r>
          </w:p>
        </w:tc>
      </w:tr>
      <w:tr w:rsidR="000C0B3A" w:rsidRPr="000C0B3A" w:rsidTr="00673E1E">
        <w:trPr>
          <w:trHeight w:val="700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Базарносызганское</w:t>
            </w:r>
            <w:proofErr w:type="spellEnd"/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42341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42311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58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242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179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257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215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4,4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4,2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6С2Б1Ос1Л+Дн</w:t>
            </w:r>
          </w:p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6С1Дн1Б1Лп1Ос</w:t>
            </w:r>
          </w:p>
        </w:tc>
      </w:tr>
      <w:tr w:rsidR="000C0B3A" w:rsidRPr="000C0B3A" w:rsidTr="00673E1E">
        <w:trPr>
          <w:trHeight w:val="700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Барышское</w:t>
            </w:r>
            <w:proofErr w:type="spellEnd"/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98520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92750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52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190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233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180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250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3,8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4,1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8С1Б1Ос+Дн</w:t>
            </w:r>
          </w:p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7С1Дн1Б1Ос</w:t>
            </w:r>
          </w:p>
        </w:tc>
      </w:tr>
      <w:tr w:rsidR="000C0B3A" w:rsidRPr="000C0B3A" w:rsidTr="00673E1E">
        <w:trPr>
          <w:trHeight w:val="700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Вешкаймское</w:t>
            </w:r>
            <w:proofErr w:type="spellEnd"/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40723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40422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45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201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217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236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241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4,3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4,4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6С2Б1Дн1Ос</w:t>
            </w:r>
          </w:p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6С2Б1Дн1Ос</w:t>
            </w:r>
          </w:p>
        </w:tc>
      </w:tr>
      <w:tr w:rsidR="000C0B3A" w:rsidRPr="000C0B3A" w:rsidTr="00673E1E">
        <w:trPr>
          <w:trHeight w:val="700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Инзенское</w:t>
            </w:r>
            <w:proofErr w:type="spellEnd"/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77001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68676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57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229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163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259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224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4,2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4,0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4С3Б2Ос1Лп</w:t>
            </w:r>
          </w:p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5С2Б2Ос1Лп+Дн</w:t>
            </w:r>
          </w:p>
        </w:tc>
      </w:tr>
      <w:tr w:rsidR="000C0B3A" w:rsidRPr="000C0B3A" w:rsidTr="00673E1E">
        <w:trPr>
          <w:trHeight w:val="700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Карсунское</w:t>
            </w:r>
            <w:proofErr w:type="spellEnd"/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50973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50105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45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187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158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238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230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4,2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4,3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4С2Б2Ос1Дн1Лп</w:t>
            </w:r>
          </w:p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5С2Б2Ос1Лп+Дн</w:t>
            </w:r>
          </w:p>
        </w:tc>
      </w:tr>
      <w:tr w:rsidR="000C0B3A" w:rsidRPr="000C0B3A" w:rsidTr="00673E1E">
        <w:trPr>
          <w:trHeight w:val="700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Кузоватовское</w:t>
            </w:r>
            <w:proofErr w:type="spellEnd"/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58986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58267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48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184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161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226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221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3,7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3,7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6С2Б1Дн1Ос</w:t>
            </w:r>
          </w:p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6С2Б1Дн1Ос</w:t>
            </w:r>
          </w:p>
        </w:tc>
      </w:tr>
      <w:tr w:rsidR="000C0B3A" w:rsidRPr="000C0B3A" w:rsidTr="000C0B3A">
        <w:trPr>
          <w:trHeight w:val="70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Майнское</w:t>
            </w:r>
            <w:proofErr w:type="spellEnd"/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70395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66307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38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165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176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211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217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4,1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4,2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4С3Б2Ос1Дн</w:t>
            </w:r>
          </w:p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4С3Б2Ос1Дн</w:t>
            </w:r>
          </w:p>
        </w:tc>
      </w:tr>
      <w:tr w:rsidR="000C0B3A" w:rsidRPr="000C0B3A" w:rsidTr="00673E1E">
        <w:trPr>
          <w:trHeight w:val="20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lang w:eastAsia="en-US"/>
              </w:rPr>
              <w:lastRenderedPageBreak/>
              <w:br w:type="page"/>
            </w:r>
            <w:r w:rsidRPr="000C0B3A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9</w:t>
            </w:r>
          </w:p>
        </w:tc>
      </w:tr>
      <w:tr w:rsidR="000C0B3A" w:rsidRPr="000C0B3A" w:rsidTr="00673E1E">
        <w:trPr>
          <w:trHeight w:val="700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Мелекесское</w:t>
            </w:r>
            <w:proofErr w:type="spellEnd"/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55665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54750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54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220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186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258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256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4,2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4,4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3С2Б2Лп2Ос1Дн</w:t>
            </w:r>
          </w:p>
          <w:p w:rsidR="000C0B3A" w:rsidRPr="000C0B3A" w:rsidRDefault="000C0B3A" w:rsidP="000D4FD8">
            <w:pPr>
              <w:widowControl w:val="0"/>
              <w:suppressAutoHyphens/>
              <w:ind w:left="-103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3С2Б2Лп2Ос1Дн</w:t>
            </w:r>
          </w:p>
        </w:tc>
      </w:tr>
      <w:tr w:rsidR="000C0B3A" w:rsidRPr="000C0B3A" w:rsidTr="00673E1E">
        <w:trPr>
          <w:trHeight w:val="613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Николаевское</w:t>
            </w:r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70642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70435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49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198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161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270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233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3,9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4,0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7С1Дн1Б1Ос+Лп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7С1Дн1Б1Ос+Лп</w:t>
            </w:r>
          </w:p>
        </w:tc>
      </w:tr>
      <w:tr w:rsidR="000C0B3A" w:rsidRPr="000C0B3A" w:rsidTr="00673E1E">
        <w:trPr>
          <w:trHeight w:val="613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Новоспасское</w:t>
            </w:r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20906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21663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43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118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114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160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179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2,9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5С2Дн1Б1Лп1Ос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6С2Дн1Лп1Ос</w:t>
            </w:r>
            <w:proofErr w:type="gramStart"/>
            <w:r w:rsidRPr="000C0B3A">
              <w:rPr>
                <w:rFonts w:eastAsia="Calibri"/>
                <w:sz w:val="20"/>
                <w:lang w:eastAsia="en-US"/>
              </w:rPr>
              <w:t>+Б</w:t>
            </w:r>
            <w:proofErr w:type="gramEnd"/>
          </w:p>
        </w:tc>
      </w:tr>
      <w:tr w:rsidR="000C0B3A" w:rsidRPr="000C0B3A" w:rsidTr="00673E1E">
        <w:trPr>
          <w:trHeight w:val="613"/>
        </w:trPr>
        <w:tc>
          <w:tcPr>
            <w:tcW w:w="628" w:type="pct"/>
            <w:vAlign w:val="center"/>
          </w:tcPr>
          <w:p w:rsidR="000C0B3A" w:rsidRPr="000C0B3A" w:rsidRDefault="009C1B71" w:rsidP="000D4FD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Новочеремшан</w:t>
            </w:r>
            <w:r w:rsidR="000C0B3A" w:rsidRPr="000C0B3A">
              <w:rPr>
                <w:rFonts w:eastAsia="Calibri"/>
                <w:sz w:val="20"/>
                <w:lang w:eastAsia="en-US"/>
              </w:rPr>
              <w:t>ское</w:t>
            </w:r>
            <w:proofErr w:type="spellEnd"/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45238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45120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51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0,7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0,7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184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147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235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214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3,9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3,9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3Лп3Ос2Б1С1Олч+Дн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3Лп3Ос2Б1С1Олч+Дн</w:t>
            </w:r>
          </w:p>
        </w:tc>
      </w:tr>
      <w:tr w:rsidR="000C0B3A" w:rsidRPr="000C0B3A" w:rsidTr="00673E1E">
        <w:trPr>
          <w:trHeight w:val="613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Павловское</w:t>
            </w:r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20989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20413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39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130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138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176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174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3,3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3,3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3Ос2С2Дн2Лп1Б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3Ос2С2Дн2Лп1Б</w:t>
            </w:r>
          </w:p>
        </w:tc>
      </w:tr>
      <w:tr w:rsidR="000C0B3A" w:rsidRPr="000C0B3A" w:rsidTr="00673E1E">
        <w:trPr>
          <w:trHeight w:val="613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Радищевское</w:t>
            </w:r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22239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21991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48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162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170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172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179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3,3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3,4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6С2Дн1Лп1Ос</w:t>
            </w:r>
            <w:proofErr w:type="gramStart"/>
            <w:r w:rsidRPr="000C0B3A">
              <w:rPr>
                <w:rFonts w:eastAsia="Calibri"/>
                <w:sz w:val="20"/>
                <w:u w:val="single"/>
                <w:lang w:eastAsia="en-US"/>
              </w:rPr>
              <w:t>+Б</w:t>
            </w:r>
            <w:proofErr w:type="gramEnd"/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6С2Дн1Лп1Ос</w:t>
            </w:r>
            <w:proofErr w:type="gramStart"/>
            <w:r w:rsidRPr="000C0B3A">
              <w:rPr>
                <w:rFonts w:eastAsia="Calibri"/>
                <w:sz w:val="20"/>
                <w:lang w:eastAsia="en-US"/>
              </w:rPr>
              <w:t>+Б</w:t>
            </w:r>
            <w:proofErr w:type="gramEnd"/>
          </w:p>
        </w:tc>
      </w:tr>
      <w:tr w:rsidR="000C0B3A" w:rsidRPr="000C0B3A" w:rsidTr="00673E1E">
        <w:trPr>
          <w:trHeight w:val="613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Сенгилеевское</w:t>
            </w:r>
            <w:proofErr w:type="spellEnd"/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51649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51680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49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0,7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0,7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190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142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233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198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4,0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4,0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3С3Б2Лп2Ос+Дн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3С3Б2Лп2Ос+Дн</w:t>
            </w:r>
          </w:p>
        </w:tc>
      </w:tr>
      <w:tr w:rsidR="000C0B3A" w:rsidRPr="000C0B3A" w:rsidTr="00673E1E">
        <w:trPr>
          <w:trHeight w:val="613"/>
        </w:trPr>
        <w:tc>
          <w:tcPr>
            <w:tcW w:w="628" w:type="pct"/>
            <w:vAlign w:val="center"/>
          </w:tcPr>
          <w:p w:rsidR="000C0B3A" w:rsidRPr="000C0B3A" w:rsidRDefault="009C1B71" w:rsidP="000D4FD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Старокулаткин</w:t>
            </w:r>
            <w:r w:rsidR="000C0B3A" w:rsidRPr="000C0B3A">
              <w:rPr>
                <w:rFonts w:eastAsia="Calibri"/>
                <w:sz w:val="20"/>
                <w:lang w:eastAsia="en-US"/>
              </w:rPr>
              <w:t>ское</w:t>
            </w:r>
            <w:proofErr w:type="spellEnd"/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33573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33226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96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156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155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2,5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2,6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4Дн3С2Б1Ос+Лп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4Дн3С1Б1Лп1Ос</w:t>
            </w:r>
          </w:p>
        </w:tc>
      </w:tr>
      <w:tr w:rsidR="000C0B3A" w:rsidRPr="000C0B3A" w:rsidTr="00673E1E">
        <w:trPr>
          <w:trHeight w:val="613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Старомайнское</w:t>
            </w:r>
            <w:proofErr w:type="spellEnd"/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42943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42428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48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236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245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277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272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4,7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4,7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7С1Б1Лп1Ос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7С1Б1Лп1Ос</w:t>
            </w:r>
          </w:p>
        </w:tc>
      </w:tr>
      <w:tr w:rsidR="000C0B3A" w:rsidRPr="000C0B3A" w:rsidTr="00673E1E">
        <w:trPr>
          <w:trHeight w:val="613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Сурское</w:t>
            </w:r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35069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33965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44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170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195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224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230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4,1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4,1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4С2Лп1Дн1Б1Ос1Олч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4С2Лп1Дн1Б1Ос1Олч</w:t>
            </w:r>
          </w:p>
        </w:tc>
      </w:tr>
      <w:tr w:rsidR="000C0B3A" w:rsidRPr="000C0B3A" w:rsidTr="00673E1E">
        <w:trPr>
          <w:trHeight w:val="613"/>
        </w:trPr>
        <w:tc>
          <w:tcPr>
            <w:tcW w:w="62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0C0B3A">
              <w:rPr>
                <w:rFonts w:eastAsia="Calibri"/>
                <w:sz w:val="20"/>
                <w:lang w:eastAsia="en-US"/>
              </w:rPr>
              <w:t>Тереньгульское</w:t>
            </w:r>
            <w:proofErr w:type="spellEnd"/>
          </w:p>
        </w:tc>
        <w:tc>
          <w:tcPr>
            <w:tcW w:w="357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47154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47043</w:t>
            </w:r>
          </w:p>
        </w:tc>
        <w:tc>
          <w:tcPr>
            <w:tcW w:w="323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43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44</w:t>
            </w:r>
          </w:p>
        </w:tc>
        <w:tc>
          <w:tcPr>
            <w:tcW w:w="298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48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171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178</w:t>
            </w:r>
          </w:p>
        </w:tc>
        <w:tc>
          <w:tcPr>
            <w:tcW w:w="331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182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187</w:t>
            </w:r>
          </w:p>
        </w:tc>
        <w:tc>
          <w:tcPr>
            <w:tcW w:w="514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3,9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3,9</w:t>
            </w:r>
          </w:p>
        </w:tc>
        <w:tc>
          <w:tcPr>
            <w:tcW w:w="1679" w:type="pct"/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6С2Б1Лп1Ос+Дн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6С2Б1Дн1Ос+Лп</w:t>
            </w:r>
          </w:p>
        </w:tc>
      </w:tr>
      <w:tr w:rsidR="000C0B3A" w:rsidRPr="000C0B3A" w:rsidTr="00673E1E">
        <w:trPr>
          <w:trHeight w:val="613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Ульяновское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30431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30480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46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0,7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0,7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177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181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208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214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3,9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3,9</w:t>
            </w:r>
          </w:p>
        </w:tc>
        <w:tc>
          <w:tcPr>
            <w:tcW w:w="1679" w:type="pct"/>
            <w:tcBorders>
              <w:bottom w:val="single" w:sz="4" w:space="0" w:color="auto"/>
            </w:tcBorders>
            <w:vAlign w:val="center"/>
          </w:tcPr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u w:val="single"/>
                <w:lang w:eastAsia="en-US"/>
              </w:rPr>
            </w:pPr>
            <w:r w:rsidRPr="000C0B3A">
              <w:rPr>
                <w:rFonts w:eastAsia="Calibri"/>
                <w:sz w:val="20"/>
                <w:u w:val="single"/>
                <w:lang w:eastAsia="en-US"/>
              </w:rPr>
              <w:t>3С2Дн2Б2Ос1Лп</w:t>
            </w:r>
          </w:p>
          <w:p w:rsidR="000C0B3A" w:rsidRPr="000C0B3A" w:rsidRDefault="000C0B3A" w:rsidP="000D4FD8">
            <w:pPr>
              <w:widowControl w:val="0"/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C0B3A">
              <w:rPr>
                <w:rFonts w:eastAsia="Calibri"/>
                <w:sz w:val="20"/>
                <w:lang w:eastAsia="en-US"/>
              </w:rPr>
              <w:t>3С2Дн2Б2Ос1Лп</w:t>
            </w:r>
          </w:p>
        </w:tc>
      </w:tr>
    </w:tbl>
    <w:p w:rsidR="000C0B3A" w:rsidRPr="000C0B3A" w:rsidRDefault="000C0B3A" w:rsidP="000D4FD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C0B3A">
        <w:rPr>
          <w:rFonts w:ascii="Times New Roman" w:eastAsia="Calibri" w:hAnsi="Times New Roman" w:cs="Times New Roman"/>
          <w:sz w:val="20"/>
          <w:szCs w:val="20"/>
          <w:lang w:eastAsia="en-US"/>
        </w:rPr>
        <w:t>&lt;*&gt; За исключением земель обороны и безопасности.</w:t>
      </w:r>
    </w:p>
    <w:p w:rsidR="000C0B3A" w:rsidRDefault="000C0B3A" w:rsidP="000D4F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C0B3A" w:rsidRDefault="000C0B3A" w:rsidP="000D4F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C0B3A" w:rsidRDefault="000C0B3A" w:rsidP="000D4FD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  <w:sectPr w:rsidR="000C0B3A" w:rsidSect="00016F3E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0C0B3A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</w:t>
      </w:r>
    </w:p>
    <w:p w:rsidR="00057A48" w:rsidRPr="00057A48" w:rsidRDefault="00057A48" w:rsidP="000D4FD8">
      <w:pPr>
        <w:widowControl w:val="0"/>
        <w:suppressAutoHyphens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A4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16</w:t>
      </w:r>
    </w:p>
    <w:p w:rsidR="00057A48" w:rsidRPr="00057A48" w:rsidRDefault="00057A48" w:rsidP="000D4FD8">
      <w:pPr>
        <w:widowControl w:val="0"/>
        <w:suppressAutoHyphens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A48" w:rsidRPr="00057A48" w:rsidRDefault="00057A48" w:rsidP="000D4FD8">
      <w:pPr>
        <w:widowControl w:val="0"/>
        <w:suppressAutoHyphens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A48">
        <w:rPr>
          <w:rFonts w:ascii="Times New Roman" w:eastAsia="Times New Roman" w:hAnsi="Times New Roman" w:cs="Times New Roman"/>
          <w:sz w:val="24"/>
          <w:szCs w:val="24"/>
        </w:rPr>
        <w:t>к Лесному плану</w:t>
      </w:r>
    </w:p>
    <w:p w:rsidR="00057A48" w:rsidRDefault="00057A48" w:rsidP="000D4F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A48" w:rsidRDefault="00057A48" w:rsidP="000D4F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A48" w:rsidRDefault="00057A48" w:rsidP="000D4F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A48" w:rsidRPr="00057A48" w:rsidRDefault="00057A48" w:rsidP="000D4FD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A48" w:rsidRPr="00057A48" w:rsidRDefault="00057A48" w:rsidP="000D4F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A4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Причины ослабления, деградации и гибели лесов за период действия предыдущего </w:t>
      </w:r>
      <w:r w:rsidR="009E5B0C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057A48">
        <w:rPr>
          <w:rFonts w:ascii="Times New Roman" w:eastAsia="Times New Roman" w:hAnsi="Times New Roman" w:cs="Times New Roman"/>
          <w:b/>
          <w:sz w:val="24"/>
          <w:szCs w:val="24"/>
        </w:rPr>
        <w:t xml:space="preserve">есного плана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971D7">
        <w:rPr>
          <w:rFonts w:ascii="Times New Roman" w:eastAsia="Times New Roman" w:hAnsi="Times New Roman" w:cs="Times New Roman"/>
          <w:b/>
          <w:sz w:val="24"/>
          <w:szCs w:val="24"/>
        </w:rPr>
        <w:t xml:space="preserve">Ульяновской области </w:t>
      </w:r>
    </w:p>
    <w:p w:rsidR="00057A48" w:rsidRPr="00057A48" w:rsidRDefault="00057A48" w:rsidP="000D4F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00"/>
        <w:gridCol w:w="2099"/>
        <w:gridCol w:w="1460"/>
        <w:gridCol w:w="1464"/>
        <w:gridCol w:w="1770"/>
        <w:gridCol w:w="1957"/>
        <w:gridCol w:w="1831"/>
      </w:tblGrid>
      <w:tr w:rsidR="00057A48" w:rsidRPr="00057A48" w:rsidTr="00673E1E">
        <w:trPr>
          <w:trHeight w:val="20"/>
        </w:trPr>
        <w:tc>
          <w:tcPr>
            <w:tcW w:w="4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причин повреждения </w:t>
            </w:r>
            <w:r w:rsidR="009E5B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и гибели лесов</w:t>
            </w:r>
          </w:p>
        </w:tc>
        <w:tc>
          <w:tcPr>
            <w:tcW w:w="669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Повреждё</w:t>
            </w: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нные насаждения, </w:t>
            </w:r>
            <w:proofErr w:type="gramStart"/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73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Погибшие насаждения, </w:t>
            </w:r>
            <w:proofErr w:type="gramStart"/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</w:tr>
      <w:tr w:rsidR="00057A48" w:rsidRPr="00057A48" w:rsidTr="00673E1E">
        <w:trPr>
          <w:trHeight w:val="20"/>
        </w:trPr>
        <w:tc>
          <w:tcPr>
            <w:tcW w:w="4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49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 период действия предыдущего лесного плана Улья</w:t>
            </w:r>
            <w:r w:rsidR="004971D7">
              <w:rPr>
                <w:rFonts w:ascii="Times New Roman" w:eastAsia="Times New Roman" w:hAnsi="Times New Roman" w:cs="Times New Roman"/>
                <w:sz w:val="20"/>
                <w:szCs w:val="20"/>
              </w:rPr>
              <w:t>новской области</w:t>
            </w:r>
          </w:p>
        </w:tc>
        <w:tc>
          <w:tcPr>
            <w:tcW w:w="288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степени усыхания лесных насаждений</w:t>
            </w:r>
          </w:p>
        </w:tc>
        <w:tc>
          <w:tcPr>
            <w:tcW w:w="174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с начала текущего года</w:t>
            </w:r>
          </w:p>
        </w:tc>
        <w:tc>
          <w:tcPr>
            <w:tcW w:w="192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4971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за период действия предыдущего </w:t>
            </w:r>
            <w:r w:rsidR="009E5B0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есного плана</w:t>
            </w:r>
            <w:r w:rsidR="00497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80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с начала текущего года</w:t>
            </w:r>
          </w:p>
        </w:tc>
      </w:tr>
      <w:tr w:rsidR="00057A48" w:rsidRPr="00057A48" w:rsidTr="00673E1E">
        <w:trPr>
          <w:trHeight w:val="20"/>
        </w:trPr>
        <w:tc>
          <w:tcPr>
            <w:tcW w:w="4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10-40%</w:t>
            </w:r>
          </w:p>
        </w:tc>
        <w:tc>
          <w:tcPr>
            <w:tcW w:w="14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40%</w:t>
            </w:r>
          </w:p>
        </w:tc>
        <w:tc>
          <w:tcPr>
            <w:tcW w:w="17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A48" w:rsidRPr="00057A48" w:rsidTr="00673E1E">
        <w:trPr>
          <w:trHeight w:val="20"/>
        </w:trPr>
        <w:tc>
          <w:tcPr>
            <w:tcW w:w="4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7A48" w:rsidRPr="00057A48" w:rsidTr="00673E1E">
        <w:trPr>
          <w:trHeight w:val="20"/>
        </w:trPr>
        <w:tc>
          <w:tcPr>
            <w:tcW w:w="4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Лесные пожары</w:t>
            </w:r>
          </w:p>
        </w:tc>
        <w:tc>
          <w:tcPr>
            <w:tcW w:w="20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422,3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4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361,1</w:t>
            </w:r>
          </w:p>
        </w:tc>
        <w:tc>
          <w:tcPr>
            <w:tcW w:w="17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234,9</w:t>
            </w:r>
          </w:p>
        </w:tc>
        <w:tc>
          <w:tcPr>
            <w:tcW w:w="19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18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057A48" w:rsidRPr="00057A48" w:rsidTr="00673E1E">
        <w:trPr>
          <w:trHeight w:val="20"/>
        </w:trPr>
        <w:tc>
          <w:tcPr>
            <w:tcW w:w="4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от пожаров текущего года</w:t>
            </w:r>
          </w:p>
        </w:tc>
        <w:tc>
          <w:tcPr>
            <w:tcW w:w="20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9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8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057A48" w:rsidRPr="00057A48" w:rsidTr="00673E1E">
        <w:trPr>
          <w:trHeight w:val="20"/>
        </w:trPr>
        <w:tc>
          <w:tcPr>
            <w:tcW w:w="4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Повреждения насекомыми</w:t>
            </w:r>
          </w:p>
        </w:tc>
        <w:tc>
          <w:tcPr>
            <w:tcW w:w="20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A48" w:rsidRPr="00057A48" w:rsidTr="00673E1E">
        <w:trPr>
          <w:trHeight w:val="20"/>
        </w:trPr>
        <w:tc>
          <w:tcPr>
            <w:tcW w:w="4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Погодные условия и почвенно-климатические факторы</w:t>
            </w:r>
          </w:p>
        </w:tc>
        <w:tc>
          <w:tcPr>
            <w:tcW w:w="20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2072,6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966,3</w:t>
            </w:r>
          </w:p>
        </w:tc>
        <w:tc>
          <w:tcPr>
            <w:tcW w:w="14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360,8</w:t>
            </w:r>
          </w:p>
        </w:tc>
        <w:tc>
          <w:tcPr>
            <w:tcW w:w="17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2034,6</w:t>
            </w:r>
          </w:p>
        </w:tc>
        <w:tc>
          <w:tcPr>
            <w:tcW w:w="19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328,2</w:t>
            </w:r>
          </w:p>
        </w:tc>
        <w:tc>
          <w:tcPr>
            <w:tcW w:w="18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208,4</w:t>
            </w:r>
          </w:p>
        </w:tc>
      </w:tr>
      <w:tr w:rsidR="00057A48" w:rsidRPr="00057A48" w:rsidTr="00673E1E">
        <w:trPr>
          <w:trHeight w:val="20"/>
        </w:trPr>
        <w:tc>
          <w:tcPr>
            <w:tcW w:w="4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леса</w:t>
            </w:r>
          </w:p>
        </w:tc>
        <w:tc>
          <w:tcPr>
            <w:tcW w:w="20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9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8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057A48" w:rsidRPr="00057A48" w:rsidTr="00673E1E">
        <w:trPr>
          <w:trHeight w:val="20"/>
        </w:trPr>
        <w:tc>
          <w:tcPr>
            <w:tcW w:w="4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Повреждения дикими животными</w:t>
            </w:r>
          </w:p>
        </w:tc>
        <w:tc>
          <w:tcPr>
            <w:tcW w:w="20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A48" w:rsidRPr="00057A48" w:rsidTr="00673E1E">
        <w:trPr>
          <w:trHeight w:val="20"/>
        </w:trPr>
        <w:tc>
          <w:tcPr>
            <w:tcW w:w="4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Антропогенные факторы</w:t>
            </w:r>
          </w:p>
        </w:tc>
        <w:tc>
          <w:tcPr>
            <w:tcW w:w="20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A48" w:rsidRPr="00057A48" w:rsidTr="00673E1E">
        <w:trPr>
          <w:trHeight w:val="20"/>
        </w:trPr>
        <w:tc>
          <w:tcPr>
            <w:tcW w:w="4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sz w:val="20"/>
                <w:szCs w:val="20"/>
              </w:rPr>
              <w:t>Непатогенные факторы</w:t>
            </w:r>
          </w:p>
        </w:tc>
        <w:tc>
          <w:tcPr>
            <w:tcW w:w="20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A48" w:rsidRPr="00057A48" w:rsidTr="00673E1E">
        <w:trPr>
          <w:trHeight w:val="20"/>
        </w:trPr>
        <w:tc>
          <w:tcPr>
            <w:tcW w:w="4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A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06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2632,7</w:t>
            </w:r>
          </w:p>
        </w:tc>
        <w:tc>
          <w:tcPr>
            <w:tcW w:w="14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1111,3</w:t>
            </w:r>
          </w:p>
        </w:tc>
        <w:tc>
          <w:tcPr>
            <w:tcW w:w="14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737,9</w:t>
            </w:r>
          </w:p>
        </w:tc>
        <w:tc>
          <w:tcPr>
            <w:tcW w:w="17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2347,2</w:t>
            </w:r>
          </w:p>
        </w:tc>
        <w:tc>
          <w:tcPr>
            <w:tcW w:w="19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695,3</w:t>
            </w:r>
          </w:p>
        </w:tc>
        <w:tc>
          <w:tcPr>
            <w:tcW w:w="18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A48" w:rsidRPr="00057A48" w:rsidRDefault="00057A48" w:rsidP="000D4F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057A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254,7</w:t>
            </w:r>
          </w:p>
        </w:tc>
      </w:tr>
    </w:tbl>
    <w:p w:rsidR="00057A48" w:rsidRPr="00057A48" w:rsidRDefault="00057A48" w:rsidP="000D4F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57A48" w:rsidRPr="00057A48" w:rsidRDefault="00057A48" w:rsidP="000D4F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57A48" w:rsidRDefault="00057A48" w:rsidP="000D4F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  <w:sectPr w:rsidR="00057A48" w:rsidSect="00016F3E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057A48">
        <w:rPr>
          <w:rFonts w:ascii="Times New Roman" w:eastAsia="Calibri" w:hAnsi="Times New Roman" w:cs="Times New Roman"/>
          <w:sz w:val="24"/>
          <w:szCs w:val="28"/>
          <w:lang w:eastAsia="en-US"/>
        </w:rPr>
        <w:t>______</w:t>
      </w:r>
      <w:r w:rsidR="004971D7">
        <w:rPr>
          <w:rFonts w:ascii="Times New Roman" w:eastAsia="Calibri" w:hAnsi="Times New Roman" w:cs="Times New Roman"/>
          <w:sz w:val="24"/>
          <w:szCs w:val="28"/>
          <w:lang w:eastAsia="en-US"/>
        </w:rPr>
        <w:t>____________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_______</w:t>
      </w:r>
    </w:p>
    <w:p w:rsidR="005E7E82" w:rsidRPr="005E7E82" w:rsidRDefault="005E7E82" w:rsidP="000D4FD8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E8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17</w:t>
      </w:r>
    </w:p>
    <w:p w:rsidR="005E7E82" w:rsidRPr="005E7E82" w:rsidRDefault="005E7E8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E82" w:rsidRPr="005E7E82" w:rsidRDefault="005E7E8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E82">
        <w:rPr>
          <w:rFonts w:ascii="Times New Roman" w:eastAsia="Times New Roman" w:hAnsi="Times New Roman" w:cs="Times New Roman"/>
          <w:sz w:val="24"/>
          <w:szCs w:val="24"/>
        </w:rPr>
        <w:t>к Лесному плану</w:t>
      </w:r>
    </w:p>
    <w:p w:rsidR="005E7E82" w:rsidRDefault="005E7E8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E82" w:rsidRDefault="005E7E8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E82" w:rsidRDefault="005E7E8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E82" w:rsidRPr="005E7E82" w:rsidRDefault="005E7E8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E82" w:rsidRPr="005E7E82" w:rsidRDefault="005E7E82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r w:rsidRPr="005E7E82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потребности и обеспеченности сырьём промышленности, перерабатывающей лесные ресурсы, за год, предшествующий разработке проекта </w:t>
      </w:r>
      <w:r w:rsidR="0007024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E7E82">
        <w:rPr>
          <w:rFonts w:ascii="Times New Roman" w:eastAsia="Times New Roman" w:hAnsi="Times New Roman" w:cs="Times New Roman"/>
          <w:b/>
          <w:sz w:val="24"/>
          <w:szCs w:val="24"/>
        </w:rPr>
        <w:t>есного план</w:t>
      </w:r>
      <w:r w:rsidR="00070244">
        <w:rPr>
          <w:rFonts w:ascii="Times New Roman" w:eastAsia="Times New Roman" w:hAnsi="Times New Roman" w:cs="Times New Roman"/>
          <w:b/>
          <w:sz w:val="24"/>
          <w:szCs w:val="24"/>
        </w:rPr>
        <w:t>а Ульяновской области на 2019-</w:t>
      </w:r>
      <w:r w:rsidRPr="005E7E82">
        <w:rPr>
          <w:rFonts w:ascii="Times New Roman" w:eastAsia="Times New Roman" w:hAnsi="Times New Roman" w:cs="Times New Roman"/>
          <w:b/>
          <w:sz w:val="24"/>
          <w:szCs w:val="24"/>
        </w:rPr>
        <w:t>2028 годы</w:t>
      </w:r>
      <w:r w:rsidR="0020096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E7E82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 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риод действия разрабатываемого л</w:t>
      </w:r>
      <w:r w:rsidRPr="005E7E82">
        <w:rPr>
          <w:rFonts w:ascii="Times New Roman" w:eastAsia="Times New Roman" w:hAnsi="Times New Roman" w:cs="Times New Roman"/>
          <w:b/>
          <w:sz w:val="24"/>
          <w:szCs w:val="24"/>
        </w:rPr>
        <w:t>есного плана Ульяновской области на 20</w:t>
      </w:r>
      <w:r w:rsidR="00070244">
        <w:rPr>
          <w:rFonts w:ascii="Times New Roman" w:eastAsia="Times New Roman" w:hAnsi="Times New Roman" w:cs="Times New Roman"/>
          <w:b/>
          <w:sz w:val="24"/>
          <w:szCs w:val="24"/>
        </w:rPr>
        <w:t>19-</w:t>
      </w:r>
      <w:r w:rsidRPr="005E7E82">
        <w:rPr>
          <w:rFonts w:ascii="Times New Roman" w:eastAsia="Times New Roman" w:hAnsi="Times New Roman" w:cs="Times New Roman"/>
          <w:b/>
          <w:sz w:val="24"/>
          <w:szCs w:val="24"/>
        </w:rPr>
        <w:t>2028 годы</w:t>
      </w:r>
    </w:p>
    <w:p w:rsidR="005E7E82" w:rsidRPr="005E7E82" w:rsidRDefault="005E7E82" w:rsidP="000D4FD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7E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32"/>
        <w:tblW w:w="14927" w:type="dxa"/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993"/>
        <w:gridCol w:w="1275"/>
        <w:gridCol w:w="1418"/>
        <w:gridCol w:w="2410"/>
        <w:gridCol w:w="1050"/>
        <w:gridCol w:w="1745"/>
        <w:gridCol w:w="1138"/>
        <w:gridCol w:w="1814"/>
      </w:tblGrid>
      <w:tr w:rsidR="005E7E82" w:rsidRPr="005E7E82" w:rsidTr="00673E1E">
        <w:trPr>
          <w:tblHeader/>
        </w:trPr>
        <w:tc>
          <w:tcPr>
            <w:tcW w:w="675" w:type="dxa"/>
            <w:vMerge w:val="restart"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№</w:t>
            </w:r>
            <w:r w:rsidRPr="005E7E82">
              <w:rPr>
                <w:rFonts w:eastAsia="Calibri"/>
                <w:sz w:val="20"/>
                <w:lang w:val="en-US" w:eastAsia="en-US"/>
              </w:rPr>
              <w:t xml:space="preserve"> </w:t>
            </w:r>
            <w:proofErr w:type="gramStart"/>
            <w:r w:rsidRPr="005E7E82">
              <w:rPr>
                <w:rFonts w:eastAsia="Calibri"/>
                <w:sz w:val="20"/>
                <w:lang w:eastAsia="en-US"/>
              </w:rPr>
              <w:t>п</w:t>
            </w:r>
            <w:proofErr w:type="gramEnd"/>
            <w:r w:rsidRPr="005E7E82">
              <w:rPr>
                <w:rFonts w:eastAsia="Calibri"/>
                <w:sz w:val="20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Вид производимой продукции согласно общероссийскому классификатору видов экономической деятельности</w:t>
            </w:r>
          </w:p>
        </w:tc>
        <w:tc>
          <w:tcPr>
            <w:tcW w:w="993" w:type="dxa"/>
            <w:vMerge w:val="restart"/>
            <w:vAlign w:val="center"/>
          </w:tcPr>
          <w:p w:rsidR="005E7E82" w:rsidRPr="00200969" w:rsidRDefault="005E7E82" w:rsidP="00200969">
            <w:pPr>
              <w:suppressAutoHyphens/>
              <w:ind w:left="-57" w:right="-57"/>
              <w:jc w:val="center"/>
              <w:rPr>
                <w:rFonts w:eastAsia="Calibri"/>
                <w:spacing w:val="-4"/>
                <w:sz w:val="20"/>
                <w:lang w:eastAsia="en-US"/>
              </w:rPr>
            </w:pPr>
            <w:r w:rsidRPr="00200969">
              <w:rPr>
                <w:rFonts w:eastAsia="Calibri"/>
                <w:spacing w:val="-4"/>
                <w:sz w:val="20"/>
                <w:lang w:eastAsia="en-US"/>
              </w:rPr>
              <w:t>Единица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Проектная мощность</w:t>
            </w:r>
          </w:p>
        </w:tc>
        <w:tc>
          <w:tcPr>
            <w:tcW w:w="1418" w:type="dxa"/>
            <w:vMerge w:val="restart"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Объём производства</w:t>
            </w:r>
          </w:p>
        </w:tc>
        <w:tc>
          <w:tcPr>
            <w:tcW w:w="8157" w:type="dxa"/>
            <w:gridSpan w:val="5"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Потребляемые лесные ресурсы</w:t>
            </w:r>
          </w:p>
        </w:tc>
      </w:tr>
      <w:tr w:rsidR="005E7E82" w:rsidRPr="005E7E82" w:rsidTr="00673E1E">
        <w:trPr>
          <w:tblHeader/>
        </w:trPr>
        <w:tc>
          <w:tcPr>
            <w:tcW w:w="675" w:type="dxa"/>
            <w:vMerge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наименование согласно общероссийскому классификатору видов экономической деятельности</w:t>
            </w:r>
          </w:p>
        </w:tc>
        <w:tc>
          <w:tcPr>
            <w:tcW w:w="1050" w:type="dxa"/>
            <w:vMerge w:val="restart"/>
            <w:vAlign w:val="center"/>
          </w:tcPr>
          <w:p w:rsidR="005E7E82" w:rsidRPr="005E7E82" w:rsidRDefault="005E7E82" w:rsidP="00200969">
            <w:pPr>
              <w:suppressAutoHyphens/>
              <w:ind w:left="-57" w:right="-57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единица измерения</w:t>
            </w:r>
          </w:p>
        </w:tc>
        <w:tc>
          <w:tcPr>
            <w:tcW w:w="1745" w:type="dxa"/>
            <w:vMerge w:val="restart"/>
            <w:vAlign w:val="center"/>
          </w:tcPr>
          <w:p w:rsidR="005E7E82" w:rsidRPr="005E7E82" w:rsidRDefault="005E7E82" w:rsidP="00070244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объём за год, предшествующий разработке проекта лесного плана У</w:t>
            </w:r>
            <w:r w:rsidR="00070244">
              <w:rPr>
                <w:rFonts w:eastAsia="Calibri"/>
                <w:sz w:val="20"/>
                <w:lang w:eastAsia="en-US"/>
              </w:rPr>
              <w:t>л</w:t>
            </w:r>
            <w:r w:rsidRPr="005E7E82">
              <w:rPr>
                <w:rFonts w:eastAsia="Calibri"/>
                <w:sz w:val="20"/>
                <w:lang w:eastAsia="en-US"/>
              </w:rPr>
              <w:t>ьяновской области на 2019</w:t>
            </w:r>
            <w:r w:rsidR="00070244">
              <w:rPr>
                <w:rFonts w:eastAsia="Calibri"/>
                <w:sz w:val="20"/>
                <w:lang w:eastAsia="en-US"/>
              </w:rPr>
              <w:t>-</w:t>
            </w:r>
            <w:r w:rsidRPr="005E7E82">
              <w:rPr>
                <w:rFonts w:eastAsia="Calibri"/>
                <w:sz w:val="20"/>
                <w:lang w:eastAsia="en-US"/>
              </w:rPr>
              <w:t>2028 годы</w:t>
            </w:r>
          </w:p>
        </w:tc>
        <w:tc>
          <w:tcPr>
            <w:tcW w:w="2952" w:type="dxa"/>
            <w:gridSpan w:val="2"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 xml:space="preserve">планируемое потребление </w:t>
            </w:r>
            <w:r>
              <w:rPr>
                <w:rFonts w:eastAsia="Calibri"/>
                <w:sz w:val="20"/>
                <w:lang w:eastAsia="en-US"/>
              </w:rPr>
              <w:br/>
            </w:r>
            <w:r w:rsidRPr="005E7E82">
              <w:rPr>
                <w:rFonts w:eastAsia="Calibri"/>
                <w:sz w:val="20"/>
                <w:lang w:eastAsia="en-US"/>
              </w:rPr>
              <w:t>на последний год периода действия разрабатываемого лесного плана У</w:t>
            </w:r>
            <w:r w:rsidR="00070244">
              <w:rPr>
                <w:rFonts w:eastAsia="Calibri"/>
                <w:sz w:val="20"/>
                <w:lang w:eastAsia="en-US"/>
              </w:rPr>
              <w:t>л</w:t>
            </w:r>
            <w:r w:rsidRPr="005E7E82">
              <w:rPr>
                <w:rFonts w:eastAsia="Calibri"/>
                <w:sz w:val="20"/>
                <w:lang w:eastAsia="en-US"/>
              </w:rPr>
              <w:t>ьян</w:t>
            </w:r>
            <w:r w:rsidR="00070244">
              <w:rPr>
                <w:rFonts w:eastAsia="Calibri"/>
                <w:sz w:val="20"/>
                <w:lang w:eastAsia="en-US"/>
              </w:rPr>
              <w:t>овской области на 2019-</w:t>
            </w:r>
            <w:r w:rsidRPr="005E7E82">
              <w:rPr>
                <w:rFonts w:eastAsia="Calibri"/>
                <w:sz w:val="20"/>
                <w:lang w:eastAsia="en-US"/>
              </w:rPr>
              <w:t>2028 годы</w:t>
            </w:r>
          </w:p>
        </w:tc>
      </w:tr>
      <w:tr w:rsidR="005E7E82" w:rsidRPr="005E7E82" w:rsidTr="00673E1E">
        <w:trPr>
          <w:tblHeader/>
        </w:trPr>
        <w:tc>
          <w:tcPr>
            <w:tcW w:w="675" w:type="dxa"/>
            <w:vMerge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50" w:type="dxa"/>
            <w:vMerge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45" w:type="dxa"/>
            <w:vMerge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объём</w:t>
            </w:r>
          </w:p>
        </w:tc>
        <w:tc>
          <w:tcPr>
            <w:tcW w:w="1814" w:type="dxa"/>
            <w:vAlign w:val="center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обеспеченность производственных мощностей, %</w:t>
            </w:r>
          </w:p>
        </w:tc>
      </w:tr>
      <w:tr w:rsidR="005E7E82" w:rsidRPr="005E7E82" w:rsidTr="00673E1E">
        <w:trPr>
          <w:tblHeader/>
        </w:trPr>
        <w:tc>
          <w:tcPr>
            <w:tcW w:w="675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409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5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410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050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745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814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5E7E82" w:rsidRPr="005E7E82" w:rsidTr="00673E1E">
        <w:tc>
          <w:tcPr>
            <w:tcW w:w="675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1.</w:t>
            </w:r>
          </w:p>
        </w:tc>
        <w:tc>
          <w:tcPr>
            <w:tcW w:w="2409" w:type="dxa"/>
          </w:tcPr>
          <w:p w:rsidR="005E7E82" w:rsidRPr="005E7E82" w:rsidRDefault="009A684A" w:rsidP="000D4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16.10 Л</w:t>
            </w:r>
            <w:r w:rsidR="005E7E82" w:rsidRPr="005E7E82">
              <w:rPr>
                <w:rFonts w:eastAsia="Calibri"/>
                <w:sz w:val="20"/>
                <w:lang w:eastAsia="en-US"/>
              </w:rPr>
              <w:t>есоматериалы, распиленные и строганые</w:t>
            </w:r>
            <w:r w:rsidR="0003533C">
              <w:rPr>
                <w:rFonts w:eastAsia="Calibri"/>
                <w:sz w:val="20"/>
                <w:lang w:eastAsia="en-US"/>
              </w:rPr>
              <w:t>,</w:t>
            </w:r>
            <w:r w:rsidR="005E7E82" w:rsidRPr="005E7E82">
              <w:rPr>
                <w:rFonts w:eastAsia="Calibri"/>
                <w:sz w:val="20"/>
                <w:lang w:eastAsia="en-US"/>
              </w:rPr>
              <w:t xml:space="preserve"> всего, в </w:t>
            </w:r>
            <w:proofErr w:type="spellStart"/>
            <w:r w:rsidR="005E7E82" w:rsidRPr="005E7E82">
              <w:rPr>
                <w:rFonts w:eastAsia="Calibri"/>
                <w:sz w:val="20"/>
                <w:lang w:eastAsia="en-US"/>
              </w:rPr>
              <w:t>т.ч</w:t>
            </w:r>
            <w:proofErr w:type="spellEnd"/>
            <w:r w:rsidR="005E7E82" w:rsidRPr="005E7E82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993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тыс.</w:t>
            </w:r>
          </w:p>
          <w:p w:rsidR="005E7E82" w:rsidRPr="005E7E82" w:rsidRDefault="005E7E82" w:rsidP="000702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куб.</w:t>
            </w:r>
            <w:r w:rsidR="00070244">
              <w:rPr>
                <w:rFonts w:eastAsia="Calibri"/>
                <w:sz w:val="20"/>
                <w:lang w:eastAsia="en-US"/>
              </w:rPr>
              <w:t xml:space="preserve"> </w:t>
            </w:r>
            <w:r w:rsidRPr="005E7E82">
              <w:rPr>
                <w:rFonts w:eastAsia="Calibri"/>
                <w:sz w:val="20"/>
                <w:lang w:eastAsia="en-US"/>
              </w:rPr>
              <w:t>м</w:t>
            </w:r>
          </w:p>
        </w:tc>
        <w:tc>
          <w:tcPr>
            <w:tcW w:w="1275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599,0</w:t>
            </w:r>
          </w:p>
        </w:tc>
        <w:tc>
          <w:tcPr>
            <w:tcW w:w="1418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463,0</w:t>
            </w:r>
          </w:p>
        </w:tc>
        <w:tc>
          <w:tcPr>
            <w:tcW w:w="2410" w:type="dxa"/>
          </w:tcPr>
          <w:p w:rsidR="005E7E82" w:rsidRPr="005E7E82" w:rsidRDefault="009A684A" w:rsidP="000D4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02.20 Л</w:t>
            </w:r>
            <w:r w:rsidR="005E7E82" w:rsidRPr="005E7E82">
              <w:rPr>
                <w:rFonts w:eastAsia="Calibri"/>
                <w:sz w:val="20"/>
                <w:lang w:eastAsia="en-US"/>
              </w:rPr>
              <w:t>есоматериалы необработанные</w:t>
            </w:r>
            <w:r w:rsidR="00070244">
              <w:rPr>
                <w:rFonts w:eastAsia="Calibri"/>
                <w:sz w:val="20"/>
                <w:lang w:eastAsia="en-US"/>
              </w:rPr>
              <w:t>,</w:t>
            </w:r>
            <w:r w:rsidR="005E7E82" w:rsidRPr="005E7E82">
              <w:rPr>
                <w:rFonts w:eastAsia="Calibri"/>
                <w:sz w:val="20"/>
                <w:lang w:eastAsia="en-US"/>
              </w:rPr>
              <w:t xml:space="preserve"> всего, </w:t>
            </w:r>
            <w:r w:rsidR="005E7E82" w:rsidRPr="005E7E82">
              <w:rPr>
                <w:rFonts w:eastAsia="Calibri"/>
                <w:sz w:val="20"/>
                <w:lang w:eastAsia="en-US"/>
              </w:rPr>
              <w:br/>
              <w:t xml:space="preserve">в </w:t>
            </w:r>
            <w:proofErr w:type="spellStart"/>
            <w:r w:rsidR="005E7E82" w:rsidRPr="005E7E82">
              <w:rPr>
                <w:rFonts w:eastAsia="Calibri"/>
                <w:sz w:val="20"/>
                <w:lang w:eastAsia="en-US"/>
              </w:rPr>
              <w:t>т.ч</w:t>
            </w:r>
            <w:proofErr w:type="spellEnd"/>
            <w:r w:rsidR="005E7E82" w:rsidRPr="005E7E82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050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тыс.</w:t>
            </w:r>
          </w:p>
          <w:p w:rsidR="005E7E82" w:rsidRPr="005E7E82" w:rsidRDefault="005E7E82" w:rsidP="000702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куб.</w:t>
            </w:r>
            <w:r w:rsidR="00070244">
              <w:rPr>
                <w:rFonts w:eastAsia="Calibri"/>
                <w:sz w:val="20"/>
                <w:lang w:eastAsia="en-US"/>
              </w:rPr>
              <w:t xml:space="preserve"> </w:t>
            </w:r>
            <w:r w:rsidRPr="005E7E82">
              <w:rPr>
                <w:rFonts w:eastAsia="Calibri"/>
                <w:sz w:val="20"/>
                <w:lang w:eastAsia="en-US"/>
              </w:rPr>
              <w:t>м</w:t>
            </w:r>
          </w:p>
        </w:tc>
        <w:tc>
          <w:tcPr>
            <w:tcW w:w="1745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1043,2</w:t>
            </w:r>
          </w:p>
        </w:tc>
        <w:tc>
          <w:tcPr>
            <w:tcW w:w="1138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1200,0</w:t>
            </w:r>
          </w:p>
        </w:tc>
        <w:tc>
          <w:tcPr>
            <w:tcW w:w="1814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5E7E82" w:rsidRPr="005E7E82" w:rsidTr="00673E1E">
        <w:tc>
          <w:tcPr>
            <w:tcW w:w="675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2.</w:t>
            </w:r>
          </w:p>
        </w:tc>
        <w:tc>
          <w:tcPr>
            <w:tcW w:w="2409" w:type="dxa"/>
          </w:tcPr>
          <w:p w:rsidR="005E7E82" w:rsidRPr="005E7E82" w:rsidRDefault="009A684A" w:rsidP="000D4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16.10.10.110 П</w:t>
            </w:r>
            <w:r w:rsidR="005E7E82" w:rsidRPr="005E7E82">
              <w:rPr>
                <w:rFonts w:eastAsia="Calibri"/>
                <w:sz w:val="20"/>
                <w:lang w:eastAsia="en-US"/>
              </w:rPr>
              <w:t>роизводство пиломатериала хвойных пород</w:t>
            </w:r>
          </w:p>
        </w:tc>
        <w:tc>
          <w:tcPr>
            <w:tcW w:w="993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тыс.</w:t>
            </w:r>
          </w:p>
          <w:p w:rsidR="005E7E82" w:rsidRPr="005E7E82" w:rsidRDefault="005E7E82" w:rsidP="000702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куб.</w:t>
            </w:r>
            <w:r w:rsidR="00070244">
              <w:rPr>
                <w:rFonts w:eastAsia="Calibri"/>
                <w:sz w:val="20"/>
                <w:lang w:eastAsia="en-US"/>
              </w:rPr>
              <w:t xml:space="preserve"> </w:t>
            </w:r>
            <w:r w:rsidRPr="005E7E82">
              <w:rPr>
                <w:rFonts w:eastAsia="Calibri"/>
                <w:sz w:val="20"/>
                <w:lang w:eastAsia="en-US"/>
              </w:rPr>
              <w:t>м</w:t>
            </w:r>
          </w:p>
        </w:tc>
        <w:tc>
          <w:tcPr>
            <w:tcW w:w="1275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507,0</w:t>
            </w:r>
          </w:p>
        </w:tc>
        <w:tc>
          <w:tcPr>
            <w:tcW w:w="1418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395,2</w:t>
            </w:r>
          </w:p>
        </w:tc>
        <w:tc>
          <w:tcPr>
            <w:tcW w:w="2410" w:type="dxa"/>
          </w:tcPr>
          <w:p w:rsidR="005E7E82" w:rsidRPr="005E7E82" w:rsidRDefault="009A684A" w:rsidP="000D4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02.20.11.190 Л</w:t>
            </w:r>
            <w:r w:rsidR="005E7E82" w:rsidRPr="005E7E82">
              <w:rPr>
                <w:rFonts w:eastAsia="Calibri"/>
                <w:sz w:val="20"/>
                <w:lang w:eastAsia="en-US"/>
              </w:rPr>
              <w:t>есоматериалы хвойных пород для использования в круглом виде</w:t>
            </w:r>
          </w:p>
        </w:tc>
        <w:tc>
          <w:tcPr>
            <w:tcW w:w="1050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тыс.</w:t>
            </w:r>
          </w:p>
          <w:p w:rsidR="005E7E82" w:rsidRPr="005E7E82" w:rsidRDefault="005E7E82" w:rsidP="000702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куб.</w:t>
            </w:r>
            <w:r w:rsidR="00070244">
              <w:rPr>
                <w:rFonts w:eastAsia="Calibri"/>
                <w:sz w:val="20"/>
                <w:lang w:eastAsia="en-US"/>
              </w:rPr>
              <w:t xml:space="preserve"> </w:t>
            </w:r>
            <w:r w:rsidRPr="005E7E82">
              <w:rPr>
                <w:rFonts w:eastAsia="Calibri"/>
                <w:sz w:val="20"/>
                <w:lang w:eastAsia="en-US"/>
              </w:rPr>
              <w:t>м</w:t>
            </w:r>
          </w:p>
        </w:tc>
        <w:tc>
          <w:tcPr>
            <w:tcW w:w="1745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790,4</w:t>
            </w:r>
          </w:p>
        </w:tc>
        <w:tc>
          <w:tcPr>
            <w:tcW w:w="1138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800,0</w:t>
            </w:r>
          </w:p>
        </w:tc>
        <w:tc>
          <w:tcPr>
            <w:tcW w:w="1814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5E7E82" w:rsidRPr="005E7E82" w:rsidTr="00673E1E">
        <w:tc>
          <w:tcPr>
            <w:tcW w:w="675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3.</w:t>
            </w:r>
          </w:p>
        </w:tc>
        <w:tc>
          <w:tcPr>
            <w:tcW w:w="2409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16.10.10.120</w:t>
            </w:r>
          </w:p>
          <w:p w:rsidR="005E7E82" w:rsidRPr="005E7E82" w:rsidRDefault="009A684A" w:rsidP="000D4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</w:t>
            </w:r>
            <w:r w:rsidR="005E7E82" w:rsidRPr="005E7E82">
              <w:rPr>
                <w:rFonts w:eastAsia="Calibri"/>
                <w:sz w:val="20"/>
                <w:lang w:eastAsia="en-US"/>
              </w:rPr>
              <w:t>роизводство пиломатериала лиственных пород</w:t>
            </w:r>
          </w:p>
        </w:tc>
        <w:tc>
          <w:tcPr>
            <w:tcW w:w="993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тыс.</w:t>
            </w:r>
          </w:p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куб.</w:t>
            </w:r>
            <w:r w:rsidR="00070244">
              <w:rPr>
                <w:rFonts w:eastAsia="Calibri"/>
                <w:sz w:val="20"/>
                <w:lang w:eastAsia="en-US"/>
              </w:rPr>
              <w:t xml:space="preserve"> </w:t>
            </w:r>
            <w:r w:rsidRPr="005E7E82">
              <w:rPr>
                <w:rFonts w:eastAsia="Calibri"/>
                <w:sz w:val="20"/>
                <w:lang w:eastAsia="en-US"/>
              </w:rPr>
              <w:t>м</w:t>
            </w:r>
          </w:p>
        </w:tc>
        <w:tc>
          <w:tcPr>
            <w:tcW w:w="1275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74,0</w:t>
            </w:r>
          </w:p>
        </w:tc>
        <w:tc>
          <w:tcPr>
            <w:tcW w:w="1418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51,6</w:t>
            </w:r>
          </w:p>
        </w:tc>
        <w:tc>
          <w:tcPr>
            <w:tcW w:w="2410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02.20.12.190</w:t>
            </w:r>
          </w:p>
          <w:p w:rsidR="005E7E82" w:rsidRPr="005E7E82" w:rsidRDefault="009A684A" w:rsidP="000D4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</w:t>
            </w:r>
            <w:r w:rsidR="005E7E82" w:rsidRPr="005E7E82">
              <w:rPr>
                <w:rFonts w:eastAsia="Calibri"/>
                <w:sz w:val="20"/>
                <w:lang w:eastAsia="en-US"/>
              </w:rPr>
              <w:t>есоматериалы лиственных пород для использования в круглом виде</w:t>
            </w:r>
          </w:p>
        </w:tc>
        <w:tc>
          <w:tcPr>
            <w:tcW w:w="1050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тыс.</w:t>
            </w:r>
          </w:p>
          <w:p w:rsidR="005E7E82" w:rsidRPr="005E7E82" w:rsidRDefault="005E7E82" w:rsidP="000702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куб.</w:t>
            </w:r>
            <w:r w:rsidR="00070244">
              <w:rPr>
                <w:rFonts w:eastAsia="Calibri"/>
                <w:sz w:val="20"/>
                <w:lang w:eastAsia="en-US"/>
              </w:rPr>
              <w:t xml:space="preserve"> м</w:t>
            </w:r>
          </w:p>
        </w:tc>
        <w:tc>
          <w:tcPr>
            <w:tcW w:w="1745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252,8</w:t>
            </w:r>
          </w:p>
        </w:tc>
        <w:tc>
          <w:tcPr>
            <w:tcW w:w="1138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350,0</w:t>
            </w:r>
          </w:p>
        </w:tc>
        <w:tc>
          <w:tcPr>
            <w:tcW w:w="1814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100</w:t>
            </w:r>
          </w:p>
        </w:tc>
      </w:tr>
      <w:tr w:rsidR="005E7E82" w:rsidRPr="005E7E82" w:rsidTr="00673E1E">
        <w:tc>
          <w:tcPr>
            <w:tcW w:w="675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4.</w:t>
            </w:r>
          </w:p>
        </w:tc>
        <w:tc>
          <w:tcPr>
            <w:tcW w:w="2409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16.21.12.110</w:t>
            </w:r>
          </w:p>
          <w:p w:rsidR="005E7E82" w:rsidRPr="005E7E82" w:rsidRDefault="009A684A" w:rsidP="000D4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</w:t>
            </w:r>
            <w:r w:rsidR="005E7E82" w:rsidRPr="005E7E82">
              <w:rPr>
                <w:rFonts w:eastAsia="Calibri"/>
                <w:sz w:val="20"/>
                <w:lang w:eastAsia="en-US"/>
              </w:rPr>
              <w:t>роизводство фанеры</w:t>
            </w:r>
          </w:p>
        </w:tc>
        <w:tc>
          <w:tcPr>
            <w:tcW w:w="993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тыс.</w:t>
            </w:r>
          </w:p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куб.</w:t>
            </w:r>
            <w:r w:rsidR="00070244">
              <w:rPr>
                <w:rFonts w:eastAsia="Calibri"/>
                <w:sz w:val="20"/>
                <w:lang w:eastAsia="en-US"/>
              </w:rPr>
              <w:t xml:space="preserve"> </w:t>
            </w:r>
            <w:r w:rsidRPr="005E7E82">
              <w:rPr>
                <w:rFonts w:eastAsia="Calibri"/>
                <w:sz w:val="20"/>
                <w:lang w:eastAsia="en-US"/>
              </w:rPr>
              <w:t>м</w:t>
            </w:r>
          </w:p>
        </w:tc>
        <w:tc>
          <w:tcPr>
            <w:tcW w:w="1275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18,0</w:t>
            </w:r>
          </w:p>
        </w:tc>
        <w:tc>
          <w:tcPr>
            <w:tcW w:w="1418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16,2</w:t>
            </w:r>
          </w:p>
        </w:tc>
        <w:tc>
          <w:tcPr>
            <w:tcW w:w="2410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02.20.14.110</w:t>
            </w:r>
          </w:p>
          <w:p w:rsidR="005E7E82" w:rsidRPr="005E7E82" w:rsidRDefault="009A684A" w:rsidP="000D4F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</w:t>
            </w:r>
            <w:r w:rsidR="005E7E82" w:rsidRPr="005E7E82">
              <w:rPr>
                <w:rFonts w:eastAsia="Calibri"/>
                <w:sz w:val="20"/>
                <w:lang w:eastAsia="en-US"/>
              </w:rPr>
              <w:t>рова</w:t>
            </w:r>
          </w:p>
        </w:tc>
        <w:tc>
          <w:tcPr>
            <w:tcW w:w="1050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тыс.</w:t>
            </w:r>
          </w:p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куб.</w:t>
            </w:r>
            <w:r w:rsidR="00070244">
              <w:rPr>
                <w:rFonts w:eastAsia="Calibri"/>
                <w:sz w:val="20"/>
                <w:lang w:eastAsia="en-US"/>
              </w:rPr>
              <w:t xml:space="preserve"> м</w:t>
            </w:r>
          </w:p>
        </w:tc>
        <w:tc>
          <w:tcPr>
            <w:tcW w:w="1745" w:type="dxa"/>
          </w:tcPr>
          <w:p w:rsidR="005E7E82" w:rsidRPr="005E7E82" w:rsidRDefault="005E7E82" w:rsidP="000D4F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109,1</w:t>
            </w:r>
          </w:p>
        </w:tc>
        <w:tc>
          <w:tcPr>
            <w:tcW w:w="1138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110,0</w:t>
            </w:r>
          </w:p>
        </w:tc>
        <w:tc>
          <w:tcPr>
            <w:tcW w:w="1814" w:type="dxa"/>
          </w:tcPr>
          <w:p w:rsidR="005E7E82" w:rsidRPr="005E7E82" w:rsidRDefault="005E7E82" w:rsidP="000D4FD8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E7E82">
              <w:rPr>
                <w:rFonts w:eastAsia="Calibri"/>
                <w:sz w:val="20"/>
                <w:lang w:eastAsia="en-US"/>
              </w:rPr>
              <w:t>100</w:t>
            </w:r>
          </w:p>
        </w:tc>
      </w:tr>
    </w:tbl>
    <w:p w:rsidR="005E7E82" w:rsidRPr="005E7E82" w:rsidRDefault="005E7E82" w:rsidP="000D4FD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5E7E82" w:rsidRPr="005E7E82" w:rsidRDefault="005E7E82" w:rsidP="000D4FD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5E7E82" w:rsidRDefault="005E7E82" w:rsidP="000D4FD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  <w:sectPr w:rsidR="005E7E82" w:rsidSect="00016F3E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5E7E82">
        <w:rPr>
          <w:rFonts w:ascii="Times New Roman" w:eastAsia="Calibri" w:hAnsi="Times New Roman" w:cs="Times New Roman"/>
          <w:sz w:val="24"/>
          <w:szCs w:val="28"/>
          <w:lang w:eastAsia="en-US"/>
        </w:rPr>
        <w:t>_______________________</w:t>
      </w:r>
    </w:p>
    <w:p w:rsidR="00C4642D" w:rsidRPr="008F4858" w:rsidRDefault="00C4642D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94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8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C4642D" w:rsidRDefault="00C4642D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</w:p>
    <w:p w:rsidR="00C4642D" w:rsidRPr="008F4858" w:rsidRDefault="00C4642D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8F4858">
        <w:rPr>
          <w:rFonts w:ascii="Times New Roman" w:hAnsi="Times New Roman" w:cs="Times New Roman"/>
          <w:sz w:val="24"/>
          <w:szCs w:val="24"/>
        </w:rPr>
        <w:t>к Лесному плану</w:t>
      </w:r>
    </w:p>
    <w:p w:rsidR="00C4642D" w:rsidRDefault="00C4642D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bookmarkStart w:id="13" w:name="Par2474"/>
      <w:bookmarkEnd w:id="13"/>
    </w:p>
    <w:p w:rsidR="00C4642D" w:rsidRDefault="00C4642D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C4642D" w:rsidRPr="00C4642D" w:rsidRDefault="00C4642D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C4642D" w:rsidRPr="009D4AD0" w:rsidRDefault="00C4642D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D0">
        <w:rPr>
          <w:rFonts w:ascii="Times New Roman" w:hAnsi="Times New Roman" w:cs="Times New Roman"/>
          <w:b/>
          <w:sz w:val="24"/>
          <w:szCs w:val="24"/>
        </w:rPr>
        <w:t>Рынки реализации</w:t>
      </w:r>
    </w:p>
    <w:p w:rsidR="00C4642D" w:rsidRPr="009D4AD0" w:rsidRDefault="00C4642D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D0">
        <w:rPr>
          <w:rFonts w:ascii="Times New Roman" w:hAnsi="Times New Roman" w:cs="Times New Roman"/>
          <w:b/>
          <w:sz w:val="24"/>
          <w:szCs w:val="24"/>
        </w:rPr>
        <w:t>древесины и иной лесной продукции за год, предшествующий</w:t>
      </w:r>
    </w:p>
    <w:p w:rsidR="00C4642D" w:rsidRPr="009D4AD0" w:rsidRDefault="00C4642D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D0">
        <w:rPr>
          <w:rFonts w:ascii="Times New Roman" w:hAnsi="Times New Roman" w:cs="Times New Roman"/>
          <w:b/>
          <w:sz w:val="24"/>
          <w:szCs w:val="24"/>
        </w:rPr>
        <w:t>разработке лесного плана У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070244">
        <w:rPr>
          <w:rFonts w:ascii="Times New Roman" w:hAnsi="Times New Roman" w:cs="Times New Roman"/>
          <w:b/>
          <w:sz w:val="24"/>
          <w:szCs w:val="24"/>
        </w:rPr>
        <w:t>ьяновской области на 2019-</w:t>
      </w:r>
      <w:r w:rsidRPr="009D4AD0">
        <w:rPr>
          <w:rFonts w:ascii="Times New Roman" w:hAnsi="Times New Roman" w:cs="Times New Roman"/>
          <w:b/>
          <w:sz w:val="24"/>
          <w:szCs w:val="24"/>
        </w:rPr>
        <w:t>2028 годы</w:t>
      </w:r>
      <w:r w:rsidR="0085306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D4AD0">
        <w:rPr>
          <w:rFonts w:ascii="Times New Roman" w:hAnsi="Times New Roman" w:cs="Times New Roman"/>
          <w:b/>
          <w:sz w:val="24"/>
          <w:szCs w:val="24"/>
        </w:rPr>
        <w:t>и на период действия разрабатываемого лесного плана</w:t>
      </w:r>
    </w:p>
    <w:p w:rsidR="00C4642D" w:rsidRDefault="00C4642D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D0">
        <w:rPr>
          <w:rFonts w:ascii="Times New Roman" w:hAnsi="Times New Roman" w:cs="Times New Roman"/>
          <w:b/>
          <w:sz w:val="24"/>
          <w:szCs w:val="24"/>
        </w:rPr>
        <w:t>Ульяновской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44">
        <w:rPr>
          <w:rFonts w:ascii="Times New Roman" w:hAnsi="Times New Roman" w:cs="Times New Roman"/>
          <w:b/>
          <w:sz w:val="24"/>
          <w:szCs w:val="24"/>
        </w:rPr>
        <w:t>на 2019-</w:t>
      </w:r>
      <w:r w:rsidRPr="009D4AD0">
        <w:rPr>
          <w:rFonts w:ascii="Times New Roman" w:hAnsi="Times New Roman" w:cs="Times New Roman"/>
          <w:b/>
          <w:sz w:val="24"/>
          <w:szCs w:val="24"/>
        </w:rPr>
        <w:t>2028 годы</w:t>
      </w:r>
    </w:p>
    <w:p w:rsidR="00C4642D" w:rsidRPr="009D4AD0" w:rsidRDefault="00C4642D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104"/>
        <w:gridCol w:w="992"/>
        <w:gridCol w:w="992"/>
        <w:gridCol w:w="1276"/>
        <w:gridCol w:w="1276"/>
        <w:gridCol w:w="992"/>
        <w:gridCol w:w="1276"/>
      </w:tblGrid>
      <w:tr w:rsidR="00C4642D" w:rsidRPr="00754001" w:rsidTr="00C4642D">
        <w:trPr>
          <w:tblHeader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Вид производимой продукции согласно общероссийскому классификатору видов экономической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853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853062" w:rsidP="008530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C4642D"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proofErr w:type="gramStart"/>
            <w:r w:rsidR="00C4642D" w:rsidRPr="008530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производ</w:t>
            </w:r>
            <w:r w:rsidRPr="0085306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="00C4642D" w:rsidRPr="0075400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м потребления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7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07024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proofErr w:type="gramStart"/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экспор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70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экспорта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в объ</w:t>
            </w:r>
            <w:r w:rsidR="0007024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proofErr w:type="spellStart"/>
            <w:proofErr w:type="gramStart"/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  <w:proofErr w:type="spellEnd"/>
            <w:proofErr w:type="gramEnd"/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4642D" w:rsidRPr="00754001" w:rsidTr="00673E1E">
        <w:trPr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8530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Ульяновс</w:t>
            </w:r>
            <w:proofErr w:type="spellEnd"/>
            <w:r w:rsidR="00853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другие субъекты </w:t>
            </w:r>
            <w:proofErr w:type="gramStart"/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2D" w:rsidRPr="00754001" w:rsidTr="00673E1E">
        <w:trPr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642D" w:rsidRPr="00754001" w:rsidTr="00673E1E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разработке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есного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244">
              <w:rPr>
                <w:rFonts w:ascii="Times New Roman" w:hAnsi="Times New Roman" w:cs="Times New Roman"/>
                <w:sz w:val="24"/>
                <w:szCs w:val="24"/>
              </w:rPr>
              <w:t>на 2019-</w:t>
            </w:r>
            <w:r w:rsidRPr="009D4AD0">
              <w:rPr>
                <w:rFonts w:ascii="Times New Roman" w:hAnsi="Times New Roman" w:cs="Times New Roman"/>
                <w:sz w:val="24"/>
                <w:szCs w:val="24"/>
              </w:rPr>
              <w:t>2028 годы</w:t>
            </w:r>
          </w:p>
        </w:tc>
      </w:tr>
      <w:tr w:rsidR="00C4642D" w:rsidRPr="00754001" w:rsidTr="00673E1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 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4642D" w:rsidRPr="00754001" w:rsidRDefault="00070244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4642D" w:rsidRPr="00754001" w:rsidTr="00673E1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Фанера клееная</w:t>
            </w:r>
          </w:p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 16.21.12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70244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C4642D" w:rsidRPr="00754001" w:rsidTr="00673E1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</w:p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 16.29.14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2D" w:rsidRPr="00754001" w:rsidTr="00673E1E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1839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год</w:t>
            </w:r>
            <w:r w:rsidR="00C4642D"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действия разрабатываемого </w:t>
            </w:r>
            <w:r w:rsidR="00C464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4642D" w:rsidRPr="00754001">
              <w:rPr>
                <w:rFonts w:ascii="Times New Roman" w:hAnsi="Times New Roman" w:cs="Times New Roman"/>
                <w:sz w:val="24"/>
                <w:szCs w:val="24"/>
              </w:rPr>
              <w:t xml:space="preserve">есного плана </w:t>
            </w:r>
            <w:r w:rsidR="00C4642D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на </w:t>
            </w:r>
            <w:r w:rsidR="00070244">
              <w:rPr>
                <w:rFonts w:ascii="Times New Roman" w:hAnsi="Times New Roman" w:cs="Times New Roman"/>
                <w:sz w:val="24"/>
                <w:szCs w:val="24"/>
              </w:rPr>
              <w:t>2019-2028 год</w:t>
            </w:r>
            <w:r w:rsidR="008530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642D" w:rsidRPr="00754001" w:rsidTr="00673E1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 02.20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7024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2B0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2B07E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4642D" w:rsidRPr="00754001" w:rsidTr="00673E1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D" w:rsidRPr="00754001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Фанера клееная</w:t>
            </w:r>
          </w:p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 16.21.12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70244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C4642D" w:rsidRPr="00754001" w:rsidTr="00673E1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Пеллеты</w:t>
            </w:r>
            <w:proofErr w:type="spellEnd"/>
          </w:p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 16.29.14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D" w:rsidRDefault="00C4642D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642D" w:rsidRDefault="00C4642D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C4642D" w:rsidRPr="00C4642D" w:rsidRDefault="00C4642D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C4642D" w:rsidRPr="008F4858" w:rsidRDefault="00C4642D" w:rsidP="000D4FD8">
      <w:pPr>
        <w:pStyle w:val="ConsPlusNormal"/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E7E82" w:rsidRPr="005E7E82" w:rsidRDefault="005E7E82" w:rsidP="000D4FD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C4642D" w:rsidRDefault="00C4642D" w:rsidP="000D4F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  <w:sectPr w:rsidR="00C4642D" w:rsidSect="00C4642D">
          <w:pgSz w:w="11906" w:h="16838" w:code="9"/>
          <w:pgMar w:top="1134" w:right="567" w:bottom="1134" w:left="1701" w:header="1134" w:footer="454" w:gutter="0"/>
          <w:pgNumType w:start="1"/>
          <w:cols w:space="708"/>
          <w:titlePg/>
          <w:docGrid w:linePitch="360"/>
        </w:sectPr>
      </w:pPr>
    </w:p>
    <w:p w:rsidR="001723DB" w:rsidRPr="001C6EB0" w:rsidRDefault="001723DB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6EB0">
        <w:rPr>
          <w:rFonts w:ascii="Times New Roman" w:hAnsi="Times New Roman" w:cs="Times New Roman"/>
          <w:sz w:val="24"/>
          <w:szCs w:val="24"/>
        </w:rPr>
        <w:lastRenderedPageBreak/>
        <w:t>ПРИЛОЖЕНИЕ 19</w:t>
      </w:r>
    </w:p>
    <w:p w:rsidR="001723DB" w:rsidRPr="001C6EB0" w:rsidRDefault="001723DB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1723DB" w:rsidRPr="001C6EB0" w:rsidRDefault="001723DB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1C6EB0">
        <w:rPr>
          <w:rFonts w:ascii="Times New Roman" w:hAnsi="Times New Roman" w:cs="Times New Roman"/>
          <w:sz w:val="24"/>
          <w:szCs w:val="24"/>
        </w:rPr>
        <w:t>к Лесному плану</w:t>
      </w:r>
    </w:p>
    <w:p w:rsidR="001723DB" w:rsidRPr="001723DB" w:rsidRDefault="001723DB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1723DB" w:rsidRDefault="001723DB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2540"/>
      <w:bookmarkEnd w:id="14"/>
    </w:p>
    <w:p w:rsidR="001723DB" w:rsidRDefault="001723DB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DB" w:rsidRDefault="001723DB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DB" w:rsidRPr="001C6EB0" w:rsidRDefault="001723DB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B0">
        <w:rPr>
          <w:rFonts w:ascii="Times New Roman" w:hAnsi="Times New Roman" w:cs="Times New Roman"/>
          <w:b/>
          <w:sz w:val="24"/>
          <w:szCs w:val="24"/>
        </w:rPr>
        <w:t>Транспортная доступность</w:t>
      </w:r>
    </w:p>
    <w:p w:rsidR="001723DB" w:rsidRPr="001C6EB0" w:rsidRDefault="001723DB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B0">
        <w:rPr>
          <w:rFonts w:ascii="Times New Roman" w:hAnsi="Times New Roman" w:cs="Times New Roman"/>
          <w:b/>
          <w:sz w:val="24"/>
          <w:szCs w:val="24"/>
        </w:rPr>
        <w:t>лесов, обеспеченность транспортными путями на период</w:t>
      </w:r>
    </w:p>
    <w:p w:rsidR="001723DB" w:rsidRPr="001C6EB0" w:rsidRDefault="001723DB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B0">
        <w:rPr>
          <w:rFonts w:ascii="Times New Roman" w:hAnsi="Times New Roman" w:cs="Times New Roman"/>
          <w:b/>
          <w:sz w:val="24"/>
          <w:szCs w:val="24"/>
        </w:rPr>
        <w:t xml:space="preserve">действия разрабатываемого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1C6EB0">
        <w:rPr>
          <w:rFonts w:ascii="Times New Roman" w:hAnsi="Times New Roman" w:cs="Times New Roman"/>
          <w:b/>
          <w:sz w:val="24"/>
          <w:szCs w:val="24"/>
        </w:rPr>
        <w:t>есного плана Ульяновской области</w:t>
      </w:r>
      <w:r w:rsidR="006A45BE">
        <w:rPr>
          <w:rFonts w:ascii="Times New Roman" w:hAnsi="Times New Roman" w:cs="Times New Roman"/>
          <w:b/>
          <w:sz w:val="24"/>
          <w:szCs w:val="24"/>
        </w:rPr>
        <w:t xml:space="preserve"> на 2019-</w:t>
      </w:r>
      <w:r>
        <w:rPr>
          <w:rFonts w:ascii="Times New Roman" w:hAnsi="Times New Roman" w:cs="Times New Roman"/>
          <w:b/>
          <w:sz w:val="24"/>
          <w:szCs w:val="24"/>
        </w:rPr>
        <w:t>2028 годы</w:t>
      </w:r>
    </w:p>
    <w:p w:rsidR="001723DB" w:rsidRPr="00246C4D" w:rsidRDefault="001723DB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7"/>
        <w:gridCol w:w="680"/>
        <w:gridCol w:w="680"/>
        <w:gridCol w:w="624"/>
        <w:gridCol w:w="653"/>
        <w:gridCol w:w="992"/>
        <w:gridCol w:w="567"/>
        <w:gridCol w:w="709"/>
        <w:gridCol w:w="709"/>
        <w:gridCol w:w="567"/>
        <w:gridCol w:w="709"/>
        <w:gridCol w:w="992"/>
      </w:tblGrid>
      <w:tr w:rsidR="001723DB" w:rsidRPr="005D7948" w:rsidTr="001723D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6A45BE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5D7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лесниче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 w:rsidRPr="005D79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сопарка</w:t>
            </w:r>
            <w:proofErr w:type="spellEnd"/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 xml:space="preserve">нность дорог (за год, </w:t>
            </w:r>
            <w:proofErr w:type="spellStart"/>
            <w:proofErr w:type="gramStart"/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предше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ствующий</w:t>
            </w:r>
            <w:proofErr w:type="spellEnd"/>
            <w:proofErr w:type="gramEnd"/>
            <w:r w:rsidRPr="005D7948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разработке проекта лесного плана 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Ульяновской области на 2019-</w:t>
            </w:r>
            <w:r w:rsidRPr="001C6EB0">
              <w:rPr>
                <w:rFonts w:ascii="Times New Roman" w:hAnsi="Times New Roman" w:cs="Times New Roman"/>
                <w:sz w:val="18"/>
                <w:szCs w:val="18"/>
              </w:rPr>
              <w:t>2028 годы</w:t>
            </w: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),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E60642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64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Плотность дорог (за год, </w:t>
            </w:r>
            <w:proofErr w:type="gramStart"/>
            <w:r w:rsidRPr="00E6064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пред</w:t>
            </w:r>
            <w:r w:rsidR="006A45BE" w:rsidRPr="00E6064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E6064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шествующий</w:t>
            </w:r>
            <w:proofErr w:type="gramEnd"/>
            <w:r w:rsidRPr="005D7948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разработке проекта лесного плана </w:t>
            </w:r>
            <w:proofErr w:type="spellStart"/>
            <w:r w:rsidRPr="001C6EB0">
              <w:rPr>
                <w:rFonts w:ascii="Times New Roman" w:hAnsi="Times New Roman" w:cs="Times New Roman"/>
                <w:sz w:val="18"/>
                <w:szCs w:val="18"/>
              </w:rPr>
              <w:t>Ульяновс</w:t>
            </w:r>
            <w:proofErr w:type="spellEnd"/>
            <w:r w:rsidR="00E606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6EB0">
              <w:rPr>
                <w:rFonts w:ascii="Times New Roman" w:hAnsi="Times New Roman" w:cs="Times New Roman"/>
                <w:sz w:val="18"/>
                <w:szCs w:val="18"/>
              </w:rPr>
              <w:t xml:space="preserve">кой </w:t>
            </w:r>
            <w:proofErr w:type="spellStart"/>
            <w:r w:rsidRPr="001C6EB0">
              <w:rPr>
                <w:rFonts w:ascii="Times New Roman" w:hAnsi="Times New Roman" w:cs="Times New Roman"/>
                <w:sz w:val="18"/>
                <w:szCs w:val="18"/>
              </w:rPr>
              <w:t>обла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6EB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 w:rsidRPr="001C6EB0">
              <w:rPr>
                <w:rFonts w:ascii="Times New Roman" w:hAnsi="Times New Roman" w:cs="Times New Roman"/>
                <w:sz w:val="18"/>
                <w:szCs w:val="18"/>
              </w:rPr>
              <w:t xml:space="preserve"> на 2019</w:t>
            </w:r>
            <w:r w:rsidR="007D15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6EB0">
              <w:rPr>
                <w:rFonts w:ascii="Times New Roman" w:hAnsi="Times New Roman" w:cs="Times New Roman"/>
                <w:sz w:val="18"/>
                <w:szCs w:val="18"/>
              </w:rPr>
              <w:t>2028 годы</w:t>
            </w: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), км/тыс. га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 xml:space="preserve">нность на последний год периода действия разрабатываемого лесного плана </w:t>
            </w:r>
            <w:r w:rsidR="00DD31F9">
              <w:rPr>
                <w:rFonts w:ascii="Times New Roman" w:hAnsi="Times New Roman" w:cs="Times New Roman"/>
                <w:sz w:val="18"/>
                <w:szCs w:val="18"/>
              </w:rPr>
              <w:t>Ульяновской области на 2019-</w:t>
            </w:r>
            <w:r w:rsidRPr="001C6EB0">
              <w:rPr>
                <w:rFonts w:ascii="Times New Roman" w:hAnsi="Times New Roman" w:cs="Times New Roman"/>
                <w:sz w:val="18"/>
                <w:szCs w:val="18"/>
              </w:rPr>
              <w:t>2028 годы</w:t>
            </w: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 xml:space="preserve">Плотность дорог на последний год периода действия </w:t>
            </w:r>
            <w:proofErr w:type="spellStart"/>
            <w:proofErr w:type="gramStart"/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разрабаты</w:t>
            </w:r>
            <w:r w:rsidR="00DD31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ваемого</w:t>
            </w:r>
            <w:proofErr w:type="spellEnd"/>
            <w:proofErr w:type="gramEnd"/>
            <w:r w:rsidRPr="005D7948">
              <w:rPr>
                <w:rFonts w:ascii="Times New Roman" w:hAnsi="Times New Roman" w:cs="Times New Roman"/>
                <w:sz w:val="18"/>
                <w:szCs w:val="18"/>
              </w:rPr>
              <w:t xml:space="preserve"> лесного плана </w:t>
            </w:r>
            <w:proofErr w:type="spellStart"/>
            <w:r w:rsidRPr="001C6EB0">
              <w:rPr>
                <w:rFonts w:ascii="Times New Roman" w:hAnsi="Times New Roman" w:cs="Times New Roman"/>
                <w:sz w:val="18"/>
                <w:szCs w:val="18"/>
              </w:rPr>
              <w:t>Ульяновс</w:t>
            </w:r>
            <w:proofErr w:type="spellEnd"/>
            <w:r w:rsidR="007D15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C6EB0">
              <w:rPr>
                <w:rFonts w:ascii="Times New Roman" w:hAnsi="Times New Roman" w:cs="Times New Roman"/>
                <w:sz w:val="18"/>
                <w:szCs w:val="18"/>
              </w:rPr>
              <w:t>кой обла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сти на 2019-</w:t>
            </w:r>
            <w:r w:rsidRPr="001C6EB0">
              <w:rPr>
                <w:rFonts w:ascii="Times New Roman" w:hAnsi="Times New Roman" w:cs="Times New Roman"/>
                <w:sz w:val="18"/>
                <w:szCs w:val="18"/>
              </w:rPr>
              <w:t>2028 годы</w:t>
            </w: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, км/тыс. га</w:t>
            </w:r>
          </w:p>
        </w:tc>
      </w:tr>
      <w:tr w:rsidR="001723DB" w:rsidRPr="005D7948" w:rsidTr="001723D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DD31F9" w:rsidRDefault="00DD31F9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gramStart"/>
            <w:r w:rsidRPr="00DD31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</w:t>
            </w:r>
            <w:r w:rsidR="001723DB" w:rsidRPr="00DD31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елез</w:t>
            </w:r>
            <w:r w:rsidRPr="00DD31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proofErr w:type="spellStart"/>
            <w:r w:rsidR="001723DB" w:rsidRPr="00DD31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ных</w:t>
            </w:r>
            <w:proofErr w:type="spellEnd"/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автомобильных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6A45BE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6A45BE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же-</w:t>
            </w:r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лез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автомобильных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DB" w:rsidRPr="005D7948" w:rsidTr="001723DB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6A45BE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твё</w:t>
            </w:r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дым</w:t>
            </w:r>
            <w:proofErr w:type="gramEnd"/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крыти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грунтовых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6A45BE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твё</w:t>
            </w:r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дым</w:t>
            </w:r>
            <w:proofErr w:type="gramEnd"/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покры</w:t>
            </w:r>
            <w:r w:rsidR="00DD31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тием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грунтовых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3DB" w:rsidRPr="005D7948" w:rsidTr="006A45B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7D153E" w:rsidRDefault="00DD31F9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D153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кругло-</w:t>
            </w:r>
            <w:proofErr w:type="spellStart"/>
            <w:r w:rsidR="001723DB" w:rsidRPr="007D153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годич</w:t>
            </w:r>
            <w:proofErr w:type="spellEnd"/>
            <w:r w:rsidRPr="007D153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proofErr w:type="spellStart"/>
            <w:r w:rsidR="001723DB" w:rsidRPr="007D153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ного</w:t>
            </w:r>
            <w:proofErr w:type="spellEnd"/>
            <w:r w:rsidR="001723DB" w:rsidRPr="007D153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действия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DD31F9" w:rsidRDefault="00DD31F9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proofErr w:type="gramStart"/>
            <w:r w:rsidRPr="00DD31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зимни-</w:t>
            </w:r>
            <w:r w:rsidR="001723DB" w:rsidRPr="00DD31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6A45BE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круг-</w:t>
            </w:r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лого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дич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твия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6A45BE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зим-</w:t>
            </w:r>
            <w:proofErr w:type="spellStart"/>
            <w:r w:rsidR="001723DB" w:rsidRPr="005D7948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23DB" w:rsidRPr="001723DB" w:rsidRDefault="001723DB" w:rsidP="007D153E">
      <w:pPr>
        <w:suppressAutoHyphens/>
        <w:spacing w:after="0" w:line="245" w:lineRule="auto"/>
        <w:rPr>
          <w:rFonts w:ascii="Times New Roman" w:hAnsi="Times New Roman" w:cs="Times New Roman"/>
          <w:sz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7"/>
        <w:gridCol w:w="680"/>
        <w:gridCol w:w="680"/>
        <w:gridCol w:w="624"/>
        <w:gridCol w:w="653"/>
        <w:gridCol w:w="992"/>
        <w:gridCol w:w="567"/>
        <w:gridCol w:w="709"/>
        <w:gridCol w:w="709"/>
        <w:gridCol w:w="567"/>
        <w:gridCol w:w="709"/>
        <w:gridCol w:w="992"/>
      </w:tblGrid>
      <w:tr w:rsidR="001723DB" w:rsidRPr="005D7948" w:rsidTr="001723DB">
        <w:trPr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E571CC" w:rsidRDefault="001723DB" w:rsidP="00E57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1CC">
              <w:rPr>
                <w:rFonts w:ascii="Times New Roman" w:hAnsi="Times New Roman" w:cs="Times New Roman"/>
                <w:sz w:val="18"/>
                <w:szCs w:val="18"/>
              </w:rPr>
              <w:t>Базарно</w:t>
            </w:r>
            <w:r w:rsidR="006A45BE" w:rsidRPr="00E57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571CC">
              <w:rPr>
                <w:rFonts w:ascii="Times New Roman" w:hAnsi="Times New Roman" w:cs="Times New Roman"/>
                <w:sz w:val="18"/>
                <w:szCs w:val="18"/>
              </w:rPr>
              <w:t>сызган</w:t>
            </w:r>
            <w:proofErr w:type="spellEnd"/>
            <w:r w:rsidR="00E57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571CC"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7,91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Барыш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12,15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Веш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каймское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10,28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Инзен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8,37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Карсун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15,11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Кузова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15,90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Майнское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9,68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Мелекес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14,65</w:t>
            </w:r>
          </w:p>
        </w:tc>
      </w:tr>
      <w:tr w:rsidR="001723DB" w:rsidRPr="005D7948" w:rsidTr="00673E1E">
        <w:trPr>
          <w:trHeight w:val="6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Никола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евское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9,31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E571C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571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Новоспас</w:t>
            </w:r>
            <w:r w:rsidR="006A45BE" w:rsidRPr="00E571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12,19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ремшан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7D153E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12,51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Павловс</w:t>
            </w:r>
            <w:proofErr w:type="spellEnd"/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Радищев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Сенгиле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6,92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Староку</w:t>
            </w:r>
            <w:proofErr w:type="spellEnd"/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латкинс</w:t>
            </w:r>
            <w:proofErr w:type="spellEnd"/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Старо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майнское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7,75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Сурское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Терень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гульское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14,98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Ульянов</w:t>
            </w:r>
            <w:r w:rsidR="006A4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24,03</w:t>
            </w:r>
          </w:p>
        </w:tc>
      </w:tr>
      <w:tr w:rsidR="001723DB" w:rsidRPr="005D7948" w:rsidTr="00673E1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E60642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94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100956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100956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100956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100956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7222E6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100956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100956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100956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5D7948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100956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B" w:rsidRPr="007222E6" w:rsidRDefault="001723DB" w:rsidP="000D4F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11,06</w:t>
            </w:r>
          </w:p>
        </w:tc>
      </w:tr>
    </w:tbl>
    <w:p w:rsidR="001723DB" w:rsidRPr="006D6D8F" w:rsidRDefault="001723DB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1723DB" w:rsidRPr="006D6D8F" w:rsidRDefault="001723DB" w:rsidP="000D4F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175CE1" w:rsidRDefault="00175CE1" w:rsidP="001723DB">
      <w:pPr>
        <w:jc w:val="center"/>
        <w:rPr>
          <w:rFonts w:ascii="Times New Roman" w:hAnsi="Times New Roman" w:cs="Times New Roman"/>
          <w:sz w:val="24"/>
          <w:szCs w:val="24"/>
        </w:rPr>
        <w:sectPr w:rsidR="00175CE1" w:rsidSect="00C4642D">
          <w:pgSz w:w="11906" w:h="16838" w:code="9"/>
          <w:pgMar w:top="1134" w:right="567" w:bottom="1134" w:left="1701" w:header="1134" w:footer="45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5C32" w:rsidRPr="009749D7" w:rsidRDefault="00355C32" w:rsidP="00175CE1">
      <w:pPr>
        <w:rPr>
          <w:rFonts w:ascii="Times New Roman" w:hAnsi="Times New Roman" w:cs="Times New Roman"/>
          <w:sz w:val="28"/>
          <w:szCs w:val="24"/>
        </w:rPr>
      </w:pPr>
    </w:p>
    <w:sectPr w:rsidR="00355C32" w:rsidRPr="009749D7" w:rsidSect="00C4642D">
      <w:pgSz w:w="11906" w:h="16838" w:code="9"/>
      <w:pgMar w:top="1134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FF" w:rsidRDefault="004144FF" w:rsidP="002D7712">
      <w:pPr>
        <w:spacing w:after="0" w:line="240" w:lineRule="auto"/>
      </w:pPr>
      <w:r>
        <w:separator/>
      </w:r>
    </w:p>
  </w:endnote>
  <w:endnote w:type="continuationSeparator" w:id="0">
    <w:p w:rsidR="004144FF" w:rsidRDefault="004144FF" w:rsidP="002D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7E" w:rsidRPr="002D7712" w:rsidRDefault="005B047E" w:rsidP="002D7712">
    <w:pPr>
      <w:pStyle w:val="a8"/>
      <w:jc w:val="right"/>
      <w:rPr>
        <w:rFonts w:ascii="Times New Roman" w:hAnsi="Times New Roman" w:cs="Times New Roman"/>
        <w:sz w:val="16"/>
      </w:rPr>
    </w:pPr>
    <w:r w:rsidRPr="002D7712">
      <w:rPr>
        <w:rFonts w:ascii="Times New Roman" w:hAnsi="Times New Roman" w:cs="Times New Roman"/>
        <w:sz w:val="16"/>
      </w:rPr>
      <w:t>2712мм1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7E" w:rsidRPr="00C36EC7" w:rsidRDefault="005B047E" w:rsidP="00C36EC7">
    <w:pPr>
      <w:pStyle w:val="a8"/>
      <w:jc w:val="right"/>
      <w:rPr>
        <w:rFonts w:ascii="Times New Roman" w:hAnsi="Times New Roman" w:cs="Times New Roman"/>
        <w:sz w:val="16"/>
      </w:rPr>
    </w:pPr>
    <w:r w:rsidRPr="00C36EC7">
      <w:rPr>
        <w:rFonts w:ascii="Times New Roman" w:hAnsi="Times New Roman" w:cs="Times New Roman"/>
        <w:sz w:val="16"/>
      </w:rPr>
      <w:t>2712мм1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053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B047E" w:rsidRPr="009F683F" w:rsidRDefault="005B047E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9F683F">
          <w:rPr>
            <w:rFonts w:ascii="Times New Roman" w:hAnsi="Times New Roman" w:cs="Times New Roman"/>
            <w:sz w:val="24"/>
          </w:rPr>
          <w:fldChar w:fldCharType="begin"/>
        </w:r>
        <w:r w:rsidRPr="009F683F">
          <w:rPr>
            <w:rFonts w:ascii="Times New Roman" w:hAnsi="Times New Roman" w:cs="Times New Roman"/>
            <w:sz w:val="24"/>
          </w:rPr>
          <w:instrText>PAGE   \* MERGEFORMAT</w:instrText>
        </w:r>
        <w:r w:rsidRPr="009F683F">
          <w:rPr>
            <w:rFonts w:ascii="Times New Roman" w:hAnsi="Times New Roman" w:cs="Times New Roman"/>
            <w:sz w:val="24"/>
          </w:rPr>
          <w:fldChar w:fldCharType="separate"/>
        </w:r>
        <w:r w:rsidR="006F45BF">
          <w:rPr>
            <w:rFonts w:ascii="Times New Roman" w:hAnsi="Times New Roman" w:cs="Times New Roman"/>
            <w:noProof/>
            <w:sz w:val="24"/>
          </w:rPr>
          <w:t>4</w:t>
        </w:r>
        <w:r w:rsidRPr="009F683F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766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B047E" w:rsidRPr="009F683F" w:rsidRDefault="005B047E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9F683F">
          <w:rPr>
            <w:rFonts w:ascii="Times New Roman" w:hAnsi="Times New Roman" w:cs="Times New Roman"/>
            <w:sz w:val="24"/>
          </w:rPr>
          <w:fldChar w:fldCharType="begin"/>
        </w:r>
        <w:r w:rsidRPr="009F683F">
          <w:rPr>
            <w:rFonts w:ascii="Times New Roman" w:hAnsi="Times New Roman" w:cs="Times New Roman"/>
            <w:sz w:val="24"/>
          </w:rPr>
          <w:instrText>PAGE   \* MERGEFORMAT</w:instrText>
        </w:r>
        <w:r w:rsidRPr="009F683F">
          <w:rPr>
            <w:rFonts w:ascii="Times New Roman" w:hAnsi="Times New Roman" w:cs="Times New Roman"/>
            <w:sz w:val="24"/>
          </w:rPr>
          <w:fldChar w:fldCharType="separate"/>
        </w:r>
        <w:r w:rsidR="006F45BF">
          <w:rPr>
            <w:rFonts w:ascii="Times New Roman" w:hAnsi="Times New Roman" w:cs="Times New Roman"/>
            <w:noProof/>
            <w:sz w:val="24"/>
          </w:rPr>
          <w:t>9</w:t>
        </w:r>
        <w:r w:rsidRPr="009F683F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5936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B047E" w:rsidRPr="008442B8" w:rsidRDefault="005B047E" w:rsidP="008442B8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8442B8">
          <w:rPr>
            <w:rFonts w:ascii="Times New Roman" w:hAnsi="Times New Roman" w:cs="Times New Roman"/>
            <w:sz w:val="24"/>
          </w:rPr>
          <w:fldChar w:fldCharType="begin"/>
        </w:r>
        <w:r w:rsidRPr="008442B8">
          <w:rPr>
            <w:rFonts w:ascii="Times New Roman" w:hAnsi="Times New Roman" w:cs="Times New Roman"/>
            <w:sz w:val="24"/>
          </w:rPr>
          <w:instrText>PAGE   \* MERGEFORMAT</w:instrText>
        </w:r>
        <w:r w:rsidRPr="008442B8">
          <w:rPr>
            <w:rFonts w:ascii="Times New Roman" w:hAnsi="Times New Roman" w:cs="Times New Roman"/>
            <w:sz w:val="24"/>
          </w:rPr>
          <w:fldChar w:fldCharType="separate"/>
        </w:r>
        <w:r w:rsidR="006F45BF">
          <w:rPr>
            <w:rFonts w:ascii="Times New Roman" w:hAnsi="Times New Roman" w:cs="Times New Roman"/>
            <w:noProof/>
            <w:sz w:val="24"/>
          </w:rPr>
          <w:t>2</w:t>
        </w:r>
        <w:r w:rsidRPr="008442B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022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047E" w:rsidRPr="00680160" w:rsidRDefault="005B047E" w:rsidP="00680160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C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C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C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5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C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FF" w:rsidRDefault="004144FF" w:rsidP="002D7712">
      <w:pPr>
        <w:spacing w:after="0" w:line="240" w:lineRule="auto"/>
      </w:pPr>
      <w:r>
        <w:separator/>
      </w:r>
    </w:p>
  </w:footnote>
  <w:footnote w:type="continuationSeparator" w:id="0">
    <w:p w:rsidR="004144FF" w:rsidRDefault="004144FF" w:rsidP="002D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7E" w:rsidRPr="00C36EC7" w:rsidRDefault="005B047E">
    <w:pPr>
      <w:pStyle w:val="a6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DC5"/>
    <w:multiLevelType w:val="hybridMultilevel"/>
    <w:tmpl w:val="92287DD8"/>
    <w:lvl w:ilvl="0" w:tplc="C428A558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37"/>
    <w:rsid w:val="00016F3E"/>
    <w:rsid w:val="0003533C"/>
    <w:rsid w:val="000362AF"/>
    <w:rsid w:val="0003686B"/>
    <w:rsid w:val="0004719C"/>
    <w:rsid w:val="00052AD5"/>
    <w:rsid w:val="00057A48"/>
    <w:rsid w:val="00070244"/>
    <w:rsid w:val="0009317D"/>
    <w:rsid w:val="0009586D"/>
    <w:rsid w:val="0009647B"/>
    <w:rsid w:val="000A1BF3"/>
    <w:rsid w:val="000A70C6"/>
    <w:rsid w:val="000A7F82"/>
    <w:rsid w:val="000B4129"/>
    <w:rsid w:val="000C0B3A"/>
    <w:rsid w:val="000C44C1"/>
    <w:rsid w:val="000D2ECF"/>
    <w:rsid w:val="000D4FD8"/>
    <w:rsid w:val="000D5BDD"/>
    <w:rsid w:val="000E0554"/>
    <w:rsid w:val="000E0BE9"/>
    <w:rsid w:val="000E5571"/>
    <w:rsid w:val="00102F2D"/>
    <w:rsid w:val="00131101"/>
    <w:rsid w:val="00134D64"/>
    <w:rsid w:val="00134DF3"/>
    <w:rsid w:val="00145081"/>
    <w:rsid w:val="001610B3"/>
    <w:rsid w:val="001723DB"/>
    <w:rsid w:val="00175CE1"/>
    <w:rsid w:val="001807AF"/>
    <w:rsid w:val="0018392D"/>
    <w:rsid w:val="001D0600"/>
    <w:rsid w:val="001D7C8D"/>
    <w:rsid w:val="001F6412"/>
    <w:rsid w:val="001F77ED"/>
    <w:rsid w:val="00200016"/>
    <w:rsid w:val="00200327"/>
    <w:rsid w:val="00200969"/>
    <w:rsid w:val="00246FED"/>
    <w:rsid w:val="002756E4"/>
    <w:rsid w:val="00277765"/>
    <w:rsid w:val="00281BCC"/>
    <w:rsid w:val="002A141B"/>
    <w:rsid w:val="002B0BCD"/>
    <w:rsid w:val="002B7AA7"/>
    <w:rsid w:val="002C7CB4"/>
    <w:rsid w:val="002D0D21"/>
    <w:rsid w:val="002D7712"/>
    <w:rsid w:val="002E1985"/>
    <w:rsid w:val="00336AF0"/>
    <w:rsid w:val="0034052D"/>
    <w:rsid w:val="00350053"/>
    <w:rsid w:val="00355C32"/>
    <w:rsid w:val="00355D91"/>
    <w:rsid w:val="003726AB"/>
    <w:rsid w:val="00384479"/>
    <w:rsid w:val="003B1246"/>
    <w:rsid w:val="003B7BB0"/>
    <w:rsid w:val="003C0FC2"/>
    <w:rsid w:val="003C4B39"/>
    <w:rsid w:val="003D22C6"/>
    <w:rsid w:val="003D694B"/>
    <w:rsid w:val="00403F09"/>
    <w:rsid w:val="004144FF"/>
    <w:rsid w:val="004408FC"/>
    <w:rsid w:val="0047367D"/>
    <w:rsid w:val="0047430B"/>
    <w:rsid w:val="00494A00"/>
    <w:rsid w:val="004971D7"/>
    <w:rsid w:val="004A4343"/>
    <w:rsid w:val="004C68FD"/>
    <w:rsid w:val="004C7DE5"/>
    <w:rsid w:val="004E670D"/>
    <w:rsid w:val="004F2A64"/>
    <w:rsid w:val="005048B1"/>
    <w:rsid w:val="00521990"/>
    <w:rsid w:val="005227D6"/>
    <w:rsid w:val="00523D86"/>
    <w:rsid w:val="00535A2A"/>
    <w:rsid w:val="00535F3C"/>
    <w:rsid w:val="00545541"/>
    <w:rsid w:val="00550313"/>
    <w:rsid w:val="00550F13"/>
    <w:rsid w:val="00552B12"/>
    <w:rsid w:val="005739F0"/>
    <w:rsid w:val="005864B3"/>
    <w:rsid w:val="005877AE"/>
    <w:rsid w:val="005953CA"/>
    <w:rsid w:val="005A27E4"/>
    <w:rsid w:val="005A412B"/>
    <w:rsid w:val="005A4C07"/>
    <w:rsid w:val="005B047E"/>
    <w:rsid w:val="005B1DBF"/>
    <w:rsid w:val="005B6733"/>
    <w:rsid w:val="005C1A40"/>
    <w:rsid w:val="005C5729"/>
    <w:rsid w:val="005D49CC"/>
    <w:rsid w:val="005E7E82"/>
    <w:rsid w:val="00605517"/>
    <w:rsid w:val="006338FC"/>
    <w:rsid w:val="00641655"/>
    <w:rsid w:val="00665085"/>
    <w:rsid w:val="006658CB"/>
    <w:rsid w:val="00673E1E"/>
    <w:rsid w:val="00680160"/>
    <w:rsid w:val="00686C6D"/>
    <w:rsid w:val="006873B2"/>
    <w:rsid w:val="006956E6"/>
    <w:rsid w:val="006A45BE"/>
    <w:rsid w:val="006C1E1E"/>
    <w:rsid w:val="006D699D"/>
    <w:rsid w:val="006D6C25"/>
    <w:rsid w:val="006D6D8F"/>
    <w:rsid w:val="006E2D78"/>
    <w:rsid w:val="006F45BF"/>
    <w:rsid w:val="006F7783"/>
    <w:rsid w:val="007109EC"/>
    <w:rsid w:val="00716652"/>
    <w:rsid w:val="00733490"/>
    <w:rsid w:val="0075054A"/>
    <w:rsid w:val="00794E98"/>
    <w:rsid w:val="00796CCF"/>
    <w:rsid w:val="007A1E71"/>
    <w:rsid w:val="007A3CA1"/>
    <w:rsid w:val="007B6087"/>
    <w:rsid w:val="007D153E"/>
    <w:rsid w:val="007E2667"/>
    <w:rsid w:val="007E7FB4"/>
    <w:rsid w:val="007F009E"/>
    <w:rsid w:val="00802DDA"/>
    <w:rsid w:val="00807A14"/>
    <w:rsid w:val="0081361C"/>
    <w:rsid w:val="00833216"/>
    <w:rsid w:val="008442B8"/>
    <w:rsid w:val="00853062"/>
    <w:rsid w:val="00854197"/>
    <w:rsid w:val="008743C7"/>
    <w:rsid w:val="00876F63"/>
    <w:rsid w:val="00891169"/>
    <w:rsid w:val="008C0431"/>
    <w:rsid w:val="008C5248"/>
    <w:rsid w:val="008E31AE"/>
    <w:rsid w:val="008E58F8"/>
    <w:rsid w:val="008F15C2"/>
    <w:rsid w:val="008F17EF"/>
    <w:rsid w:val="008F1CFC"/>
    <w:rsid w:val="00903C72"/>
    <w:rsid w:val="0091301E"/>
    <w:rsid w:val="00916D17"/>
    <w:rsid w:val="00944DCD"/>
    <w:rsid w:val="00952002"/>
    <w:rsid w:val="0096023C"/>
    <w:rsid w:val="00972A29"/>
    <w:rsid w:val="009749D7"/>
    <w:rsid w:val="00975D79"/>
    <w:rsid w:val="0098401E"/>
    <w:rsid w:val="009928DE"/>
    <w:rsid w:val="009A5F99"/>
    <w:rsid w:val="009A684A"/>
    <w:rsid w:val="009C1B71"/>
    <w:rsid w:val="009D2307"/>
    <w:rsid w:val="009E46C4"/>
    <w:rsid w:val="009E5B0C"/>
    <w:rsid w:val="009E5E5A"/>
    <w:rsid w:val="009F683F"/>
    <w:rsid w:val="00A12B6E"/>
    <w:rsid w:val="00A26261"/>
    <w:rsid w:val="00A33BBE"/>
    <w:rsid w:val="00A37812"/>
    <w:rsid w:val="00A52280"/>
    <w:rsid w:val="00A774C5"/>
    <w:rsid w:val="00A85E3D"/>
    <w:rsid w:val="00AA5A57"/>
    <w:rsid w:val="00AC77C9"/>
    <w:rsid w:val="00AD6237"/>
    <w:rsid w:val="00AE212E"/>
    <w:rsid w:val="00AF7F85"/>
    <w:rsid w:val="00B06943"/>
    <w:rsid w:val="00B40214"/>
    <w:rsid w:val="00B46434"/>
    <w:rsid w:val="00B571D5"/>
    <w:rsid w:val="00B60F7D"/>
    <w:rsid w:val="00B64F32"/>
    <w:rsid w:val="00B659F4"/>
    <w:rsid w:val="00B91897"/>
    <w:rsid w:val="00B94066"/>
    <w:rsid w:val="00BB2EFD"/>
    <w:rsid w:val="00BB36D2"/>
    <w:rsid w:val="00BC4438"/>
    <w:rsid w:val="00BE10BB"/>
    <w:rsid w:val="00BE4979"/>
    <w:rsid w:val="00BE4A80"/>
    <w:rsid w:val="00BE7C59"/>
    <w:rsid w:val="00BF0775"/>
    <w:rsid w:val="00BF3448"/>
    <w:rsid w:val="00C1474F"/>
    <w:rsid w:val="00C17CFF"/>
    <w:rsid w:val="00C21DCF"/>
    <w:rsid w:val="00C23EA0"/>
    <w:rsid w:val="00C36EC7"/>
    <w:rsid w:val="00C4642D"/>
    <w:rsid w:val="00C613DC"/>
    <w:rsid w:val="00C6524A"/>
    <w:rsid w:val="00C766C5"/>
    <w:rsid w:val="00C817E4"/>
    <w:rsid w:val="00C9047C"/>
    <w:rsid w:val="00CA5F94"/>
    <w:rsid w:val="00CC41F7"/>
    <w:rsid w:val="00CC49F8"/>
    <w:rsid w:val="00CF4054"/>
    <w:rsid w:val="00D24422"/>
    <w:rsid w:val="00D2444E"/>
    <w:rsid w:val="00D62EE0"/>
    <w:rsid w:val="00D84F3C"/>
    <w:rsid w:val="00D95AB8"/>
    <w:rsid w:val="00DB0F23"/>
    <w:rsid w:val="00DD31F9"/>
    <w:rsid w:val="00DE542F"/>
    <w:rsid w:val="00DF2E54"/>
    <w:rsid w:val="00E00E63"/>
    <w:rsid w:val="00E0183A"/>
    <w:rsid w:val="00E11FB1"/>
    <w:rsid w:val="00E2587C"/>
    <w:rsid w:val="00E33CB1"/>
    <w:rsid w:val="00E33EA4"/>
    <w:rsid w:val="00E4628A"/>
    <w:rsid w:val="00E543ED"/>
    <w:rsid w:val="00E571CC"/>
    <w:rsid w:val="00E60642"/>
    <w:rsid w:val="00E62AA8"/>
    <w:rsid w:val="00E6305B"/>
    <w:rsid w:val="00E9260A"/>
    <w:rsid w:val="00EC0090"/>
    <w:rsid w:val="00EC0559"/>
    <w:rsid w:val="00EC352C"/>
    <w:rsid w:val="00EF7EA9"/>
    <w:rsid w:val="00F26A35"/>
    <w:rsid w:val="00F37B6C"/>
    <w:rsid w:val="00F43FE5"/>
    <w:rsid w:val="00F537C5"/>
    <w:rsid w:val="00F702CA"/>
    <w:rsid w:val="00F72CE7"/>
    <w:rsid w:val="00F77A72"/>
    <w:rsid w:val="00F92B8C"/>
    <w:rsid w:val="00F93F7A"/>
    <w:rsid w:val="00F9530A"/>
    <w:rsid w:val="00FA450E"/>
    <w:rsid w:val="00FC1332"/>
    <w:rsid w:val="00FD4831"/>
    <w:rsid w:val="00FD51D6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3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6305B"/>
    <w:pPr>
      <w:keepNext/>
      <w:keepLines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6305B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E6305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D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7E7F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qFormat/>
    <w:rsid w:val="007E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7E7FB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7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2D771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D7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2D7712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227D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E6305B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E6305B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E6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qFormat/>
    <w:rsid w:val="00E6305B"/>
  </w:style>
  <w:style w:type="character" w:customStyle="1" w:styleId="ConsPlusNormal0">
    <w:name w:val="ConsPlusNormal Знак"/>
    <w:qFormat/>
    <w:locked/>
    <w:rsid w:val="00E6305B"/>
    <w:rPr>
      <w:rFonts w:ascii="Arial" w:eastAsia="Times New Roman" w:hAnsi="Arial"/>
      <w:sz w:val="20"/>
      <w:lang w:eastAsia="ru-RU"/>
    </w:rPr>
  </w:style>
  <w:style w:type="character" w:customStyle="1" w:styleId="-">
    <w:name w:val="Интернет-ссылка"/>
    <w:uiPriority w:val="99"/>
    <w:rsid w:val="00E6305B"/>
    <w:rPr>
      <w:rFonts w:cs="Times New Roman"/>
      <w:color w:val="0000FF"/>
      <w:u w:val="single"/>
    </w:rPr>
  </w:style>
  <w:style w:type="character" w:customStyle="1" w:styleId="blk1">
    <w:name w:val="blk1"/>
    <w:qFormat/>
    <w:rsid w:val="00E6305B"/>
    <w:rPr>
      <w:rFonts w:cs="Times New Roman"/>
    </w:rPr>
  </w:style>
  <w:style w:type="character" w:customStyle="1" w:styleId="ab">
    <w:name w:val="Без интервала Знак"/>
    <w:uiPriority w:val="1"/>
    <w:qFormat/>
    <w:rsid w:val="00E6305B"/>
    <w:rPr>
      <w:rFonts w:ascii="Calibri" w:eastAsia="Times New Roman" w:hAnsi="Calibri"/>
    </w:rPr>
  </w:style>
  <w:style w:type="character" w:customStyle="1" w:styleId="ac">
    <w:name w:val="Текст Знак"/>
    <w:uiPriority w:val="99"/>
    <w:qFormat/>
    <w:rsid w:val="00E6305B"/>
    <w:rPr>
      <w:rFonts w:ascii="Courier New" w:hAnsi="Courier New" w:cs="Times New Roman"/>
      <w:sz w:val="20"/>
      <w:szCs w:val="20"/>
    </w:rPr>
  </w:style>
  <w:style w:type="character" w:styleId="ad">
    <w:name w:val="Strong"/>
    <w:uiPriority w:val="22"/>
    <w:qFormat/>
    <w:rsid w:val="00E6305B"/>
    <w:rPr>
      <w:rFonts w:cs="Times New Roman"/>
      <w:b/>
      <w:bCs/>
    </w:rPr>
  </w:style>
  <w:style w:type="character" w:customStyle="1" w:styleId="ae">
    <w:name w:val="Основной текст_"/>
    <w:qFormat/>
    <w:locked/>
    <w:rsid w:val="00E6305B"/>
    <w:rPr>
      <w:rFonts w:eastAsia="Times New Roman" w:cs="Times New Roman"/>
      <w:spacing w:val="7"/>
      <w:shd w:val="clear" w:color="auto" w:fill="FFFFFF"/>
    </w:rPr>
  </w:style>
  <w:style w:type="character" w:customStyle="1" w:styleId="w">
    <w:name w:val="w"/>
    <w:qFormat/>
    <w:rsid w:val="00E6305B"/>
    <w:rPr>
      <w:rFonts w:cs="Times New Roman"/>
    </w:rPr>
  </w:style>
  <w:style w:type="character" w:customStyle="1" w:styleId="comment">
    <w:name w:val="comment"/>
    <w:qFormat/>
    <w:rsid w:val="00E6305B"/>
    <w:rPr>
      <w:rFonts w:cs="Times New Roman"/>
    </w:rPr>
  </w:style>
  <w:style w:type="character" w:styleId="af">
    <w:name w:val="FollowedHyperlink"/>
    <w:uiPriority w:val="99"/>
    <w:semiHidden/>
    <w:qFormat/>
    <w:rsid w:val="00E6305B"/>
    <w:rPr>
      <w:rFonts w:cs="Times New Roman"/>
      <w:color w:val="800080"/>
      <w:u w:val="single"/>
    </w:rPr>
  </w:style>
  <w:style w:type="character" w:customStyle="1" w:styleId="af0">
    <w:name w:val="Название Знак"/>
    <w:uiPriority w:val="10"/>
    <w:qFormat/>
    <w:rsid w:val="00E6305B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af1">
    <w:name w:val="Текст концевой сноски Знак"/>
    <w:uiPriority w:val="99"/>
    <w:semiHidden/>
    <w:qFormat/>
    <w:rsid w:val="00E6305B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Привязка концевой сноски"/>
    <w:rsid w:val="00E6305B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E6305B"/>
    <w:rPr>
      <w:rFonts w:cs="Times New Roman"/>
      <w:vertAlign w:val="superscript"/>
    </w:rPr>
  </w:style>
  <w:style w:type="character" w:customStyle="1" w:styleId="ListLabel1">
    <w:name w:val="ListLabel 1"/>
    <w:qFormat/>
    <w:rsid w:val="00E6305B"/>
  </w:style>
  <w:style w:type="character" w:customStyle="1" w:styleId="ListLabel2">
    <w:name w:val="ListLabel 2"/>
    <w:qFormat/>
    <w:rsid w:val="00E6305B"/>
  </w:style>
  <w:style w:type="character" w:customStyle="1" w:styleId="ListLabel3">
    <w:name w:val="ListLabel 3"/>
    <w:qFormat/>
    <w:rsid w:val="00E6305B"/>
  </w:style>
  <w:style w:type="character" w:customStyle="1" w:styleId="ListLabel4">
    <w:name w:val="ListLabel 4"/>
    <w:qFormat/>
    <w:rsid w:val="00E6305B"/>
  </w:style>
  <w:style w:type="character" w:customStyle="1" w:styleId="ListLabel5">
    <w:name w:val="ListLabel 5"/>
    <w:qFormat/>
    <w:rsid w:val="00E6305B"/>
  </w:style>
  <w:style w:type="character" w:customStyle="1" w:styleId="ListLabel6">
    <w:name w:val="ListLabel 6"/>
    <w:qFormat/>
    <w:rsid w:val="00E6305B"/>
  </w:style>
  <w:style w:type="character" w:customStyle="1" w:styleId="ListLabel7">
    <w:name w:val="ListLabel 7"/>
    <w:qFormat/>
    <w:rsid w:val="00E6305B"/>
  </w:style>
  <w:style w:type="character" w:customStyle="1" w:styleId="ListLabel8">
    <w:name w:val="ListLabel 8"/>
    <w:qFormat/>
    <w:rsid w:val="00E6305B"/>
  </w:style>
  <w:style w:type="character" w:customStyle="1" w:styleId="ListLabel9">
    <w:name w:val="ListLabel 9"/>
    <w:qFormat/>
    <w:rsid w:val="00E6305B"/>
  </w:style>
  <w:style w:type="character" w:customStyle="1" w:styleId="ListLabel10">
    <w:name w:val="ListLabel 10"/>
    <w:qFormat/>
    <w:rsid w:val="00E6305B"/>
  </w:style>
  <w:style w:type="character" w:customStyle="1" w:styleId="ListLabel11">
    <w:name w:val="ListLabel 11"/>
    <w:qFormat/>
    <w:rsid w:val="00E6305B"/>
  </w:style>
  <w:style w:type="character" w:customStyle="1" w:styleId="ListLabel12">
    <w:name w:val="ListLabel 12"/>
    <w:qFormat/>
    <w:rsid w:val="00E6305B"/>
    <w:rPr>
      <w:rFonts w:eastAsia="Times New Roman"/>
    </w:rPr>
  </w:style>
  <w:style w:type="character" w:customStyle="1" w:styleId="ListLabel13">
    <w:name w:val="ListLabel 13"/>
    <w:qFormat/>
    <w:rsid w:val="00E6305B"/>
  </w:style>
  <w:style w:type="character" w:customStyle="1" w:styleId="ListLabel14">
    <w:name w:val="ListLabel 14"/>
    <w:qFormat/>
    <w:rsid w:val="00E6305B"/>
  </w:style>
  <w:style w:type="character" w:customStyle="1" w:styleId="ListLabel15">
    <w:name w:val="ListLabel 15"/>
    <w:qFormat/>
    <w:rsid w:val="00E6305B"/>
  </w:style>
  <w:style w:type="character" w:customStyle="1" w:styleId="ListLabel16">
    <w:name w:val="ListLabel 16"/>
    <w:qFormat/>
    <w:rsid w:val="00E6305B"/>
    <w:rPr>
      <w:rFonts w:eastAsia="Times New Roman"/>
    </w:rPr>
  </w:style>
  <w:style w:type="character" w:customStyle="1" w:styleId="ListLabel17">
    <w:name w:val="ListLabel 17"/>
    <w:qFormat/>
    <w:rsid w:val="00E6305B"/>
  </w:style>
  <w:style w:type="character" w:customStyle="1" w:styleId="ListLabel18">
    <w:name w:val="ListLabel 18"/>
    <w:qFormat/>
    <w:rsid w:val="00E6305B"/>
  </w:style>
  <w:style w:type="character" w:customStyle="1" w:styleId="ListLabel19">
    <w:name w:val="ListLabel 19"/>
    <w:qFormat/>
    <w:rsid w:val="00E6305B"/>
  </w:style>
  <w:style w:type="character" w:customStyle="1" w:styleId="ListLabel20">
    <w:name w:val="ListLabel 20"/>
    <w:qFormat/>
    <w:rsid w:val="00E6305B"/>
    <w:rPr>
      <w:rFonts w:eastAsia="Times New Roman"/>
    </w:rPr>
  </w:style>
  <w:style w:type="character" w:customStyle="1" w:styleId="ListLabel21">
    <w:name w:val="ListLabel 21"/>
    <w:qFormat/>
    <w:rsid w:val="00E6305B"/>
  </w:style>
  <w:style w:type="character" w:customStyle="1" w:styleId="ListLabel22">
    <w:name w:val="ListLabel 22"/>
    <w:qFormat/>
    <w:rsid w:val="00E6305B"/>
  </w:style>
  <w:style w:type="character" w:customStyle="1" w:styleId="ListLabel23">
    <w:name w:val="ListLabel 23"/>
    <w:qFormat/>
    <w:rsid w:val="00E6305B"/>
  </w:style>
  <w:style w:type="paragraph" w:customStyle="1" w:styleId="af3">
    <w:name w:val="Заголовок"/>
    <w:basedOn w:val="a"/>
    <w:next w:val="af4"/>
    <w:qFormat/>
    <w:rsid w:val="00E6305B"/>
    <w:pPr>
      <w:keepNext/>
      <w:spacing w:before="240" w:after="120"/>
    </w:pPr>
    <w:rPr>
      <w:rFonts w:ascii="Liberation Sans" w:eastAsia="Calibri" w:hAnsi="Liberation Sans" w:cs="Noto Sans Devanagari"/>
      <w:sz w:val="28"/>
      <w:szCs w:val="28"/>
    </w:rPr>
  </w:style>
  <w:style w:type="paragraph" w:styleId="af4">
    <w:name w:val="Body Text"/>
    <w:basedOn w:val="a"/>
    <w:link w:val="af5"/>
    <w:rsid w:val="00E6305B"/>
    <w:pPr>
      <w:spacing w:after="140"/>
    </w:pPr>
    <w:rPr>
      <w:rFonts w:ascii="Calibri" w:eastAsia="Calibri" w:hAnsi="Calibri" w:cs="Calibri"/>
    </w:rPr>
  </w:style>
  <w:style w:type="character" w:customStyle="1" w:styleId="af5">
    <w:name w:val="Основной текст Знак"/>
    <w:basedOn w:val="a0"/>
    <w:link w:val="af4"/>
    <w:uiPriority w:val="99"/>
    <w:rsid w:val="00E6305B"/>
    <w:rPr>
      <w:rFonts w:ascii="Calibri" w:eastAsia="Calibri" w:hAnsi="Calibri" w:cs="Calibri"/>
      <w:lang w:eastAsia="ru-RU"/>
    </w:rPr>
  </w:style>
  <w:style w:type="paragraph" w:styleId="af6">
    <w:name w:val="List"/>
    <w:basedOn w:val="af4"/>
    <w:rsid w:val="00E6305B"/>
    <w:rPr>
      <w:rFonts w:cs="Noto Sans Devanagari"/>
    </w:rPr>
  </w:style>
  <w:style w:type="paragraph" w:styleId="af7">
    <w:name w:val="caption"/>
    <w:basedOn w:val="a"/>
    <w:qFormat/>
    <w:rsid w:val="00E6305B"/>
    <w:pPr>
      <w:suppressLineNumbers/>
      <w:spacing w:before="120" w:after="120"/>
    </w:pPr>
    <w:rPr>
      <w:rFonts w:ascii="Calibri" w:eastAsia="Calibri" w:hAnsi="Calibri" w:cs="Noto Sans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E6305B"/>
    <w:pPr>
      <w:ind w:left="220" w:hanging="220"/>
    </w:pPr>
    <w:rPr>
      <w:rFonts w:ascii="Calibri" w:eastAsia="Calibri" w:hAnsi="Calibri" w:cs="Calibri"/>
    </w:rPr>
  </w:style>
  <w:style w:type="paragraph" w:styleId="af8">
    <w:name w:val="index heading"/>
    <w:basedOn w:val="a"/>
    <w:qFormat/>
    <w:rsid w:val="00E6305B"/>
    <w:pPr>
      <w:suppressLineNumbers/>
    </w:pPr>
    <w:rPr>
      <w:rFonts w:ascii="Calibri" w:eastAsia="Calibri" w:hAnsi="Calibri" w:cs="Noto Sans Devanagari"/>
    </w:rPr>
  </w:style>
  <w:style w:type="character" w:customStyle="1" w:styleId="13">
    <w:name w:val="Текст выноски Знак1"/>
    <w:uiPriority w:val="99"/>
    <w:semiHidden/>
    <w:rsid w:val="00E6305B"/>
    <w:rPr>
      <w:rFonts w:ascii="Times New Roman" w:hAnsi="Times New Roman"/>
      <w:sz w:val="0"/>
      <w:szCs w:val="0"/>
    </w:rPr>
  </w:style>
  <w:style w:type="paragraph" w:styleId="af9">
    <w:name w:val="List Paragraph"/>
    <w:basedOn w:val="a"/>
    <w:uiPriority w:val="34"/>
    <w:qFormat/>
    <w:rsid w:val="00E630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4">
    <w:name w:val="toc 4"/>
    <w:basedOn w:val="a"/>
    <w:autoRedefine/>
    <w:uiPriority w:val="39"/>
    <w:rsid w:val="00E6305B"/>
    <w:pPr>
      <w:keepNext/>
      <w:keepLines/>
      <w:widowControl w:val="0"/>
      <w:tabs>
        <w:tab w:val="left" w:pos="-250"/>
        <w:tab w:val="right" w:leader="dot" w:pos="9656"/>
      </w:tabs>
      <w:spacing w:after="0" w:line="264" w:lineRule="auto"/>
      <w:ind w:left="102" w:right="-288" w:hanging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E6305B"/>
  </w:style>
  <w:style w:type="character" w:customStyle="1" w:styleId="15">
    <w:name w:val="Нижний колонтитул Знак1"/>
    <w:basedOn w:val="a0"/>
    <w:uiPriority w:val="99"/>
    <w:semiHidden/>
    <w:rsid w:val="00E6305B"/>
  </w:style>
  <w:style w:type="paragraph" w:styleId="afa">
    <w:name w:val="Normal (Web)"/>
    <w:basedOn w:val="a"/>
    <w:uiPriority w:val="99"/>
    <w:qFormat/>
    <w:rsid w:val="00E6305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b">
    <w:name w:val="No Spacing"/>
    <w:uiPriority w:val="99"/>
    <w:qFormat/>
    <w:rsid w:val="00E6305B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Plain Text"/>
    <w:basedOn w:val="a"/>
    <w:link w:val="16"/>
    <w:uiPriority w:val="99"/>
    <w:qFormat/>
    <w:rsid w:val="00E630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6">
    <w:name w:val="Текст Знак1"/>
    <w:basedOn w:val="a0"/>
    <w:link w:val="afc"/>
    <w:uiPriority w:val="99"/>
    <w:rsid w:val="00E630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SNOV">
    <w:name w:val="OSNOV"/>
    <w:qFormat/>
    <w:rsid w:val="00E6305B"/>
    <w:pPr>
      <w:spacing w:after="0" w:line="240" w:lineRule="auto"/>
      <w:ind w:firstLine="340"/>
      <w:jc w:val="both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ConsNormal">
    <w:name w:val="ConsNormal"/>
    <w:qFormat/>
    <w:rsid w:val="00E630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both1">
    <w:name w:val="pboth1"/>
    <w:basedOn w:val="a"/>
    <w:qFormat/>
    <w:rsid w:val="00E6305B"/>
    <w:pPr>
      <w:spacing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qFormat/>
    <w:rsid w:val="00E6305B"/>
    <w:pPr>
      <w:widowControl w:val="0"/>
      <w:shd w:val="clear" w:color="auto" w:fill="FFFFFF"/>
      <w:spacing w:after="720"/>
    </w:pPr>
    <w:rPr>
      <w:rFonts w:ascii="Calibri" w:eastAsia="Times New Roman" w:hAnsi="Calibri" w:cs="Calibri"/>
      <w:spacing w:val="7"/>
      <w:lang w:eastAsia="en-US"/>
    </w:rPr>
  </w:style>
  <w:style w:type="paragraph" w:customStyle="1" w:styleId="headertext">
    <w:name w:val="headertext"/>
    <w:basedOn w:val="a"/>
    <w:qFormat/>
    <w:rsid w:val="00E630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E630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qFormat/>
    <w:rsid w:val="00E630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qFormat/>
    <w:rsid w:val="00E6305B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6">
    <w:name w:val="xl76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4">
    <w:name w:val="xl84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9">
    <w:name w:val="xl89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0">
    <w:name w:val="xl90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qFormat/>
    <w:rsid w:val="00E6305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5">
    <w:name w:val="xl11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6">
    <w:name w:val="xl116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2">
    <w:name w:val="xl122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3">
    <w:name w:val="xl12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4">
    <w:name w:val="xl124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6">
    <w:name w:val="xl126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7">
    <w:name w:val="xl12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9">
    <w:name w:val="xl129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0">
    <w:name w:val="xl130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qFormat/>
    <w:rsid w:val="00E6305B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qFormat/>
    <w:rsid w:val="00E6305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qFormat/>
    <w:rsid w:val="00E6305B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qFormat/>
    <w:rsid w:val="00E6305B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qFormat/>
    <w:rsid w:val="00E6305B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qFormat/>
    <w:rsid w:val="00E6305B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qFormat/>
    <w:rsid w:val="00E6305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50">
    <w:name w:val="xl150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2">
    <w:name w:val="xl152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5">
    <w:name w:val="xl15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6">
    <w:name w:val="xl156"/>
    <w:basedOn w:val="a"/>
    <w:qFormat/>
    <w:rsid w:val="00E6305B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8">
    <w:name w:val="xl158"/>
    <w:basedOn w:val="a"/>
    <w:qFormat/>
    <w:rsid w:val="00E6305B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9">
    <w:name w:val="xl159"/>
    <w:basedOn w:val="a"/>
    <w:qFormat/>
    <w:rsid w:val="00E6305B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E6305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qFormat/>
    <w:rsid w:val="00E6305B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62">
    <w:name w:val="xl162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3">
    <w:name w:val="xl163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27" w:color="000000"/>
      </w:pBdr>
      <w:shd w:val="clear" w:color="000000" w:fill="FFFFFF"/>
      <w:spacing w:beforeAutospacing="1" w:afterAutospacing="1" w:line="240" w:lineRule="auto"/>
      <w:ind w:firstLine="400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4">
    <w:name w:val="xl164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20" w:color="000000"/>
      </w:pBdr>
      <w:shd w:val="clear" w:color="000000" w:fill="FFFFFF"/>
      <w:spacing w:beforeAutospacing="1" w:afterAutospacing="1" w:line="240" w:lineRule="auto"/>
      <w:ind w:firstLine="300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5">
    <w:name w:val="xl16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qFormat/>
    <w:rsid w:val="00E6305B"/>
    <w:pPr>
      <w:pBdr>
        <w:top w:val="single" w:sz="4" w:space="0" w:color="000000"/>
        <w:left w:val="single" w:sz="8" w:space="0" w:color="000000"/>
        <w:right w:val="single" w:sz="4" w:space="20" w:color="000000"/>
      </w:pBdr>
      <w:shd w:val="clear" w:color="000000" w:fill="FFFFFF"/>
      <w:spacing w:beforeAutospacing="1" w:afterAutospacing="1" w:line="240" w:lineRule="auto"/>
      <w:ind w:firstLine="300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7">
    <w:name w:val="xl167"/>
    <w:basedOn w:val="a"/>
    <w:qFormat/>
    <w:rsid w:val="00E630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qFormat/>
    <w:rsid w:val="00E6305B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qFormat/>
    <w:rsid w:val="00E630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qFormat/>
    <w:rsid w:val="00E6305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qFormat/>
    <w:rsid w:val="00E6305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qFormat/>
    <w:rsid w:val="00E6305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qFormat/>
    <w:rsid w:val="00E6305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qFormat/>
    <w:rsid w:val="00E6305B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qFormat/>
    <w:rsid w:val="00E6305B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qFormat/>
    <w:rsid w:val="00E6305B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qFormat/>
    <w:rsid w:val="00E630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qFormat/>
    <w:rsid w:val="00E6305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a"/>
    <w:qFormat/>
    <w:rsid w:val="00E630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7">
    <w:name w:val="xl20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8">
    <w:name w:val="xl208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qFormat/>
    <w:rsid w:val="00E6305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E630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qFormat/>
    <w:rsid w:val="00E6305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E6305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d">
    <w:name w:val="Title"/>
    <w:basedOn w:val="a"/>
    <w:link w:val="18"/>
    <w:uiPriority w:val="10"/>
    <w:qFormat/>
    <w:rsid w:val="00E630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Cambria"/>
      <w:color w:val="17365D"/>
      <w:spacing w:val="5"/>
      <w:kern w:val="2"/>
      <w:sz w:val="52"/>
      <w:szCs w:val="52"/>
      <w:lang w:eastAsia="en-US"/>
    </w:rPr>
  </w:style>
  <w:style w:type="character" w:customStyle="1" w:styleId="18">
    <w:name w:val="Название Знак1"/>
    <w:basedOn w:val="a0"/>
    <w:link w:val="afd"/>
    <w:uiPriority w:val="99"/>
    <w:rsid w:val="00E6305B"/>
    <w:rPr>
      <w:rFonts w:ascii="Cambria" w:eastAsia="Calibri" w:hAnsi="Cambria" w:cs="Cambria"/>
      <w:color w:val="17365D"/>
      <w:spacing w:val="5"/>
      <w:kern w:val="2"/>
      <w:sz w:val="52"/>
      <w:szCs w:val="52"/>
    </w:rPr>
  </w:style>
  <w:style w:type="paragraph" w:styleId="afe">
    <w:name w:val="TOC Heading"/>
    <w:basedOn w:val="1"/>
    <w:uiPriority w:val="39"/>
    <w:qFormat/>
    <w:rsid w:val="00E6305B"/>
    <w:pPr>
      <w:spacing w:line="276" w:lineRule="auto"/>
    </w:pPr>
    <w:rPr>
      <w:lang w:eastAsia="ru-RU"/>
    </w:rPr>
  </w:style>
  <w:style w:type="paragraph" w:styleId="21">
    <w:name w:val="toc 2"/>
    <w:basedOn w:val="a"/>
    <w:autoRedefine/>
    <w:uiPriority w:val="39"/>
    <w:qFormat/>
    <w:rsid w:val="00E6305B"/>
    <w:pPr>
      <w:spacing w:after="100"/>
      <w:ind w:left="220"/>
    </w:pPr>
    <w:rPr>
      <w:rFonts w:ascii="Calibri" w:eastAsia="Calibri" w:hAnsi="Calibri" w:cs="Calibri"/>
    </w:rPr>
  </w:style>
  <w:style w:type="paragraph" w:styleId="19">
    <w:name w:val="toc 1"/>
    <w:basedOn w:val="a"/>
    <w:autoRedefine/>
    <w:uiPriority w:val="39"/>
    <w:qFormat/>
    <w:rsid w:val="00E6305B"/>
    <w:pPr>
      <w:spacing w:after="100"/>
    </w:pPr>
    <w:rPr>
      <w:rFonts w:ascii="Calibri" w:eastAsia="Calibri" w:hAnsi="Calibri" w:cs="Calibri"/>
    </w:rPr>
  </w:style>
  <w:style w:type="paragraph" w:styleId="31">
    <w:name w:val="toc 3"/>
    <w:basedOn w:val="a"/>
    <w:autoRedefine/>
    <w:uiPriority w:val="39"/>
    <w:qFormat/>
    <w:rsid w:val="00E6305B"/>
    <w:pPr>
      <w:spacing w:after="100"/>
      <w:ind w:left="440"/>
    </w:pPr>
    <w:rPr>
      <w:rFonts w:ascii="Calibri" w:eastAsia="Calibri" w:hAnsi="Calibri" w:cs="Calibri"/>
    </w:rPr>
  </w:style>
  <w:style w:type="paragraph" w:styleId="5">
    <w:name w:val="toc 5"/>
    <w:basedOn w:val="a"/>
    <w:autoRedefine/>
    <w:uiPriority w:val="39"/>
    <w:rsid w:val="00E6305B"/>
    <w:pPr>
      <w:spacing w:after="100"/>
      <w:ind w:left="880"/>
    </w:pPr>
    <w:rPr>
      <w:rFonts w:ascii="Calibri" w:eastAsia="Calibri" w:hAnsi="Calibri" w:cs="Calibri"/>
    </w:rPr>
  </w:style>
  <w:style w:type="paragraph" w:styleId="6">
    <w:name w:val="toc 6"/>
    <w:basedOn w:val="a"/>
    <w:autoRedefine/>
    <w:uiPriority w:val="39"/>
    <w:rsid w:val="00E6305B"/>
    <w:pPr>
      <w:spacing w:after="100"/>
      <w:ind w:left="1100"/>
    </w:pPr>
    <w:rPr>
      <w:rFonts w:ascii="Calibri" w:eastAsia="Calibri" w:hAnsi="Calibri" w:cs="Calibri"/>
    </w:rPr>
  </w:style>
  <w:style w:type="paragraph" w:styleId="7">
    <w:name w:val="toc 7"/>
    <w:basedOn w:val="a"/>
    <w:autoRedefine/>
    <w:uiPriority w:val="39"/>
    <w:rsid w:val="00E6305B"/>
    <w:pPr>
      <w:spacing w:after="100"/>
      <w:ind w:left="1320"/>
    </w:pPr>
    <w:rPr>
      <w:rFonts w:ascii="Calibri" w:eastAsia="Calibri" w:hAnsi="Calibri" w:cs="Calibri"/>
    </w:rPr>
  </w:style>
  <w:style w:type="paragraph" w:styleId="8">
    <w:name w:val="toc 8"/>
    <w:basedOn w:val="a"/>
    <w:autoRedefine/>
    <w:uiPriority w:val="39"/>
    <w:rsid w:val="00E6305B"/>
    <w:pPr>
      <w:spacing w:after="100"/>
      <w:ind w:left="1540"/>
    </w:pPr>
    <w:rPr>
      <w:rFonts w:ascii="Calibri" w:eastAsia="Calibri" w:hAnsi="Calibri" w:cs="Calibri"/>
    </w:rPr>
  </w:style>
  <w:style w:type="paragraph" w:styleId="9">
    <w:name w:val="toc 9"/>
    <w:basedOn w:val="a"/>
    <w:autoRedefine/>
    <w:uiPriority w:val="39"/>
    <w:rsid w:val="00E6305B"/>
    <w:pPr>
      <w:spacing w:after="100"/>
      <w:ind w:left="1760"/>
    </w:pPr>
    <w:rPr>
      <w:rFonts w:ascii="Calibri" w:eastAsia="Calibri" w:hAnsi="Calibri" w:cs="Calibri"/>
    </w:rPr>
  </w:style>
  <w:style w:type="paragraph" w:styleId="aff">
    <w:name w:val="endnote text"/>
    <w:basedOn w:val="a"/>
    <w:link w:val="1a"/>
    <w:uiPriority w:val="99"/>
    <w:semiHidden/>
    <w:rsid w:val="00E630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0"/>
    <w:link w:val="aff"/>
    <w:uiPriority w:val="99"/>
    <w:semiHidden/>
    <w:rsid w:val="00E6305B"/>
    <w:rPr>
      <w:rFonts w:ascii="Times New Roman" w:eastAsia="Calibri" w:hAnsi="Times New Roman" w:cs="Times New Roman"/>
      <w:sz w:val="20"/>
      <w:szCs w:val="20"/>
    </w:rPr>
  </w:style>
  <w:style w:type="paragraph" w:customStyle="1" w:styleId="aff0">
    <w:name w:val="Содержимое таблицы"/>
    <w:basedOn w:val="a"/>
    <w:qFormat/>
    <w:rsid w:val="00E6305B"/>
    <w:pPr>
      <w:suppressLineNumbers/>
    </w:pPr>
    <w:rPr>
      <w:rFonts w:ascii="Calibri" w:eastAsia="Calibri" w:hAnsi="Calibri" w:cs="Calibri"/>
    </w:rPr>
  </w:style>
  <w:style w:type="paragraph" w:customStyle="1" w:styleId="aff1">
    <w:name w:val="Заголовок таблицы"/>
    <w:basedOn w:val="aff0"/>
    <w:qFormat/>
    <w:rsid w:val="00E6305B"/>
    <w:pPr>
      <w:jc w:val="center"/>
    </w:pPr>
    <w:rPr>
      <w:b/>
      <w:bCs/>
    </w:rPr>
  </w:style>
  <w:style w:type="paragraph" w:customStyle="1" w:styleId="xl63">
    <w:name w:val="xl63"/>
    <w:basedOn w:val="a"/>
    <w:uiPriority w:val="99"/>
    <w:rsid w:val="00E6305B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uiPriority w:val="99"/>
    <w:rsid w:val="00E6305B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b">
    <w:name w:val="Сетка таблицы1"/>
    <w:basedOn w:val="a1"/>
    <w:next w:val="aa"/>
    <w:uiPriority w:val="59"/>
    <w:rsid w:val="00E6305B"/>
    <w:pPr>
      <w:spacing w:after="0" w:line="240" w:lineRule="auto"/>
    </w:pPr>
    <w:rPr>
      <w:rFonts w:ascii="Calibri" w:eastAsia="Calibri" w:hAnsi="Calibri" w:cs="Calibri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uiPriority w:val="99"/>
    <w:semiHidden/>
    <w:unhideWhenUsed/>
    <w:qFormat/>
    <w:rsid w:val="003C0FC2"/>
  </w:style>
  <w:style w:type="numbering" w:customStyle="1" w:styleId="22">
    <w:name w:val="Нет списка2"/>
    <w:uiPriority w:val="99"/>
    <w:semiHidden/>
    <w:unhideWhenUsed/>
    <w:qFormat/>
    <w:rsid w:val="003C0FC2"/>
  </w:style>
  <w:style w:type="numbering" w:customStyle="1" w:styleId="120">
    <w:name w:val="Нет списка12"/>
    <w:uiPriority w:val="99"/>
    <w:semiHidden/>
    <w:unhideWhenUsed/>
    <w:qFormat/>
    <w:rsid w:val="003C0FC2"/>
  </w:style>
  <w:style w:type="table" w:customStyle="1" w:styleId="23">
    <w:name w:val="Сетка таблицы2"/>
    <w:basedOn w:val="a1"/>
    <w:next w:val="aa"/>
    <w:uiPriority w:val="59"/>
    <w:rsid w:val="000C0B3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a"/>
    <w:uiPriority w:val="59"/>
    <w:rsid w:val="005E7E8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3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6305B"/>
    <w:pPr>
      <w:keepNext/>
      <w:keepLines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6305B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E6305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D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7E7F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qFormat/>
    <w:rsid w:val="007E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7E7FB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7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2D771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D7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2D7712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227D6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E6305B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E6305B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E6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qFormat/>
    <w:rsid w:val="00E6305B"/>
  </w:style>
  <w:style w:type="character" w:customStyle="1" w:styleId="ConsPlusNormal0">
    <w:name w:val="ConsPlusNormal Знак"/>
    <w:qFormat/>
    <w:locked/>
    <w:rsid w:val="00E6305B"/>
    <w:rPr>
      <w:rFonts w:ascii="Arial" w:eastAsia="Times New Roman" w:hAnsi="Arial"/>
      <w:sz w:val="20"/>
      <w:lang w:eastAsia="ru-RU"/>
    </w:rPr>
  </w:style>
  <w:style w:type="character" w:customStyle="1" w:styleId="-">
    <w:name w:val="Интернет-ссылка"/>
    <w:uiPriority w:val="99"/>
    <w:rsid w:val="00E6305B"/>
    <w:rPr>
      <w:rFonts w:cs="Times New Roman"/>
      <w:color w:val="0000FF"/>
      <w:u w:val="single"/>
    </w:rPr>
  </w:style>
  <w:style w:type="character" w:customStyle="1" w:styleId="blk1">
    <w:name w:val="blk1"/>
    <w:qFormat/>
    <w:rsid w:val="00E6305B"/>
    <w:rPr>
      <w:rFonts w:cs="Times New Roman"/>
    </w:rPr>
  </w:style>
  <w:style w:type="character" w:customStyle="1" w:styleId="ab">
    <w:name w:val="Без интервала Знак"/>
    <w:uiPriority w:val="1"/>
    <w:qFormat/>
    <w:rsid w:val="00E6305B"/>
    <w:rPr>
      <w:rFonts w:ascii="Calibri" w:eastAsia="Times New Roman" w:hAnsi="Calibri"/>
    </w:rPr>
  </w:style>
  <w:style w:type="character" w:customStyle="1" w:styleId="ac">
    <w:name w:val="Текст Знак"/>
    <w:uiPriority w:val="99"/>
    <w:qFormat/>
    <w:rsid w:val="00E6305B"/>
    <w:rPr>
      <w:rFonts w:ascii="Courier New" w:hAnsi="Courier New" w:cs="Times New Roman"/>
      <w:sz w:val="20"/>
      <w:szCs w:val="20"/>
    </w:rPr>
  </w:style>
  <w:style w:type="character" w:styleId="ad">
    <w:name w:val="Strong"/>
    <w:uiPriority w:val="22"/>
    <w:qFormat/>
    <w:rsid w:val="00E6305B"/>
    <w:rPr>
      <w:rFonts w:cs="Times New Roman"/>
      <w:b/>
      <w:bCs/>
    </w:rPr>
  </w:style>
  <w:style w:type="character" w:customStyle="1" w:styleId="ae">
    <w:name w:val="Основной текст_"/>
    <w:qFormat/>
    <w:locked/>
    <w:rsid w:val="00E6305B"/>
    <w:rPr>
      <w:rFonts w:eastAsia="Times New Roman" w:cs="Times New Roman"/>
      <w:spacing w:val="7"/>
      <w:shd w:val="clear" w:color="auto" w:fill="FFFFFF"/>
    </w:rPr>
  </w:style>
  <w:style w:type="character" w:customStyle="1" w:styleId="w">
    <w:name w:val="w"/>
    <w:qFormat/>
    <w:rsid w:val="00E6305B"/>
    <w:rPr>
      <w:rFonts w:cs="Times New Roman"/>
    </w:rPr>
  </w:style>
  <w:style w:type="character" w:customStyle="1" w:styleId="comment">
    <w:name w:val="comment"/>
    <w:qFormat/>
    <w:rsid w:val="00E6305B"/>
    <w:rPr>
      <w:rFonts w:cs="Times New Roman"/>
    </w:rPr>
  </w:style>
  <w:style w:type="character" w:styleId="af">
    <w:name w:val="FollowedHyperlink"/>
    <w:uiPriority w:val="99"/>
    <w:semiHidden/>
    <w:qFormat/>
    <w:rsid w:val="00E6305B"/>
    <w:rPr>
      <w:rFonts w:cs="Times New Roman"/>
      <w:color w:val="800080"/>
      <w:u w:val="single"/>
    </w:rPr>
  </w:style>
  <w:style w:type="character" w:customStyle="1" w:styleId="af0">
    <w:name w:val="Название Знак"/>
    <w:uiPriority w:val="10"/>
    <w:qFormat/>
    <w:rsid w:val="00E6305B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af1">
    <w:name w:val="Текст концевой сноски Знак"/>
    <w:uiPriority w:val="99"/>
    <w:semiHidden/>
    <w:qFormat/>
    <w:rsid w:val="00E6305B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Привязка концевой сноски"/>
    <w:rsid w:val="00E6305B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E6305B"/>
    <w:rPr>
      <w:rFonts w:cs="Times New Roman"/>
      <w:vertAlign w:val="superscript"/>
    </w:rPr>
  </w:style>
  <w:style w:type="character" w:customStyle="1" w:styleId="ListLabel1">
    <w:name w:val="ListLabel 1"/>
    <w:qFormat/>
    <w:rsid w:val="00E6305B"/>
  </w:style>
  <w:style w:type="character" w:customStyle="1" w:styleId="ListLabel2">
    <w:name w:val="ListLabel 2"/>
    <w:qFormat/>
    <w:rsid w:val="00E6305B"/>
  </w:style>
  <w:style w:type="character" w:customStyle="1" w:styleId="ListLabel3">
    <w:name w:val="ListLabel 3"/>
    <w:qFormat/>
    <w:rsid w:val="00E6305B"/>
  </w:style>
  <w:style w:type="character" w:customStyle="1" w:styleId="ListLabel4">
    <w:name w:val="ListLabel 4"/>
    <w:qFormat/>
    <w:rsid w:val="00E6305B"/>
  </w:style>
  <w:style w:type="character" w:customStyle="1" w:styleId="ListLabel5">
    <w:name w:val="ListLabel 5"/>
    <w:qFormat/>
    <w:rsid w:val="00E6305B"/>
  </w:style>
  <w:style w:type="character" w:customStyle="1" w:styleId="ListLabel6">
    <w:name w:val="ListLabel 6"/>
    <w:qFormat/>
    <w:rsid w:val="00E6305B"/>
  </w:style>
  <w:style w:type="character" w:customStyle="1" w:styleId="ListLabel7">
    <w:name w:val="ListLabel 7"/>
    <w:qFormat/>
    <w:rsid w:val="00E6305B"/>
  </w:style>
  <w:style w:type="character" w:customStyle="1" w:styleId="ListLabel8">
    <w:name w:val="ListLabel 8"/>
    <w:qFormat/>
    <w:rsid w:val="00E6305B"/>
  </w:style>
  <w:style w:type="character" w:customStyle="1" w:styleId="ListLabel9">
    <w:name w:val="ListLabel 9"/>
    <w:qFormat/>
    <w:rsid w:val="00E6305B"/>
  </w:style>
  <w:style w:type="character" w:customStyle="1" w:styleId="ListLabel10">
    <w:name w:val="ListLabel 10"/>
    <w:qFormat/>
    <w:rsid w:val="00E6305B"/>
  </w:style>
  <w:style w:type="character" w:customStyle="1" w:styleId="ListLabel11">
    <w:name w:val="ListLabel 11"/>
    <w:qFormat/>
    <w:rsid w:val="00E6305B"/>
  </w:style>
  <w:style w:type="character" w:customStyle="1" w:styleId="ListLabel12">
    <w:name w:val="ListLabel 12"/>
    <w:qFormat/>
    <w:rsid w:val="00E6305B"/>
    <w:rPr>
      <w:rFonts w:eastAsia="Times New Roman"/>
    </w:rPr>
  </w:style>
  <w:style w:type="character" w:customStyle="1" w:styleId="ListLabel13">
    <w:name w:val="ListLabel 13"/>
    <w:qFormat/>
    <w:rsid w:val="00E6305B"/>
  </w:style>
  <w:style w:type="character" w:customStyle="1" w:styleId="ListLabel14">
    <w:name w:val="ListLabel 14"/>
    <w:qFormat/>
    <w:rsid w:val="00E6305B"/>
  </w:style>
  <w:style w:type="character" w:customStyle="1" w:styleId="ListLabel15">
    <w:name w:val="ListLabel 15"/>
    <w:qFormat/>
    <w:rsid w:val="00E6305B"/>
  </w:style>
  <w:style w:type="character" w:customStyle="1" w:styleId="ListLabel16">
    <w:name w:val="ListLabel 16"/>
    <w:qFormat/>
    <w:rsid w:val="00E6305B"/>
    <w:rPr>
      <w:rFonts w:eastAsia="Times New Roman"/>
    </w:rPr>
  </w:style>
  <w:style w:type="character" w:customStyle="1" w:styleId="ListLabel17">
    <w:name w:val="ListLabel 17"/>
    <w:qFormat/>
    <w:rsid w:val="00E6305B"/>
  </w:style>
  <w:style w:type="character" w:customStyle="1" w:styleId="ListLabel18">
    <w:name w:val="ListLabel 18"/>
    <w:qFormat/>
    <w:rsid w:val="00E6305B"/>
  </w:style>
  <w:style w:type="character" w:customStyle="1" w:styleId="ListLabel19">
    <w:name w:val="ListLabel 19"/>
    <w:qFormat/>
    <w:rsid w:val="00E6305B"/>
  </w:style>
  <w:style w:type="character" w:customStyle="1" w:styleId="ListLabel20">
    <w:name w:val="ListLabel 20"/>
    <w:qFormat/>
    <w:rsid w:val="00E6305B"/>
    <w:rPr>
      <w:rFonts w:eastAsia="Times New Roman"/>
    </w:rPr>
  </w:style>
  <w:style w:type="character" w:customStyle="1" w:styleId="ListLabel21">
    <w:name w:val="ListLabel 21"/>
    <w:qFormat/>
    <w:rsid w:val="00E6305B"/>
  </w:style>
  <w:style w:type="character" w:customStyle="1" w:styleId="ListLabel22">
    <w:name w:val="ListLabel 22"/>
    <w:qFormat/>
    <w:rsid w:val="00E6305B"/>
  </w:style>
  <w:style w:type="character" w:customStyle="1" w:styleId="ListLabel23">
    <w:name w:val="ListLabel 23"/>
    <w:qFormat/>
    <w:rsid w:val="00E6305B"/>
  </w:style>
  <w:style w:type="paragraph" w:customStyle="1" w:styleId="af3">
    <w:name w:val="Заголовок"/>
    <w:basedOn w:val="a"/>
    <w:next w:val="af4"/>
    <w:qFormat/>
    <w:rsid w:val="00E6305B"/>
    <w:pPr>
      <w:keepNext/>
      <w:spacing w:before="240" w:after="120"/>
    </w:pPr>
    <w:rPr>
      <w:rFonts w:ascii="Liberation Sans" w:eastAsia="Calibri" w:hAnsi="Liberation Sans" w:cs="Noto Sans Devanagari"/>
      <w:sz w:val="28"/>
      <w:szCs w:val="28"/>
    </w:rPr>
  </w:style>
  <w:style w:type="paragraph" w:styleId="af4">
    <w:name w:val="Body Text"/>
    <w:basedOn w:val="a"/>
    <w:link w:val="af5"/>
    <w:rsid w:val="00E6305B"/>
    <w:pPr>
      <w:spacing w:after="140"/>
    </w:pPr>
    <w:rPr>
      <w:rFonts w:ascii="Calibri" w:eastAsia="Calibri" w:hAnsi="Calibri" w:cs="Calibri"/>
    </w:rPr>
  </w:style>
  <w:style w:type="character" w:customStyle="1" w:styleId="af5">
    <w:name w:val="Основной текст Знак"/>
    <w:basedOn w:val="a0"/>
    <w:link w:val="af4"/>
    <w:uiPriority w:val="99"/>
    <w:rsid w:val="00E6305B"/>
    <w:rPr>
      <w:rFonts w:ascii="Calibri" w:eastAsia="Calibri" w:hAnsi="Calibri" w:cs="Calibri"/>
      <w:lang w:eastAsia="ru-RU"/>
    </w:rPr>
  </w:style>
  <w:style w:type="paragraph" w:styleId="af6">
    <w:name w:val="List"/>
    <w:basedOn w:val="af4"/>
    <w:rsid w:val="00E6305B"/>
    <w:rPr>
      <w:rFonts w:cs="Noto Sans Devanagari"/>
    </w:rPr>
  </w:style>
  <w:style w:type="paragraph" w:styleId="af7">
    <w:name w:val="caption"/>
    <w:basedOn w:val="a"/>
    <w:qFormat/>
    <w:rsid w:val="00E6305B"/>
    <w:pPr>
      <w:suppressLineNumbers/>
      <w:spacing w:before="120" w:after="120"/>
    </w:pPr>
    <w:rPr>
      <w:rFonts w:ascii="Calibri" w:eastAsia="Calibri" w:hAnsi="Calibri" w:cs="Noto Sans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E6305B"/>
    <w:pPr>
      <w:ind w:left="220" w:hanging="220"/>
    </w:pPr>
    <w:rPr>
      <w:rFonts w:ascii="Calibri" w:eastAsia="Calibri" w:hAnsi="Calibri" w:cs="Calibri"/>
    </w:rPr>
  </w:style>
  <w:style w:type="paragraph" w:styleId="af8">
    <w:name w:val="index heading"/>
    <w:basedOn w:val="a"/>
    <w:qFormat/>
    <w:rsid w:val="00E6305B"/>
    <w:pPr>
      <w:suppressLineNumbers/>
    </w:pPr>
    <w:rPr>
      <w:rFonts w:ascii="Calibri" w:eastAsia="Calibri" w:hAnsi="Calibri" w:cs="Noto Sans Devanagari"/>
    </w:rPr>
  </w:style>
  <w:style w:type="character" w:customStyle="1" w:styleId="13">
    <w:name w:val="Текст выноски Знак1"/>
    <w:uiPriority w:val="99"/>
    <w:semiHidden/>
    <w:rsid w:val="00E6305B"/>
    <w:rPr>
      <w:rFonts w:ascii="Times New Roman" w:hAnsi="Times New Roman"/>
      <w:sz w:val="0"/>
      <w:szCs w:val="0"/>
    </w:rPr>
  </w:style>
  <w:style w:type="paragraph" w:styleId="af9">
    <w:name w:val="List Paragraph"/>
    <w:basedOn w:val="a"/>
    <w:uiPriority w:val="34"/>
    <w:qFormat/>
    <w:rsid w:val="00E630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4">
    <w:name w:val="toc 4"/>
    <w:basedOn w:val="a"/>
    <w:autoRedefine/>
    <w:uiPriority w:val="39"/>
    <w:rsid w:val="00E6305B"/>
    <w:pPr>
      <w:keepNext/>
      <w:keepLines/>
      <w:widowControl w:val="0"/>
      <w:tabs>
        <w:tab w:val="left" w:pos="-250"/>
        <w:tab w:val="right" w:leader="dot" w:pos="9656"/>
      </w:tabs>
      <w:spacing w:after="0" w:line="264" w:lineRule="auto"/>
      <w:ind w:left="102" w:right="-288" w:hanging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E6305B"/>
  </w:style>
  <w:style w:type="character" w:customStyle="1" w:styleId="15">
    <w:name w:val="Нижний колонтитул Знак1"/>
    <w:basedOn w:val="a0"/>
    <w:uiPriority w:val="99"/>
    <w:semiHidden/>
    <w:rsid w:val="00E6305B"/>
  </w:style>
  <w:style w:type="paragraph" w:styleId="afa">
    <w:name w:val="Normal (Web)"/>
    <w:basedOn w:val="a"/>
    <w:uiPriority w:val="99"/>
    <w:qFormat/>
    <w:rsid w:val="00E6305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b">
    <w:name w:val="No Spacing"/>
    <w:uiPriority w:val="99"/>
    <w:qFormat/>
    <w:rsid w:val="00E6305B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Plain Text"/>
    <w:basedOn w:val="a"/>
    <w:link w:val="16"/>
    <w:uiPriority w:val="99"/>
    <w:qFormat/>
    <w:rsid w:val="00E630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6">
    <w:name w:val="Текст Знак1"/>
    <w:basedOn w:val="a0"/>
    <w:link w:val="afc"/>
    <w:uiPriority w:val="99"/>
    <w:rsid w:val="00E630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SNOV">
    <w:name w:val="OSNOV"/>
    <w:qFormat/>
    <w:rsid w:val="00E6305B"/>
    <w:pPr>
      <w:spacing w:after="0" w:line="240" w:lineRule="auto"/>
      <w:ind w:firstLine="340"/>
      <w:jc w:val="both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ConsNormal">
    <w:name w:val="ConsNormal"/>
    <w:qFormat/>
    <w:rsid w:val="00E630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both1">
    <w:name w:val="pboth1"/>
    <w:basedOn w:val="a"/>
    <w:qFormat/>
    <w:rsid w:val="00E6305B"/>
    <w:pPr>
      <w:spacing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qFormat/>
    <w:rsid w:val="00E6305B"/>
    <w:pPr>
      <w:widowControl w:val="0"/>
      <w:shd w:val="clear" w:color="auto" w:fill="FFFFFF"/>
      <w:spacing w:after="720"/>
    </w:pPr>
    <w:rPr>
      <w:rFonts w:ascii="Calibri" w:eastAsia="Times New Roman" w:hAnsi="Calibri" w:cs="Calibri"/>
      <w:spacing w:val="7"/>
      <w:lang w:eastAsia="en-US"/>
    </w:rPr>
  </w:style>
  <w:style w:type="paragraph" w:customStyle="1" w:styleId="headertext">
    <w:name w:val="headertext"/>
    <w:basedOn w:val="a"/>
    <w:qFormat/>
    <w:rsid w:val="00E630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E630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qFormat/>
    <w:rsid w:val="00E630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qFormat/>
    <w:rsid w:val="00E6305B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6">
    <w:name w:val="xl76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4">
    <w:name w:val="xl84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9">
    <w:name w:val="xl89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0">
    <w:name w:val="xl90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qFormat/>
    <w:rsid w:val="00E6305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5">
    <w:name w:val="xl11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6">
    <w:name w:val="xl116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2">
    <w:name w:val="xl122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3">
    <w:name w:val="xl12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4">
    <w:name w:val="xl124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6">
    <w:name w:val="xl126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7">
    <w:name w:val="xl12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9">
    <w:name w:val="xl129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0">
    <w:name w:val="xl130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qFormat/>
    <w:rsid w:val="00E6305B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qFormat/>
    <w:rsid w:val="00E6305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qFormat/>
    <w:rsid w:val="00E6305B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qFormat/>
    <w:rsid w:val="00E6305B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qFormat/>
    <w:rsid w:val="00E6305B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qFormat/>
    <w:rsid w:val="00E6305B"/>
    <w:pP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qFormat/>
    <w:rsid w:val="00E6305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50">
    <w:name w:val="xl150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2">
    <w:name w:val="xl152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5">
    <w:name w:val="xl15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6">
    <w:name w:val="xl156"/>
    <w:basedOn w:val="a"/>
    <w:qFormat/>
    <w:rsid w:val="00E6305B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qFormat/>
    <w:rsid w:val="00E6305B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8">
    <w:name w:val="xl158"/>
    <w:basedOn w:val="a"/>
    <w:qFormat/>
    <w:rsid w:val="00E6305B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9">
    <w:name w:val="xl159"/>
    <w:basedOn w:val="a"/>
    <w:qFormat/>
    <w:rsid w:val="00E6305B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E6305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qFormat/>
    <w:rsid w:val="00E6305B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62">
    <w:name w:val="xl162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3">
    <w:name w:val="xl163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27" w:color="000000"/>
      </w:pBdr>
      <w:shd w:val="clear" w:color="000000" w:fill="FFFFFF"/>
      <w:spacing w:beforeAutospacing="1" w:afterAutospacing="1" w:line="240" w:lineRule="auto"/>
      <w:ind w:firstLine="400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4">
    <w:name w:val="xl164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20" w:color="000000"/>
      </w:pBdr>
      <w:shd w:val="clear" w:color="000000" w:fill="FFFFFF"/>
      <w:spacing w:beforeAutospacing="1" w:afterAutospacing="1" w:line="240" w:lineRule="auto"/>
      <w:ind w:firstLine="300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5">
    <w:name w:val="xl16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qFormat/>
    <w:rsid w:val="00E6305B"/>
    <w:pPr>
      <w:pBdr>
        <w:top w:val="single" w:sz="4" w:space="0" w:color="000000"/>
        <w:left w:val="single" w:sz="8" w:space="0" w:color="000000"/>
        <w:right w:val="single" w:sz="4" w:space="20" w:color="000000"/>
      </w:pBdr>
      <w:shd w:val="clear" w:color="000000" w:fill="FFFFFF"/>
      <w:spacing w:beforeAutospacing="1" w:afterAutospacing="1" w:line="240" w:lineRule="auto"/>
      <w:ind w:firstLine="300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7">
    <w:name w:val="xl167"/>
    <w:basedOn w:val="a"/>
    <w:qFormat/>
    <w:rsid w:val="00E630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qFormat/>
    <w:rsid w:val="00E6305B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qFormat/>
    <w:rsid w:val="00E630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qFormat/>
    <w:rsid w:val="00E6305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qFormat/>
    <w:rsid w:val="00E6305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qFormat/>
    <w:rsid w:val="00E6305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qFormat/>
    <w:rsid w:val="00E6305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qFormat/>
    <w:rsid w:val="00E6305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qFormat/>
    <w:rsid w:val="00E6305B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qFormat/>
    <w:rsid w:val="00E6305B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qFormat/>
    <w:rsid w:val="00E6305B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qFormat/>
    <w:rsid w:val="00E630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qFormat/>
    <w:rsid w:val="00E6305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a"/>
    <w:qFormat/>
    <w:rsid w:val="00E630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qFormat/>
    <w:rsid w:val="00E630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7">
    <w:name w:val="xl207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8">
    <w:name w:val="xl208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qFormat/>
    <w:rsid w:val="00E630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qFormat/>
    <w:rsid w:val="00E6305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E630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E630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qFormat/>
    <w:rsid w:val="00E6305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E6305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d">
    <w:name w:val="Title"/>
    <w:basedOn w:val="a"/>
    <w:link w:val="18"/>
    <w:uiPriority w:val="10"/>
    <w:qFormat/>
    <w:rsid w:val="00E630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Cambria"/>
      <w:color w:val="17365D"/>
      <w:spacing w:val="5"/>
      <w:kern w:val="2"/>
      <w:sz w:val="52"/>
      <w:szCs w:val="52"/>
      <w:lang w:eastAsia="en-US"/>
    </w:rPr>
  </w:style>
  <w:style w:type="character" w:customStyle="1" w:styleId="18">
    <w:name w:val="Название Знак1"/>
    <w:basedOn w:val="a0"/>
    <w:link w:val="afd"/>
    <w:uiPriority w:val="99"/>
    <w:rsid w:val="00E6305B"/>
    <w:rPr>
      <w:rFonts w:ascii="Cambria" w:eastAsia="Calibri" w:hAnsi="Cambria" w:cs="Cambria"/>
      <w:color w:val="17365D"/>
      <w:spacing w:val="5"/>
      <w:kern w:val="2"/>
      <w:sz w:val="52"/>
      <w:szCs w:val="52"/>
    </w:rPr>
  </w:style>
  <w:style w:type="paragraph" w:styleId="afe">
    <w:name w:val="TOC Heading"/>
    <w:basedOn w:val="1"/>
    <w:uiPriority w:val="39"/>
    <w:qFormat/>
    <w:rsid w:val="00E6305B"/>
    <w:pPr>
      <w:spacing w:line="276" w:lineRule="auto"/>
    </w:pPr>
    <w:rPr>
      <w:lang w:eastAsia="ru-RU"/>
    </w:rPr>
  </w:style>
  <w:style w:type="paragraph" w:styleId="21">
    <w:name w:val="toc 2"/>
    <w:basedOn w:val="a"/>
    <w:autoRedefine/>
    <w:uiPriority w:val="39"/>
    <w:qFormat/>
    <w:rsid w:val="00E6305B"/>
    <w:pPr>
      <w:spacing w:after="100"/>
      <w:ind w:left="220"/>
    </w:pPr>
    <w:rPr>
      <w:rFonts w:ascii="Calibri" w:eastAsia="Calibri" w:hAnsi="Calibri" w:cs="Calibri"/>
    </w:rPr>
  </w:style>
  <w:style w:type="paragraph" w:styleId="19">
    <w:name w:val="toc 1"/>
    <w:basedOn w:val="a"/>
    <w:autoRedefine/>
    <w:uiPriority w:val="39"/>
    <w:qFormat/>
    <w:rsid w:val="00E6305B"/>
    <w:pPr>
      <w:spacing w:after="100"/>
    </w:pPr>
    <w:rPr>
      <w:rFonts w:ascii="Calibri" w:eastAsia="Calibri" w:hAnsi="Calibri" w:cs="Calibri"/>
    </w:rPr>
  </w:style>
  <w:style w:type="paragraph" w:styleId="31">
    <w:name w:val="toc 3"/>
    <w:basedOn w:val="a"/>
    <w:autoRedefine/>
    <w:uiPriority w:val="39"/>
    <w:qFormat/>
    <w:rsid w:val="00E6305B"/>
    <w:pPr>
      <w:spacing w:after="100"/>
      <w:ind w:left="440"/>
    </w:pPr>
    <w:rPr>
      <w:rFonts w:ascii="Calibri" w:eastAsia="Calibri" w:hAnsi="Calibri" w:cs="Calibri"/>
    </w:rPr>
  </w:style>
  <w:style w:type="paragraph" w:styleId="5">
    <w:name w:val="toc 5"/>
    <w:basedOn w:val="a"/>
    <w:autoRedefine/>
    <w:uiPriority w:val="39"/>
    <w:rsid w:val="00E6305B"/>
    <w:pPr>
      <w:spacing w:after="100"/>
      <w:ind w:left="880"/>
    </w:pPr>
    <w:rPr>
      <w:rFonts w:ascii="Calibri" w:eastAsia="Calibri" w:hAnsi="Calibri" w:cs="Calibri"/>
    </w:rPr>
  </w:style>
  <w:style w:type="paragraph" w:styleId="6">
    <w:name w:val="toc 6"/>
    <w:basedOn w:val="a"/>
    <w:autoRedefine/>
    <w:uiPriority w:val="39"/>
    <w:rsid w:val="00E6305B"/>
    <w:pPr>
      <w:spacing w:after="100"/>
      <w:ind w:left="1100"/>
    </w:pPr>
    <w:rPr>
      <w:rFonts w:ascii="Calibri" w:eastAsia="Calibri" w:hAnsi="Calibri" w:cs="Calibri"/>
    </w:rPr>
  </w:style>
  <w:style w:type="paragraph" w:styleId="7">
    <w:name w:val="toc 7"/>
    <w:basedOn w:val="a"/>
    <w:autoRedefine/>
    <w:uiPriority w:val="39"/>
    <w:rsid w:val="00E6305B"/>
    <w:pPr>
      <w:spacing w:after="100"/>
      <w:ind w:left="1320"/>
    </w:pPr>
    <w:rPr>
      <w:rFonts w:ascii="Calibri" w:eastAsia="Calibri" w:hAnsi="Calibri" w:cs="Calibri"/>
    </w:rPr>
  </w:style>
  <w:style w:type="paragraph" w:styleId="8">
    <w:name w:val="toc 8"/>
    <w:basedOn w:val="a"/>
    <w:autoRedefine/>
    <w:uiPriority w:val="39"/>
    <w:rsid w:val="00E6305B"/>
    <w:pPr>
      <w:spacing w:after="100"/>
      <w:ind w:left="1540"/>
    </w:pPr>
    <w:rPr>
      <w:rFonts w:ascii="Calibri" w:eastAsia="Calibri" w:hAnsi="Calibri" w:cs="Calibri"/>
    </w:rPr>
  </w:style>
  <w:style w:type="paragraph" w:styleId="9">
    <w:name w:val="toc 9"/>
    <w:basedOn w:val="a"/>
    <w:autoRedefine/>
    <w:uiPriority w:val="39"/>
    <w:rsid w:val="00E6305B"/>
    <w:pPr>
      <w:spacing w:after="100"/>
      <w:ind w:left="1760"/>
    </w:pPr>
    <w:rPr>
      <w:rFonts w:ascii="Calibri" w:eastAsia="Calibri" w:hAnsi="Calibri" w:cs="Calibri"/>
    </w:rPr>
  </w:style>
  <w:style w:type="paragraph" w:styleId="aff">
    <w:name w:val="endnote text"/>
    <w:basedOn w:val="a"/>
    <w:link w:val="1a"/>
    <w:uiPriority w:val="99"/>
    <w:semiHidden/>
    <w:rsid w:val="00E630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0"/>
    <w:link w:val="aff"/>
    <w:uiPriority w:val="99"/>
    <w:semiHidden/>
    <w:rsid w:val="00E6305B"/>
    <w:rPr>
      <w:rFonts w:ascii="Times New Roman" w:eastAsia="Calibri" w:hAnsi="Times New Roman" w:cs="Times New Roman"/>
      <w:sz w:val="20"/>
      <w:szCs w:val="20"/>
    </w:rPr>
  </w:style>
  <w:style w:type="paragraph" w:customStyle="1" w:styleId="aff0">
    <w:name w:val="Содержимое таблицы"/>
    <w:basedOn w:val="a"/>
    <w:qFormat/>
    <w:rsid w:val="00E6305B"/>
    <w:pPr>
      <w:suppressLineNumbers/>
    </w:pPr>
    <w:rPr>
      <w:rFonts w:ascii="Calibri" w:eastAsia="Calibri" w:hAnsi="Calibri" w:cs="Calibri"/>
    </w:rPr>
  </w:style>
  <w:style w:type="paragraph" w:customStyle="1" w:styleId="aff1">
    <w:name w:val="Заголовок таблицы"/>
    <w:basedOn w:val="aff0"/>
    <w:qFormat/>
    <w:rsid w:val="00E6305B"/>
    <w:pPr>
      <w:jc w:val="center"/>
    </w:pPr>
    <w:rPr>
      <w:b/>
      <w:bCs/>
    </w:rPr>
  </w:style>
  <w:style w:type="paragraph" w:customStyle="1" w:styleId="xl63">
    <w:name w:val="xl63"/>
    <w:basedOn w:val="a"/>
    <w:uiPriority w:val="99"/>
    <w:rsid w:val="00E6305B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uiPriority w:val="99"/>
    <w:rsid w:val="00E6305B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b">
    <w:name w:val="Сетка таблицы1"/>
    <w:basedOn w:val="a1"/>
    <w:next w:val="aa"/>
    <w:uiPriority w:val="59"/>
    <w:rsid w:val="00E6305B"/>
    <w:pPr>
      <w:spacing w:after="0" w:line="240" w:lineRule="auto"/>
    </w:pPr>
    <w:rPr>
      <w:rFonts w:ascii="Calibri" w:eastAsia="Calibri" w:hAnsi="Calibri" w:cs="Calibri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uiPriority w:val="99"/>
    <w:semiHidden/>
    <w:unhideWhenUsed/>
    <w:qFormat/>
    <w:rsid w:val="003C0FC2"/>
  </w:style>
  <w:style w:type="numbering" w:customStyle="1" w:styleId="22">
    <w:name w:val="Нет списка2"/>
    <w:uiPriority w:val="99"/>
    <w:semiHidden/>
    <w:unhideWhenUsed/>
    <w:qFormat/>
    <w:rsid w:val="003C0FC2"/>
  </w:style>
  <w:style w:type="numbering" w:customStyle="1" w:styleId="120">
    <w:name w:val="Нет списка12"/>
    <w:uiPriority w:val="99"/>
    <w:semiHidden/>
    <w:unhideWhenUsed/>
    <w:qFormat/>
    <w:rsid w:val="003C0FC2"/>
  </w:style>
  <w:style w:type="table" w:customStyle="1" w:styleId="23">
    <w:name w:val="Сетка таблицы2"/>
    <w:basedOn w:val="a1"/>
    <w:next w:val="aa"/>
    <w:uiPriority w:val="59"/>
    <w:rsid w:val="000C0B3A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a"/>
    <w:uiPriority w:val="59"/>
    <w:rsid w:val="005E7E8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429F-5B8C-4CBD-ADA7-1614995D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80</Pages>
  <Words>13656</Words>
  <Characters>77840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Ненашева Александра Андреевна</cp:lastModifiedBy>
  <cp:revision>206</cp:revision>
  <cp:lastPrinted>2019-01-17T13:33:00Z</cp:lastPrinted>
  <dcterms:created xsi:type="dcterms:W3CDTF">2018-07-01T07:12:00Z</dcterms:created>
  <dcterms:modified xsi:type="dcterms:W3CDTF">2019-01-18T06:13:00Z</dcterms:modified>
</cp:coreProperties>
</file>