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56871" w:rsidRPr="000A1E5C" w:rsidTr="007A14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56871" w:rsidRPr="000A1E5C" w:rsidRDefault="00856871" w:rsidP="007A1490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56871" w:rsidRPr="000A1E5C" w:rsidTr="007A14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56871" w:rsidRPr="000A1E5C" w:rsidRDefault="00856871" w:rsidP="007A149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56871" w:rsidRPr="000A1E5C" w:rsidTr="007A149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56871" w:rsidRPr="000A1E5C" w:rsidRDefault="00856871" w:rsidP="007A14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апреля</w:t>
            </w:r>
            <w:r>
              <w:rPr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56871" w:rsidRPr="000A1E5C" w:rsidRDefault="00856871" w:rsidP="00856871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162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4D10BA" w:rsidRPr="00170601" w:rsidRDefault="004D10BA" w:rsidP="004D10BA">
      <w:pPr>
        <w:pStyle w:val="Heading"/>
        <w:jc w:val="center"/>
        <w:rPr>
          <w:color w:val="000000"/>
          <w:szCs w:val="24"/>
        </w:rPr>
      </w:pPr>
    </w:p>
    <w:p w:rsidR="004D10BA" w:rsidRDefault="004D10BA" w:rsidP="004D10BA">
      <w:pPr>
        <w:spacing w:line="228" w:lineRule="auto"/>
        <w:ind w:right="45"/>
        <w:rPr>
          <w:b/>
          <w:color w:val="333333"/>
          <w:sz w:val="28"/>
          <w:szCs w:val="20"/>
        </w:rPr>
      </w:pPr>
    </w:p>
    <w:p w:rsidR="00170601" w:rsidRDefault="00170601" w:rsidP="004D10BA">
      <w:pPr>
        <w:spacing w:line="228" w:lineRule="auto"/>
        <w:ind w:right="45"/>
        <w:rPr>
          <w:b/>
          <w:color w:val="333333"/>
          <w:sz w:val="28"/>
          <w:szCs w:val="20"/>
        </w:rPr>
      </w:pPr>
    </w:p>
    <w:p w:rsidR="004D10BA" w:rsidRDefault="004D10BA" w:rsidP="00170601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утверждении формы проверочного листа (списка контрольных вопросов), исп</w:t>
      </w:r>
      <w:r w:rsidR="00F43EF5">
        <w:rPr>
          <w:b/>
          <w:sz w:val="28"/>
          <w:szCs w:val="28"/>
        </w:rPr>
        <w:t>ользуемого</w:t>
      </w:r>
      <w:r>
        <w:rPr>
          <w:b/>
          <w:sz w:val="28"/>
          <w:szCs w:val="28"/>
        </w:rPr>
        <w:t xml:space="preserve">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</w:t>
      </w:r>
    </w:p>
    <w:p w:rsidR="004D10BA" w:rsidRPr="00D77AB2" w:rsidRDefault="004D10BA" w:rsidP="0017060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4D10BA" w:rsidRPr="006C18B2" w:rsidRDefault="004D10BA" w:rsidP="004D10BA">
      <w:pPr>
        <w:spacing w:line="235" w:lineRule="auto"/>
        <w:ind w:firstLine="777"/>
        <w:jc w:val="both"/>
        <w:rPr>
          <w:sz w:val="28"/>
          <w:szCs w:val="28"/>
        </w:rPr>
      </w:pPr>
    </w:p>
    <w:p w:rsidR="004D10BA" w:rsidRDefault="000715BD" w:rsidP="00334C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11</w:t>
      </w:r>
      <w:r>
        <w:rPr>
          <w:sz w:val="28"/>
          <w:szCs w:val="28"/>
          <w:vertAlign w:val="superscript"/>
        </w:rPr>
        <w:t>3</w:t>
      </w:r>
      <w:r w:rsidR="004D10BA">
        <w:rPr>
          <w:sz w:val="28"/>
          <w:szCs w:val="28"/>
        </w:rPr>
        <w:t xml:space="preserve"> статьи 9 Федерального закона от 26.12.2008 № 294-ФЗ </w:t>
      </w:r>
      <w:r w:rsidR="004D10BA" w:rsidRPr="0070365E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="00334C21">
        <w:rPr>
          <w:sz w:val="28"/>
          <w:szCs w:val="28"/>
        </w:rPr>
        <w:br/>
      </w:r>
      <w:r w:rsidR="004D10BA" w:rsidRPr="0070365E">
        <w:rPr>
          <w:sz w:val="28"/>
          <w:szCs w:val="28"/>
        </w:rPr>
        <w:t>и муниципального контроля»</w:t>
      </w:r>
      <w:r w:rsidR="004D10BA">
        <w:rPr>
          <w:sz w:val="28"/>
          <w:szCs w:val="28"/>
        </w:rPr>
        <w:t xml:space="preserve"> и постановлением Правительства Российской Федерации от 13.02.2017 № 177 «Об утверждении общи</w:t>
      </w:r>
      <w:r w:rsidR="008C4E62">
        <w:rPr>
          <w:sz w:val="28"/>
          <w:szCs w:val="28"/>
        </w:rPr>
        <w:t xml:space="preserve">х требований </w:t>
      </w:r>
      <w:r w:rsidR="00334C21">
        <w:rPr>
          <w:sz w:val="28"/>
          <w:szCs w:val="28"/>
        </w:rPr>
        <w:br/>
      </w:r>
      <w:r w:rsidR="004D10BA">
        <w:rPr>
          <w:sz w:val="28"/>
          <w:szCs w:val="28"/>
        </w:rPr>
        <w:t>к разработке и утверждению проверочных листов (списков конт</w:t>
      </w:r>
      <w:r>
        <w:rPr>
          <w:sz w:val="28"/>
          <w:szCs w:val="28"/>
        </w:rPr>
        <w:t>рольных вопросов)»</w:t>
      </w:r>
      <w:r w:rsidR="004D10BA">
        <w:rPr>
          <w:sz w:val="28"/>
          <w:szCs w:val="28"/>
        </w:rPr>
        <w:t xml:space="preserve"> Правительство Ульяновской области</w:t>
      </w:r>
      <w:r>
        <w:rPr>
          <w:sz w:val="28"/>
          <w:szCs w:val="28"/>
        </w:rPr>
        <w:t xml:space="preserve"> </w:t>
      </w:r>
      <w:r w:rsidR="00170601">
        <w:rPr>
          <w:sz w:val="28"/>
          <w:szCs w:val="28"/>
        </w:rPr>
        <w:t xml:space="preserve"> </w:t>
      </w:r>
      <w:proofErr w:type="gramStart"/>
      <w:r w:rsidR="004D10BA" w:rsidRPr="00265DB4">
        <w:rPr>
          <w:sz w:val="28"/>
          <w:szCs w:val="28"/>
        </w:rPr>
        <w:t>п</w:t>
      </w:r>
      <w:proofErr w:type="gramEnd"/>
      <w:r w:rsidR="004D10BA" w:rsidRPr="00265DB4">
        <w:rPr>
          <w:sz w:val="28"/>
          <w:szCs w:val="28"/>
        </w:rPr>
        <w:t xml:space="preserve"> о с т а н о в </w:t>
      </w:r>
      <w:proofErr w:type="gramStart"/>
      <w:r w:rsidR="004D10BA" w:rsidRPr="00265DB4">
        <w:rPr>
          <w:sz w:val="28"/>
          <w:szCs w:val="28"/>
        </w:rPr>
        <w:t>л</w:t>
      </w:r>
      <w:proofErr w:type="gramEnd"/>
      <w:r w:rsidR="004D10BA" w:rsidRPr="00265DB4">
        <w:rPr>
          <w:sz w:val="28"/>
          <w:szCs w:val="28"/>
        </w:rPr>
        <w:t xml:space="preserve"> я е т:</w:t>
      </w:r>
    </w:p>
    <w:p w:rsidR="004D10BA" w:rsidRDefault="004D10BA" w:rsidP="00334C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форму проверочного листа (списка кон</w:t>
      </w:r>
      <w:r w:rsidR="00F43EF5">
        <w:rPr>
          <w:sz w:val="28"/>
          <w:szCs w:val="28"/>
        </w:rPr>
        <w:t>трольных вопросов), используемого</w:t>
      </w:r>
      <w:r>
        <w:rPr>
          <w:sz w:val="28"/>
          <w:szCs w:val="28"/>
        </w:rPr>
        <w:t xml:space="preserve">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Ульяновской области.</w:t>
      </w:r>
    </w:p>
    <w:p w:rsidR="004D10BA" w:rsidRPr="00265DB4" w:rsidRDefault="004D10BA" w:rsidP="00334C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D10BA" w:rsidRDefault="004D10BA" w:rsidP="00334C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</w:p>
    <w:p w:rsidR="004D10BA" w:rsidRDefault="004D10BA" w:rsidP="00334C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</w:p>
    <w:p w:rsidR="004D10BA" w:rsidRPr="006C18B2" w:rsidRDefault="004D10BA" w:rsidP="00334C21">
      <w:pPr>
        <w:suppressAutoHyphens/>
        <w:spacing w:line="235" w:lineRule="auto"/>
        <w:ind w:firstLine="720"/>
        <w:jc w:val="both"/>
        <w:rPr>
          <w:sz w:val="28"/>
          <w:szCs w:val="28"/>
        </w:rPr>
      </w:pPr>
    </w:p>
    <w:p w:rsidR="004D10BA" w:rsidRDefault="004D10BA" w:rsidP="00334C21">
      <w:pPr>
        <w:suppressAutoHyphens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34E26" w:rsidRDefault="004D10BA" w:rsidP="00334C21">
      <w:pPr>
        <w:suppressAutoHyphens/>
        <w:spacing w:line="235" w:lineRule="auto"/>
        <w:jc w:val="both"/>
        <w:rPr>
          <w:sz w:val="28"/>
          <w:szCs w:val="28"/>
        </w:rPr>
        <w:sectPr w:rsidR="00534E26" w:rsidSect="00534E26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  <w:r>
        <w:rPr>
          <w:sz w:val="28"/>
          <w:szCs w:val="28"/>
        </w:rPr>
        <w:t>Правительства области</w:t>
      </w:r>
      <w:r w:rsidR="008C4E62">
        <w:rPr>
          <w:sz w:val="28"/>
          <w:szCs w:val="28"/>
        </w:rPr>
        <w:tab/>
      </w:r>
      <w:r w:rsidR="008C4E62">
        <w:rPr>
          <w:sz w:val="28"/>
          <w:szCs w:val="28"/>
        </w:rPr>
        <w:tab/>
      </w:r>
      <w:r w:rsidR="008C4E62">
        <w:rPr>
          <w:sz w:val="28"/>
          <w:szCs w:val="28"/>
        </w:rPr>
        <w:tab/>
      </w:r>
      <w:r w:rsidR="008C4E62">
        <w:rPr>
          <w:sz w:val="28"/>
          <w:szCs w:val="28"/>
        </w:rPr>
        <w:tab/>
      </w:r>
      <w:r w:rsidR="008C4E62">
        <w:rPr>
          <w:sz w:val="28"/>
          <w:szCs w:val="28"/>
        </w:rPr>
        <w:tab/>
      </w:r>
      <w:r w:rsidR="008C4E62">
        <w:rPr>
          <w:sz w:val="28"/>
          <w:szCs w:val="28"/>
        </w:rPr>
        <w:tab/>
        <w:t xml:space="preserve">             </w:t>
      </w:r>
      <w:r w:rsidR="00170601">
        <w:rPr>
          <w:sz w:val="28"/>
          <w:szCs w:val="28"/>
        </w:rPr>
        <w:t xml:space="preserve">       </w:t>
      </w:r>
      <w:r w:rsidR="008C4E62">
        <w:rPr>
          <w:sz w:val="28"/>
          <w:szCs w:val="28"/>
        </w:rPr>
        <w:t xml:space="preserve"> </w:t>
      </w:r>
      <w:proofErr w:type="spellStart"/>
      <w:r w:rsidR="008C4E62">
        <w:rPr>
          <w:sz w:val="28"/>
          <w:szCs w:val="28"/>
        </w:rPr>
        <w:t>А.А.Смекалин</w:t>
      </w:r>
      <w:proofErr w:type="spellEnd"/>
    </w:p>
    <w:tbl>
      <w:tblPr>
        <w:tblpPr w:leftFromText="180" w:rightFromText="180" w:vertAnchor="text" w:horzAnchor="page" w:tblpX="11947" w:tblpY="6"/>
        <w:tblW w:w="0" w:type="auto"/>
        <w:tblLook w:val="01E0" w:firstRow="1" w:lastRow="1" w:firstColumn="1" w:lastColumn="1" w:noHBand="0" w:noVBand="0"/>
      </w:tblPr>
      <w:tblGrid>
        <w:gridCol w:w="4197"/>
      </w:tblGrid>
      <w:tr w:rsidR="00D2790F" w:rsidTr="00C5516F">
        <w:tc>
          <w:tcPr>
            <w:tcW w:w="4197" w:type="dxa"/>
            <w:shd w:val="clear" w:color="auto" w:fill="auto"/>
          </w:tcPr>
          <w:p w:rsidR="00D2790F" w:rsidRPr="00C5516F" w:rsidRDefault="00D2790F" w:rsidP="00C5516F">
            <w:pPr>
              <w:jc w:val="center"/>
              <w:rPr>
                <w:sz w:val="28"/>
                <w:szCs w:val="28"/>
              </w:rPr>
            </w:pPr>
            <w:r w:rsidRPr="00C5516F">
              <w:rPr>
                <w:sz w:val="28"/>
                <w:szCs w:val="28"/>
              </w:rPr>
              <w:lastRenderedPageBreak/>
              <w:t>Утверждён</w:t>
            </w:r>
          </w:p>
          <w:p w:rsidR="00D2790F" w:rsidRPr="00C5516F" w:rsidRDefault="00D2790F" w:rsidP="00C5516F">
            <w:pPr>
              <w:jc w:val="center"/>
              <w:rPr>
                <w:sz w:val="28"/>
                <w:szCs w:val="28"/>
              </w:rPr>
            </w:pPr>
          </w:p>
          <w:p w:rsidR="00D2790F" w:rsidRPr="00C5516F" w:rsidRDefault="00D2790F" w:rsidP="00C5516F">
            <w:pPr>
              <w:jc w:val="center"/>
              <w:rPr>
                <w:sz w:val="28"/>
                <w:szCs w:val="28"/>
              </w:rPr>
            </w:pPr>
            <w:r w:rsidRPr="00C5516F">
              <w:rPr>
                <w:sz w:val="28"/>
                <w:szCs w:val="28"/>
              </w:rPr>
              <w:t xml:space="preserve">постановлением Правительства </w:t>
            </w:r>
          </w:p>
          <w:p w:rsidR="00D2790F" w:rsidRDefault="00D2790F" w:rsidP="00C5516F">
            <w:pPr>
              <w:jc w:val="center"/>
            </w:pPr>
            <w:r w:rsidRPr="00C5516F">
              <w:rPr>
                <w:sz w:val="28"/>
                <w:szCs w:val="28"/>
              </w:rPr>
              <w:t>Ульяновской области</w:t>
            </w:r>
          </w:p>
          <w:p w:rsidR="00D2790F" w:rsidRDefault="00D2790F" w:rsidP="00C5516F">
            <w:pPr>
              <w:jc w:val="both"/>
            </w:pPr>
          </w:p>
        </w:tc>
      </w:tr>
    </w:tbl>
    <w:p w:rsidR="00CF0AE3" w:rsidRDefault="000715BD" w:rsidP="00534E2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</w:t>
      </w:r>
      <w:r w:rsidR="00695737">
        <w:rPr>
          <w:sz w:val="28"/>
          <w:szCs w:val="28"/>
        </w:rPr>
        <w:t>Н</w:t>
      </w:r>
      <w:r>
        <w:rPr>
          <w:sz w:val="28"/>
          <w:szCs w:val="28"/>
        </w:rPr>
        <w:t>А</w:t>
      </w:r>
    </w:p>
    <w:p w:rsidR="00534E26" w:rsidRDefault="00534E26" w:rsidP="00534E26">
      <w:pPr>
        <w:ind w:left="5670"/>
        <w:jc w:val="center"/>
        <w:rPr>
          <w:sz w:val="28"/>
          <w:szCs w:val="28"/>
        </w:rPr>
      </w:pPr>
    </w:p>
    <w:p w:rsidR="00CF0AE3" w:rsidRDefault="00CB28F7" w:rsidP="00534E26">
      <w:pPr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CF0AE3">
        <w:rPr>
          <w:sz w:val="28"/>
          <w:szCs w:val="28"/>
        </w:rPr>
        <w:t>остановлением Правительства</w:t>
      </w:r>
    </w:p>
    <w:p w:rsidR="00CF0AE3" w:rsidRDefault="00CF0AE3" w:rsidP="00534E2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F0AE3" w:rsidRDefault="00CF0AE3" w:rsidP="000B3D8E">
      <w:pPr>
        <w:ind w:right="-430"/>
        <w:jc w:val="center"/>
        <w:rPr>
          <w:sz w:val="28"/>
          <w:szCs w:val="28"/>
        </w:rPr>
      </w:pPr>
    </w:p>
    <w:p w:rsidR="000715BD" w:rsidRDefault="000715BD" w:rsidP="000B3D8E">
      <w:pPr>
        <w:ind w:right="-430"/>
        <w:jc w:val="center"/>
        <w:rPr>
          <w:sz w:val="28"/>
          <w:szCs w:val="28"/>
        </w:rPr>
      </w:pPr>
    </w:p>
    <w:p w:rsidR="000715BD" w:rsidRDefault="000715BD" w:rsidP="000B3D8E">
      <w:pPr>
        <w:ind w:right="-430"/>
        <w:jc w:val="center"/>
        <w:rPr>
          <w:sz w:val="28"/>
          <w:szCs w:val="28"/>
        </w:rPr>
      </w:pPr>
    </w:p>
    <w:p w:rsidR="000715BD" w:rsidRPr="003E656D" w:rsidRDefault="000715BD" w:rsidP="000B3D8E">
      <w:pPr>
        <w:ind w:right="-430"/>
        <w:jc w:val="center"/>
        <w:rPr>
          <w:sz w:val="28"/>
          <w:szCs w:val="28"/>
        </w:rPr>
      </w:pPr>
    </w:p>
    <w:p w:rsidR="003E656D" w:rsidRDefault="00695737" w:rsidP="006F3F47">
      <w:pPr>
        <w:ind w:right="-43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ПРОВЕРОЧНОГО </w:t>
      </w:r>
      <w:r w:rsidR="003E656D" w:rsidRPr="003E656D">
        <w:rPr>
          <w:b/>
          <w:sz w:val="28"/>
          <w:szCs w:val="28"/>
        </w:rPr>
        <w:t>ЛИСТ</w:t>
      </w:r>
      <w:r>
        <w:rPr>
          <w:b/>
          <w:sz w:val="28"/>
          <w:szCs w:val="28"/>
        </w:rPr>
        <w:t>А</w:t>
      </w:r>
    </w:p>
    <w:p w:rsidR="00534E26" w:rsidRDefault="00F43EF5" w:rsidP="00534E2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(списка</w:t>
      </w:r>
      <w:r w:rsidR="003E656D">
        <w:rPr>
          <w:b/>
          <w:sz w:val="28"/>
          <w:szCs w:val="28"/>
        </w:rPr>
        <w:t xml:space="preserve"> контрольны</w:t>
      </w:r>
      <w:r>
        <w:rPr>
          <w:b/>
          <w:sz w:val="28"/>
          <w:szCs w:val="28"/>
        </w:rPr>
        <w:t>х вопросов), используемого</w:t>
      </w:r>
      <w:r w:rsidR="003E656D">
        <w:rPr>
          <w:b/>
          <w:sz w:val="28"/>
          <w:szCs w:val="28"/>
        </w:rPr>
        <w:t xml:space="preserve">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</w:t>
      </w:r>
      <w:r w:rsidR="005A54CC">
        <w:rPr>
          <w:b/>
          <w:sz w:val="28"/>
          <w:szCs w:val="28"/>
        </w:rPr>
        <w:t>объектов культурного наследия мест</w:t>
      </w:r>
      <w:r w:rsidR="00781625">
        <w:rPr>
          <w:b/>
          <w:sz w:val="28"/>
          <w:szCs w:val="28"/>
        </w:rPr>
        <w:t>ного (муниципального) значения,</w:t>
      </w:r>
      <w:r w:rsidR="000715BD">
        <w:rPr>
          <w:b/>
          <w:sz w:val="28"/>
          <w:szCs w:val="28"/>
        </w:rPr>
        <w:t xml:space="preserve"> </w:t>
      </w:r>
    </w:p>
    <w:p w:rsidR="00534E26" w:rsidRDefault="003E656D" w:rsidP="00534E2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выявленных объектов культурного наследия, </w:t>
      </w:r>
    </w:p>
    <w:p w:rsidR="003E656D" w:rsidRDefault="000715BD" w:rsidP="00534E26">
      <w:pPr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расположенных</w:t>
      </w:r>
      <w:proofErr w:type="gramEnd"/>
      <w:r>
        <w:rPr>
          <w:b/>
          <w:sz w:val="28"/>
          <w:szCs w:val="28"/>
        </w:rPr>
        <w:t xml:space="preserve"> </w:t>
      </w:r>
      <w:r w:rsidR="00D54458">
        <w:rPr>
          <w:b/>
          <w:sz w:val="28"/>
          <w:szCs w:val="28"/>
        </w:rPr>
        <w:t xml:space="preserve">на территории </w:t>
      </w:r>
      <w:r w:rsidR="003E656D">
        <w:rPr>
          <w:b/>
          <w:sz w:val="28"/>
          <w:szCs w:val="28"/>
        </w:rPr>
        <w:t>Ульяновской области</w:t>
      </w:r>
    </w:p>
    <w:p w:rsidR="003E656D" w:rsidRDefault="003E656D" w:rsidP="000B3D8E">
      <w:pPr>
        <w:ind w:right="-430"/>
        <w:jc w:val="center"/>
        <w:rPr>
          <w:b/>
          <w:sz w:val="28"/>
          <w:szCs w:val="28"/>
        </w:rPr>
      </w:pPr>
    </w:p>
    <w:p w:rsidR="003E656D" w:rsidRDefault="008C4E62" w:rsidP="004A396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Настоящая форма проверочного</w:t>
      </w:r>
      <w:r w:rsidR="003E656D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="009E7680">
        <w:rPr>
          <w:sz w:val="28"/>
          <w:szCs w:val="28"/>
        </w:rPr>
        <w:t xml:space="preserve"> (списка</w:t>
      </w:r>
      <w:r w:rsidR="003E656D">
        <w:rPr>
          <w:sz w:val="28"/>
          <w:szCs w:val="28"/>
        </w:rPr>
        <w:t xml:space="preserve"> контрольных вопросов) </w:t>
      </w:r>
      <w:r w:rsidR="005A54CC">
        <w:rPr>
          <w:sz w:val="28"/>
          <w:szCs w:val="28"/>
        </w:rPr>
        <w:t xml:space="preserve">(далее </w:t>
      </w:r>
      <w:r w:rsidR="000715BD">
        <w:rPr>
          <w:sz w:val="28"/>
          <w:szCs w:val="28"/>
        </w:rPr>
        <w:t xml:space="preserve">также </w:t>
      </w:r>
      <w:r w:rsidR="005A54CC">
        <w:rPr>
          <w:sz w:val="28"/>
          <w:szCs w:val="28"/>
        </w:rPr>
        <w:t>–</w:t>
      </w:r>
      <w:r w:rsidR="004A396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</w:t>
      </w:r>
      <w:r w:rsidR="004A396A">
        <w:rPr>
          <w:sz w:val="28"/>
          <w:szCs w:val="28"/>
        </w:rPr>
        <w:t>ый</w:t>
      </w:r>
      <w:r w:rsidR="005A54CC">
        <w:rPr>
          <w:sz w:val="28"/>
          <w:szCs w:val="28"/>
        </w:rPr>
        <w:t xml:space="preserve"> лист) </w:t>
      </w:r>
      <w:r w:rsidR="003E656D">
        <w:rPr>
          <w:sz w:val="28"/>
          <w:szCs w:val="28"/>
        </w:rPr>
        <w:t>используется при проведении плановых проверок при осуществлении регионального государственного надз</w:t>
      </w:r>
      <w:r w:rsidR="00695737">
        <w:rPr>
          <w:sz w:val="28"/>
          <w:szCs w:val="28"/>
        </w:rPr>
        <w:t xml:space="preserve">ора </w:t>
      </w:r>
      <w:r w:rsidR="004A396A">
        <w:rPr>
          <w:sz w:val="28"/>
          <w:szCs w:val="28"/>
        </w:rPr>
        <w:br/>
      </w:r>
      <w:r w:rsidR="00695737">
        <w:rPr>
          <w:sz w:val="28"/>
          <w:szCs w:val="28"/>
        </w:rPr>
        <w:t xml:space="preserve">за состоянием, содержанием, сохранением, использованием, популяризацией </w:t>
      </w:r>
      <w:r w:rsidR="004A396A">
        <w:rPr>
          <w:sz w:val="28"/>
          <w:szCs w:val="28"/>
        </w:rPr>
        <w:br/>
      </w:r>
      <w:r w:rsidR="003E656D">
        <w:rPr>
          <w:sz w:val="28"/>
          <w:szCs w:val="28"/>
        </w:rPr>
        <w:t xml:space="preserve">и государственной охраной объектов культурного наследия регионального значения, </w:t>
      </w:r>
      <w:r w:rsidR="005A54CC">
        <w:rPr>
          <w:sz w:val="28"/>
          <w:szCs w:val="28"/>
        </w:rPr>
        <w:t xml:space="preserve">объектов культурного наследия местного (муниципального) </w:t>
      </w:r>
      <w:r w:rsidR="00CF0AE3">
        <w:rPr>
          <w:sz w:val="28"/>
          <w:szCs w:val="28"/>
        </w:rPr>
        <w:t xml:space="preserve">значения, </w:t>
      </w:r>
      <w:r w:rsidR="003E656D">
        <w:rPr>
          <w:sz w:val="28"/>
          <w:szCs w:val="28"/>
        </w:rPr>
        <w:t xml:space="preserve">выявленных объектов культурного наследия, расположенных </w:t>
      </w:r>
      <w:r w:rsidR="004A396A">
        <w:rPr>
          <w:sz w:val="28"/>
          <w:szCs w:val="28"/>
        </w:rPr>
        <w:br/>
      </w:r>
      <w:r w:rsidR="003E656D">
        <w:rPr>
          <w:sz w:val="28"/>
          <w:szCs w:val="28"/>
        </w:rPr>
        <w:t>на территории Ульяновской области</w:t>
      </w:r>
      <w:r w:rsidR="000715BD">
        <w:rPr>
          <w:sz w:val="28"/>
          <w:szCs w:val="28"/>
        </w:rPr>
        <w:t xml:space="preserve"> (далее </w:t>
      </w:r>
      <w:r w:rsidR="004A396A">
        <w:rPr>
          <w:sz w:val="28"/>
          <w:szCs w:val="28"/>
        </w:rPr>
        <w:t xml:space="preserve">также </w:t>
      </w:r>
      <w:r w:rsidR="006A4A98">
        <w:rPr>
          <w:sz w:val="28"/>
          <w:szCs w:val="28"/>
        </w:rPr>
        <w:t>–</w:t>
      </w:r>
      <w:r w:rsidR="004A396A">
        <w:rPr>
          <w:sz w:val="28"/>
          <w:szCs w:val="28"/>
        </w:rPr>
        <w:t xml:space="preserve"> </w:t>
      </w:r>
      <w:r w:rsidR="006A4A98">
        <w:rPr>
          <w:sz w:val="28"/>
          <w:szCs w:val="28"/>
        </w:rPr>
        <w:t>региональный государственный надзор в области охраны объектов культурного</w:t>
      </w:r>
      <w:proofErr w:type="gramEnd"/>
      <w:r w:rsidR="006A4A98">
        <w:rPr>
          <w:sz w:val="28"/>
          <w:szCs w:val="28"/>
        </w:rPr>
        <w:t xml:space="preserve"> наследия)</w:t>
      </w:r>
      <w:r w:rsidR="003E656D">
        <w:rPr>
          <w:sz w:val="28"/>
          <w:szCs w:val="28"/>
        </w:rPr>
        <w:t>.</w:t>
      </w:r>
    </w:p>
    <w:p w:rsidR="00F43EF5" w:rsidRDefault="00F43EF5" w:rsidP="004A396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715BD">
        <w:rPr>
          <w:sz w:val="28"/>
          <w:szCs w:val="28"/>
        </w:rPr>
        <w:t>Форма проверочного</w:t>
      </w:r>
      <w:r>
        <w:rPr>
          <w:sz w:val="28"/>
          <w:szCs w:val="28"/>
        </w:rPr>
        <w:t xml:space="preserve"> лист</w:t>
      </w:r>
      <w:r w:rsidR="000715BD">
        <w:rPr>
          <w:sz w:val="28"/>
          <w:szCs w:val="28"/>
        </w:rPr>
        <w:t>а утвержде</w:t>
      </w:r>
      <w:r>
        <w:rPr>
          <w:sz w:val="28"/>
          <w:szCs w:val="28"/>
        </w:rPr>
        <w:t>н</w:t>
      </w:r>
      <w:r w:rsidR="000715BD">
        <w:rPr>
          <w:sz w:val="28"/>
          <w:szCs w:val="28"/>
        </w:rPr>
        <w:t>а п</w:t>
      </w:r>
      <w:r>
        <w:rPr>
          <w:sz w:val="28"/>
          <w:szCs w:val="28"/>
        </w:rPr>
        <w:t>остановлением Правительства Ульяновской области от __ № __</w:t>
      </w:r>
      <w:r w:rsidR="00957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формы проверочного листа (списка контрольных вопросов), используемого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</w:t>
      </w:r>
      <w:r w:rsidR="009E7680">
        <w:rPr>
          <w:sz w:val="28"/>
          <w:szCs w:val="28"/>
        </w:rPr>
        <w:t>регионального значения</w:t>
      </w:r>
      <w:r w:rsidR="004A396A">
        <w:rPr>
          <w:sz w:val="28"/>
          <w:szCs w:val="28"/>
        </w:rPr>
        <w:t>, объектов культурного наследия</w:t>
      </w:r>
      <w:r w:rsidR="009E768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7177E7">
        <w:rPr>
          <w:sz w:val="28"/>
          <w:szCs w:val="28"/>
        </w:rPr>
        <w:t xml:space="preserve"> (муниципального) значения, выявленных объектов культурного наследия, расположенных на территории Ульяновской области».</w:t>
      </w:r>
      <w:proofErr w:type="gramEnd"/>
    </w:p>
    <w:p w:rsidR="00651B61" w:rsidRDefault="00957DEB" w:rsidP="004A396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1B61">
        <w:rPr>
          <w:sz w:val="28"/>
          <w:szCs w:val="28"/>
        </w:rPr>
        <w:t xml:space="preserve">. Региональный государственный надзор </w:t>
      </w:r>
      <w:r w:rsidR="006A4A98">
        <w:rPr>
          <w:sz w:val="28"/>
          <w:szCs w:val="28"/>
        </w:rPr>
        <w:t xml:space="preserve">в области охраны объектов культурного наследия </w:t>
      </w:r>
      <w:r w:rsidR="00651B61">
        <w:rPr>
          <w:sz w:val="28"/>
          <w:szCs w:val="28"/>
        </w:rPr>
        <w:t xml:space="preserve">осуществляется управлением по охране </w:t>
      </w:r>
      <w:proofErr w:type="gramStart"/>
      <w:r w:rsidR="00651B61">
        <w:rPr>
          <w:sz w:val="28"/>
          <w:szCs w:val="28"/>
        </w:rPr>
        <w:t>объектов культурного наследия администрации Губернатора Ульяновской области</w:t>
      </w:r>
      <w:proofErr w:type="gramEnd"/>
      <w:r w:rsidR="00651B61">
        <w:rPr>
          <w:sz w:val="28"/>
          <w:szCs w:val="28"/>
        </w:rPr>
        <w:t>.</w:t>
      </w:r>
    </w:p>
    <w:p w:rsidR="00651B61" w:rsidRDefault="00957DEB" w:rsidP="004A396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51B61">
        <w:rPr>
          <w:sz w:val="28"/>
          <w:szCs w:val="28"/>
        </w:rPr>
        <w:t xml:space="preserve"> Наименование юридического лица, фамилия, имя, отчество </w:t>
      </w:r>
      <w:r w:rsidR="009E7680">
        <w:rPr>
          <w:sz w:val="28"/>
          <w:szCs w:val="28"/>
        </w:rPr>
        <w:t xml:space="preserve">                      </w:t>
      </w:r>
      <w:r w:rsidR="00651B61">
        <w:rPr>
          <w:sz w:val="28"/>
          <w:szCs w:val="28"/>
        </w:rPr>
        <w:t xml:space="preserve">(при наличии) индивидуального предпринимателя, в отношении которого </w:t>
      </w:r>
      <w:r w:rsidR="009E7680">
        <w:rPr>
          <w:sz w:val="28"/>
          <w:szCs w:val="28"/>
        </w:rPr>
        <w:t xml:space="preserve">             </w:t>
      </w:r>
      <w:r w:rsidR="00651B61">
        <w:rPr>
          <w:sz w:val="28"/>
          <w:szCs w:val="28"/>
        </w:rPr>
        <w:t>пр</w:t>
      </w:r>
      <w:r w:rsidR="00A46287">
        <w:rPr>
          <w:sz w:val="28"/>
          <w:szCs w:val="28"/>
        </w:rPr>
        <w:t>о</w:t>
      </w:r>
      <w:r w:rsidR="009E7680">
        <w:rPr>
          <w:sz w:val="28"/>
          <w:szCs w:val="28"/>
        </w:rPr>
        <w:t>водится плановая проверка:</w:t>
      </w:r>
      <w:r w:rsidR="00A46287">
        <w:rPr>
          <w:sz w:val="28"/>
          <w:szCs w:val="28"/>
        </w:rPr>
        <w:t>___</w:t>
      </w:r>
      <w:r w:rsidR="00651B61">
        <w:rPr>
          <w:sz w:val="28"/>
          <w:szCs w:val="28"/>
        </w:rPr>
        <w:t>_______________</w:t>
      </w:r>
      <w:r w:rsidR="000B3D8E">
        <w:rPr>
          <w:sz w:val="28"/>
          <w:szCs w:val="28"/>
        </w:rPr>
        <w:t>___</w:t>
      </w:r>
      <w:r w:rsidR="009E7680">
        <w:rPr>
          <w:sz w:val="28"/>
          <w:szCs w:val="28"/>
        </w:rPr>
        <w:t>____________________</w:t>
      </w:r>
    </w:p>
    <w:p w:rsidR="00651B61" w:rsidRDefault="00651B61" w:rsidP="004A39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A4628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</w:t>
      </w:r>
      <w:r w:rsidR="000B3D8E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  <w:r w:rsidR="00CF0AE3">
        <w:rPr>
          <w:sz w:val="28"/>
          <w:szCs w:val="28"/>
        </w:rPr>
        <w:t>_____________________________</w:t>
      </w:r>
    </w:p>
    <w:p w:rsidR="00651B61" w:rsidRDefault="00651B61" w:rsidP="004A39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A46287">
        <w:rPr>
          <w:sz w:val="28"/>
          <w:szCs w:val="28"/>
        </w:rPr>
        <w:t>___________________</w:t>
      </w:r>
      <w:r w:rsidR="000B3D8E">
        <w:rPr>
          <w:sz w:val="28"/>
          <w:szCs w:val="28"/>
        </w:rPr>
        <w:t>____</w:t>
      </w:r>
      <w:r w:rsidR="00A46287">
        <w:rPr>
          <w:sz w:val="28"/>
          <w:szCs w:val="28"/>
        </w:rPr>
        <w:t>________________</w:t>
      </w:r>
      <w:r w:rsidR="00CF0AE3">
        <w:rPr>
          <w:sz w:val="28"/>
          <w:szCs w:val="28"/>
        </w:rPr>
        <w:t>_____________________________</w:t>
      </w:r>
    </w:p>
    <w:p w:rsidR="001A4A05" w:rsidRDefault="001A4A05" w:rsidP="004A39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651B61" w:rsidRDefault="00957DEB" w:rsidP="004A396A">
      <w:pPr>
        <w:tabs>
          <w:tab w:val="left" w:pos="948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4A05">
        <w:rPr>
          <w:sz w:val="28"/>
          <w:szCs w:val="28"/>
        </w:rPr>
        <w:t xml:space="preserve">. </w:t>
      </w:r>
      <w:r w:rsidR="00651B61">
        <w:rPr>
          <w:sz w:val="28"/>
          <w:szCs w:val="28"/>
        </w:rPr>
        <w:t xml:space="preserve">Место проведения </w:t>
      </w:r>
      <w:r w:rsidR="00695737">
        <w:rPr>
          <w:sz w:val="28"/>
          <w:szCs w:val="28"/>
        </w:rPr>
        <w:t>п</w:t>
      </w:r>
      <w:r w:rsidR="000715BD">
        <w:rPr>
          <w:sz w:val="28"/>
          <w:szCs w:val="28"/>
        </w:rPr>
        <w:t xml:space="preserve">лановой проверки с заполнением проверочного </w:t>
      </w:r>
      <w:r w:rsidR="00651B61">
        <w:rPr>
          <w:sz w:val="28"/>
          <w:szCs w:val="28"/>
        </w:rPr>
        <w:t xml:space="preserve">листа и (или) указание на </w:t>
      </w:r>
      <w:r w:rsidR="000715BD">
        <w:rPr>
          <w:sz w:val="28"/>
          <w:szCs w:val="28"/>
        </w:rPr>
        <w:t xml:space="preserve">используемые юридическим лицом, </w:t>
      </w:r>
      <w:r w:rsidR="009E7680">
        <w:rPr>
          <w:sz w:val="28"/>
          <w:szCs w:val="28"/>
        </w:rPr>
        <w:t xml:space="preserve">                                  </w:t>
      </w:r>
      <w:r w:rsidR="00651B61">
        <w:rPr>
          <w:sz w:val="28"/>
          <w:szCs w:val="28"/>
        </w:rPr>
        <w:t xml:space="preserve">индивидуальным предпринимателем </w:t>
      </w:r>
      <w:r w:rsidR="006A4A98">
        <w:rPr>
          <w:sz w:val="28"/>
          <w:szCs w:val="28"/>
        </w:rPr>
        <w:t>объекты культурного наследия</w:t>
      </w:r>
      <w:r w:rsidR="00651B61">
        <w:rPr>
          <w:sz w:val="28"/>
          <w:szCs w:val="28"/>
        </w:rPr>
        <w:t>:</w:t>
      </w:r>
      <w:r w:rsidR="00C17398">
        <w:rPr>
          <w:sz w:val="28"/>
          <w:szCs w:val="28"/>
        </w:rPr>
        <w:t>_________</w:t>
      </w:r>
    </w:p>
    <w:p w:rsidR="00D2790F" w:rsidRDefault="00651B61" w:rsidP="004A39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0B3D8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  <w:r w:rsidR="00A46287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</w:t>
      </w:r>
      <w:r w:rsidR="001A4A05">
        <w:rPr>
          <w:sz w:val="28"/>
          <w:szCs w:val="28"/>
        </w:rPr>
        <w:t>__________________________________________________________</w:t>
      </w:r>
    </w:p>
    <w:p w:rsidR="00D2790F" w:rsidRDefault="00957DEB" w:rsidP="004A396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790F">
        <w:rPr>
          <w:sz w:val="28"/>
          <w:szCs w:val="28"/>
        </w:rPr>
        <w:t xml:space="preserve">. Реквизиты распоряжения </w:t>
      </w:r>
      <w:r w:rsidR="006A4A98">
        <w:rPr>
          <w:sz w:val="28"/>
          <w:szCs w:val="28"/>
        </w:rPr>
        <w:t xml:space="preserve">Правительства Ульяновской области               </w:t>
      </w:r>
      <w:r w:rsidR="001A4A05">
        <w:rPr>
          <w:sz w:val="28"/>
          <w:szCs w:val="28"/>
        </w:rPr>
        <w:t>о проведении</w:t>
      </w:r>
      <w:r w:rsidR="00D2790F">
        <w:rPr>
          <w:sz w:val="28"/>
          <w:szCs w:val="28"/>
        </w:rPr>
        <w:t xml:space="preserve"> плановой проверки: __________________</w:t>
      </w:r>
      <w:r w:rsidR="001A4A05">
        <w:rPr>
          <w:sz w:val="28"/>
          <w:szCs w:val="28"/>
        </w:rPr>
        <w:t>_____________</w:t>
      </w:r>
      <w:r w:rsidR="006A4A98">
        <w:rPr>
          <w:sz w:val="28"/>
          <w:szCs w:val="28"/>
        </w:rPr>
        <w:t>________</w:t>
      </w:r>
    </w:p>
    <w:p w:rsidR="00D2790F" w:rsidRDefault="00D2790F" w:rsidP="004A39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</w:t>
      </w:r>
      <w:r w:rsidR="000B3D8E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="001A4A05">
        <w:rPr>
          <w:sz w:val="28"/>
          <w:szCs w:val="28"/>
        </w:rPr>
        <w:t>_____________________________</w:t>
      </w:r>
    </w:p>
    <w:p w:rsidR="00651B61" w:rsidRDefault="00957DEB" w:rsidP="004A396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90F">
        <w:rPr>
          <w:sz w:val="28"/>
          <w:szCs w:val="28"/>
        </w:rPr>
        <w:t>.</w:t>
      </w:r>
      <w:r w:rsidR="00651B61">
        <w:rPr>
          <w:sz w:val="28"/>
          <w:szCs w:val="28"/>
        </w:rPr>
        <w:t xml:space="preserve"> </w:t>
      </w:r>
      <w:r w:rsidR="00D2790F">
        <w:rPr>
          <w:sz w:val="28"/>
          <w:szCs w:val="28"/>
        </w:rPr>
        <w:t xml:space="preserve">Учётный номер проверки и дата его присвоения в едином реестре </w:t>
      </w:r>
      <w:r w:rsidR="009E7680">
        <w:rPr>
          <w:sz w:val="28"/>
          <w:szCs w:val="28"/>
        </w:rPr>
        <w:t xml:space="preserve">              </w:t>
      </w:r>
      <w:r w:rsidR="00D2790F">
        <w:rPr>
          <w:sz w:val="28"/>
          <w:szCs w:val="28"/>
        </w:rPr>
        <w:t>проверок: ___________________________</w:t>
      </w:r>
      <w:r w:rsidR="000B3D8E">
        <w:rPr>
          <w:sz w:val="28"/>
          <w:szCs w:val="28"/>
        </w:rPr>
        <w:t>__</w:t>
      </w:r>
      <w:r w:rsidR="00A46287">
        <w:rPr>
          <w:sz w:val="28"/>
          <w:szCs w:val="28"/>
        </w:rPr>
        <w:t>_____</w:t>
      </w:r>
      <w:r w:rsidR="001A4A05">
        <w:rPr>
          <w:sz w:val="28"/>
          <w:szCs w:val="28"/>
        </w:rPr>
        <w:t>_________________________</w:t>
      </w:r>
    </w:p>
    <w:p w:rsidR="001441C1" w:rsidRDefault="00957DEB" w:rsidP="004A396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1CB2">
        <w:rPr>
          <w:sz w:val="28"/>
          <w:szCs w:val="28"/>
        </w:rPr>
        <w:t xml:space="preserve">. Должность, фамилия и инициалы должностного лица </w:t>
      </w:r>
      <w:r w:rsidR="005D7712">
        <w:rPr>
          <w:sz w:val="28"/>
          <w:szCs w:val="28"/>
        </w:rPr>
        <w:t>у</w:t>
      </w:r>
      <w:r w:rsidR="00281CB2">
        <w:rPr>
          <w:sz w:val="28"/>
          <w:szCs w:val="28"/>
        </w:rPr>
        <w:t xml:space="preserve">правления        по охране объектов культурного наследия администрации Губернатора </w:t>
      </w:r>
      <w:r w:rsidR="009E7680">
        <w:rPr>
          <w:sz w:val="28"/>
          <w:szCs w:val="28"/>
        </w:rPr>
        <w:t xml:space="preserve">               </w:t>
      </w:r>
      <w:r w:rsidR="00281CB2">
        <w:rPr>
          <w:sz w:val="28"/>
          <w:szCs w:val="28"/>
        </w:rPr>
        <w:t>Ульяновской области, проводящего плановую пров</w:t>
      </w:r>
      <w:r w:rsidR="001441C1">
        <w:rPr>
          <w:sz w:val="28"/>
          <w:szCs w:val="28"/>
        </w:rPr>
        <w:t xml:space="preserve">ерку и заполняющего </w:t>
      </w:r>
      <w:r w:rsidR="009E7680">
        <w:rPr>
          <w:sz w:val="28"/>
          <w:szCs w:val="28"/>
        </w:rPr>
        <w:t xml:space="preserve">                  </w:t>
      </w:r>
      <w:r w:rsidR="001441C1">
        <w:rPr>
          <w:sz w:val="28"/>
          <w:szCs w:val="28"/>
        </w:rPr>
        <w:t>проверочный лист:</w:t>
      </w:r>
      <w:r w:rsidR="00C17398">
        <w:rPr>
          <w:sz w:val="28"/>
          <w:szCs w:val="28"/>
        </w:rPr>
        <w:t>____________________________________________________</w:t>
      </w:r>
    </w:p>
    <w:p w:rsidR="00281CB2" w:rsidRDefault="00281CB2" w:rsidP="0067411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67411C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FB8">
        <w:rPr>
          <w:sz w:val="28"/>
          <w:szCs w:val="28"/>
        </w:rPr>
        <w:t>__________</w:t>
      </w:r>
    </w:p>
    <w:p w:rsidR="00D2790F" w:rsidRDefault="00957DEB" w:rsidP="004A396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790F">
        <w:rPr>
          <w:sz w:val="28"/>
          <w:szCs w:val="28"/>
        </w:rPr>
        <w:t>. Перечень вопр</w:t>
      </w:r>
      <w:r w:rsidR="000B3D8E">
        <w:rPr>
          <w:sz w:val="28"/>
          <w:szCs w:val="28"/>
        </w:rPr>
        <w:t>о</w:t>
      </w:r>
      <w:r w:rsidR="00D2790F">
        <w:rPr>
          <w:sz w:val="28"/>
          <w:szCs w:val="28"/>
        </w:rPr>
        <w:t>сов, отражающих сод</w:t>
      </w:r>
      <w:r w:rsidR="00CB28F7">
        <w:rPr>
          <w:sz w:val="28"/>
          <w:szCs w:val="28"/>
        </w:rPr>
        <w:t xml:space="preserve">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</w:t>
      </w:r>
      <w:r w:rsidR="00695737">
        <w:rPr>
          <w:sz w:val="28"/>
          <w:szCs w:val="28"/>
        </w:rPr>
        <w:t>п</w:t>
      </w:r>
      <w:r w:rsidR="00781625">
        <w:rPr>
          <w:sz w:val="28"/>
          <w:szCs w:val="28"/>
        </w:rPr>
        <w:t>редмет проверки (далее также</w:t>
      </w:r>
      <w:r w:rsidR="00534E26">
        <w:rPr>
          <w:sz w:val="28"/>
          <w:szCs w:val="28"/>
        </w:rPr>
        <w:t xml:space="preserve"> –</w:t>
      </w:r>
      <w:r w:rsidR="009E7680">
        <w:rPr>
          <w:sz w:val="28"/>
          <w:szCs w:val="28"/>
        </w:rPr>
        <w:t xml:space="preserve"> </w:t>
      </w:r>
      <w:r w:rsidR="00CB28F7">
        <w:rPr>
          <w:sz w:val="28"/>
          <w:szCs w:val="28"/>
        </w:rPr>
        <w:t>вопросы, обязательные требования соответственно).</w:t>
      </w:r>
    </w:p>
    <w:p w:rsidR="008F68C6" w:rsidRDefault="008F68C6" w:rsidP="00534E26">
      <w:pPr>
        <w:ind w:right="-1"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693"/>
        <w:gridCol w:w="567"/>
        <w:gridCol w:w="567"/>
        <w:gridCol w:w="1276"/>
        <w:gridCol w:w="1559"/>
      </w:tblGrid>
      <w:tr w:rsidR="008F68C6" w:rsidTr="00E227AC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8C6" w:rsidRDefault="008F68C6" w:rsidP="009E7680">
            <w:pPr>
              <w:jc w:val="center"/>
            </w:pPr>
            <w:r w:rsidRPr="008F68C6">
              <w:t>№</w:t>
            </w:r>
          </w:p>
          <w:p w:rsidR="00695737" w:rsidRPr="008F68C6" w:rsidRDefault="00695737" w:rsidP="009E768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612" w:rsidRDefault="008F68C6" w:rsidP="00695737">
            <w:pPr>
              <w:jc w:val="center"/>
            </w:pPr>
            <w:r w:rsidRPr="008F68C6">
              <w:t>Вопрос</w:t>
            </w:r>
            <w:r>
              <w:t xml:space="preserve">ы, </w:t>
            </w:r>
          </w:p>
          <w:p w:rsidR="008F68C6" w:rsidRPr="008F68C6" w:rsidRDefault="008F68C6" w:rsidP="00695737">
            <w:pPr>
              <w:jc w:val="center"/>
            </w:pPr>
            <w:proofErr w:type="gramStart"/>
            <w:r>
              <w:t>отражающие</w:t>
            </w:r>
            <w:proofErr w:type="gramEnd"/>
            <w:r>
              <w:t xml:space="preserve"> соде</w:t>
            </w:r>
            <w:r>
              <w:t>р</w:t>
            </w:r>
            <w:r>
              <w:t>жание обязательных требований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F68C6" w:rsidRPr="008F68C6" w:rsidRDefault="008F68C6" w:rsidP="00695737">
            <w:pPr>
              <w:jc w:val="center"/>
            </w:pPr>
            <w:r>
              <w:t>Реквизиты норматив</w:t>
            </w:r>
            <w:r w:rsidR="00A41E2F">
              <w:softHyphen/>
              <w:t>ных правовых актов</w:t>
            </w:r>
            <w:r>
              <w:t xml:space="preserve"> </w:t>
            </w:r>
            <w:r w:rsidR="00E76FC8">
              <w:br/>
            </w:r>
            <w:r>
              <w:t>с указанием их струк</w:t>
            </w:r>
            <w:r w:rsidR="00A12076">
              <w:softHyphen/>
            </w:r>
            <w:r>
              <w:t>турных единиц, кото</w:t>
            </w:r>
            <w:r w:rsidR="00A12076">
              <w:softHyphen/>
            </w:r>
            <w:r>
              <w:t>рыми установлены об</w:t>
            </w:r>
            <w:r>
              <w:t>я</w:t>
            </w:r>
            <w:r>
              <w:t>зательные требования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8F68C6" w:rsidRPr="008F68C6" w:rsidRDefault="008F68C6" w:rsidP="00695737">
            <w:pPr>
              <w:jc w:val="center"/>
            </w:pPr>
            <w:r w:rsidRPr="008F68C6">
              <w:t>Ответы на вопросы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8F68C6" w:rsidRPr="00AE2B25" w:rsidRDefault="008F68C6" w:rsidP="00695737">
            <w:pPr>
              <w:jc w:val="center"/>
              <w:rPr>
                <w:spacing w:val="-4"/>
              </w:rPr>
            </w:pPr>
            <w:r w:rsidRPr="00AE2B25">
              <w:rPr>
                <w:spacing w:val="-4"/>
              </w:rPr>
              <w:t>Примечание</w:t>
            </w:r>
          </w:p>
        </w:tc>
      </w:tr>
      <w:tr w:rsidR="008F68C6" w:rsidTr="00E227AC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8C6" w:rsidRDefault="008F68C6" w:rsidP="00D27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8C6" w:rsidRDefault="008F68C6" w:rsidP="00695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F68C6" w:rsidRDefault="008F68C6" w:rsidP="00695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F68C6" w:rsidRPr="008F68C6" w:rsidRDefault="008F68C6" w:rsidP="00695737">
            <w:pPr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F68C6" w:rsidRPr="008F68C6" w:rsidRDefault="008F68C6" w:rsidP="00695737">
            <w:pPr>
              <w:jc w:val="center"/>
            </w:pPr>
            <w:r w:rsidRPr="008F68C6">
              <w:t>нет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E2B25" w:rsidRDefault="008F68C6" w:rsidP="00AE2B25">
            <w:pPr>
              <w:suppressAutoHyphens/>
              <w:jc w:val="center"/>
            </w:pPr>
            <w:r w:rsidRPr="008F68C6">
              <w:t>не</w:t>
            </w:r>
            <w:r>
              <w:t xml:space="preserve"> </w:t>
            </w:r>
          </w:p>
          <w:p w:rsidR="008F68C6" w:rsidRPr="008F68C6" w:rsidRDefault="008F68C6" w:rsidP="00AE2B25">
            <w:pPr>
              <w:suppressAutoHyphens/>
              <w:jc w:val="center"/>
            </w:pPr>
            <w:r>
              <w:t>требуется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8F68C6" w:rsidRDefault="008F68C6" w:rsidP="006957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3E6A" w:rsidRPr="00F23E6A" w:rsidRDefault="00F23E6A" w:rsidP="00F23E6A">
      <w:pPr>
        <w:spacing w:line="14" w:lineRule="auto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692"/>
        <w:gridCol w:w="568"/>
        <w:gridCol w:w="568"/>
        <w:gridCol w:w="1276"/>
        <w:gridCol w:w="1559"/>
      </w:tblGrid>
      <w:tr w:rsidR="00A41E2F" w:rsidTr="008E6911">
        <w:trPr>
          <w:trHeight w:val="2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2F" w:rsidRPr="008F68C6" w:rsidRDefault="00A41E2F" w:rsidP="00A41E2F">
            <w:pPr>
              <w:tabs>
                <w:tab w:val="center" w:pos="1377"/>
              </w:tabs>
              <w:jc w:val="center"/>
            </w:pPr>
            <w: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2F" w:rsidRPr="008F68C6" w:rsidRDefault="00A41E2F" w:rsidP="00AE2B25">
            <w:pPr>
              <w:tabs>
                <w:tab w:val="center" w:pos="1377"/>
              </w:tabs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E2F" w:rsidRPr="008F68C6" w:rsidRDefault="00A41E2F" w:rsidP="008F68C6">
            <w:pPr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1E2F" w:rsidRPr="008F68C6" w:rsidRDefault="00A41E2F" w:rsidP="008F68C6">
            <w:pPr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1E2F" w:rsidRPr="008F68C6" w:rsidRDefault="00A41E2F" w:rsidP="008F68C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1E2F" w:rsidRPr="008F68C6" w:rsidRDefault="00A41E2F" w:rsidP="008F68C6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2F" w:rsidRPr="008F68C6" w:rsidRDefault="00A41E2F" w:rsidP="008F68C6">
            <w:pPr>
              <w:jc w:val="center"/>
            </w:pPr>
            <w:r>
              <w:t>7</w:t>
            </w:r>
          </w:p>
        </w:tc>
      </w:tr>
      <w:tr w:rsidR="00086414" w:rsidTr="008E691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14" w:rsidRPr="008F68C6" w:rsidRDefault="00086414" w:rsidP="00A41E2F">
            <w:pPr>
              <w:jc w:val="center"/>
            </w:pPr>
            <w:r w:rsidRPr="008F68C6">
              <w:t>1</w:t>
            </w:r>
            <w:r w:rsidR="00695737"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14" w:rsidRPr="008F68C6" w:rsidRDefault="00A41E2F" w:rsidP="00F23E6A">
            <w:pPr>
              <w:widowControl w:val="0"/>
              <w:jc w:val="both"/>
            </w:pPr>
            <w:r>
              <w:t xml:space="preserve">Ведётся </w:t>
            </w:r>
            <w:r w:rsidR="00086414">
              <w:t>ли на терр</w:t>
            </w:r>
            <w:r w:rsidR="00086414">
              <w:t>и</w:t>
            </w:r>
            <w:r w:rsidR="00086414">
              <w:t>тории памятника              или ансамбля строи</w:t>
            </w:r>
            <w:r w:rsidR="00A12076">
              <w:softHyphen/>
            </w:r>
            <w:r w:rsidR="00086414">
              <w:t>тельство объектов к</w:t>
            </w:r>
            <w:r w:rsidR="00086414">
              <w:t>а</w:t>
            </w:r>
            <w:r w:rsidR="00086414">
              <w:t xml:space="preserve">питального </w:t>
            </w:r>
            <w:proofErr w:type="gramStart"/>
            <w:r w:rsidR="00086414">
              <w:t>строи</w:t>
            </w:r>
            <w:r w:rsidR="00A12076">
              <w:softHyphen/>
            </w:r>
            <w:r w:rsidR="00957DEB">
              <w:t>тельства</w:t>
            </w:r>
            <w:proofErr w:type="gramEnd"/>
            <w:r w:rsidR="00957DEB">
              <w:t xml:space="preserve"> и увеличи</w:t>
            </w:r>
            <w:r w:rsidR="00A12076">
              <w:softHyphen/>
            </w:r>
            <w:r w:rsidR="00957DEB">
              <w:t>ваются ли</w:t>
            </w:r>
            <w:r w:rsidR="00681612">
              <w:t xml:space="preserve"> </w:t>
            </w:r>
            <w:r w:rsidR="00000306" w:rsidRPr="00086414">
              <w:t>объёмно</w:t>
            </w:r>
            <w:r w:rsidR="00000306">
              <w:t>-</w:t>
            </w:r>
            <w:r w:rsidR="00957DEB">
              <w:t xml:space="preserve">пространственные </w:t>
            </w:r>
            <w:r w:rsidR="00CB28F7">
              <w:t>х</w:t>
            </w:r>
            <w:r w:rsidR="00CB28F7">
              <w:t>а</w:t>
            </w:r>
            <w:r w:rsidR="00CB28F7">
              <w:t>рактеристик</w:t>
            </w:r>
            <w:r w:rsidR="00957DEB">
              <w:t>и</w:t>
            </w:r>
            <w:r w:rsidR="00CB28F7">
              <w:t xml:space="preserve"> сущ</w:t>
            </w:r>
            <w:r w:rsidR="00CB28F7">
              <w:t>е</w:t>
            </w:r>
            <w:r w:rsidR="00CB28F7">
              <w:t>ствующих</w:t>
            </w:r>
            <w:r w:rsidR="00681612">
              <w:t xml:space="preserve"> </w:t>
            </w:r>
            <w:r w:rsidR="00000306">
              <w:t>на терр</w:t>
            </w:r>
            <w:r w:rsidR="00000306">
              <w:t>и</w:t>
            </w:r>
            <w:r w:rsidR="00000306">
              <w:lastRenderedPageBreak/>
              <w:t>тории памят</w:t>
            </w:r>
            <w:r w:rsidR="00681612">
              <w:t xml:space="preserve">ника </w:t>
            </w:r>
            <w:r w:rsidR="00000306">
              <w:t>или ансамбля</w:t>
            </w:r>
            <w:r w:rsidR="00D73B0B">
              <w:t xml:space="preserve"> объектов капитального </w:t>
            </w:r>
            <w:r w:rsidR="00D73B0B" w:rsidRPr="00AE2B25">
              <w:t>стро</w:t>
            </w:r>
            <w:r w:rsidR="00D73B0B" w:rsidRPr="00AE2B25">
              <w:t>и</w:t>
            </w:r>
            <w:r w:rsidR="00D73B0B" w:rsidRPr="00AE2B25"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E2B25" w:rsidRPr="00E227AC" w:rsidRDefault="00695737" w:rsidP="00A41E2F">
            <w:pPr>
              <w:jc w:val="both"/>
              <w:rPr>
                <w:spacing w:val="-4"/>
              </w:rPr>
            </w:pPr>
            <w:r w:rsidRPr="00E76FC8">
              <w:rPr>
                <w:spacing w:val="-4"/>
              </w:rPr>
              <w:lastRenderedPageBreak/>
              <w:t>П</w:t>
            </w:r>
            <w:r w:rsidR="004B45FB" w:rsidRPr="00E76FC8">
              <w:rPr>
                <w:spacing w:val="-4"/>
              </w:rPr>
              <w:t>одпункт</w:t>
            </w:r>
            <w:r w:rsidR="00F27349" w:rsidRPr="00E76FC8">
              <w:rPr>
                <w:spacing w:val="-4"/>
              </w:rPr>
              <w:t xml:space="preserve"> </w:t>
            </w:r>
            <w:r w:rsidR="004B45FB" w:rsidRPr="00E76FC8">
              <w:rPr>
                <w:spacing w:val="-4"/>
              </w:rPr>
              <w:t xml:space="preserve">1 </w:t>
            </w:r>
            <w:r w:rsidR="00CB28F7" w:rsidRPr="00E76FC8">
              <w:rPr>
                <w:spacing w:val="-4"/>
              </w:rPr>
              <w:t>пункта</w:t>
            </w:r>
            <w:r w:rsidR="00F27349" w:rsidRPr="00E76FC8">
              <w:rPr>
                <w:spacing w:val="-4"/>
              </w:rPr>
              <w:t xml:space="preserve"> </w:t>
            </w:r>
            <w:r w:rsidR="005F2ECB" w:rsidRPr="00E76FC8">
              <w:rPr>
                <w:spacing w:val="-4"/>
              </w:rPr>
              <w:t xml:space="preserve">1 статьи </w:t>
            </w:r>
            <w:r w:rsidR="00F35B0C" w:rsidRPr="00E76FC8">
              <w:rPr>
                <w:spacing w:val="-4"/>
              </w:rPr>
              <w:t>5</w:t>
            </w:r>
            <w:r w:rsidR="00F35B0C" w:rsidRPr="00E76FC8">
              <w:rPr>
                <w:spacing w:val="-4"/>
                <w:vertAlign w:val="superscript"/>
              </w:rPr>
              <w:t>1</w:t>
            </w:r>
            <w:r w:rsidR="00086414" w:rsidRPr="00E76FC8">
              <w:rPr>
                <w:spacing w:val="-4"/>
              </w:rPr>
              <w:t xml:space="preserve"> Федерального закона от 25.06.2002</w:t>
            </w:r>
            <w:r w:rsidR="00F35B0C" w:rsidRPr="00E76FC8">
              <w:rPr>
                <w:spacing w:val="-4"/>
              </w:rPr>
              <w:t xml:space="preserve"> </w:t>
            </w:r>
            <w:r w:rsidR="00E76FC8">
              <w:rPr>
                <w:spacing w:val="-4"/>
              </w:rPr>
              <w:br/>
            </w:r>
            <w:r w:rsidR="00086414" w:rsidRPr="00E76FC8">
              <w:rPr>
                <w:spacing w:val="-4"/>
              </w:rPr>
              <w:t>№ 73-ФЗ «Об объектах культурного наследия (памятниках истории</w:t>
            </w:r>
            <w:r w:rsidR="00F35B0C" w:rsidRPr="00E76FC8">
              <w:rPr>
                <w:spacing w:val="-4"/>
              </w:rPr>
              <w:t xml:space="preserve"> </w:t>
            </w:r>
            <w:r w:rsidR="00E76FC8">
              <w:rPr>
                <w:spacing w:val="-4"/>
              </w:rPr>
              <w:br/>
            </w:r>
            <w:r w:rsidR="00086414" w:rsidRPr="00E76FC8">
              <w:rPr>
                <w:spacing w:val="-4"/>
              </w:rPr>
              <w:t>и культур</w:t>
            </w:r>
            <w:r w:rsidR="00F35B0C" w:rsidRPr="00E76FC8">
              <w:rPr>
                <w:spacing w:val="-4"/>
              </w:rPr>
              <w:t>ы) народов Российской Федерации</w:t>
            </w:r>
            <w:r w:rsidR="00C82B47">
              <w:rPr>
                <w:spacing w:val="-4"/>
              </w:rPr>
              <w:t>»</w:t>
            </w:r>
            <w:r w:rsidR="00F35B0C" w:rsidRPr="00E76FC8">
              <w:rPr>
                <w:spacing w:val="-4"/>
              </w:rPr>
              <w:t xml:space="preserve"> </w:t>
            </w:r>
            <w:r w:rsidR="00086414" w:rsidRPr="00E76FC8">
              <w:rPr>
                <w:spacing w:val="-4"/>
              </w:rPr>
              <w:t xml:space="preserve">(далее – </w:t>
            </w:r>
            <w:r w:rsidR="00241D97" w:rsidRPr="00E76FC8">
              <w:rPr>
                <w:spacing w:val="-4"/>
              </w:rPr>
              <w:t>Закон № 73-ФЗ)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86414" w:rsidRDefault="00086414" w:rsidP="00D27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86414" w:rsidRDefault="00086414" w:rsidP="00D27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6414" w:rsidRDefault="00086414" w:rsidP="00D27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414" w:rsidRDefault="00086414" w:rsidP="00D2790F">
            <w:pPr>
              <w:jc w:val="both"/>
              <w:rPr>
                <w:sz w:val="28"/>
                <w:szCs w:val="28"/>
              </w:rPr>
            </w:pPr>
          </w:p>
        </w:tc>
      </w:tr>
      <w:tr w:rsidR="008E6911" w:rsidTr="001D44FC">
        <w:trPr>
          <w:trHeight w:val="3977"/>
        </w:trPr>
        <w:tc>
          <w:tcPr>
            <w:tcW w:w="567" w:type="dxa"/>
          </w:tcPr>
          <w:p w:rsidR="004B45FB" w:rsidRPr="00086414" w:rsidRDefault="004B45FB" w:rsidP="00A41E2F">
            <w:pPr>
              <w:jc w:val="center"/>
            </w:pPr>
            <w:r>
              <w:lastRenderedPageBreak/>
              <w:t>2</w:t>
            </w:r>
            <w:r w:rsidR="00C013E5">
              <w:t>.</w:t>
            </w:r>
          </w:p>
        </w:tc>
        <w:tc>
          <w:tcPr>
            <w:tcW w:w="2550" w:type="dxa"/>
          </w:tcPr>
          <w:p w:rsidR="004B45FB" w:rsidRPr="00C82B47" w:rsidRDefault="004B45FB" w:rsidP="00AE2B25">
            <w:pPr>
              <w:jc w:val="both"/>
              <w:rPr>
                <w:spacing w:val="-4"/>
              </w:rPr>
            </w:pPr>
            <w:r w:rsidRPr="00C82B47">
              <w:rPr>
                <w:spacing w:val="-4"/>
              </w:rPr>
              <w:t>Проводятся ли на те</w:t>
            </w:r>
            <w:r w:rsidRPr="00C82B47">
              <w:rPr>
                <w:spacing w:val="-4"/>
              </w:rPr>
              <w:t>р</w:t>
            </w:r>
            <w:r w:rsidRPr="00C82B47">
              <w:rPr>
                <w:spacing w:val="-4"/>
              </w:rPr>
              <w:t>ритории памят</w:t>
            </w:r>
            <w:r w:rsidR="00AE2B25" w:rsidRPr="00C82B47">
              <w:rPr>
                <w:spacing w:val="-4"/>
              </w:rPr>
              <w:t>ника</w:t>
            </w:r>
            <w:r w:rsidRPr="00C82B47">
              <w:rPr>
                <w:spacing w:val="-4"/>
              </w:rPr>
              <w:t xml:space="preserve"> или ансамбля земл</w:t>
            </w:r>
            <w:r w:rsidRPr="00C82B47">
              <w:rPr>
                <w:spacing w:val="-4"/>
              </w:rPr>
              <w:t>я</w:t>
            </w:r>
            <w:r w:rsidRPr="00C82B47">
              <w:rPr>
                <w:spacing w:val="-4"/>
              </w:rPr>
              <w:t>ные, строительные, мелиора</w:t>
            </w:r>
            <w:r w:rsidR="00AE2B25" w:rsidRPr="00C82B47">
              <w:rPr>
                <w:spacing w:val="-4"/>
              </w:rPr>
              <w:t>тивные</w:t>
            </w:r>
            <w:r w:rsidRPr="00C82B47">
              <w:rPr>
                <w:spacing w:val="-4"/>
              </w:rPr>
              <w:t xml:space="preserve"> и иные работы, за исключен</w:t>
            </w:r>
            <w:r w:rsidRPr="00C82B47">
              <w:rPr>
                <w:spacing w:val="-4"/>
              </w:rPr>
              <w:t>и</w:t>
            </w:r>
            <w:r w:rsidRPr="00C82B47">
              <w:rPr>
                <w:spacing w:val="-4"/>
              </w:rPr>
              <w:t>ем ра</w:t>
            </w:r>
            <w:r w:rsidR="00681612" w:rsidRPr="00C82B47">
              <w:rPr>
                <w:spacing w:val="-4"/>
              </w:rPr>
              <w:t xml:space="preserve">бот </w:t>
            </w:r>
            <w:r w:rsidRPr="00C82B47">
              <w:rPr>
                <w:spacing w:val="-4"/>
              </w:rPr>
              <w:t>по сохран</w:t>
            </w:r>
            <w:r w:rsidRPr="00C82B47">
              <w:rPr>
                <w:spacing w:val="-4"/>
              </w:rPr>
              <w:t>е</w:t>
            </w:r>
            <w:r w:rsidRPr="00C82B47">
              <w:rPr>
                <w:spacing w:val="-4"/>
              </w:rPr>
              <w:t>нию объекта культу</w:t>
            </w:r>
            <w:r w:rsidRPr="00C82B47">
              <w:rPr>
                <w:spacing w:val="-4"/>
              </w:rPr>
              <w:t>р</w:t>
            </w:r>
            <w:r w:rsidRPr="00C82B47">
              <w:rPr>
                <w:spacing w:val="-4"/>
              </w:rPr>
              <w:t>ного наследия или его отдельных элементов, сохранению историко-градостроительной или природной среды об</w:t>
            </w:r>
            <w:r w:rsidRPr="00C82B47">
              <w:rPr>
                <w:spacing w:val="-4"/>
              </w:rPr>
              <w:t>ъ</w:t>
            </w:r>
            <w:r w:rsidRPr="00C82B47">
              <w:rPr>
                <w:spacing w:val="-4"/>
              </w:rPr>
              <w:t xml:space="preserve">екта культурного </w:t>
            </w:r>
            <w:proofErr w:type="gramStart"/>
            <w:r w:rsidRPr="00C82B47">
              <w:rPr>
                <w:spacing w:val="-4"/>
              </w:rPr>
              <w:t>нас</w:t>
            </w:r>
            <w:r w:rsidR="00C82B47">
              <w:rPr>
                <w:spacing w:val="-4"/>
              </w:rPr>
              <w:t>-</w:t>
            </w:r>
            <w:proofErr w:type="spellStart"/>
            <w:r w:rsidRPr="00C82B47">
              <w:rPr>
                <w:spacing w:val="-4"/>
              </w:rPr>
              <w:t>ледия</w:t>
            </w:r>
            <w:proofErr w:type="spellEnd"/>
            <w:proofErr w:type="gramEnd"/>
          </w:p>
        </w:tc>
        <w:tc>
          <w:tcPr>
            <w:tcW w:w="2693" w:type="dxa"/>
          </w:tcPr>
          <w:p w:rsidR="004B45FB" w:rsidRPr="00781625" w:rsidRDefault="00C013E5" w:rsidP="00A41E2F">
            <w:pPr>
              <w:jc w:val="both"/>
              <w:rPr>
                <w:vertAlign w:val="superscript"/>
              </w:rPr>
            </w:pPr>
            <w:r>
              <w:t>П</w:t>
            </w:r>
            <w:r w:rsidR="006A4A98">
              <w:t>одпункт</w:t>
            </w:r>
            <w:r w:rsidR="00F27349">
              <w:t xml:space="preserve"> </w:t>
            </w:r>
            <w:r w:rsidR="00CB28F7">
              <w:t>1 пункта</w:t>
            </w:r>
            <w:r w:rsidR="00F27349">
              <w:t xml:space="preserve"> </w:t>
            </w:r>
            <w:r w:rsidR="00781625">
              <w:t>1 статьи 5</w:t>
            </w:r>
            <w:r w:rsidR="00781625">
              <w:rPr>
                <w:vertAlign w:val="superscript"/>
              </w:rPr>
              <w:t>1</w:t>
            </w:r>
            <w:r w:rsidR="00AE2B25">
              <w:t xml:space="preserve"> Закона </w:t>
            </w:r>
            <w:r w:rsidR="00C82B47">
              <w:br/>
            </w:r>
            <w:r w:rsidR="00AE2B25">
              <w:t>№ 73-ФЗ</w:t>
            </w:r>
          </w:p>
          <w:p w:rsidR="006A4A98" w:rsidRPr="006A4A98" w:rsidRDefault="006A4A98" w:rsidP="00A41E2F">
            <w:pPr>
              <w:jc w:val="both"/>
            </w:pPr>
          </w:p>
        </w:tc>
        <w:tc>
          <w:tcPr>
            <w:tcW w:w="568" w:type="dxa"/>
          </w:tcPr>
          <w:p w:rsidR="004B45FB" w:rsidRDefault="004B45FB" w:rsidP="00B0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B45FB" w:rsidRDefault="004B45FB" w:rsidP="00B0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45FB" w:rsidRDefault="004B45FB" w:rsidP="00B0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B45FB" w:rsidRDefault="004B45FB" w:rsidP="00B021F9">
            <w:pPr>
              <w:jc w:val="both"/>
              <w:rPr>
                <w:sz w:val="28"/>
                <w:szCs w:val="28"/>
              </w:rPr>
            </w:pPr>
          </w:p>
        </w:tc>
      </w:tr>
      <w:tr w:rsidR="008E6911" w:rsidTr="008E6911">
        <w:trPr>
          <w:trHeight w:val="2838"/>
        </w:trPr>
        <w:tc>
          <w:tcPr>
            <w:tcW w:w="567" w:type="dxa"/>
          </w:tcPr>
          <w:p w:rsidR="0008687D" w:rsidRDefault="0008687D" w:rsidP="00A41E2F">
            <w:pPr>
              <w:jc w:val="center"/>
            </w:pPr>
            <w:r>
              <w:t>3</w:t>
            </w:r>
            <w:r w:rsidR="00A41E2F">
              <w:t>.</w:t>
            </w:r>
          </w:p>
        </w:tc>
        <w:tc>
          <w:tcPr>
            <w:tcW w:w="2550" w:type="dxa"/>
          </w:tcPr>
          <w:p w:rsidR="0008687D" w:rsidRDefault="00A41E2F" w:rsidP="00A41E2F">
            <w:pPr>
              <w:jc w:val="both"/>
            </w:pPr>
            <w:proofErr w:type="gramStart"/>
            <w:r>
              <w:t>Ведутся</w:t>
            </w:r>
            <w:r w:rsidR="0008687D">
              <w:t xml:space="preserve"> ли на терр</w:t>
            </w:r>
            <w:r w:rsidR="0008687D">
              <w:t>и</w:t>
            </w:r>
            <w:r w:rsidR="0008687D">
              <w:t>тории достопримеч</w:t>
            </w:r>
            <w:r w:rsidR="0008687D">
              <w:t>а</w:t>
            </w:r>
            <w:r w:rsidR="0008687D">
              <w:t>тельного места ра</w:t>
            </w:r>
            <w:r>
              <w:t>б</w:t>
            </w:r>
            <w:r>
              <w:t>о</w:t>
            </w:r>
            <w:r>
              <w:t xml:space="preserve">ты </w:t>
            </w:r>
            <w:r w:rsidR="0008687D">
              <w:t>по сохранению п</w:t>
            </w:r>
            <w:r w:rsidR="0008687D">
              <w:t>а</w:t>
            </w:r>
            <w:r w:rsidR="00681612">
              <w:t xml:space="preserve">мятников </w:t>
            </w:r>
            <w:r w:rsidR="0008687D">
              <w:t>и анса</w:t>
            </w:r>
            <w:r w:rsidR="0008687D">
              <w:t>м</w:t>
            </w:r>
            <w:r w:rsidR="0008687D">
              <w:t>бл</w:t>
            </w:r>
            <w:r w:rsidR="00CB28F7">
              <w:t xml:space="preserve">ей, находящихся                в границах </w:t>
            </w:r>
            <w:r w:rsidR="0008687D">
              <w:t>террит</w:t>
            </w:r>
            <w:r w:rsidR="0008687D">
              <w:t>о</w:t>
            </w:r>
            <w:r w:rsidR="0008687D">
              <w:t>рии достопримеч</w:t>
            </w:r>
            <w:r w:rsidR="0008687D">
              <w:t>а</w:t>
            </w:r>
            <w:r w:rsidR="0008687D">
              <w:t>тельного места, раб</w:t>
            </w:r>
            <w:r w:rsidR="0008687D">
              <w:t>о</w:t>
            </w:r>
            <w:r w:rsidR="0008687D">
              <w:t>ты, направленные           на обеспечение со</w:t>
            </w:r>
            <w:r w:rsidR="00A12076">
              <w:softHyphen/>
            </w:r>
            <w:r w:rsidR="0008687D">
              <w:t>хранности особенно</w:t>
            </w:r>
            <w:r w:rsidR="00A12076">
              <w:softHyphen/>
            </w:r>
            <w:r w:rsidR="0008687D">
              <w:t>стей достопримеча</w:t>
            </w:r>
            <w:r w:rsidR="00A12076">
              <w:softHyphen/>
            </w:r>
            <w:r w:rsidR="0008687D">
              <w:t>тельного места</w:t>
            </w:r>
            <w:r w:rsidR="00CB28F7">
              <w:t>, яв</w:t>
            </w:r>
            <w:r w:rsidR="00A12076">
              <w:softHyphen/>
            </w:r>
            <w:r w:rsidR="00CB28F7">
              <w:t>ляющихся основа</w:t>
            </w:r>
            <w:r w:rsidR="00A12076">
              <w:softHyphen/>
            </w:r>
            <w:r w:rsidR="00CB28F7">
              <w:t>ниями для включения его в единый го</w:t>
            </w:r>
            <w:r w:rsidR="00A12076">
              <w:softHyphen/>
            </w:r>
            <w:r w:rsidR="00CB28F7">
              <w:t>сударственный реестр объектов культурного наследия (памятников истории и культуры) народов Российской Федера</w:t>
            </w:r>
            <w:r w:rsidR="00BD6754">
              <w:t>ции (далее – Р</w:t>
            </w:r>
            <w:r w:rsidR="00CB28F7">
              <w:t>еестр)</w:t>
            </w:r>
            <w:r w:rsidR="0008687D">
              <w:t xml:space="preserve"> и подлежащих обязательному сохр</w:t>
            </w:r>
            <w:r w:rsidR="0008687D">
              <w:t>а</w:t>
            </w:r>
            <w:r w:rsidR="0008687D">
              <w:t>нению</w:t>
            </w:r>
            <w:proofErr w:type="gramEnd"/>
          </w:p>
        </w:tc>
        <w:tc>
          <w:tcPr>
            <w:tcW w:w="2693" w:type="dxa"/>
          </w:tcPr>
          <w:p w:rsidR="00A41E2F" w:rsidRDefault="00C013E5" w:rsidP="00A41E2F">
            <w:pPr>
              <w:jc w:val="both"/>
            </w:pPr>
            <w:r>
              <w:t>П</w:t>
            </w:r>
            <w:r w:rsidR="00CB28F7">
              <w:t>одпункт 2 пункта</w:t>
            </w:r>
            <w:r w:rsidR="0008687D">
              <w:t xml:space="preserve"> 1 статьи</w:t>
            </w:r>
            <w:r w:rsidR="00D73B0B">
              <w:t xml:space="preserve"> </w:t>
            </w:r>
            <w:r w:rsidR="00781625">
              <w:t>5</w:t>
            </w:r>
            <w:r w:rsidR="00781625">
              <w:rPr>
                <w:vertAlign w:val="superscript"/>
              </w:rPr>
              <w:t>1</w:t>
            </w:r>
            <w:r w:rsidR="00A41E2F">
              <w:t xml:space="preserve"> Закона </w:t>
            </w:r>
            <w:r w:rsidR="00C82B47">
              <w:br/>
            </w:r>
            <w:r w:rsidR="00A41E2F">
              <w:t>№ 73-ФЗ</w:t>
            </w:r>
          </w:p>
          <w:p w:rsidR="0008687D" w:rsidRDefault="0008687D" w:rsidP="00C82B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08687D" w:rsidRDefault="0008687D" w:rsidP="00B0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08687D" w:rsidRDefault="0008687D" w:rsidP="00B0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87D" w:rsidRDefault="0008687D" w:rsidP="00B0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87D" w:rsidRDefault="0008687D" w:rsidP="00B021F9">
            <w:pPr>
              <w:jc w:val="both"/>
              <w:rPr>
                <w:sz w:val="28"/>
                <w:szCs w:val="28"/>
              </w:rPr>
            </w:pPr>
          </w:p>
        </w:tc>
      </w:tr>
      <w:tr w:rsidR="002B1033" w:rsidTr="00B51702">
        <w:trPr>
          <w:trHeight w:val="70"/>
        </w:trPr>
        <w:tc>
          <w:tcPr>
            <w:tcW w:w="567" w:type="dxa"/>
          </w:tcPr>
          <w:p w:rsidR="002B1033" w:rsidRDefault="002B1033" w:rsidP="002B1033">
            <w:pPr>
              <w:jc w:val="center"/>
            </w:pPr>
            <w:r>
              <w:t>4.</w:t>
            </w:r>
          </w:p>
        </w:tc>
        <w:tc>
          <w:tcPr>
            <w:tcW w:w="2550" w:type="dxa"/>
          </w:tcPr>
          <w:p w:rsidR="002B1033" w:rsidRPr="002B1033" w:rsidRDefault="002B1033" w:rsidP="00C82B47">
            <w:pPr>
              <w:jc w:val="both"/>
              <w:rPr>
                <w:spacing w:val="-4"/>
              </w:rPr>
            </w:pPr>
            <w:r w:rsidRPr="002B1033">
              <w:rPr>
                <w:spacing w:val="-4"/>
              </w:rPr>
              <w:t>Ведётся ли на террит</w:t>
            </w:r>
            <w:r w:rsidRPr="002B1033">
              <w:rPr>
                <w:spacing w:val="-4"/>
              </w:rPr>
              <w:t>о</w:t>
            </w:r>
            <w:r w:rsidRPr="002B1033">
              <w:rPr>
                <w:spacing w:val="-4"/>
              </w:rPr>
              <w:t>рии памятника, анса</w:t>
            </w:r>
            <w:r w:rsidRPr="002B1033">
              <w:rPr>
                <w:spacing w:val="-4"/>
              </w:rPr>
              <w:t>м</w:t>
            </w:r>
            <w:r w:rsidRPr="002B1033">
              <w:rPr>
                <w:spacing w:val="-4"/>
              </w:rPr>
              <w:t>бля или досто</w:t>
            </w:r>
            <w:r w:rsidRPr="002B1033">
              <w:rPr>
                <w:spacing w:val="-4"/>
              </w:rPr>
              <w:softHyphen/>
              <w:t>примечательного места хозяйственная де</w:t>
            </w:r>
            <w:r w:rsidRPr="002B1033">
              <w:rPr>
                <w:spacing w:val="-4"/>
              </w:rPr>
              <w:t>я</w:t>
            </w:r>
            <w:r w:rsidRPr="002B1033">
              <w:rPr>
                <w:spacing w:val="-4"/>
              </w:rPr>
              <w:t>тельность, не против</w:t>
            </w:r>
            <w:r w:rsidRPr="002B1033">
              <w:rPr>
                <w:spacing w:val="-4"/>
              </w:rPr>
              <w:t>о</w:t>
            </w:r>
            <w:r w:rsidRPr="002B1033">
              <w:rPr>
                <w:spacing w:val="-4"/>
              </w:rPr>
              <w:t>речащая требованиям обеспечения сохранн</w:t>
            </w:r>
            <w:r w:rsidRPr="002B1033">
              <w:rPr>
                <w:spacing w:val="-4"/>
              </w:rPr>
              <w:t>о</w:t>
            </w:r>
            <w:r w:rsidRPr="002B1033">
              <w:rPr>
                <w:spacing w:val="-4"/>
              </w:rPr>
              <w:t>сти объекта культурн</w:t>
            </w:r>
            <w:r w:rsidRPr="002B1033">
              <w:rPr>
                <w:spacing w:val="-4"/>
              </w:rPr>
              <w:t>о</w:t>
            </w:r>
            <w:r w:rsidRPr="002B1033">
              <w:rPr>
                <w:spacing w:val="-4"/>
              </w:rPr>
              <w:t>го наследия и позв</w:t>
            </w:r>
            <w:r w:rsidRPr="002B1033">
              <w:rPr>
                <w:spacing w:val="-4"/>
              </w:rPr>
              <w:t>о</w:t>
            </w:r>
            <w:r w:rsidRPr="002B1033">
              <w:rPr>
                <w:spacing w:val="-4"/>
              </w:rPr>
              <w:t>ляющая обеспечить функционирование объекта культурного наследия в совреме</w:t>
            </w:r>
            <w:r w:rsidRPr="002B1033">
              <w:rPr>
                <w:spacing w:val="-4"/>
              </w:rPr>
              <w:t>н</w:t>
            </w:r>
            <w:r w:rsidRPr="002B1033">
              <w:rPr>
                <w:spacing w:val="-4"/>
              </w:rPr>
              <w:t>ных условиях</w:t>
            </w:r>
          </w:p>
        </w:tc>
        <w:tc>
          <w:tcPr>
            <w:tcW w:w="2693" w:type="dxa"/>
          </w:tcPr>
          <w:p w:rsidR="002B1033" w:rsidRPr="002B1033" w:rsidRDefault="002B1033" w:rsidP="002B1033">
            <w:pPr>
              <w:jc w:val="both"/>
              <w:rPr>
                <w:vertAlign w:val="superscript"/>
              </w:rPr>
            </w:pPr>
            <w:r>
              <w:t>Подпункт 3 пункта 1 статьи 5</w:t>
            </w:r>
            <w:r>
              <w:rPr>
                <w:vertAlign w:val="superscript"/>
              </w:rPr>
              <w:t xml:space="preserve">1 </w:t>
            </w:r>
            <w:r>
              <w:t xml:space="preserve">Закона </w:t>
            </w:r>
            <w:r>
              <w:br/>
              <w:t>№ 73-ФЗ</w:t>
            </w:r>
          </w:p>
        </w:tc>
        <w:tc>
          <w:tcPr>
            <w:tcW w:w="568" w:type="dxa"/>
          </w:tcPr>
          <w:p w:rsidR="002B1033" w:rsidRDefault="002B1033" w:rsidP="00C82B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2B1033" w:rsidRDefault="002B1033" w:rsidP="00B0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1033" w:rsidRDefault="002B1033" w:rsidP="00B0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1033" w:rsidRDefault="002B1033" w:rsidP="00B021F9">
            <w:pPr>
              <w:jc w:val="both"/>
              <w:rPr>
                <w:sz w:val="28"/>
                <w:szCs w:val="28"/>
              </w:rPr>
            </w:pPr>
          </w:p>
        </w:tc>
      </w:tr>
      <w:tr w:rsidR="008E6911" w:rsidTr="008E6911">
        <w:trPr>
          <w:trHeight w:val="3212"/>
        </w:trPr>
        <w:tc>
          <w:tcPr>
            <w:tcW w:w="567" w:type="dxa"/>
          </w:tcPr>
          <w:p w:rsidR="0008687D" w:rsidRPr="005F2ECB" w:rsidRDefault="0008687D" w:rsidP="002B1033">
            <w:pPr>
              <w:jc w:val="center"/>
            </w:pPr>
            <w:r>
              <w:t>5</w:t>
            </w:r>
            <w:r w:rsidR="00C013E5">
              <w:t>.</w:t>
            </w:r>
          </w:p>
        </w:tc>
        <w:tc>
          <w:tcPr>
            <w:tcW w:w="2550" w:type="dxa"/>
          </w:tcPr>
          <w:p w:rsidR="0008687D" w:rsidRDefault="00606FA0" w:rsidP="002B1033">
            <w:pPr>
              <w:jc w:val="both"/>
            </w:pPr>
            <w:proofErr w:type="gramStart"/>
            <w:r>
              <w:t>Установлены</w:t>
            </w:r>
            <w:r w:rsidR="0008687D">
              <w:t xml:space="preserve"> ли на объекте к</w:t>
            </w:r>
            <w:r w:rsidR="00C013E5">
              <w:t>ультурного наследия, включённом</w:t>
            </w:r>
            <w:r w:rsidR="0008687D">
              <w:t xml:space="preserve"> </w:t>
            </w:r>
            <w:r w:rsidR="00590A37">
              <w:t xml:space="preserve">               </w:t>
            </w:r>
            <w:r w:rsidR="0008687D">
              <w:t>в</w:t>
            </w:r>
            <w:r>
              <w:t xml:space="preserve"> Р</w:t>
            </w:r>
            <w:r w:rsidR="00590A37">
              <w:t>еестр</w:t>
            </w:r>
            <w:r w:rsidR="00C013E5">
              <w:t>,</w:t>
            </w:r>
            <w:r w:rsidR="0008687D">
              <w:t xml:space="preserve"> надпись                         и обозначение, со</w:t>
            </w:r>
            <w:r w:rsidR="00A12076">
              <w:softHyphen/>
            </w:r>
            <w:r w:rsidR="0008687D">
              <w:t>держащие информа</w:t>
            </w:r>
            <w:r w:rsidR="00A12076">
              <w:softHyphen/>
            </w:r>
            <w:r w:rsidR="00681612">
              <w:t xml:space="preserve">цию </w:t>
            </w:r>
            <w:r w:rsidR="0008687D">
              <w:t>об объекте кул</w:t>
            </w:r>
            <w:r w:rsidR="0008687D">
              <w:t>ь</w:t>
            </w:r>
            <w:r w:rsidR="0008687D">
              <w:t>турного наследия</w:t>
            </w:r>
            <w:proofErr w:type="gramEnd"/>
          </w:p>
        </w:tc>
        <w:tc>
          <w:tcPr>
            <w:tcW w:w="2693" w:type="dxa"/>
          </w:tcPr>
          <w:p w:rsidR="0008687D" w:rsidRDefault="00C013E5" w:rsidP="00C82B47">
            <w:pPr>
              <w:jc w:val="both"/>
            </w:pPr>
            <w:r w:rsidRPr="00AC3C64">
              <w:rPr>
                <w:spacing w:val="-4"/>
              </w:rPr>
              <w:t>С</w:t>
            </w:r>
            <w:r w:rsidR="0008687D" w:rsidRPr="00AC3C64">
              <w:rPr>
                <w:spacing w:val="-4"/>
              </w:rPr>
              <w:t xml:space="preserve">татья 27 </w:t>
            </w:r>
            <w:r w:rsidR="00BD6754" w:rsidRPr="00AC3C64">
              <w:rPr>
                <w:spacing w:val="-4"/>
              </w:rPr>
              <w:t xml:space="preserve">Закона </w:t>
            </w:r>
            <w:r w:rsidR="00AC3C64">
              <w:rPr>
                <w:spacing w:val="-4"/>
              </w:rPr>
              <w:br/>
            </w:r>
            <w:r w:rsidR="00BD6754" w:rsidRPr="00AC3C64">
              <w:rPr>
                <w:spacing w:val="-4"/>
              </w:rPr>
              <w:t>№ 73-ФЗ,</w:t>
            </w:r>
            <w:r w:rsidR="0008687D">
              <w:t xml:space="preserve"> статья 12 З</w:t>
            </w:r>
            <w:r w:rsidR="0008687D">
              <w:t>а</w:t>
            </w:r>
            <w:r w:rsidR="0008687D">
              <w:t>кона Ульяновской о</w:t>
            </w:r>
            <w:r w:rsidR="0008687D">
              <w:t>б</w:t>
            </w:r>
            <w:r w:rsidR="0008687D">
              <w:t xml:space="preserve">ласти от 09.03.2006 </w:t>
            </w:r>
            <w:r w:rsidR="00AC3C64">
              <w:br/>
            </w:r>
            <w:r w:rsidR="0008687D">
              <w:t>№</w:t>
            </w:r>
            <w:r w:rsidR="00AC41EC">
              <w:t xml:space="preserve"> </w:t>
            </w:r>
            <w:r w:rsidR="0008687D">
              <w:t>24-ЗО «Об объектах культурного наследия</w:t>
            </w:r>
            <w:r w:rsidR="0008687D" w:rsidRPr="00283285">
              <w:t xml:space="preserve"> (памятниках </w:t>
            </w:r>
            <w:r w:rsidR="00C82B47">
              <w:t xml:space="preserve">истории </w:t>
            </w:r>
            <w:r w:rsidR="00AC41EC">
              <w:t xml:space="preserve">и </w:t>
            </w:r>
            <w:r w:rsidR="0008687D" w:rsidRPr="00283285">
              <w:t>культуры) народов Ро</w:t>
            </w:r>
            <w:r w:rsidR="0008687D" w:rsidRPr="00283285">
              <w:t>с</w:t>
            </w:r>
            <w:r w:rsidR="0008687D" w:rsidRPr="00283285">
              <w:t>сийской Федерации, расположенных на те</w:t>
            </w:r>
            <w:r w:rsidR="0008687D" w:rsidRPr="00283285">
              <w:t>р</w:t>
            </w:r>
            <w:r w:rsidR="0008687D" w:rsidRPr="00283285">
              <w:t>ритории Ульяновской области</w:t>
            </w:r>
            <w:r w:rsidR="0008687D">
              <w:t>»</w:t>
            </w:r>
          </w:p>
        </w:tc>
        <w:tc>
          <w:tcPr>
            <w:tcW w:w="568" w:type="dxa"/>
          </w:tcPr>
          <w:p w:rsidR="0008687D" w:rsidRDefault="0008687D" w:rsidP="00E444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08687D" w:rsidRDefault="0008687D" w:rsidP="00E444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87D" w:rsidRDefault="0008687D" w:rsidP="00E444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687D" w:rsidRDefault="0008687D" w:rsidP="00E44414">
            <w:pPr>
              <w:jc w:val="both"/>
              <w:rPr>
                <w:sz w:val="28"/>
                <w:szCs w:val="28"/>
              </w:rPr>
            </w:pPr>
          </w:p>
        </w:tc>
      </w:tr>
      <w:tr w:rsidR="002B1033" w:rsidTr="008E6911">
        <w:trPr>
          <w:trHeight w:val="3571"/>
        </w:trPr>
        <w:tc>
          <w:tcPr>
            <w:tcW w:w="567" w:type="dxa"/>
          </w:tcPr>
          <w:p w:rsidR="002B1033" w:rsidRDefault="002B1033" w:rsidP="002B1033">
            <w:pPr>
              <w:jc w:val="center"/>
            </w:pPr>
            <w:r w:rsidRPr="00BA62FD">
              <w:t>6</w:t>
            </w:r>
            <w:r>
              <w:t>.</w:t>
            </w:r>
          </w:p>
        </w:tc>
        <w:tc>
          <w:tcPr>
            <w:tcW w:w="2550" w:type="dxa"/>
          </w:tcPr>
          <w:p w:rsidR="002B1033" w:rsidRPr="002B1033" w:rsidRDefault="002B1033" w:rsidP="002B1033">
            <w:pPr>
              <w:jc w:val="both"/>
              <w:rPr>
                <w:spacing w:val="-4"/>
              </w:rPr>
            </w:pPr>
            <w:r w:rsidRPr="002B1033">
              <w:rPr>
                <w:spacing w:val="-4"/>
              </w:rPr>
              <w:t>Соблюдаются ли со</w:t>
            </w:r>
            <w:r w:rsidRPr="002B1033">
              <w:rPr>
                <w:spacing w:val="-4"/>
              </w:rPr>
              <w:t>б</w:t>
            </w:r>
            <w:r w:rsidRPr="002B1033">
              <w:rPr>
                <w:spacing w:val="-4"/>
              </w:rPr>
              <w:t>ственником или иным законным владельцем объекта культурного наследия требования                   к проектам вывесок     и их размещению       на объектах куль</w:t>
            </w:r>
            <w:r w:rsidRPr="002B1033">
              <w:rPr>
                <w:spacing w:val="-4"/>
              </w:rPr>
              <w:softHyphen/>
              <w:t>турного наследия ф</w:t>
            </w:r>
            <w:r w:rsidRPr="002B1033">
              <w:rPr>
                <w:spacing w:val="-4"/>
              </w:rPr>
              <w:t>е</w:t>
            </w:r>
            <w:r w:rsidRPr="002B1033">
              <w:rPr>
                <w:spacing w:val="-4"/>
              </w:rPr>
              <w:t>дерального, ре</w:t>
            </w:r>
            <w:r w:rsidRPr="002B1033">
              <w:rPr>
                <w:spacing w:val="-4"/>
              </w:rPr>
              <w:softHyphen/>
              <w:t>гионального, местного (муниципального)</w:t>
            </w:r>
            <w:r>
              <w:rPr>
                <w:spacing w:val="-4"/>
              </w:rPr>
              <w:t xml:space="preserve"> </w:t>
            </w:r>
            <w:r w:rsidRPr="002B1033">
              <w:rPr>
                <w:spacing w:val="-4"/>
              </w:rPr>
              <w:t>зн</w:t>
            </w:r>
            <w:r w:rsidRPr="002B1033">
              <w:rPr>
                <w:spacing w:val="-4"/>
              </w:rPr>
              <w:t>а</w:t>
            </w:r>
            <w:r w:rsidRPr="002B1033">
              <w:rPr>
                <w:spacing w:val="-4"/>
              </w:rPr>
              <w:t>чения, выявленных объектах культурного наследия и зданиях, находящихся в гран</w:t>
            </w:r>
            <w:r w:rsidRPr="002B1033">
              <w:rPr>
                <w:spacing w:val="-4"/>
              </w:rPr>
              <w:t>и</w:t>
            </w:r>
            <w:r w:rsidRPr="002B1033">
              <w:rPr>
                <w:spacing w:val="-4"/>
              </w:rPr>
              <w:t>цах территории дост</w:t>
            </w:r>
            <w:r w:rsidRPr="002B1033">
              <w:rPr>
                <w:spacing w:val="-4"/>
              </w:rPr>
              <w:t>о</w:t>
            </w:r>
            <w:r w:rsidRPr="002B1033">
              <w:rPr>
                <w:spacing w:val="-4"/>
              </w:rPr>
              <w:t>примечательного места</w:t>
            </w:r>
          </w:p>
        </w:tc>
        <w:tc>
          <w:tcPr>
            <w:tcW w:w="2693" w:type="dxa"/>
          </w:tcPr>
          <w:p w:rsidR="002B1033" w:rsidRDefault="002B1033" w:rsidP="002B1033">
            <w:pPr>
              <w:jc w:val="both"/>
            </w:pPr>
            <w:r>
              <w:t>Постановление Прави</w:t>
            </w:r>
            <w:r>
              <w:softHyphen/>
              <w:t>тельства Ульяновской области от 17.05.2017 № 232-П «Об утвер</w:t>
            </w:r>
            <w:r>
              <w:softHyphen/>
              <w:t>ждении Порядка согла</w:t>
            </w:r>
            <w:r>
              <w:softHyphen/>
              <w:t>сования проектов вы</w:t>
            </w:r>
            <w:r>
              <w:softHyphen/>
              <w:t>весок и их размещения на объектах культур</w:t>
            </w:r>
            <w:r>
              <w:softHyphen/>
              <w:t>ного наследия, выяв</w:t>
            </w:r>
            <w:r>
              <w:softHyphen/>
              <w:t>ленных объектах куль</w:t>
            </w:r>
            <w:r>
              <w:softHyphen/>
              <w:t>турного наследия и зданиях, находящихся в границах территории достопримечательного места, расположенных на территории Улья</w:t>
            </w:r>
            <w:r>
              <w:softHyphen/>
              <w:t>новской области»</w:t>
            </w:r>
          </w:p>
          <w:p w:rsidR="002B1033" w:rsidRDefault="002B1033" w:rsidP="00832A78">
            <w:pPr>
              <w:jc w:val="center"/>
            </w:pPr>
          </w:p>
        </w:tc>
        <w:tc>
          <w:tcPr>
            <w:tcW w:w="568" w:type="dxa"/>
          </w:tcPr>
          <w:p w:rsidR="002B1033" w:rsidRDefault="002B1033" w:rsidP="00E444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2B1033" w:rsidRDefault="002B1033" w:rsidP="00E444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1033" w:rsidRDefault="002B1033" w:rsidP="00E444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1033" w:rsidRDefault="002B1033" w:rsidP="00E44414">
            <w:pPr>
              <w:jc w:val="both"/>
              <w:rPr>
                <w:sz w:val="28"/>
                <w:szCs w:val="28"/>
              </w:rPr>
            </w:pPr>
          </w:p>
        </w:tc>
      </w:tr>
      <w:tr w:rsidR="008E6911" w:rsidTr="00C85804">
        <w:trPr>
          <w:trHeight w:val="546"/>
        </w:trPr>
        <w:tc>
          <w:tcPr>
            <w:tcW w:w="567" w:type="dxa"/>
          </w:tcPr>
          <w:p w:rsidR="00C61068" w:rsidRDefault="00C61068" w:rsidP="005616BA">
            <w:pPr>
              <w:jc w:val="center"/>
            </w:pPr>
            <w:r>
              <w:t>7</w:t>
            </w:r>
            <w:r w:rsidR="00C013E5">
              <w:t>.</w:t>
            </w:r>
          </w:p>
        </w:tc>
        <w:tc>
          <w:tcPr>
            <w:tcW w:w="2550" w:type="dxa"/>
          </w:tcPr>
          <w:p w:rsidR="00C61068" w:rsidRPr="005616BA" w:rsidRDefault="00C61068" w:rsidP="005616BA">
            <w:pPr>
              <w:jc w:val="both"/>
              <w:rPr>
                <w:spacing w:val="-4"/>
              </w:rPr>
            </w:pPr>
            <w:r w:rsidRPr="005616BA">
              <w:rPr>
                <w:spacing w:val="-4"/>
              </w:rPr>
              <w:t>Соблюдаются ли со</w:t>
            </w:r>
            <w:r w:rsidRPr="005616BA">
              <w:rPr>
                <w:spacing w:val="-4"/>
              </w:rPr>
              <w:t>б</w:t>
            </w:r>
            <w:r w:rsidRPr="005616BA">
              <w:rPr>
                <w:spacing w:val="-4"/>
              </w:rPr>
              <w:t>ственником или иным законным</w:t>
            </w:r>
            <w:r w:rsidR="005616BA" w:rsidRPr="005616BA">
              <w:rPr>
                <w:spacing w:val="-4"/>
              </w:rPr>
              <w:t xml:space="preserve"> </w:t>
            </w:r>
            <w:r w:rsidRPr="005616BA">
              <w:rPr>
                <w:spacing w:val="-4"/>
              </w:rPr>
              <w:t>владельцем объекта культурного наследия режимы и</w:t>
            </w:r>
            <w:r w:rsidRPr="005616BA">
              <w:rPr>
                <w:spacing w:val="-4"/>
              </w:rPr>
              <w:t>с</w:t>
            </w:r>
            <w:r w:rsidRPr="005616BA">
              <w:rPr>
                <w:spacing w:val="-4"/>
              </w:rPr>
              <w:t>пользования земель и градостроительных регламентов в гран</w:t>
            </w:r>
            <w:r w:rsidRPr="005616BA">
              <w:rPr>
                <w:spacing w:val="-4"/>
              </w:rPr>
              <w:t>и</w:t>
            </w:r>
            <w:r w:rsidRPr="005616BA">
              <w:rPr>
                <w:spacing w:val="-4"/>
              </w:rPr>
              <w:t>цах зон охраны объе</w:t>
            </w:r>
            <w:r w:rsidRPr="005616BA">
              <w:rPr>
                <w:spacing w:val="-4"/>
              </w:rPr>
              <w:t>к</w:t>
            </w:r>
            <w:r w:rsidRPr="005616BA">
              <w:rPr>
                <w:spacing w:val="-4"/>
              </w:rPr>
              <w:t xml:space="preserve">тов культурного </w:t>
            </w:r>
            <w:proofErr w:type="gramStart"/>
            <w:r w:rsidRPr="005616BA">
              <w:rPr>
                <w:spacing w:val="-4"/>
              </w:rPr>
              <w:t>нас</w:t>
            </w:r>
            <w:r w:rsidR="005616BA">
              <w:rPr>
                <w:spacing w:val="-4"/>
              </w:rPr>
              <w:t>-</w:t>
            </w:r>
            <w:proofErr w:type="spellStart"/>
            <w:r w:rsidRPr="005616BA">
              <w:rPr>
                <w:spacing w:val="-4"/>
              </w:rPr>
              <w:t>ледия</w:t>
            </w:r>
            <w:proofErr w:type="spellEnd"/>
            <w:proofErr w:type="gramEnd"/>
            <w:r w:rsidRPr="005616BA">
              <w:rPr>
                <w:spacing w:val="-4"/>
              </w:rPr>
              <w:t>, а также границы защитных зон объе</w:t>
            </w:r>
            <w:r w:rsidRPr="005616BA">
              <w:rPr>
                <w:spacing w:val="-4"/>
              </w:rPr>
              <w:t>к</w:t>
            </w:r>
            <w:r w:rsidRPr="005616BA">
              <w:rPr>
                <w:spacing w:val="-4"/>
              </w:rPr>
              <w:t>тов культурного нас</w:t>
            </w:r>
            <w:r w:rsidR="00B51702">
              <w:rPr>
                <w:spacing w:val="-4"/>
              </w:rPr>
              <w:t>-</w:t>
            </w:r>
            <w:proofErr w:type="spellStart"/>
            <w:r w:rsidRPr="005616BA">
              <w:rPr>
                <w:spacing w:val="-4"/>
              </w:rPr>
              <w:t>ледия</w:t>
            </w:r>
            <w:proofErr w:type="spellEnd"/>
          </w:p>
        </w:tc>
        <w:tc>
          <w:tcPr>
            <w:tcW w:w="2693" w:type="dxa"/>
          </w:tcPr>
          <w:p w:rsidR="00C61068" w:rsidRPr="005616BA" w:rsidRDefault="00C013E5" w:rsidP="005616BA">
            <w:pPr>
              <w:jc w:val="both"/>
              <w:rPr>
                <w:spacing w:val="-4"/>
              </w:rPr>
            </w:pPr>
            <w:r w:rsidRPr="005616BA">
              <w:rPr>
                <w:spacing w:val="-4"/>
              </w:rPr>
              <w:t>С</w:t>
            </w:r>
            <w:r w:rsidR="00BD6754" w:rsidRPr="005616BA">
              <w:rPr>
                <w:spacing w:val="-4"/>
              </w:rPr>
              <w:t>татьи 34 и 34</w:t>
            </w:r>
            <w:r w:rsidR="00BD6754" w:rsidRPr="005616BA">
              <w:rPr>
                <w:spacing w:val="-4"/>
                <w:vertAlign w:val="superscript"/>
              </w:rPr>
              <w:t>1</w:t>
            </w:r>
            <w:r w:rsidR="00C61068" w:rsidRPr="005616BA">
              <w:rPr>
                <w:spacing w:val="-4"/>
              </w:rPr>
              <w:t xml:space="preserve"> Закона № 73-ФЗ, постановление</w:t>
            </w:r>
            <w:r w:rsidR="005616BA" w:rsidRPr="005616BA">
              <w:rPr>
                <w:spacing w:val="-4"/>
              </w:rPr>
              <w:t xml:space="preserve"> </w:t>
            </w:r>
            <w:r w:rsidR="00C61068" w:rsidRPr="005616BA">
              <w:rPr>
                <w:spacing w:val="-4"/>
              </w:rPr>
              <w:t>Правительства Ульяно</w:t>
            </w:r>
            <w:r w:rsidR="00C61068" w:rsidRPr="005616BA">
              <w:rPr>
                <w:spacing w:val="-4"/>
              </w:rPr>
              <w:t>в</w:t>
            </w:r>
            <w:r w:rsidR="00C61068" w:rsidRPr="005616BA">
              <w:rPr>
                <w:spacing w:val="-4"/>
              </w:rPr>
              <w:t>ской области от 02.07.2009 № 256-П «О границах зон охраны объектов культурного наследия на территории муниципального обр</w:t>
            </w:r>
            <w:r w:rsidR="00C61068" w:rsidRPr="005616BA">
              <w:rPr>
                <w:spacing w:val="-4"/>
              </w:rPr>
              <w:t>а</w:t>
            </w:r>
            <w:r w:rsidR="00C61068" w:rsidRPr="005616BA">
              <w:rPr>
                <w:spacing w:val="-4"/>
              </w:rPr>
              <w:t>зования «город Уль</w:t>
            </w:r>
            <w:r w:rsidR="00C61068" w:rsidRPr="005616BA">
              <w:rPr>
                <w:spacing w:val="-4"/>
              </w:rPr>
              <w:t>я</w:t>
            </w:r>
            <w:r w:rsidR="00C61068" w:rsidRPr="005616BA">
              <w:rPr>
                <w:spacing w:val="-4"/>
              </w:rPr>
              <w:t>новск», режимах и</w:t>
            </w:r>
            <w:r w:rsidR="00C61068" w:rsidRPr="005616BA">
              <w:rPr>
                <w:spacing w:val="-4"/>
              </w:rPr>
              <w:t>с</w:t>
            </w:r>
            <w:r w:rsidR="00C61068" w:rsidRPr="005616BA">
              <w:rPr>
                <w:spacing w:val="-4"/>
              </w:rPr>
              <w:t>пользования земель и градостроительных р</w:t>
            </w:r>
            <w:r w:rsidR="00C61068" w:rsidRPr="005616BA">
              <w:rPr>
                <w:spacing w:val="-4"/>
              </w:rPr>
              <w:t>е</w:t>
            </w:r>
            <w:r w:rsidR="00C61068" w:rsidRPr="005616BA">
              <w:rPr>
                <w:spacing w:val="-4"/>
              </w:rPr>
              <w:t>гламентах в границах данных зон»</w:t>
            </w:r>
          </w:p>
        </w:tc>
        <w:tc>
          <w:tcPr>
            <w:tcW w:w="568" w:type="dxa"/>
          </w:tcPr>
          <w:p w:rsidR="00C61068" w:rsidRDefault="00C61068" w:rsidP="0010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C61068" w:rsidRDefault="00C61068" w:rsidP="0010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1068" w:rsidRDefault="00C61068" w:rsidP="0010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1068" w:rsidRDefault="00C61068" w:rsidP="001015AD">
            <w:pPr>
              <w:jc w:val="both"/>
              <w:rPr>
                <w:sz w:val="28"/>
                <w:szCs w:val="28"/>
              </w:rPr>
            </w:pPr>
          </w:p>
        </w:tc>
      </w:tr>
      <w:tr w:rsidR="008E6911" w:rsidTr="008E6911">
        <w:trPr>
          <w:trHeight w:val="5265"/>
        </w:trPr>
        <w:tc>
          <w:tcPr>
            <w:tcW w:w="567" w:type="dxa"/>
          </w:tcPr>
          <w:p w:rsidR="003C08FA" w:rsidRDefault="003C08FA" w:rsidP="005616BA">
            <w:pPr>
              <w:jc w:val="center"/>
            </w:pPr>
            <w:r>
              <w:t>8</w:t>
            </w:r>
            <w:r w:rsidR="00C013E5">
              <w:t>.</w:t>
            </w:r>
          </w:p>
        </w:tc>
        <w:tc>
          <w:tcPr>
            <w:tcW w:w="2550" w:type="dxa"/>
          </w:tcPr>
          <w:p w:rsidR="003C08FA" w:rsidRDefault="003C08FA" w:rsidP="005616BA">
            <w:pPr>
              <w:jc w:val="both"/>
            </w:pPr>
            <w:proofErr w:type="gramStart"/>
            <w:r>
              <w:t>Соблюдаются ли со</w:t>
            </w:r>
            <w:r>
              <w:t>б</w:t>
            </w:r>
            <w:r>
              <w:t>ственником или иным законным владельцем объекта культурного наследия меры по обеспечению сохра</w:t>
            </w:r>
            <w:r>
              <w:t>н</w:t>
            </w:r>
            <w:r>
              <w:t>ности объекта кул</w:t>
            </w:r>
            <w:r>
              <w:t>ь</w:t>
            </w:r>
            <w:r>
              <w:t>турного наследия, включён</w:t>
            </w:r>
            <w:r w:rsidR="004A74A0">
              <w:t>ного в Р</w:t>
            </w:r>
            <w:r>
              <w:t>еестр,</w:t>
            </w:r>
            <w:r w:rsidR="005616BA">
              <w:t xml:space="preserve"> </w:t>
            </w:r>
            <w:r>
              <w:t>выявленного объекта</w:t>
            </w:r>
            <w:r w:rsidR="00AC41EC">
              <w:t xml:space="preserve"> культурного наследия</w:t>
            </w:r>
            <w:r>
              <w:t>, объекта, обладающего признаками объекта культурного наследия, принимаемые при проведении изыск</w:t>
            </w:r>
            <w:r>
              <w:t>а</w:t>
            </w:r>
            <w:r>
              <w:t>тельских,</w:t>
            </w:r>
            <w:r w:rsidR="005616BA">
              <w:t xml:space="preserve"> </w:t>
            </w:r>
            <w:r>
              <w:t>проектных, земляных, строител</w:t>
            </w:r>
            <w:r>
              <w:t>ь</w:t>
            </w:r>
            <w:r>
              <w:t>ных, мелиоративных, хозяйственных работ, указанных в ст</w:t>
            </w:r>
            <w:r w:rsidR="0053258D">
              <w:t xml:space="preserve">атье 30 Закона № 73-ФЗ работ </w:t>
            </w:r>
            <w:r>
              <w:t>по использованию л</w:t>
            </w:r>
            <w:r>
              <w:t>е</w:t>
            </w:r>
            <w:r>
              <w:t>сов и иных работ</w:t>
            </w:r>
            <w:proofErr w:type="gramEnd"/>
          </w:p>
        </w:tc>
        <w:tc>
          <w:tcPr>
            <w:tcW w:w="2693" w:type="dxa"/>
          </w:tcPr>
          <w:p w:rsidR="003C08FA" w:rsidRDefault="00C013E5" w:rsidP="005616BA">
            <w:pPr>
              <w:jc w:val="both"/>
            </w:pPr>
            <w:r>
              <w:t>С</w:t>
            </w:r>
            <w:r w:rsidR="003C08FA">
              <w:t>татья 36</w:t>
            </w:r>
            <w:r w:rsidR="005616BA">
              <w:t xml:space="preserve"> </w:t>
            </w:r>
            <w:r w:rsidR="003C08FA">
              <w:t xml:space="preserve">Закона </w:t>
            </w:r>
            <w:r w:rsidR="005616BA">
              <w:br/>
            </w:r>
            <w:r w:rsidR="003C08FA">
              <w:t>№ 73-ФЗ</w:t>
            </w:r>
          </w:p>
          <w:p w:rsidR="003C08FA" w:rsidRDefault="003C08FA" w:rsidP="005616BA">
            <w:pPr>
              <w:jc w:val="both"/>
            </w:pPr>
          </w:p>
        </w:tc>
        <w:tc>
          <w:tcPr>
            <w:tcW w:w="568" w:type="dxa"/>
          </w:tcPr>
          <w:p w:rsidR="003C08FA" w:rsidRDefault="003C08FA" w:rsidP="0010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3C08FA" w:rsidRDefault="003C08FA" w:rsidP="0010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8FA" w:rsidRDefault="003C08FA" w:rsidP="0010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08FA" w:rsidRDefault="003C08FA" w:rsidP="001015AD">
            <w:pPr>
              <w:jc w:val="both"/>
              <w:rPr>
                <w:sz w:val="28"/>
                <w:szCs w:val="28"/>
              </w:rPr>
            </w:pPr>
          </w:p>
        </w:tc>
      </w:tr>
      <w:tr w:rsidR="005616BA" w:rsidTr="008E6911">
        <w:trPr>
          <w:trHeight w:val="2631"/>
        </w:trPr>
        <w:tc>
          <w:tcPr>
            <w:tcW w:w="567" w:type="dxa"/>
          </w:tcPr>
          <w:p w:rsidR="005616BA" w:rsidRDefault="005616BA" w:rsidP="005616BA">
            <w:pPr>
              <w:jc w:val="center"/>
            </w:pPr>
            <w:r>
              <w:t>9.</w:t>
            </w:r>
          </w:p>
        </w:tc>
        <w:tc>
          <w:tcPr>
            <w:tcW w:w="2550" w:type="dxa"/>
          </w:tcPr>
          <w:p w:rsidR="005616BA" w:rsidRDefault="005616BA" w:rsidP="005616BA">
            <w:pPr>
              <w:jc w:val="both"/>
            </w:pPr>
            <w:r>
              <w:t>Соблюдается ли со</w:t>
            </w:r>
            <w:r>
              <w:t>б</w:t>
            </w:r>
            <w:r>
              <w:t>ственником или иным законным владельцем объекта культурного наследия порядок проведения работ по сохранению объекта культурного наследия, включённого в Реестр, выявленного объекта культурного наследия</w:t>
            </w:r>
          </w:p>
        </w:tc>
        <w:tc>
          <w:tcPr>
            <w:tcW w:w="2693" w:type="dxa"/>
          </w:tcPr>
          <w:p w:rsidR="005616BA" w:rsidRDefault="005616BA" w:rsidP="005616BA">
            <w:pPr>
              <w:jc w:val="both"/>
            </w:pPr>
            <w:r>
              <w:t xml:space="preserve">Статья 45 Закона </w:t>
            </w:r>
            <w:r>
              <w:br/>
              <w:t>№ 73-ФЗ</w:t>
            </w:r>
          </w:p>
        </w:tc>
        <w:tc>
          <w:tcPr>
            <w:tcW w:w="568" w:type="dxa"/>
          </w:tcPr>
          <w:p w:rsidR="005616BA" w:rsidRDefault="005616BA" w:rsidP="0010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5616BA" w:rsidRDefault="005616BA" w:rsidP="0010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616BA" w:rsidRDefault="005616BA" w:rsidP="0010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616BA" w:rsidRDefault="005616BA" w:rsidP="001015AD">
            <w:pPr>
              <w:jc w:val="both"/>
              <w:rPr>
                <w:sz w:val="28"/>
                <w:szCs w:val="28"/>
              </w:rPr>
            </w:pPr>
          </w:p>
        </w:tc>
      </w:tr>
      <w:tr w:rsidR="008E6911" w:rsidTr="008E6911">
        <w:trPr>
          <w:trHeight w:val="404"/>
        </w:trPr>
        <w:tc>
          <w:tcPr>
            <w:tcW w:w="567" w:type="dxa"/>
          </w:tcPr>
          <w:p w:rsidR="003C08FA" w:rsidRDefault="003C08FA" w:rsidP="009B5800">
            <w:pPr>
              <w:jc w:val="center"/>
            </w:pPr>
            <w:r>
              <w:t>10</w:t>
            </w:r>
            <w:r w:rsidR="00C013E5">
              <w:t>.</w:t>
            </w:r>
          </w:p>
        </w:tc>
        <w:tc>
          <w:tcPr>
            <w:tcW w:w="2550" w:type="dxa"/>
          </w:tcPr>
          <w:p w:rsidR="003C08FA" w:rsidRDefault="003C08FA" w:rsidP="008E6911">
            <w:pPr>
              <w:jc w:val="both"/>
            </w:pPr>
            <w:r>
              <w:t>Соблюдаются ли со</w:t>
            </w:r>
            <w:r>
              <w:t>б</w:t>
            </w:r>
            <w:r>
              <w:t>ственником или иным законным владельцем объекта культурного наслед</w:t>
            </w:r>
            <w:r w:rsidR="0053258D">
              <w:t xml:space="preserve">ия </w:t>
            </w:r>
            <w:r w:rsidR="00D73B0B">
              <w:t xml:space="preserve">требования                         </w:t>
            </w:r>
            <w:r>
              <w:t xml:space="preserve">к сохранению объекта культурного наследия, включённого </w:t>
            </w:r>
            <w:r w:rsidR="008E6911">
              <w:t>в Р</w:t>
            </w:r>
            <w:r>
              <w:t>еестр, выявленного объекта культурного наследия</w:t>
            </w:r>
          </w:p>
        </w:tc>
        <w:tc>
          <w:tcPr>
            <w:tcW w:w="2693" w:type="dxa"/>
          </w:tcPr>
          <w:p w:rsidR="003C08FA" w:rsidRDefault="00C013E5" w:rsidP="004A74A0">
            <w:pPr>
              <w:jc w:val="both"/>
            </w:pPr>
            <w:r>
              <w:t>С</w:t>
            </w:r>
            <w:r w:rsidR="0053258D">
              <w:t>татья 47</w:t>
            </w:r>
            <w:r w:rsidR="0053258D">
              <w:rPr>
                <w:vertAlign w:val="superscript"/>
              </w:rPr>
              <w:t>2</w:t>
            </w:r>
            <w:r w:rsidR="003C08FA">
              <w:t xml:space="preserve"> Закона </w:t>
            </w:r>
            <w:r w:rsidR="008E6911">
              <w:br/>
            </w:r>
            <w:r w:rsidR="003C08FA">
              <w:t>№ 73-ФЗ</w:t>
            </w:r>
          </w:p>
          <w:p w:rsidR="003C08FA" w:rsidRDefault="003C08FA" w:rsidP="004A74A0">
            <w:pPr>
              <w:jc w:val="both"/>
            </w:pPr>
          </w:p>
        </w:tc>
        <w:tc>
          <w:tcPr>
            <w:tcW w:w="568" w:type="dxa"/>
          </w:tcPr>
          <w:p w:rsidR="003C08FA" w:rsidRDefault="003C08FA" w:rsidP="00EA4648">
            <w:pPr>
              <w:jc w:val="center"/>
            </w:pPr>
          </w:p>
        </w:tc>
        <w:tc>
          <w:tcPr>
            <w:tcW w:w="568" w:type="dxa"/>
          </w:tcPr>
          <w:p w:rsidR="003C08FA" w:rsidRDefault="003C08FA" w:rsidP="00EA4648">
            <w:pPr>
              <w:jc w:val="center"/>
            </w:pPr>
          </w:p>
        </w:tc>
        <w:tc>
          <w:tcPr>
            <w:tcW w:w="1276" w:type="dxa"/>
          </w:tcPr>
          <w:p w:rsidR="003C08FA" w:rsidRDefault="003C08FA" w:rsidP="00EA4648">
            <w:pPr>
              <w:jc w:val="center"/>
            </w:pPr>
          </w:p>
        </w:tc>
        <w:tc>
          <w:tcPr>
            <w:tcW w:w="1559" w:type="dxa"/>
          </w:tcPr>
          <w:p w:rsidR="003C08FA" w:rsidRDefault="003C08FA" w:rsidP="00EA4648">
            <w:pPr>
              <w:jc w:val="center"/>
            </w:pPr>
          </w:p>
        </w:tc>
      </w:tr>
      <w:tr w:rsidR="008E6911" w:rsidTr="00941CA1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033233" w:rsidRDefault="00033233" w:rsidP="009B5800">
            <w:pPr>
              <w:jc w:val="center"/>
            </w:pPr>
            <w:r>
              <w:t>11</w:t>
            </w:r>
            <w:r w:rsidR="00C013E5">
              <w:t>.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61068" w:rsidRPr="008E6911" w:rsidRDefault="00033233" w:rsidP="008E6911">
            <w:pPr>
              <w:jc w:val="both"/>
              <w:rPr>
                <w:spacing w:val="-4"/>
              </w:rPr>
            </w:pPr>
            <w:r w:rsidRPr="008E6911">
              <w:rPr>
                <w:spacing w:val="-4"/>
              </w:rPr>
              <w:t>Соблюдаются ли со</w:t>
            </w:r>
            <w:r w:rsidRPr="008E6911">
              <w:rPr>
                <w:spacing w:val="-4"/>
              </w:rPr>
              <w:t>б</w:t>
            </w:r>
            <w:r w:rsidRPr="008E6911">
              <w:rPr>
                <w:spacing w:val="-4"/>
              </w:rPr>
              <w:t>ственником или иным законным владельц</w:t>
            </w:r>
            <w:r w:rsidR="0053258D" w:rsidRPr="008E6911">
              <w:rPr>
                <w:spacing w:val="-4"/>
              </w:rPr>
              <w:t xml:space="preserve">ем объекта культурного наследия </w:t>
            </w:r>
            <w:r w:rsidRPr="008E6911">
              <w:rPr>
                <w:spacing w:val="-4"/>
              </w:rPr>
              <w:t>требования к содержанию и испол</w:t>
            </w:r>
            <w:r w:rsidRPr="008E6911">
              <w:rPr>
                <w:spacing w:val="-4"/>
              </w:rPr>
              <w:t>ь</w:t>
            </w:r>
            <w:r w:rsidRPr="008E6911">
              <w:rPr>
                <w:spacing w:val="-4"/>
              </w:rPr>
              <w:t>зованию</w:t>
            </w:r>
            <w:r w:rsidR="008E6911" w:rsidRPr="008E6911">
              <w:rPr>
                <w:spacing w:val="-4"/>
              </w:rPr>
              <w:t xml:space="preserve"> </w:t>
            </w:r>
            <w:r w:rsidRPr="008E6911">
              <w:rPr>
                <w:spacing w:val="-4"/>
              </w:rPr>
              <w:t>объекта кул</w:t>
            </w:r>
            <w:r w:rsidRPr="008E6911">
              <w:rPr>
                <w:spacing w:val="-4"/>
              </w:rPr>
              <w:t>ь</w:t>
            </w:r>
            <w:r w:rsidRPr="008E6911">
              <w:rPr>
                <w:spacing w:val="-4"/>
              </w:rPr>
              <w:t>турного наследия, включённо</w:t>
            </w:r>
            <w:r w:rsidR="0053258D" w:rsidRPr="008E6911">
              <w:rPr>
                <w:spacing w:val="-4"/>
              </w:rPr>
              <w:t>го в Р</w:t>
            </w:r>
            <w:r w:rsidRPr="008E6911">
              <w:rPr>
                <w:spacing w:val="-4"/>
              </w:rPr>
              <w:t>еестр, выявленного объекта культурного наследия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3233" w:rsidRDefault="00C013E5" w:rsidP="004A74A0">
            <w:pPr>
              <w:jc w:val="both"/>
            </w:pPr>
            <w:r>
              <w:t>С</w:t>
            </w:r>
            <w:r w:rsidR="0053258D">
              <w:t>татья 47</w:t>
            </w:r>
            <w:r w:rsidR="0053258D">
              <w:rPr>
                <w:vertAlign w:val="superscript"/>
              </w:rPr>
              <w:t>3</w:t>
            </w:r>
            <w:r w:rsidR="00033233">
              <w:t xml:space="preserve"> Закона </w:t>
            </w:r>
            <w:r w:rsidR="008E6911">
              <w:br/>
            </w:r>
            <w:r w:rsidR="00033233">
              <w:t>№ 73-ФЗ</w:t>
            </w:r>
          </w:p>
          <w:p w:rsidR="00033233" w:rsidRDefault="00033233" w:rsidP="004A74A0">
            <w:pPr>
              <w:jc w:val="both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33233" w:rsidRDefault="00033233" w:rsidP="00EA4648">
            <w:pPr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33233" w:rsidRDefault="00033233" w:rsidP="00EA464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233" w:rsidRDefault="00033233" w:rsidP="00EA4648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3233" w:rsidRDefault="00033233" w:rsidP="00EA4648">
            <w:pPr>
              <w:jc w:val="center"/>
            </w:pPr>
          </w:p>
        </w:tc>
      </w:tr>
      <w:tr w:rsidR="008E6911" w:rsidTr="008E6911">
        <w:trPr>
          <w:trHeight w:val="2472"/>
        </w:trPr>
        <w:tc>
          <w:tcPr>
            <w:tcW w:w="567" w:type="dxa"/>
            <w:tcBorders>
              <w:bottom w:val="single" w:sz="4" w:space="0" w:color="auto"/>
            </w:tcBorders>
          </w:tcPr>
          <w:p w:rsidR="00C61068" w:rsidRDefault="00C61068" w:rsidP="009B5800">
            <w:pPr>
              <w:jc w:val="center"/>
            </w:pPr>
            <w:r>
              <w:t>12</w:t>
            </w:r>
            <w:r w:rsidR="00C013E5">
              <w:t>.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61068" w:rsidRDefault="0053258D" w:rsidP="008E6911">
            <w:pPr>
              <w:jc w:val="both"/>
            </w:pPr>
            <w:r>
              <w:t>Соблюдаю</w:t>
            </w:r>
            <w:r w:rsidR="00C61068">
              <w:t>тся ли со</w:t>
            </w:r>
            <w:r w:rsidR="00C61068">
              <w:t>б</w:t>
            </w:r>
            <w:r w:rsidR="00C61068">
              <w:t>ственником или иным законным владельц</w:t>
            </w:r>
            <w:r>
              <w:t xml:space="preserve">ем объекта культурного наследия </w:t>
            </w:r>
            <w:r w:rsidR="00C61068">
              <w:t>требования к обеспечению доступа граждан Российской Федерации, иностра</w:t>
            </w:r>
            <w:r w:rsidR="00C61068">
              <w:t>н</w:t>
            </w:r>
            <w:r w:rsidR="00C61068">
              <w:t xml:space="preserve">ных граждан и лиц без гражданства к объекту культурного </w:t>
            </w:r>
            <w:r w:rsidR="00993B73">
              <w:t>наследия, включённому в Р</w:t>
            </w:r>
            <w:r w:rsidR="00D73B0B">
              <w:t>еестр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1068" w:rsidRPr="008E6911" w:rsidRDefault="00C013E5" w:rsidP="004A74A0">
            <w:pPr>
              <w:jc w:val="both"/>
              <w:rPr>
                <w:vertAlign w:val="superscript"/>
              </w:rPr>
            </w:pPr>
            <w:r>
              <w:t>С</w:t>
            </w:r>
            <w:r w:rsidR="00014519" w:rsidRPr="00E442F9">
              <w:t>татья</w:t>
            </w:r>
            <w:r w:rsidR="00014519">
              <w:t xml:space="preserve"> 47</w:t>
            </w:r>
            <w:r w:rsidR="00014519">
              <w:rPr>
                <w:vertAlign w:val="superscript"/>
              </w:rPr>
              <w:t>4</w:t>
            </w:r>
            <w:r w:rsidR="008E6911">
              <w:rPr>
                <w:vertAlign w:val="superscript"/>
              </w:rPr>
              <w:t xml:space="preserve"> </w:t>
            </w:r>
            <w:r w:rsidR="00014519">
              <w:t xml:space="preserve">Закона </w:t>
            </w:r>
            <w:r w:rsidR="008E6911">
              <w:br/>
            </w:r>
            <w:r w:rsidR="00014519">
              <w:t>№ 73-ФЗ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61068" w:rsidRDefault="00C61068" w:rsidP="00EA4648">
            <w:pPr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61068" w:rsidRDefault="00C61068" w:rsidP="00EA464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1068" w:rsidRDefault="00C61068" w:rsidP="00EA4648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1068" w:rsidRDefault="00C61068" w:rsidP="00EA4648">
            <w:pPr>
              <w:jc w:val="center"/>
            </w:pPr>
          </w:p>
        </w:tc>
      </w:tr>
      <w:tr w:rsidR="008C4E62" w:rsidTr="008E6911">
        <w:trPr>
          <w:trHeight w:val="1569"/>
        </w:trPr>
        <w:tc>
          <w:tcPr>
            <w:tcW w:w="567" w:type="dxa"/>
            <w:tcBorders>
              <w:top w:val="single" w:sz="4" w:space="0" w:color="auto"/>
            </w:tcBorders>
          </w:tcPr>
          <w:p w:rsidR="00014519" w:rsidRDefault="00014519" w:rsidP="004A74A0">
            <w:pPr>
              <w:jc w:val="both"/>
            </w:pPr>
            <w:r>
              <w:t>13</w:t>
            </w:r>
            <w:r w:rsidR="00795CD1"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4519" w:rsidRPr="00E442F9" w:rsidRDefault="00014519" w:rsidP="008E6911">
            <w:pPr>
              <w:autoSpaceDE w:val="0"/>
              <w:autoSpaceDN w:val="0"/>
              <w:adjustRightInd w:val="0"/>
              <w:jc w:val="both"/>
            </w:pPr>
            <w:r>
              <w:t>Выполняется ли со</w:t>
            </w:r>
            <w:r>
              <w:t>б</w:t>
            </w:r>
            <w:r>
              <w:t>ственником или иным законным владельцем объекта культ</w:t>
            </w:r>
            <w:r w:rsidR="00681612">
              <w:t>урного наследия, включённ</w:t>
            </w:r>
            <w:r w:rsidR="00681612">
              <w:t>о</w:t>
            </w:r>
            <w:r w:rsidR="00681612">
              <w:t>го в Р</w:t>
            </w:r>
            <w:r>
              <w:t>еестр</w:t>
            </w:r>
            <w:r w:rsidR="00681612">
              <w:t>,</w:t>
            </w:r>
            <w:r>
              <w:t xml:space="preserve"> охранное обязательство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014519" w:rsidRDefault="00C013E5" w:rsidP="004A74A0">
            <w:pPr>
              <w:jc w:val="both"/>
            </w:pPr>
            <w:r>
              <w:t>С</w:t>
            </w:r>
            <w:r w:rsidR="00014519">
              <w:t>татья 47</w:t>
            </w:r>
            <w:r w:rsidR="00014519">
              <w:rPr>
                <w:vertAlign w:val="superscript"/>
              </w:rPr>
              <w:t>6</w:t>
            </w:r>
            <w:r w:rsidR="008E6911">
              <w:t xml:space="preserve"> </w:t>
            </w:r>
            <w:r w:rsidR="00014519">
              <w:t xml:space="preserve">Закона </w:t>
            </w:r>
            <w:r w:rsidR="008E6911">
              <w:br/>
            </w:r>
            <w:r w:rsidR="00014519">
              <w:t>№ 73-ФЗ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14519" w:rsidRPr="00D06C57" w:rsidRDefault="00014519" w:rsidP="00D06C57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14519" w:rsidRDefault="00014519" w:rsidP="00C477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4519" w:rsidRDefault="00014519" w:rsidP="00C477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4519" w:rsidRDefault="00014519" w:rsidP="00C477BF">
            <w:pPr>
              <w:jc w:val="center"/>
            </w:pPr>
          </w:p>
        </w:tc>
      </w:tr>
    </w:tbl>
    <w:p w:rsidR="008455EE" w:rsidRDefault="008455EE" w:rsidP="00C477BF">
      <w:pPr>
        <w:ind w:firstLine="720"/>
        <w:jc w:val="center"/>
        <w:rPr>
          <w:sz w:val="28"/>
          <w:szCs w:val="28"/>
        </w:rPr>
      </w:pPr>
    </w:p>
    <w:p w:rsidR="008E6911" w:rsidRDefault="008E6911" w:rsidP="00C477BF">
      <w:pPr>
        <w:ind w:firstLine="720"/>
        <w:jc w:val="center"/>
        <w:rPr>
          <w:sz w:val="28"/>
          <w:szCs w:val="28"/>
        </w:rPr>
      </w:pPr>
    </w:p>
    <w:p w:rsidR="00486FF7" w:rsidRPr="008455EE" w:rsidRDefault="008E6911" w:rsidP="008455EE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486FF7" w:rsidRPr="008455EE" w:rsidSect="00A41E2F">
      <w:pgSz w:w="11906" w:h="16838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28" w:rsidRDefault="00D72D28">
      <w:r>
        <w:separator/>
      </w:r>
    </w:p>
  </w:endnote>
  <w:endnote w:type="continuationSeparator" w:id="0">
    <w:p w:rsidR="00D72D28" w:rsidRDefault="00D7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01" w:rsidRPr="00170601" w:rsidRDefault="00170601" w:rsidP="00170601">
    <w:pPr>
      <w:pStyle w:val="a6"/>
      <w:jc w:val="right"/>
      <w:rPr>
        <w:sz w:val="16"/>
      </w:rPr>
    </w:pPr>
    <w:r w:rsidRPr="00170601">
      <w:rPr>
        <w:sz w:val="16"/>
      </w:rPr>
      <w:t>1004ан2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28" w:rsidRDefault="00D72D28">
      <w:r>
        <w:separator/>
      </w:r>
    </w:p>
  </w:footnote>
  <w:footnote w:type="continuationSeparator" w:id="0">
    <w:p w:rsidR="00D72D28" w:rsidRDefault="00D7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A9" w:rsidRPr="00A41E2F" w:rsidRDefault="000E1FA9" w:rsidP="00534E26">
    <w:pPr>
      <w:pStyle w:val="a3"/>
      <w:jc w:val="center"/>
      <w:rPr>
        <w:sz w:val="28"/>
      </w:rPr>
    </w:pPr>
    <w:r w:rsidRPr="00A41E2F">
      <w:rPr>
        <w:sz w:val="28"/>
      </w:rPr>
      <w:fldChar w:fldCharType="begin"/>
    </w:r>
    <w:r w:rsidRPr="00A41E2F">
      <w:rPr>
        <w:sz w:val="28"/>
      </w:rPr>
      <w:instrText>PAGE   \* MERGEFORMAT</w:instrText>
    </w:r>
    <w:r w:rsidRPr="00A41E2F">
      <w:rPr>
        <w:sz w:val="28"/>
      </w:rPr>
      <w:fldChar w:fldCharType="separate"/>
    </w:r>
    <w:r w:rsidR="00856871">
      <w:rPr>
        <w:noProof/>
        <w:sz w:val="28"/>
      </w:rPr>
      <w:t>3</w:t>
    </w:r>
    <w:r w:rsidRPr="00A41E2F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0E1"/>
    <w:multiLevelType w:val="hybridMultilevel"/>
    <w:tmpl w:val="355A1604"/>
    <w:lvl w:ilvl="0" w:tplc="B2A4EFFC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63D700B7"/>
    <w:multiLevelType w:val="hybridMultilevel"/>
    <w:tmpl w:val="D35ABC72"/>
    <w:lvl w:ilvl="0" w:tplc="510A6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8062AB"/>
    <w:multiLevelType w:val="hybridMultilevel"/>
    <w:tmpl w:val="3202DD34"/>
    <w:lvl w:ilvl="0" w:tplc="5C64F42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514573E"/>
    <w:multiLevelType w:val="hybridMultilevel"/>
    <w:tmpl w:val="6C42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B0"/>
    <w:rsid w:val="00000306"/>
    <w:rsid w:val="000130DB"/>
    <w:rsid w:val="00013FFA"/>
    <w:rsid w:val="00014519"/>
    <w:rsid w:val="00015031"/>
    <w:rsid w:val="000243F2"/>
    <w:rsid w:val="00024FB8"/>
    <w:rsid w:val="00030829"/>
    <w:rsid w:val="00033233"/>
    <w:rsid w:val="00037158"/>
    <w:rsid w:val="00042E16"/>
    <w:rsid w:val="00044111"/>
    <w:rsid w:val="00046DE5"/>
    <w:rsid w:val="00051713"/>
    <w:rsid w:val="00067439"/>
    <w:rsid w:val="000715BD"/>
    <w:rsid w:val="00074E9A"/>
    <w:rsid w:val="000779C7"/>
    <w:rsid w:val="00086414"/>
    <w:rsid w:val="0008687D"/>
    <w:rsid w:val="00086AAE"/>
    <w:rsid w:val="000A31F0"/>
    <w:rsid w:val="000A3D56"/>
    <w:rsid w:val="000A726D"/>
    <w:rsid w:val="000B3D8E"/>
    <w:rsid w:val="000C1D71"/>
    <w:rsid w:val="000C322A"/>
    <w:rsid w:val="000D62F0"/>
    <w:rsid w:val="000E0027"/>
    <w:rsid w:val="000E1FA9"/>
    <w:rsid w:val="000F711D"/>
    <w:rsid w:val="001015AD"/>
    <w:rsid w:val="0010357B"/>
    <w:rsid w:val="00121DCF"/>
    <w:rsid w:val="001441C1"/>
    <w:rsid w:val="00147E68"/>
    <w:rsid w:val="00170601"/>
    <w:rsid w:val="00176256"/>
    <w:rsid w:val="00180DA6"/>
    <w:rsid w:val="00186F70"/>
    <w:rsid w:val="001A4A05"/>
    <w:rsid w:val="001C1C4F"/>
    <w:rsid w:val="001C716F"/>
    <w:rsid w:val="001D0642"/>
    <w:rsid w:val="001D2C52"/>
    <w:rsid w:val="001D44FC"/>
    <w:rsid w:val="001D5990"/>
    <w:rsid w:val="001D5B87"/>
    <w:rsid w:val="001D6FE9"/>
    <w:rsid w:val="001F2654"/>
    <w:rsid w:val="00214175"/>
    <w:rsid w:val="00222CED"/>
    <w:rsid w:val="00241D97"/>
    <w:rsid w:val="00247AE8"/>
    <w:rsid w:val="0025265B"/>
    <w:rsid w:val="00267E32"/>
    <w:rsid w:val="00272237"/>
    <w:rsid w:val="00281CB2"/>
    <w:rsid w:val="00295869"/>
    <w:rsid w:val="002A458B"/>
    <w:rsid w:val="002B1033"/>
    <w:rsid w:val="002C17C9"/>
    <w:rsid w:val="002E0605"/>
    <w:rsid w:val="00304683"/>
    <w:rsid w:val="00334313"/>
    <w:rsid w:val="00334C21"/>
    <w:rsid w:val="00334FE8"/>
    <w:rsid w:val="0034462F"/>
    <w:rsid w:val="00360C7B"/>
    <w:rsid w:val="00371CC4"/>
    <w:rsid w:val="003756EE"/>
    <w:rsid w:val="00383F67"/>
    <w:rsid w:val="00390943"/>
    <w:rsid w:val="003B2C10"/>
    <w:rsid w:val="003C08FA"/>
    <w:rsid w:val="003E656D"/>
    <w:rsid w:val="004023CD"/>
    <w:rsid w:val="00406E2B"/>
    <w:rsid w:val="004071FE"/>
    <w:rsid w:val="00413EC5"/>
    <w:rsid w:val="00422EA2"/>
    <w:rsid w:val="00431181"/>
    <w:rsid w:val="00436FE4"/>
    <w:rsid w:val="00444C6F"/>
    <w:rsid w:val="00454E62"/>
    <w:rsid w:val="004743B9"/>
    <w:rsid w:val="004834B0"/>
    <w:rsid w:val="00486FF7"/>
    <w:rsid w:val="00490F36"/>
    <w:rsid w:val="004A396A"/>
    <w:rsid w:val="004A74A0"/>
    <w:rsid w:val="004B45FB"/>
    <w:rsid w:val="004D10BA"/>
    <w:rsid w:val="004D38BA"/>
    <w:rsid w:val="004D46D0"/>
    <w:rsid w:val="004E1FD5"/>
    <w:rsid w:val="004F4813"/>
    <w:rsid w:val="004F759D"/>
    <w:rsid w:val="005003F0"/>
    <w:rsid w:val="005126D7"/>
    <w:rsid w:val="0053258D"/>
    <w:rsid w:val="00534E26"/>
    <w:rsid w:val="0054760B"/>
    <w:rsid w:val="005507B9"/>
    <w:rsid w:val="005616BA"/>
    <w:rsid w:val="00563ECE"/>
    <w:rsid w:val="00590A37"/>
    <w:rsid w:val="005A54CC"/>
    <w:rsid w:val="005C6678"/>
    <w:rsid w:val="005D48C2"/>
    <w:rsid w:val="005D73AD"/>
    <w:rsid w:val="005D7712"/>
    <w:rsid w:val="005E0BAB"/>
    <w:rsid w:val="005E70BF"/>
    <w:rsid w:val="005F0244"/>
    <w:rsid w:val="005F2ECB"/>
    <w:rsid w:val="005F31C2"/>
    <w:rsid w:val="00602BFA"/>
    <w:rsid w:val="00606FA0"/>
    <w:rsid w:val="00626749"/>
    <w:rsid w:val="006269E0"/>
    <w:rsid w:val="006301E9"/>
    <w:rsid w:val="0064731E"/>
    <w:rsid w:val="0064792B"/>
    <w:rsid w:val="00651B61"/>
    <w:rsid w:val="00652D80"/>
    <w:rsid w:val="006632CC"/>
    <w:rsid w:val="006637B0"/>
    <w:rsid w:val="0067411C"/>
    <w:rsid w:val="00681612"/>
    <w:rsid w:val="00695737"/>
    <w:rsid w:val="006A4A98"/>
    <w:rsid w:val="006B717F"/>
    <w:rsid w:val="006C18B2"/>
    <w:rsid w:val="006D3DBE"/>
    <w:rsid w:val="006D3F9C"/>
    <w:rsid w:val="006F3F47"/>
    <w:rsid w:val="007177E7"/>
    <w:rsid w:val="00730F8C"/>
    <w:rsid w:val="00745CB0"/>
    <w:rsid w:val="00767ED5"/>
    <w:rsid w:val="00781625"/>
    <w:rsid w:val="00783EB6"/>
    <w:rsid w:val="007853C5"/>
    <w:rsid w:val="00795CD1"/>
    <w:rsid w:val="0079700E"/>
    <w:rsid w:val="007A5874"/>
    <w:rsid w:val="007B3F33"/>
    <w:rsid w:val="007D3931"/>
    <w:rsid w:val="007D5376"/>
    <w:rsid w:val="007D7C72"/>
    <w:rsid w:val="007E346E"/>
    <w:rsid w:val="007E67CE"/>
    <w:rsid w:val="008016CB"/>
    <w:rsid w:val="008104A2"/>
    <w:rsid w:val="00825CB1"/>
    <w:rsid w:val="00827695"/>
    <w:rsid w:val="00827B96"/>
    <w:rsid w:val="00832A78"/>
    <w:rsid w:val="008455EE"/>
    <w:rsid w:val="00856871"/>
    <w:rsid w:val="00893902"/>
    <w:rsid w:val="008C1FCD"/>
    <w:rsid w:val="008C4E62"/>
    <w:rsid w:val="008E0A2C"/>
    <w:rsid w:val="008E6911"/>
    <w:rsid w:val="008F3785"/>
    <w:rsid w:val="008F6763"/>
    <w:rsid w:val="008F68C6"/>
    <w:rsid w:val="00903928"/>
    <w:rsid w:val="00911A51"/>
    <w:rsid w:val="009257A4"/>
    <w:rsid w:val="0093319F"/>
    <w:rsid w:val="00941CA1"/>
    <w:rsid w:val="0094713D"/>
    <w:rsid w:val="00957DEB"/>
    <w:rsid w:val="00961322"/>
    <w:rsid w:val="0097630C"/>
    <w:rsid w:val="00976711"/>
    <w:rsid w:val="009853EB"/>
    <w:rsid w:val="00993B73"/>
    <w:rsid w:val="009A06B3"/>
    <w:rsid w:val="009A2CDE"/>
    <w:rsid w:val="009B1ACF"/>
    <w:rsid w:val="009B40FA"/>
    <w:rsid w:val="009B5800"/>
    <w:rsid w:val="009C521A"/>
    <w:rsid w:val="009C7E31"/>
    <w:rsid w:val="009D2C67"/>
    <w:rsid w:val="009D36DD"/>
    <w:rsid w:val="009D5CAF"/>
    <w:rsid w:val="009E7680"/>
    <w:rsid w:val="009F2CAF"/>
    <w:rsid w:val="00A1147A"/>
    <w:rsid w:val="00A12076"/>
    <w:rsid w:val="00A246F6"/>
    <w:rsid w:val="00A26D95"/>
    <w:rsid w:val="00A26ECE"/>
    <w:rsid w:val="00A319C0"/>
    <w:rsid w:val="00A327F9"/>
    <w:rsid w:val="00A37F0D"/>
    <w:rsid w:val="00A41E2F"/>
    <w:rsid w:val="00A46287"/>
    <w:rsid w:val="00A564EF"/>
    <w:rsid w:val="00A9317A"/>
    <w:rsid w:val="00AB05B7"/>
    <w:rsid w:val="00AC3C64"/>
    <w:rsid w:val="00AC41EC"/>
    <w:rsid w:val="00AD0B2B"/>
    <w:rsid w:val="00AD147A"/>
    <w:rsid w:val="00AD2867"/>
    <w:rsid w:val="00AE2B25"/>
    <w:rsid w:val="00AF095F"/>
    <w:rsid w:val="00AF6381"/>
    <w:rsid w:val="00AF7F8A"/>
    <w:rsid w:val="00B021F9"/>
    <w:rsid w:val="00B02B39"/>
    <w:rsid w:val="00B0667D"/>
    <w:rsid w:val="00B3051A"/>
    <w:rsid w:val="00B31CE5"/>
    <w:rsid w:val="00B46DF3"/>
    <w:rsid w:val="00B516DB"/>
    <w:rsid w:val="00B51702"/>
    <w:rsid w:val="00B537CF"/>
    <w:rsid w:val="00B6175A"/>
    <w:rsid w:val="00B7275B"/>
    <w:rsid w:val="00B82689"/>
    <w:rsid w:val="00B83566"/>
    <w:rsid w:val="00B90768"/>
    <w:rsid w:val="00B9433E"/>
    <w:rsid w:val="00BA5E77"/>
    <w:rsid w:val="00BB058F"/>
    <w:rsid w:val="00BB2A84"/>
    <w:rsid w:val="00BD6754"/>
    <w:rsid w:val="00BE3A43"/>
    <w:rsid w:val="00C013E5"/>
    <w:rsid w:val="00C016AF"/>
    <w:rsid w:val="00C14A32"/>
    <w:rsid w:val="00C17398"/>
    <w:rsid w:val="00C446CF"/>
    <w:rsid w:val="00C477BF"/>
    <w:rsid w:val="00C5516F"/>
    <w:rsid w:val="00C61068"/>
    <w:rsid w:val="00C63826"/>
    <w:rsid w:val="00C82B47"/>
    <w:rsid w:val="00C85804"/>
    <w:rsid w:val="00C86F55"/>
    <w:rsid w:val="00CA14C6"/>
    <w:rsid w:val="00CB28F7"/>
    <w:rsid w:val="00CB2C04"/>
    <w:rsid w:val="00CC3DC2"/>
    <w:rsid w:val="00CE4EEA"/>
    <w:rsid w:val="00CF0AE3"/>
    <w:rsid w:val="00CF15E2"/>
    <w:rsid w:val="00CF619E"/>
    <w:rsid w:val="00CF6938"/>
    <w:rsid w:val="00D06C57"/>
    <w:rsid w:val="00D10D2D"/>
    <w:rsid w:val="00D2790F"/>
    <w:rsid w:val="00D309F6"/>
    <w:rsid w:val="00D36D9C"/>
    <w:rsid w:val="00D519A5"/>
    <w:rsid w:val="00D54458"/>
    <w:rsid w:val="00D72D28"/>
    <w:rsid w:val="00D73B0B"/>
    <w:rsid w:val="00D77AB2"/>
    <w:rsid w:val="00DB67F2"/>
    <w:rsid w:val="00DC3AAC"/>
    <w:rsid w:val="00DC6CBF"/>
    <w:rsid w:val="00DD1163"/>
    <w:rsid w:val="00DD6219"/>
    <w:rsid w:val="00DE1988"/>
    <w:rsid w:val="00DF185C"/>
    <w:rsid w:val="00E11CC7"/>
    <w:rsid w:val="00E13C18"/>
    <w:rsid w:val="00E227AC"/>
    <w:rsid w:val="00E309EC"/>
    <w:rsid w:val="00E442F9"/>
    <w:rsid w:val="00E44414"/>
    <w:rsid w:val="00E55575"/>
    <w:rsid w:val="00E562A9"/>
    <w:rsid w:val="00E601AA"/>
    <w:rsid w:val="00E61FC9"/>
    <w:rsid w:val="00E70526"/>
    <w:rsid w:val="00E7176C"/>
    <w:rsid w:val="00E75964"/>
    <w:rsid w:val="00E76FC8"/>
    <w:rsid w:val="00E84333"/>
    <w:rsid w:val="00E90C91"/>
    <w:rsid w:val="00EA3609"/>
    <w:rsid w:val="00EA4648"/>
    <w:rsid w:val="00EA6E5B"/>
    <w:rsid w:val="00EE11AA"/>
    <w:rsid w:val="00EE4B33"/>
    <w:rsid w:val="00EE4FD2"/>
    <w:rsid w:val="00F04C36"/>
    <w:rsid w:val="00F10A57"/>
    <w:rsid w:val="00F12ED7"/>
    <w:rsid w:val="00F13663"/>
    <w:rsid w:val="00F177A4"/>
    <w:rsid w:val="00F20345"/>
    <w:rsid w:val="00F23E6A"/>
    <w:rsid w:val="00F27349"/>
    <w:rsid w:val="00F35B0C"/>
    <w:rsid w:val="00F362FF"/>
    <w:rsid w:val="00F43EF5"/>
    <w:rsid w:val="00F44556"/>
    <w:rsid w:val="00F52207"/>
    <w:rsid w:val="00F629D4"/>
    <w:rsid w:val="00F66EA2"/>
    <w:rsid w:val="00F751C8"/>
    <w:rsid w:val="00F90793"/>
    <w:rsid w:val="00F9280E"/>
    <w:rsid w:val="00FA12A5"/>
    <w:rsid w:val="00FB4D24"/>
    <w:rsid w:val="00FC2D30"/>
    <w:rsid w:val="00FC4334"/>
    <w:rsid w:val="00FC51C3"/>
    <w:rsid w:val="00FF0DB5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7B0"/>
    <w:rPr>
      <w:sz w:val="24"/>
      <w:szCs w:val="24"/>
    </w:rPr>
  </w:style>
  <w:style w:type="paragraph" w:styleId="1">
    <w:name w:val="heading 1"/>
    <w:basedOn w:val="a"/>
    <w:next w:val="a"/>
    <w:qFormat/>
    <w:rsid w:val="006637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4">
    <w:name w:val="heading 4"/>
    <w:basedOn w:val="a"/>
    <w:next w:val="a"/>
    <w:qFormat/>
    <w:rsid w:val="006637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7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37B0"/>
  </w:style>
  <w:style w:type="paragraph" w:customStyle="1" w:styleId="ConsPlusNormal">
    <w:name w:val="ConsPlusNormal"/>
    <w:rsid w:val="006637B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Heading">
    <w:name w:val="Heading"/>
    <w:rsid w:val="006637B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">
    <w:name w:val="ConsPlusTitle"/>
    <w:rsid w:val="008016CB"/>
    <w:pPr>
      <w:widowControl w:val="0"/>
      <w:autoSpaceDE w:val="0"/>
      <w:autoSpaceDN w:val="0"/>
    </w:pPr>
    <w:rPr>
      <w:b/>
      <w:sz w:val="24"/>
    </w:rPr>
  </w:style>
  <w:style w:type="paragraph" w:styleId="a6">
    <w:name w:val="footer"/>
    <w:basedOn w:val="a"/>
    <w:rsid w:val="00DC3AAC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1D599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semiHidden/>
    <w:rsid w:val="0003082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5516F"/>
    <w:rPr>
      <w:sz w:val="24"/>
      <w:szCs w:val="24"/>
    </w:rPr>
  </w:style>
  <w:style w:type="character" w:styleId="aa">
    <w:name w:val="Hyperlink"/>
    <w:rsid w:val="00A37F0D"/>
    <w:rPr>
      <w:color w:val="0000FF"/>
      <w:u w:val="single"/>
    </w:rPr>
  </w:style>
  <w:style w:type="paragraph" w:styleId="ab">
    <w:name w:val="Document Map"/>
    <w:basedOn w:val="a"/>
    <w:semiHidden/>
    <w:rsid w:val="006F3F4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7B0"/>
    <w:rPr>
      <w:sz w:val="24"/>
      <w:szCs w:val="24"/>
    </w:rPr>
  </w:style>
  <w:style w:type="paragraph" w:styleId="1">
    <w:name w:val="heading 1"/>
    <w:basedOn w:val="a"/>
    <w:next w:val="a"/>
    <w:qFormat/>
    <w:rsid w:val="006637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4">
    <w:name w:val="heading 4"/>
    <w:basedOn w:val="a"/>
    <w:next w:val="a"/>
    <w:qFormat/>
    <w:rsid w:val="006637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7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37B0"/>
  </w:style>
  <w:style w:type="paragraph" w:customStyle="1" w:styleId="ConsPlusNormal">
    <w:name w:val="ConsPlusNormal"/>
    <w:rsid w:val="006637B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Heading">
    <w:name w:val="Heading"/>
    <w:rsid w:val="006637B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">
    <w:name w:val="ConsPlusTitle"/>
    <w:rsid w:val="008016CB"/>
    <w:pPr>
      <w:widowControl w:val="0"/>
      <w:autoSpaceDE w:val="0"/>
      <w:autoSpaceDN w:val="0"/>
    </w:pPr>
    <w:rPr>
      <w:b/>
      <w:sz w:val="24"/>
    </w:rPr>
  </w:style>
  <w:style w:type="paragraph" w:styleId="a6">
    <w:name w:val="footer"/>
    <w:basedOn w:val="a"/>
    <w:rsid w:val="00DC3AAC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1D599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semiHidden/>
    <w:rsid w:val="0003082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5516F"/>
    <w:rPr>
      <w:sz w:val="24"/>
      <w:szCs w:val="24"/>
    </w:rPr>
  </w:style>
  <w:style w:type="character" w:styleId="aa">
    <w:name w:val="Hyperlink"/>
    <w:rsid w:val="00A37F0D"/>
    <w:rPr>
      <w:color w:val="0000FF"/>
      <w:u w:val="single"/>
    </w:rPr>
  </w:style>
  <w:style w:type="paragraph" w:styleId="ab">
    <w:name w:val="Document Map"/>
    <w:basedOn w:val="a"/>
    <w:semiHidden/>
    <w:rsid w:val="006F3F4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1142</Words>
  <Characters>10400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Corp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Ненашева Александра Андреевна</cp:lastModifiedBy>
  <cp:revision>26</cp:revision>
  <cp:lastPrinted>2019-04-10T11:07:00Z</cp:lastPrinted>
  <dcterms:created xsi:type="dcterms:W3CDTF">2019-04-10T07:31:00Z</dcterms:created>
  <dcterms:modified xsi:type="dcterms:W3CDTF">2019-04-12T11:38:00Z</dcterms:modified>
</cp:coreProperties>
</file>