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41C" w:rsidRPr="000F38F5" w:rsidRDefault="0022241C" w:rsidP="00585178">
      <w:pPr>
        <w:jc w:val="center"/>
        <w:rPr>
          <w:rFonts w:ascii="PT Astra Serif" w:hAnsi="PT Astra Serif"/>
          <w:b/>
          <w:sz w:val="28"/>
          <w:szCs w:val="28"/>
        </w:rPr>
      </w:pPr>
      <w:bookmarkStart w:id="0" w:name="_GoBack"/>
      <w:bookmarkEnd w:id="0"/>
    </w:p>
    <w:p w:rsidR="0022241C" w:rsidRPr="000F38F5" w:rsidRDefault="0022241C" w:rsidP="00585178">
      <w:pPr>
        <w:jc w:val="center"/>
        <w:rPr>
          <w:rFonts w:ascii="PT Astra Serif" w:hAnsi="PT Astra Serif"/>
          <w:b/>
          <w:sz w:val="28"/>
          <w:szCs w:val="28"/>
        </w:rPr>
      </w:pPr>
    </w:p>
    <w:p w:rsidR="00585178" w:rsidRPr="000F38F5" w:rsidRDefault="00585178" w:rsidP="00585178">
      <w:pPr>
        <w:jc w:val="center"/>
        <w:rPr>
          <w:rFonts w:ascii="PT Astra Serif" w:hAnsi="PT Astra Serif"/>
          <w:b/>
          <w:sz w:val="28"/>
          <w:szCs w:val="28"/>
        </w:rPr>
      </w:pPr>
    </w:p>
    <w:p w:rsidR="00585178" w:rsidRPr="000F38F5" w:rsidRDefault="00585178" w:rsidP="009961B6">
      <w:pPr>
        <w:jc w:val="center"/>
        <w:rPr>
          <w:rFonts w:ascii="PT Astra Serif" w:hAnsi="PT Astra Serif"/>
          <w:b/>
          <w:sz w:val="28"/>
          <w:szCs w:val="28"/>
        </w:rPr>
      </w:pPr>
    </w:p>
    <w:p w:rsidR="009961B6" w:rsidRPr="000F38F5" w:rsidRDefault="009961B6" w:rsidP="009961B6">
      <w:pPr>
        <w:jc w:val="center"/>
        <w:rPr>
          <w:rFonts w:ascii="PT Astra Serif" w:hAnsi="PT Astra Serif"/>
          <w:b/>
          <w:sz w:val="22"/>
          <w:szCs w:val="28"/>
        </w:rPr>
      </w:pPr>
    </w:p>
    <w:p w:rsidR="009961B6" w:rsidRPr="000F38F5" w:rsidRDefault="009961B6" w:rsidP="009961B6">
      <w:pPr>
        <w:jc w:val="center"/>
        <w:rPr>
          <w:rFonts w:ascii="PT Astra Serif" w:hAnsi="PT Astra Serif"/>
          <w:b/>
          <w:sz w:val="22"/>
          <w:szCs w:val="28"/>
        </w:rPr>
      </w:pPr>
    </w:p>
    <w:p w:rsidR="00585178" w:rsidRPr="000F38F5" w:rsidRDefault="00585178" w:rsidP="00585178">
      <w:pPr>
        <w:jc w:val="center"/>
        <w:rPr>
          <w:rFonts w:ascii="PT Astra Serif" w:hAnsi="PT Astra Serif"/>
          <w:b/>
          <w:sz w:val="28"/>
          <w:szCs w:val="28"/>
        </w:rPr>
      </w:pPr>
      <w:r w:rsidRPr="000F38F5">
        <w:rPr>
          <w:rFonts w:ascii="PT Astra Serif" w:hAnsi="PT Astra Serif"/>
          <w:b/>
          <w:sz w:val="28"/>
          <w:szCs w:val="28"/>
        </w:rPr>
        <w:t xml:space="preserve">О внесении изменений в статью 7 Закона Ульяновской области </w:t>
      </w:r>
    </w:p>
    <w:p w:rsidR="00585178" w:rsidRPr="000F38F5" w:rsidRDefault="00585178" w:rsidP="00585178">
      <w:pPr>
        <w:jc w:val="center"/>
        <w:rPr>
          <w:rFonts w:ascii="PT Astra Serif" w:hAnsi="PT Astra Serif"/>
          <w:b/>
          <w:sz w:val="28"/>
          <w:szCs w:val="28"/>
        </w:rPr>
      </w:pPr>
      <w:r w:rsidRPr="000F38F5">
        <w:rPr>
          <w:rFonts w:ascii="PT Astra Serif" w:hAnsi="PT Astra Serif"/>
          <w:b/>
          <w:sz w:val="28"/>
          <w:szCs w:val="28"/>
        </w:rPr>
        <w:t xml:space="preserve">«О пенсионном обеспечении государственных гражданских </w:t>
      </w:r>
    </w:p>
    <w:p w:rsidR="00585178" w:rsidRPr="000F38F5" w:rsidRDefault="00585178" w:rsidP="00585178">
      <w:pPr>
        <w:jc w:val="center"/>
        <w:rPr>
          <w:rFonts w:ascii="PT Astra Serif" w:hAnsi="PT Astra Serif"/>
          <w:b/>
          <w:sz w:val="28"/>
          <w:szCs w:val="28"/>
        </w:rPr>
      </w:pPr>
      <w:r w:rsidRPr="000F38F5">
        <w:rPr>
          <w:rFonts w:ascii="PT Astra Serif" w:hAnsi="PT Astra Serif"/>
          <w:b/>
          <w:sz w:val="28"/>
          <w:szCs w:val="28"/>
        </w:rPr>
        <w:t>служащих Ульяновской области»</w:t>
      </w:r>
    </w:p>
    <w:p w:rsidR="00585178" w:rsidRPr="000F38F5" w:rsidRDefault="00585178" w:rsidP="00585178">
      <w:pPr>
        <w:jc w:val="center"/>
        <w:rPr>
          <w:rFonts w:ascii="PT Astra Serif" w:hAnsi="PT Astra Serif"/>
          <w:b/>
          <w:sz w:val="28"/>
          <w:szCs w:val="28"/>
        </w:rPr>
      </w:pPr>
    </w:p>
    <w:p w:rsidR="009961B6" w:rsidRPr="000F38F5" w:rsidRDefault="009961B6" w:rsidP="00585178">
      <w:pPr>
        <w:jc w:val="center"/>
        <w:rPr>
          <w:rFonts w:ascii="PT Astra Serif" w:hAnsi="PT Astra Serif"/>
          <w:b/>
          <w:sz w:val="28"/>
          <w:szCs w:val="28"/>
        </w:rPr>
      </w:pPr>
    </w:p>
    <w:p w:rsidR="009961B6" w:rsidRPr="000F38F5" w:rsidRDefault="009961B6" w:rsidP="00585178">
      <w:pPr>
        <w:jc w:val="center"/>
        <w:rPr>
          <w:rFonts w:ascii="PT Astra Serif" w:hAnsi="PT Astra Serif"/>
          <w:b/>
          <w:sz w:val="28"/>
          <w:szCs w:val="28"/>
        </w:rPr>
      </w:pPr>
    </w:p>
    <w:p w:rsidR="009961B6" w:rsidRPr="000F38F5" w:rsidRDefault="009961B6" w:rsidP="00585178">
      <w:pPr>
        <w:jc w:val="center"/>
        <w:rPr>
          <w:rFonts w:ascii="PT Astra Serif" w:hAnsi="PT Astra Serif"/>
          <w:b/>
          <w:sz w:val="36"/>
          <w:szCs w:val="28"/>
        </w:rPr>
      </w:pPr>
    </w:p>
    <w:p w:rsidR="00585178" w:rsidRPr="000F38F5" w:rsidRDefault="00585178" w:rsidP="00585178">
      <w:pPr>
        <w:jc w:val="center"/>
        <w:rPr>
          <w:rFonts w:ascii="PT Astra Serif" w:hAnsi="PT Astra Serif"/>
          <w:b/>
          <w:sz w:val="28"/>
          <w:szCs w:val="28"/>
        </w:rPr>
      </w:pPr>
    </w:p>
    <w:p w:rsidR="00585178" w:rsidRPr="000F38F5" w:rsidRDefault="00585178" w:rsidP="005851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Внести в статью 7 Закона Ульяновской области от 9 ноября 2010 года </w:t>
      </w:r>
      <w:r w:rsidRPr="000F38F5">
        <w:rPr>
          <w:rFonts w:ascii="PT Astra Serif" w:hAnsi="PT Astra Serif"/>
          <w:sz w:val="28"/>
          <w:szCs w:val="28"/>
        </w:rPr>
        <w:br/>
        <w:t xml:space="preserve">№ 179-ЗО «О пенсионном обеспечении государственных гражданских служащих Ульяновской области» («Ульяновская правда» от 12.11.2010 № 92; </w:t>
      </w:r>
      <w:r w:rsidRPr="000F38F5">
        <w:rPr>
          <w:rFonts w:ascii="PT Astra Serif" w:hAnsi="PT Astra Serif"/>
          <w:sz w:val="28"/>
          <w:szCs w:val="28"/>
        </w:rPr>
        <w:br/>
        <w:t xml:space="preserve">от 12.10.2011 № 115; от 07.06.2013 № 60-61; от 07.09.2013 № 109; </w:t>
      </w:r>
      <w:r w:rsidRPr="000F38F5">
        <w:rPr>
          <w:rFonts w:ascii="PT Astra Serif" w:hAnsi="PT Astra Serif"/>
          <w:sz w:val="28"/>
          <w:szCs w:val="28"/>
        </w:rPr>
        <w:br/>
        <w:t xml:space="preserve">от 11.11.2013 № 144; от 10.11.2014 № 163-164; от 05.10.2015 № 139; </w:t>
      </w:r>
      <w:r w:rsidRPr="000F38F5">
        <w:rPr>
          <w:rFonts w:ascii="PT Astra Serif" w:hAnsi="PT Astra Serif"/>
          <w:sz w:val="28"/>
          <w:szCs w:val="28"/>
        </w:rPr>
        <w:br/>
        <w:t>от 01.11.2016 № 126; от 02.06.2017 № 40; от 15.03.2019 № 18) следующие изменения:</w:t>
      </w:r>
    </w:p>
    <w:p w:rsidR="00585178" w:rsidRPr="000F38F5" w:rsidRDefault="00585178" w:rsidP="005851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>1) наименование дополнить словами «, а также приостановления, прекращения и восстановления выплаты пенсии за выслугу лет»;</w:t>
      </w:r>
    </w:p>
    <w:p w:rsidR="00585178" w:rsidRPr="000F38F5" w:rsidRDefault="00585178" w:rsidP="005851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>2) абзац второй части 7 изложить в следующей редакции:</w:t>
      </w:r>
    </w:p>
    <w:p w:rsidR="00585178" w:rsidRPr="000F38F5" w:rsidRDefault="00585178" w:rsidP="005851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«В случае смерти гражданского служащего, получавшего пенсию </w:t>
      </w:r>
      <w:r w:rsidRPr="000F38F5">
        <w:rPr>
          <w:rFonts w:ascii="PT Astra Serif" w:hAnsi="PT Astra Serif"/>
          <w:sz w:val="28"/>
          <w:szCs w:val="28"/>
        </w:rPr>
        <w:br/>
        <w:t xml:space="preserve">за выслугу лет, либо в случае объявления его в установленном законодательством Российской Федерации порядке умершим или признания его безвестно отсутствующим выплата пенсии за выслугу лет прекращается уполномоченным органом с первого числа месяца, следующего за месяцем, </w:t>
      </w:r>
      <w:r w:rsidRPr="000F38F5">
        <w:rPr>
          <w:rFonts w:ascii="PT Astra Serif" w:hAnsi="PT Astra Serif"/>
          <w:sz w:val="28"/>
          <w:szCs w:val="28"/>
        </w:rPr>
        <w:br/>
        <w:t xml:space="preserve">в котором наступила смерть гражданского служащего либо вступило </w:t>
      </w:r>
      <w:r w:rsidRPr="000F38F5">
        <w:rPr>
          <w:rFonts w:ascii="PT Astra Serif" w:hAnsi="PT Astra Serif"/>
          <w:sz w:val="28"/>
          <w:szCs w:val="28"/>
        </w:rPr>
        <w:br/>
        <w:t xml:space="preserve">в законную силу решение суда об объявлении его умершим или о признании его безвестно отсутствующим. В случае если в соответствующем решении суда указана дата объявления гражданского служащего умершим или признания </w:t>
      </w:r>
      <w:r w:rsidRPr="000F38F5">
        <w:rPr>
          <w:rFonts w:ascii="PT Astra Serif" w:hAnsi="PT Astra Serif"/>
          <w:sz w:val="28"/>
          <w:szCs w:val="28"/>
        </w:rPr>
        <w:br/>
        <w:t>его безвестно отсутствующим, срок прекращения выплаты пенсии определяется исходя из указанной даты.»;</w:t>
      </w:r>
    </w:p>
    <w:p w:rsidR="00585178" w:rsidRPr="000F38F5" w:rsidRDefault="00585178" w:rsidP="009961B6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lastRenderedPageBreak/>
        <w:t>3) дополнить част</w:t>
      </w:r>
      <w:r w:rsidR="00FB4FB4" w:rsidRPr="000F38F5">
        <w:rPr>
          <w:rFonts w:ascii="PT Astra Serif" w:hAnsi="PT Astra Serif"/>
          <w:sz w:val="28"/>
          <w:szCs w:val="28"/>
        </w:rPr>
        <w:t>ями</w:t>
      </w:r>
      <w:r w:rsidRPr="000F38F5">
        <w:rPr>
          <w:rFonts w:ascii="PT Astra Serif" w:hAnsi="PT Astra Serif"/>
          <w:sz w:val="28"/>
          <w:szCs w:val="28"/>
        </w:rPr>
        <w:t xml:space="preserve"> 7</w:t>
      </w:r>
      <w:r w:rsidRPr="000F38F5">
        <w:rPr>
          <w:rFonts w:ascii="PT Astra Serif" w:hAnsi="PT Astra Serif"/>
          <w:sz w:val="28"/>
          <w:szCs w:val="28"/>
          <w:vertAlign w:val="superscript"/>
        </w:rPr>
        <w:t>1</w:t>
      </w:r>
      <w:r w:rsidR="00B7133D" w:rsidRPr="000F38F5">
        <w:rPr>
          <w:rFonts w:ascii="PT Astra Serif" w:hAnsi="PT Astra Serif"/>
          <w:sz w:val="28"/>
          <w:szCs w:val="28"/>
        </w:rPr>
        <w:t xml:space="preserve"> и </w:t>
      </w:r>
      <w:r w:rsidR="00FB4FB4" w:rsidRPr="000F38F5">
        <w:rPr>
          <w:rFonts w:ascii="PT Astra Serif" w:hAnsi="PT Astra Serif"/>
          <w:sz w:val="28"/>
          <w:szCs w:val="28"/>
        </w:rPr>
        <w:t>7</w:t>
      </w:r>
      <w:r w:rsidR="00FB4FB4" w:rsidRPr="000F38F5">
        <w:rPr>
          <w:rFonts w:ascii="PT Astra Serif" w:hAnsi="PT Astra Serif"/>
          <w:sz w:val="28"/>
          <w:szCs w:val="28"/>
          <w:vertAlign w:val="superscript"/>
        </w:rPr>
        <w:t xml:space="preserve">2 </w:t>
      </w:r>
      <w:r w:rsidRPr="000F38F5">
        <w:rPr>
          <w:rFonts w:ascii="PT Astra Serif" w:hAnsi="PT Astra Serif"/>
          <w:sz w:val="28"/>
          <w:szCs w:val="28"/>
        </w:rPr>
        <w:t>следующего содержания:</w:t>
      </w:r>
    </w:p>
    <w:p w:rsidR="00585178" w:rsidRPr="000F38F5" w:rsidRDefault="00585178" w:rsidP="009961B6">
      <w:pPr>
        <w:spacing w:line="37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>«7</w:t>
      </w:r>
      <w:r w:rsidRPr="000F38F5">
        <w:rPr>
          <w:rFonts w:ascii="PT Astra Serif" w:hAnsi="PT Astra Serif"/>
          <w:sz w:val="28"/>
          <w:szCs w:val="28"/>
          <w:vertAlign w:val="superscript"/>
        </w:rPr>
        <w:t>1</w:t>
      </w:r>
      <w:r w:rsidRPr="000F38F5">
        <w:rPr>
          <w:rFonts w:ascii="PT Astra Serif" w:hAnsi="PT Astra Serif"/>
          <w:sz w:val="28"/>
          <w:szCs w:val="28"/>
        </w:rPr>
        <w:t>.</w:t>
      </w:r>
      <w:r w:rsidRPr="000F38F5">
        <w:rPr>
          <w:rFonts w:ascii="PT Astra Serif" w:hAnsi="PT Astra Serif"/>
          <w:sz w:val="28"/>
          <w:szCs w:val="28"/>
          <w:lang w:val="en-US"/>
        </w:rPr>
        <w:t> </w:t>
      </w:r>
      <w:r w:rsidRPr="000F38F5">
        <w:rPr>
          <w:rFonts w:ascii="PT Astra Serif" w:hAnsi="PT Astra Serif"/>
          <w:sz w:val="28"/>
          <w:szCs w:val="28"/>
        </w:rPr>
        <w:t xml:space="preserve">Восстановление выплаты пенсии за выслугу лет производится </w:t>
      </w:r>
      <w:r w:rsidRPr="000F38F5">
        <w:rPr>
          <w:rFonts w:ascii="PT Astra Serif" w:hAnsi="PT Astra Serif"/>
          <w:sz w:val="28"/>
          <w:szCs w:val="28"/>
        </w:rPr>
        <w:br/>
        <w:t>в случае отмены решения суда об объявлении гражданского служащего умершим или о признании его безвестно отсутствующим с первого числа месяца, следующего за месяцем, в котором вступило в законную силу решение суда</w:t>
      </w:r>
      <w:r w:rsidR="00FB4FB4" w:rsidRPr="000F38F5">
        <w:rPr>
          <w:rFonts w:ascii="PT Astra Serif" w:hAnsi="PT Astra Serif"/>
          <w:sz w:val="28"/>
          <w:szCs w:val="28"/>
        </w:rPr>
        <w:t xml:space="preserve"> о такой отмене</w:t>
      </w:r>
      <w:r w:rsidRPr="000F38F5">
        <w:rPr>
          <w:rFonts w:ascii="PT Astra Serif" w:hAnsi="PT Astra Serif"/>
          <w:sz w:val="28"/>
          <w:szCs w:val="28"/>
        </w:rPr>
        <w:t>.</w:t>
      </w:r>
    </w:p>
    <w:p w:rsidR="00585178" w:rsidRPr="000F38F5" w:rsidRDefault="00585178" w:rsidP="009961B6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При восстановлении выплаты пенсии за выслугу лет право на пенсию </w:t>
      </w:r>
      <w:r w:rsidRPr="000F38F5">
        <w:rPr>
          <w:rFonts w:ascii="PT Astra Serif" w:hAnsi="PT Astra Serif"/>
          <w:sz w:val="28"/>
          <w:szCs w:val="28"/>
        </w:rPr>
        <w:br/>
        <w:t xml:space="preserve">за выслугу лет не пересматривается. При этом размер указанной пенсии определяется заново в порядке, предусмотренном статьёй 5 настоящего Закона. В случае если при восстановлении выплаты пенсии за выслугу лет её размер </w:t>
      </w:r>
      <w:r w:rsidRPr="000F38F5">
        <w:rPr>
          <w:rFonts w:ascii="PT Astra Serif" w:hAnsi="PT Astra Serif"/>
          <w:sz w:val="28"/>
          <w:szCs w:val="28"/>
        </w:rPr>
        <w:br/>
        <w:t>не достигает размера пенсии за выслугу лет, установленного на день прекращения выплаты указанной пенсии за выслугу лет, гражданскому служащему восстанавливается пенсия за выслугу лет в прежнем, более высоком размере.</w:t>
      </w:r>
    </w:p>
    <w:p w:rsidR="00585178" w:rsidRPr="000F38F5" w:rsidRDefault="00585178" w:rsidP="009961B6">
      <w:pPr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>По желанию гражданского служащего пенсия за выслугу лет может быть назначена вновь.</w:t>
      </w:r>
    </w:p>
    <w:p w:rsidR="00585178" w:rsidRPr="000F38F5" w:rsidRDefault="00585178" w:rsidP="009961B6">
      <w:pPr>
        <w:widowControl w:val="0"/>
        <w:spacing w:line="372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В случае если после прекращения выплаты пенсии за выслугу лет в связи с отменой решения суда об объявлении гражданского служащего умершим или о признании гражданского служащего безвестно отсутствующим право </w:t>
      </w:r>
      <w:r w:rsidRPr="000F38F5">
        <w:rPr>
          <w:rFonts w:ascii="PT Astra Serif" w:hAnsi="PT Astra Serif"/>
          <w:sz w:val="28"/>
          <w:szCs w:val="28"/>
        </w:rPr>
        <w:br/>
        <w:t xml:space="preserve">на выплату указанной пенсии было утрачено, выплата пенсии за выслугу лет подлежит восстановлению в соответствии с абзацем первым настоящей части либо по желанию гражданского служащего пенсия назначается вновь </w:t>
      </w:r>
      <w:r w:rsidRPr="000F38F5">
        <w:rPr>
          <w:rFonts w:ascii="PT Astra Serif" w:hAnsi="PT Astra Serif"/>
          <w:sz w:val="28"/>
          <w:szCs w:val="28"/>
        </w:rPr>
        <w:br/>
        <w:t>в соответствии с абзацем</w:t>
      </w:r>
      <w:r w:rsidR="00020605" w:rsidRPr="000F38F5">
        <w:rPr>
          <w:rFonts w:ascii="PT Astra Serif" w:hAnsi="PT Astra Serif"/>
          <w:sz w:val="28"/>
          <w:szCs w:val="28"/>
        </w:rPr>
        <w:t xml:space="preserve"> третьим настоящей части</w:t>
      </w:r>
      <w:r w:rsidRPr="000F38F5">
        <w:rPr>
          <w:rFonts w:ascii="PT Astra Serif" w:hAnsi="PT Astra Serif"/>
          <w:sz w:val="28"/>
          <w:szCs w:val="28"/>
        </w:rPr>
        <w:t>.</w:t>
      </w:r>
    </w:p>
    <w:p w:rsidR="00990A55" w:rsidRPr="000F38F5" w:rsidRDefault="00FB4FB4" w:rsidP="009961B6">
      <w:pPr>
        <w:widowControl w:val="0"/>
        <w:autoSpaceDE w:val="0"/>
        <w:autoSpaceDN w:val="0"/>
        <w:adjustRightInd w:val="0"/>
        <w:spacing w:line="372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38F5">
        <w:rPr>
          <w:rFonts w:ascii="PT Astra Serif" w:hAnsi="PT Astra Serif"/>
          <w:sz w:val="28"/>
          <w:szCs w:val="28"/>
        </w:rPr>
        <w:t>7</w:t>
      </w:r>
      <w:r w:rsidRPr="000F38F5">
        <w:rPr>
          <w:rFonts w:ascii="PT Astra Serif" w:hAnsi="PT Astra Serif"/>
          <w:sz w:val="28"/>
          <w:szCs w:val="28"/>
          <w:vertAlign w:val="superscript"/>
        </w:rPr>
        <w:t>2</w:t>
      </w:r>
      <w:r w:rsidRPr="000F38F5">
        <w:rPr>
          <w:rFonts w:ascii="PT Astra Serif" w:hAnsi="PT Astra Serif"/>
          <w:sz w:val="28"/>
          <w:szCs w:val="28"/>
        </w:rPr>
        <w:t>.</w:t>
      </w:r>
      <w:r w:rsidR="009E780B" w:rsidRPr="000F38F5">
        <w:rPr>
          <w:rFonts w:ascii="PT Astra Serif" w:hAnsi="PT Astra Serif"/>
          <w:sz w:val="28"/>
          <w:szCs w:val="28"/>
        </w:rPr>
        <w:t> </w:t>
      </w:r>
      <w:r w:rsidR="00990A55" w:rsidRPr="000F38F5">
        <w:rPr>
          <w:rFonts w:ascii="PT Astra Serif" w:eastAsiaTheme="minorHAnsi" w:hAnsi="PT Astra Serif"/>
          <w:sz w:val="28"/>
          <w:szCs w:val="28"/>
          <w:lang w:eastAsia="en-US"/>
        </w:rPr>
        <w:t>Гражданский служащий пода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>ё</w:t>
      </w:r>
      <w:r w:rsidR="00990A55" w:rsidRPr="000F38F5">
        <w:rPr>
          <w:rFonts w:ascii="PT Astra Serif" w:eastAsiaTheme="minorHAnsi" w:hAnsi="PT Astra Serif"/>
          <w:sz w:val="28"/>
          <w:szCs w:val="28"/>
          <w:lang w:eastAsia="en-US"/>
        </w:rPr>
        <w:t>т заявление о восстановлении выплаты пенсии за выслугу лет в уполномоченный орган. К заявлению прилага</w:t>
      </w:r>
      <w:r w:rsidR="00A53D24" w:rsidRPr="000F38F5">
        <w:rPr>
          <w:rFonts w:ascii="PT Astra Serif" w:eastAsiaTheme="minorHAnsi" w:hAnsi="PT Astra Serif"/>
          <w:sz w:val="28"/>
          <w:szCs w:val="28"/>
          <w:lang w:eastAsia="en-US"/>
        </w:rPr>
        <w:t>ю</w:t>
      </w:r>
      <w:r w:rsidR="00990A55"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тся 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вступившее в законную силу </w:t>
      </w:r>
      <w:r w:rsidR="00990A55"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решение суда об </w:t>
      </w:r>
      <w:r w:rsidR="00990A55" w:rsidRPr="000F38F5">
        <w:rPr>
          <w:rFonts w:ascii="PT Astra Serif" w:hAnsi="PT Astra Serif"/>
          <w:sz w:val="28"/>
          <w:szCs w:val="28"/>
        </w:rPr>
        <w:t xml:space="preserve">отмене решения суда </w:t>
      </w:r>
      <w:r w:rsidRPr="000F38F5">
        <w:rPr>
          <w:rFonts w:ascii="PT Astra Serif" w:hAnsi="PT Astra Serif"/>
          <w:sz w:val="28"/>
          <w:szCs w:val="28"/>
        </w:rPr>
        <w:br/>
      </w:r>
      <w:r w:rsidR="00990A55" w:rsidRPr="000F38F5">
        <w:rPr>
          <w:rFonts w:ascii="PT Astra Serif" w:hAnsi="PT Astra Serif"/>
          <w:sz w:val="28"/>
          <w:szCs w:val="28"/>
        </w:rPr>
        <w:t xml:space="preserve">об объявлении гражданского служащего умершим или о признании </w:t>
      </w:r>
      <w:r w:rsidRPr="000F38F5">
        <w:rPr>
          <w:rFonts w:ascii="PT Astra Serif" w:hAnsi="PT Astra Serif"/>
          <w:sz w:val="28"/>
          <w:szCs w:val="28"/>
        </w:rPr>
        <w:br/>
      </w:r>
      <w:r w:rsidR="00990A55" w:rsidRPr="000F38F5">
        <w:rPr>
          <w:rFonts w:ascii="PT Astra Serif" w:hAnsi="PT Astra Serif"/>
          <w:sz w:val="28"/>
          <w:szCs w:val="28"/>
        </w:rPr>
        <w:t xml:space="preserve">его безвестно отсутствующим, </w:t>
      </w:r>
      <w:r w:rsidR="00E84193" w:rsidRPr="000F38F5">
        <w:rPr>
          <w:rFonts w:ascii="PT Astra Serif" w:hAnsi="PT Astra Serif"/>
          <w:sz w:val="28"/>
          <w:szCs w:val="28"/>
        </w:rPr>
        <w:t xml:space="preserve">а также </w:t>
      </w:r>
      <w:r w:rsidR="00A53D24" w:rsidRPr="000F38F5">
        <w:rPr>
          <w:rFonts w:ascii="PT Astra Serif" w:hAnsi="PT Astra Serif"/>
          <w:sz w:val="28"/>
          <w:szCs w:val="28"/>
        </w:rPr>
        <w:t>документы, указанные в части 2 настояще</w:t>
      </w:r>
      <w:r w:rsidRPr="000F38F5">
        <w:rPr>
          <w:rFonts w:ascii="PT Astra Serif" w:hAnsi="PT Astra Serif"/>
          <w:sz w:val="28"/>
          <w:szCs w:val="28"/>
        </w:rPr>
        <w:t>й</w:t>
      </w:r>
      <w:r w:rsidR="00A53D24" w:rsidRPr="000F38F5">
        <w:rPr>
          <w:rFonts w:ascii="PT Astra Serif" w:hAnsi="PT Astra Serif"/>
          <w:sz w:val="28"/>
          <w:szCs w:val="28"/>
        </w:rPr>
        <w:t xml:space="preserve"> </w:t>
      </w:r>
      <w:r w:rsidRPr="000F38F5">
        <w:rPr>
          <w:rFonts w:ascii="PT Astra Serif" w:hAnsi="PT Astra Serif"/>
          <w:sz w:val="28"/>
          <w:szCs w:val="28"/>
        </w:rPr>
        <w:t>статьи</w:t>
      </w:r>
      <w:r w:rsidR="00A53D24" w:rsidRPr="000F38F5">
        <w:rPr>
          <w:rFonts w:ascii="PT Astra Serif" w:hAnsi="PT Astra Serif"/>
          <w:sz w:val="28"/>
          <w:szCs w:val="28"/>
        </w:rPr>
        <w:t>.</w:t>
      </w:r>
    </w:p>
    <w:p w:rsidR="007B78D4" w:rsidRPr="000F38F5" w:rsidRDefault="007B78D4" w:rsidP="009961B6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PT Astra Serif" w:eastAsiaTheme="minorHAnsi" w:hAnsi="PT Astra Serif"/>
          <w:sz w:val="28"/>
          <w:szCs w:val="28"/>
          <w:lang w:eastAsia="en-US"/>
        </w:rPr>
      </w:pPr>
      <w:r w:rsidRPr="000F38F5">
        <w:rPr>
          <w:rFonts w:ascii="PT Astra Serif" w:hAnsi="PT Astra Serif"/>
          <w:sz w:val="28"/>
          <w:szCs w:val="28"/>
        </w:rPr>
        <w:lastRenderedPageBreak/>
        <w:t xml:space="preserve">Уполномоченный орган не позднее 30 календарных дней со дня получения 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>заявления о восстановлении выплаты пенсии за выслугу лет</w:t>
      </w:r>
      <w:r w:rsidRPr="000F38F5">
        <w:rPr>
          <w:rFonts w:ascii="PT Astra Serif" w:hAnsi="PT Astra Serif"/>
          <w:sz w:val="28"/>
          <w:szCs w:val="28"/>
        </w:rPr>
        <w:t xml:space="preserve"> </w:t>
      </w:r>
      <w:r w:rsidR="008D66F5" w:rsidRPr="000F38F5">
        <w:rPr>
          <w:rFonts w:ascii="PT Astra Serif" w:hAnsi="PT Astra Serif"/>
          <w:sz w:val="28"/>
          <w:szCs w:val="28"/>
        </w:rPr>
        <w:br/>
      </w:r>
      <w:r w:rsidRPr="000F38F5">
        <w:rPr>
          <w:rFonts w:ascii="PT Astra Serif" w:hAnsi="PT Astra Serif"/>
          <w:sz w:val="28"/>
          <w:szCs w:val="28"/>
        </w:rPr>
        <w:t xml:space="preserve">и документов, указанных в части 2 настоящей статьи, осуществляет проверку 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полноты и достоверности сведений, указанных в заявлении и </w:t>
      </w:r>
      <w:r w:rsidR="009E780B"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приложенных </w:t>
      </w:r>
      <w:r w:rsidR="008D66F5" w:rsidRPr="000F38F5">
        <w:rPr>
          <w:rFonts w:ascii="PT Astra Serif" w:eastAsiaTheme="minorHAnsi" w:hAnsi="PT Astra Serif"/>
          <w:sz w:val="28"/>
          <w:szCs w:val="28"/>
          <w:lang w:eastAsia="en-US"/>
        </w:rPr>
        <w:br/>
      </w:r>
      <w:r w:rsidR="009E780B" w:rsidRPr="000F38F5">
        <w:rPr>
          <w:rFonts w:ascii="PT Astra Serif" w:eastAsiaTheme="minorHAnsi" w:hAnsi="PT Astra Serif"/>
          <w:sz w:val="28"/>
          <w:szCs w:val="28"/>
          <w:lang w:eastAsia="en-US"/>
        </w:rPr>
        <w:t xml:space="preserve">к нему </w:t>
      </w:r>
      <w:r w:rsidRPr="000F38F5">
        <w:rPr>
          <w:rFonts w:ascii="PT Astra Serif" w:eastAsiaTheme="minorHAnsi" w:hAnsi="PT Astra Serif"/>
          <w:sz w:val="28"/>
          <w:szCs w:val="28"/>
          <w:lang w:eastAsia="en-US"/>
        </w:rPr>
        <w:t>документах</w:t>
      </w:r>
      <w:r w:rsidR="009E780B" w:rsidRPr="000F38F5">
        <w:rPr>
          <w:rFonts w:ascii="PT Astra Serif" w:eastAsiaTheme="minorHAnsi" w:hAnsi="PT Astra Serif"/>
          <w:sz w:val="28"/>
          <w:szCs w:val="28"/>
          <w:lang w:eastAsia="en-US"/>
        </w:rPr>
        <w:t>.</w:t>
      </w:r>
    </w:p>
    <w:p w:rsidR="00585178" w:rsidRPr="000F38F5" w:rsidRDefault="00585178" w:rsidP="005851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В случае принятия уполномоченным органом решения об отказе </w:t>
      </w:r>
      <w:r w:rsidRPr="000F38F5">
        <w:rPr>
          <w:rFonts w:ascii="PT Astra Serif" w:hAnsi="PT Astra Serif"/>
          <w:sz w:val="28"/>
          <w:szCs w:val="28"/>
        </w:rPr>
        <w:br/>
        <w:t xml:space="preserve">в удовлетворении заявления гражданского служащего о восстановлении выплаты пенсии за выслугу лет уполномоченный орган не позднее чем через пять рабочих дней со дня принятия соответствующего решения извещает </w:t>
      </w:r>
      <w:r w:rsidRPr="000F38F5">
        <w:rPr>
          <w:rFonts w:ascii="PT Astra Serif" w:hAnsi="PT Astra Serif"/>
          <w:sz w:val="28"/>
          <w:szCs w:val="28"/>
        </w:rPr>
        <w:br/>
        <w:t xml:space="preserve">об этом гражданского служащего с указанием причины, послужившей основанием для принятия такого решения, и порядка его обжалования </w:t>
      </w:r>
      <w:r w:rsidRPr="000F38F5">
        <w:rPr>
          <w:rFonts w:ascii="PT Astra Serif" w:hAnsi="PT Astra Serif"/>
          <w:sz w:val="28"/>
          <w:szCs w:val="28"/>
        </w:rPr>
        <w:br/>
        <w:t>и одновременно возвращает все представленные документы.</w:t>
      </w:r>
    </w:p>
    <w:p w:rsidR="00585178" w:rsidRPr="000F38F5" w:rsidRDefault="00585178" w:rsidP="00585178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Основаниями для </w:t>
      </w:r>
      <w:r w:rsidR="009E780B" w:rsidRPr="000F38F5">
        <w:rPr>
          <w:rFonts w:ascii="PT Astra Serif" w:hAnsi="PT Astra Serif"/>
          <w:sz w:val="28"/>
          <w:szCs w:val="28"/>
        </w:rPr>
        <w:t xml:space="preserve">принятия уполномоченным органом решения об </w:t>
      </w:r>
      <w:r w:rsidRPr="000F38F5">
        <w:rPr>
          <w:rFonts w:ascii="PT Astra Serif" w:hAnsi="PT Astra Serif"/>
          <w:sz w:val="28"/>
          <w:szCs w:val="28"/>
        </w:rPr>
        <w:t>отказ</w:t>
      </w:r>
      <w:r w:rsidR="009E780B" w:rsidRPr="000F38F5">
        <w:rPr>
          <w:rFonts w:ascii="PT Astra Serif" w:hAnsi="PT Astra Serif"/>
          <w:sz w:val="28"/>
          <w:szCs w:val="28"/>
        </w:rPr>
        <w:t>е</w:t>
      </w:r>
      <w:r w:rsidRPr="000F38F5">
        <w:rPr>
          <w:rFonts w:ascii="PT Astra Serif" w:hAnsi="PT Astra Serif"/>
          <w:sz w:val="28"/>
          <w:szCs w:val="28"/>
        </w:rPr>
        <w:t xml:space="preserve"> в </w:t>
      </w:r>
      <w:r w:rsidR="009E780B" w:rsidRPr="000F38F5">
        <w:rPr>
          <w:rFonts w:ascii="PT Astra Serif" w:hAnsi="PT Astra Serif"/>
          <w:sz w:val="28"/>
          <w:szCs w:val="28"/>
        </w:rPr>
        <w:t xml:space="preserve">удовлетворении заявления гражданского служащего о </w:t>
      </w:r>
      <w:r w:rsidRPr="000F38F5">
        <w:rPr>
          <w:rFonts w:ascii="PT Astra Serif" w:hAnsi="PT Astra Serif"/>
          <w:sz w:val="28"/>
          <w:szCs w:val="28"/>
        </w:rPr>
        <w:t>восстановлении выплаты пенсии за выслугу лет являются</w:t>
      </w:r>
      <w:r w:rsidR="001D2A9F" w:rsidRPr="000F38F5">
        <w:rPr>
          <w:rFonts w:ascii="PT Astra Serif" w:hAnsi="PT Astra Serif"/>
          <w:sz w:val="28"/>
          <w:szCs w:val="28"/>
        </w:rPr>
        <w:t xml:space="preserve"> </w:t>
      </w:r>
      <w:r w:rsidRPr="000F38F5">
        <w:rPr>
          <w:rFonts w:ascii="PT Astra Serif" w:hAnsi="PT Astra Serif"/>
          <w:sz w:val="28"/>
          <w:szCs w:val="28"/>
        </w:rPr>
        <w:t xml:space="preserve">представление </w:t>
      </w:r>
      <w:r w:rsidR="001D2A9F" w:rsidRPr="000F38F5">
        <w:rPr>
          <w:rFonts w:ascii="PT Astra Serif" w:hAnsi="PT Astra Serif"/>
          <w:sz w:val="28"/>
          <w:szCs w:val="28"/>
        </w:rPr>
        <w:t>документов, которые должны быть приложены к указанному заявлению, не в полном объёме</w:t>
      </w:r>
      <w:r w:rsidR="001D2A9F" w:rsidRPr="000F38F5">
        <w:rPr>
          <w:rFonts w:ascii="PT Astra Serif" w:hAnsi="PT Astra Serif"/>
          <w:sz w:val="28"/>
          <w:szCs w:val="28"/>
        </w:rPr>
        <w:br/>
        <w:t>и (или) наличие в таких документах неполных и (или) недостоверных сведений</w:t>
      </w:r>
      <w:r w:rsidRPr="000F38F5">
        <w:rPr>
          <w:rFonts w:ascii="PT Astra Serif" w:hAnsi="PT Astra Serif"/>
          <w:sz w:val="28"/>
          <w:szCs w:val="28"/>
        </w:rPr>
        <w:t>.».</w:t>
      </w:r>
    </w:p>
    <w:p w:rsidR="00585178" w:rsidRPr="000F38F5" w:rsidRDefault="00585178" w:rsidP="00585178">
      <w:pPr>
        <w:ind w:firstLine="709"/>
        <w:jc w:val="both"/>
        <w:rPr>
          <w:rFonts w:ascii="PT Astra Serif" w:hAnsi="PT Astra Serif"/>
          <w:sz w:val="16"/>
          <w:szCs w:val="28"/>
        </w:rPr>
      </w:pPr>
    </w:p>
    <w:p w:rsidR="00585178" w:rsidRPr="000F38F5" w:rsidRDefault="00585178" w:rsidP="00585178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585178" w:rsidRPr="000F38F5" w:rsidRDefault="00585178" w:rsidP="00585178">
      <w:pPr>
        <w:suppressAutoHyphens/>
        <w:ind w:firstLine="720"/>
        <w:jc w:val="both"/>
        <w:rPr>
          <w:rFonts w:ascii="PT Astra Serif" w:hAnsi="PT Astra Serif"/>
          <w:sz w:val="28"/>
          <w:szCs w:val="28"/>
        </w:rPr>
      </w:pPr>
    </w:p>
    <w:p w:rsidR="00585178" w:rsidRPr="000F38F5" w:rsidRDefault="00585178" w:rsidP="00585178">
      <w:pPr>
        <w:suppressAutoHyphens/>
        <w:jc w:val="both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b/>
          <w:sz w:val="28"/>
          <w:szCs w:val="28"/>
        </w:rPr>
        <w:t>Губернатор Ульяновской области                                                    С.И.Морозов</w:t>
      </w:r>
    </w:p>
    <w:p w:rsidR="00585178" w:rsidRPr="000F38F5" w:rsidRDefault="00585178" w:rsidP="00585178">
      <w:pPr>
        <w:jc w:val="center"/>
        <w:rPr>
          <w:rFonts w:ascii="PT Astra Serif" w:hAnsi="PT Astra Serif"/>
          <w:sz w:val="28"/>
          <w:szCs w:val="28"/>
        </w:rPr>
      </w:pPr>
    </w:p>
    <w:p w:rsidR="009961B6" w:rsidRPr="000F38F5" w:rsidRDefault="009961B6" w:rsidP="00585178">
      <w:pPr>
        <w:jc w:val="center"/>
        <w:rPr>
          <w:rFonts w:ascii="PT Astra Serif" w:hAnsi="PT Astra Serif"/>
          <w:sz w:val="28"/>
          <w:szCs w:val="28"/>
        </w:rPr>
      </w:pPr>
    </w:p>
    <w:p w:rsidR="00585178" w:rsidRPr="000F38F5" w:rsidRDefault="00585178" w:rsidP="00585178">
      <w:pPr>
        <w:jc w:val="center"/>
        <w:rPr>
          <w:rFonts w:ascii="PT Astra Serif" w:hAnsi="PT Astra Serif"/>
          <w:sz w:val="28"/>
          <w:szCs w:val="28"/>
        </w:rPr>
      </w:pPr>
    </w:p>
    <w:p w:rsidR="00585178" w:rsidRPr="000F38F5" w:rsidRDefault="00585178" w:rsidP="00585178">
      <w:pPr>
        <w:jc w:val="center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>г. Ульяновск</w:t>
      </w:r>
    </w:p>
    <w:p w:rsidR="00585178" w:rsidRPr="000F38F5" w:rsidRDefault="009961B6" w:rsidP="00585178">
      <w:pPr>
        <w:jc w:val="center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 xml:space="preserve">____ </w:t>
      </w:r>
      <w:r w:rsidR="00585178" w:rsidRPr="000F38F5">
        <w:rPr>
          <w:rFonts w:ascii="PT Astra Serif" w:hAnsi="PT Astra Serif"/>
          <w:sz w:val="28"/>
          <w:szCs w:val="28"/>
        </w:rPr>
        <w:t>__________ 2019 г.</w:t>
      </w:r>
    </w:p>
    <w:p w:rsidR="00585178" w:rsidRPr="000F38F5" w:rsidRDefault="00585178" w:rsidP="00585178">
      <w:pPr>
        <w:jc w:val="center"/>
        <w:rPr>
          <w:rFonts w:ascii="PT Astra Serif" w:hAnsi="PT Astra Serif"/>
          <w:sz w:val="28"/>
          <w:szCs w:val="28"/>
        </w:rPr>
      </w:pPr>
      <w:r w:rsidRPr="000F38F5">
        <w:rPr>
          <w:rFonts w:ascii="PT Astra Serif" w:hAnsi="PT Astra Serif"/>
          <w:sz w:val="28"/>
          <w:szCs w:val="28"/>
        </w:rPr>
        <w:t>№ _______</w:t>
      </w:r>
      <w:r w:rsidRPr="000F38F5">
        <w:rPr>
          <w:rFonts w:ascii="PT Astra Serif" w:hAnsi="PT Astra Serif"/>
          <w:sz w:val="28"/>
          <w:szCs w:val="28"/>
          <w:lang w:val="en-US"/>
        </w:rPr>
        <w:t>-</w:t>
      </w:r>
      <w:r w:rsidRPr="000F38F5">
        <w:rPr>
          <w:rFonts w:ascii="PT Astra Serif" w:hAnsi="PT Astra Serif"/>
          <w:sz w:val="28"/>
          <w:szCs w:val="28"/>
        </w:rPr>
        <w:t>ЗО</w:t>
      </w:r>
    </w:p>
    <w:sectPr w:rsidR="00585178" w:rsidRPr="000F38F5" w:rsidSect="007C0FA3">
      <w:headerReference w:type="even" r:id="rId7"/>
      <w:headerReference w:type="default" r:id="rId8"/>
      <w:footerReference w:type="first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69DF" w:rsidRDefault="00F269DF">
      <w:r>
        <w:separator/>
      </w:r>
    </w:p>
  </w:endnote>
  <w:endnote w:type="continuationSeparator" w:id="0">
    <w:p w:rsidR="00F269DF" w:rsidRDefault="00F26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61B6" w:rsidRPr="00CA14B9" w:rsidRDefault="009961B6" w:rsidP="009961B6">
    <w:pPr>
      <w:pStyle w:val="a8"/>
      <w:jc w:val="right"/>
      <w:rPr>
        <w:rFonts w:ascii="PT Astra Serif" w:hAnsi="PT Astra Serif"/>
        <w:sz w:val="16"/>
        <w:szCs w:val="16"/>
      </w:rPr>
    </w:pPr>
    <w:r w:rsidRPr="00CA14B9">
      <w:rPr>
        <w:rFonts w:ascii="PT Astra Serif" w:hAnsi="PT Astra Serif"/>
        <w:sz w:val="16"/>
        <w:szCs w:val="16"/>
      </w:rPr>
      <w:t>3105км1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69DF" w:rsidRDefault="00F269DF">
      <w:r>
        <w:separator/>
      </w:r>
    </w:p>
  </w:footnote>
  <w:footnote w:type="continuationSeparator" w:id="0">
    <w:p w:rsidR="00F269DF" w:rsidRDefault="00F26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EC" w:rsidRDefault="00585178" w:rsidP="00C268D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4DEC" w:rsidRDefault="00F269D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4DEC" w:rsidRPr="00CA14B9" w:rsidRDefault="00585178" w:rsidP="009961B6">
    <w:pPr>
      <w:pStyle w:val="a3"/>
      <w:jc w:val="center"/>
      <w:rPr>
        <w:rFonts w:ascii="PT Astra Serif" w:hAnsi="PT Astra Serif"/>
      </w:rPr>
    </w:pPr>
    <w:r w:rsidRPr="00CA14B9">
      <w:rPr>
        <w:rStyle w:val="a5"/>
        <w:rFonts w:ascii="PT Astra Serif" w:hAnsi="PT Astra Serif"/>
        <w:sz w:val="28"/>
        <w:szCs w:val="28"/>
      </w:rPr>
      <w:fldChar w:fldCharType="begin"/>
    </w:r>
    <w:r w:rsidRPr="00CA14B9">
      <w:rPr>
        <w:rStyle w:val="a5"/>
        <w:rFonts w:ascii="PT Astra Serif" w:hAnsi="PT Astra Serif"/>
        <w:sz w:val="28"/>
        <w:szCs w:val="28"/>
      </w:rPr>
      <w:instrText xml:space="preserve">PAGE  </w:instrText>
    </w:r>
    <w:r w:rsidRPr="00CA14B9">
      <w:rPr>
        <w:rStyle w:val="a5"/>
        <w:rFonts w:ascii="PT Astra Serif" w:hAnsi="PT Astra Serif"/>
        <w:sz w:val="28"/>
        <w:szCs w:val="28"/>
      </w:rPr>
      <w:fldChar w:fldCharType="separate"/>
    </w:r>
    <w:r w:rsidR="00C840B0">
      <w:rPr>
        <w:rStyle w:val="a5"/>
        <w:rFonts w:ascii="PT Astra Serif" w:hAnsi="PT Astra Serif"/>
        <w:noProof/>
        <w:sz w:val="28"/>
        <w:szCs w:val="28"/>
      </w:rPr>
      <w:t>2</w:t>
    </w:r>
    <w:r w:rsidRPr="00CA14B9">
      <w:rPr>
        <w:rStyle w:val="a5"/>
        <w:rFonts w:ascii="PT Astra Serif" w:hAnsi="PT Astra Serif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178"/>
    <w:rsid w:val="00020605"/>
    <w:rsid w:val="000F38F5"/>
    <w:rsid w:val="001145CB"/>
    <w:rsid w:val="00171B55"/>
    <w:rsid w:val="001D2A9F"/>
    <w:rsid w:val="0022241C"/>
    <w:rsid w:val="00313AF3"/>
    <w:rsid w:val="0032498B"/>
    <w:rsid w:val="003250A0"/>
    <w:rsid w:val="004B7FA1"/>
    <w:rsid w:val="00585178"/>
    <w:rsid w:val="005E3AA4"/>
    <w:rsid w:val="0063519E"/>
    <w:rsid w:val="0068135E"/>
    <w:rsid w:val="007B78D4"/>
    <w:rsid w:val="007C0E70"/>
    <w:rsid w:val="007F1137"/>
    <w:rsid w:val="0089776B"/>
    <w:rsid w:val="008D66F5"/>
    <w:rsid w:val="00990A55"/>
    <w:rsid w:val="009961B6"/>
    <w:rsid w:val="009E780B"/>
    <w:rsid w:val="00A53D24"/>
    <w:rsid w:val="00A86D7F"/>
    <w:rsid w:val="00AC3D8D"/>
    <w:rsid w:val="00B7133D"/>
    <w:rsid w:val="00C840B0"/>
    <w:rsid w:val="00CA14B9"/>
    <w:rsid w:val="00DB42F3"/>
    <w:rsid w:val="00E84193"/>
    <w:rsid w:val="00ED2AE8"/>
    <w:rsid w:val="00F269DF"/>
    <w:rsid w:val="00FB4FB4"/>
    <w:rsid w:val="00F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FA632B-5C0B-4A96-AB5A-0CEA363CB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1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8517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8517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85178"/>
  </w:style>
  <w:style w:type="paragraph" w:styleId="a6">
    <w:name w:val="Balloon Text"/>
    <w:basedOn w:val="a"/>
    <w:link w:val="a7"/>
    <w:uiPriority w:val="99"/>
    <w:semiHidden/>
    <w:unhideWhenUsed/>
    <w:rsid w:val="005E3AA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3AA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9961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961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ABE422-721B-469A-ADD1-F40F89C56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665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Терентьева Марина Валентиновна</cp:lastModifiedBy>
  <cp:revision>2</cp:revision>
  <cp:lastPrinted>2019-05-31T13:15:00Z</cp:lastPrinted>
  <dcterms:created xsi:type="dcterms:W3CDTF">2019-06-25T12:16:00Z</dcterms:created>
  <dcterms:modified xsi:type="dcterms:W3CDTF">2019-06-25T12:16:00Z</dcterms:modified>
</cp:coreProperties>
</file>