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A5AAC" w:rsidRPr="002A5AAC" w:rsidTr="00FA05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A5AAC" w:rsidRPr="002A5AAC" w:rsidRDefault="002A5AAC" w:rsidP="002A5AA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5AA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A5AAC" w:rsidRPr="002A5AAC" w:rsidTr="00FA05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A5AAC" w:rsidRPr="002A5AAC" w:rsidRDefault="002A5AAC" w:rsidP="002A5AA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A5AA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A5AA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A5AAC" w:rsidRPr="002A5AAC" w:rsidTr="00FA05B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A5AAC" w:rsidRPr="002A5AAC" w:rsidRDefault="002A5AAC" w:rsidP="002A5AAC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 июля</w:t>
            </w:r>
            <w:r w:rsidRPr="002A5AAC">
              <w:rPr>
                <w:rFonts w:ascii="PT Astra Serif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A5AAC" w:rsidRPr="002A5AAC" w:rsidRDefault="002A5AAC" w:rsidP="002A5AA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A5AA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308</w:t>
            </w:r>
            <w:bookmarkStart w:id="0" w:name="_GoBack"/>
            <w:bookmarkEnd w:id="0"/>
            <w:r w:rsidRPr="002A5AA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937A6" w:rsidRDefault="003937A6" w:rsidP="00CA446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34A21" w:rsidRDefault="00F34A21" w:rsidP="00CA446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34A21" w:rsidRDefault="00F34A21" w:rsidP="00CA446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34A21" w:rsidRPr="009E5755" w:rsidRDefault="00F34A21" w:rsidP="00F34A21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7AD9" w:rsidRPr="009E5755" w:rsidRDefault="00E67AD9" w:rsidP="00CA4465">
      <w:pPr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E5755">
        <w:rPr>
          <w:rFonts w:ascii="PT Astra Serif" w:hAnsi="PT Astra Serif"/>
          <w:b/>
          <w:bCs/>
          <w:sz w:val="28"/>
          <w:szCs w:val="28"/>
        </w:rPr>
        <w:t xml:space="preserve">О </w:t>
      </w:r>
      <w:r w:rsidRPr="009E5755">
        <w:rPr>
          <w:rFonts w:ascii="PT Astra Serif" w:hAnsi="PT Astra Serif"/>
          <w:b/>
          <w:sz w:val="28"/>
          <w:szCs w:val="28"/>
        </w:rPr>
        <w:t>внесении изменени</w:t>
      </w:r>
      <w:r w:rsidR="00724EE3" w:rsidRPr="009E5755">
        <w:rPr>
          <w:rFonts w:ascii="PT Astra Serif" w:hAnsi="PT Astra Serif"/>
          <w:b/>
          <w:sz w:val="28"/>
          <w:szCs w:val="28"/>
        </w:rPr>
        <w:t>й</w:t>
      </w:r>
      <w:r w:rsidRPr="009E5755">
        <w:rPr>
          <w:rFonts w:ascii="PT Astra Serif" w:hAnsi="PT Astra Serif"/>
          <w:b/>
          <w:sz w:val="28"/>
          <w:szCs w:val="28"/>
        </w:rPr>
        <w:t xml:space="preserve"> в </w:t>
      </w:r>
      <w:r w:rsidR="00D63D84" w:rsidRPr="009E5755">
        <w:rPr>
          <w:rFonts w:ascii="PT Astra Serif" w:hAnsi="PT Astra Serif"/>
          <w:b/>
          <w:sz w:val="28"/>
          <w:szCs w:val="28"/>
        </w:rPr>
        <w:t>постановление</w:t>
      </w:r>
      <w:r w:rsidR="00A525D6" w:rsidRPr="009E5755">
        <w:rPr>
          <w:rFonts w:ascii="PT Astra Serif" w:hAnsi="PT Astra Serif"/>
          <w:b/>
          <w:sz w:val="28"/>
          <w:szCs w:val="28"/>
        </w:rPr>
        <w:t xml:space="preserve"> </w:t>
      </w:r>
      <w:r w:rsidR="003E1C8A">
        <w:rPr>
          <w:rFonts w:ascii="PT Astra Serif" w:hAnsi="PT Astra Serif"/>
          <w:b/>
          <w:sz w:val="28"/>
          <w:szCs w:val="28"/>
        </w:rPr>
        <w:br/>
      </w:r>
      <w:r w:rsidR="00A525D6" w:rsidRPr="009E5755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  <w:r w:rsidR="00D63D84" w:rsidRPr="009E5755">
        <w:rPr>
          <w:rFonts w:ascii="PT Astra Serif" w:hAnsi="PT Astra Serif"/>
          <w:b/>
          <w:sz w:val="28"/>
          <w:szCs w:val="28"/>
        </w:rPr>
        <w:t xml:space="preserve"> от 25.11.2016 № 562-П</w:t>
      </w:r>
      <w:r w:rsidR="00B037C2" w:rsidRPr="009E5755">
        <w:rPr>
          <w:rFonts w:ascii="PT Astra Serif" w:hAnsi="PT Astra Serif"/>
          <w:b/>
          <w:sz w:val="28"/>
          <w:szCs w:val="28"/>
        </w:rPr>
        <w:t xml:space="preserve"> </w:t>
      </w:r>
      <w:r w:rsidR="003E1C8A">
        <w:rPr>
          <w:rFonts w:ascii="PT Astra Serif" w:hAnsi="PT Astra Serif"/>
          <w:b/>
          <w:sz w:val="28"/>
          <w:szCs w:val="28"/>
        </w:rPr>
        <w:br/>
      </w:r>
      <w:r w:rsidR="00B037C2" w:rsidRPr="009E5755"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 w:rsidR="00B037C2" w:rsidRPr="009E5755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B037C2" w:rsidRPr="009E5755">
        <w:rPr>
          <w:rFonts w:ascii="PT Astra Serif" w:hAnsi="PT Astra Serif"/>
          <w:b/>
          <w:sz w:val="28"/>
          <w:szCs w:val="28"/>
        </w:rPr>
        <w:t xml:space="preserve"> силу отдельных положений </w:t>
      </w:r>
      <w:r w:rsidR="003E1C8A">
        <w:rPr>
          <w:rFonts w:ascii="PT Astra Serif" w:hAnsi="PT Astra Serif"/>
          <w:b/>
          <w:sz w:val="28"/>
          <w:szCs w:val="28"/>
        </w:rPr>
        <w:br/>
      </w:r>
      <w:r w:rsidR="00F64598" w:rsidRPr="009E5755">
        <w:rPr>
          <w:rFonts w:ascii="PT Astra Serif" w:hAnsi="PT Astra Serif"/>
          <w:b/>
          <w:sz w:val="28"/>
          <w:szCs w:val="28"/>
        </w:rPr>
        <w:t>постановления</w:t>
      </w:r>
      <w:r w:rsidR="001015BE" w:rsidRPr="009E5755">
        <w:rPr>
          <w:rFonts w:ascii="PT Astra Serif" w:hAnsi="PT Astra Serif"/>
          <w:b/>
          <w:sz w:val="28"/>
          <w:szCs w:val="28"/>
        </w:rPr>
        <w:t xml:space="preserve"> </w:t>
      </w:r>
      <w:r w:rsidR="00B037C2" w:rsidRPr="009E5755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  <w:r w:rsidR="00F64598" w:rsidRPr="009E5755">
        <w:rPr>
          <w:rFonts w:ascii="PT Astra Serif" w:hAnsi="PT Astra Serif"/>
          <w:b/>
          <w:sz w:val="28"/>
          <w:szCs w:val="28"/>
        </w:rPr>
        <w:t xml:space="preserve"> </w:t>
      </w:r>
      <w:r w:rsidR="00F64598" w:rsidRPr="009E5755">
        <w:rPr>
          <w:rFonts w:ascii="PT Astra Serif" w:hAnsi="PT Astra Serif"/>
          <w:b/>
          <w:sz w:val="28"/>
          <w:szCs w:val="28"/>
        </w:rPr>
        <w:br/>
        <w:t xml:space="preserve">от 01.12.2017 № 603-П </w:t>
      </w:r>
    </w:p>
    <w:p w:rsidR="006576D5" w:rsidRPr="009E5755" w:rsidRDefault="006576D5" w:rsidP="00CA4465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67AD9" w:rsidRPr="009E5755" w:rsidRDefault="00E67AD9" w:rsidP="00CA4465">
      <w:pPr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Пра</w:t>
      </w:r>
      <w:r w:rsidR="00E75B80" w:rsidRPr="009E5755">
        <w:rPr>
          <w:rFonts w:ascii="PT Astra Serif" w:hAnsi="PT Astra Serif"/>
          <w:sz w:val="28"/>
          <w:szCs w:val="28"/>
        </w:rPr>
        <w:t xml:space="preserve">вительство Ульяновской области </w:t>
      </w:r>
      <w:r w:rsidR="00F34A2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5755">
        <w:rPr>
          <w:rFonts w:ascii="PT Astra Serif" w:hAnsi="PT Astra Serif"/>
          <w:sz w:val="28"/>
          <w:szCs w:val="28"/>
        </w:rPr>
        <w:t>п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373C8" w:rsidRPr="009E5755" w:rsidRDefault="00D63D84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1</w:t>
      </w:r>
      <w:r w:rsidR="00A373C8" w:rsidRPr="009E5755">
        <w:rPr>
          <w:rFonts w:ascii="PT Astra Serif" w:hAnsi="PT Astra Serif"/>
          <w:sz w:val="28"/>
          <w:szCs w:val="28"/>
        </w:rPr>
        <w:t xml:space="preserve">. Внести </w:t>
      </w:r>
      <w:r w:rsidR="00621F91" w:rsidRPr="009E5755">
        <w:rPr>
          <w:rFonts w:ascii="PT Astra Serif" w:hAnsi="PT Astra Serif"/>
          <w:sz w:val="28"/>
          <w:szCs w:val="28"/>
        </w:rPr>
        <w:t>в постановление</w:t>
      </w:r>
      <w:r w:rsidR="00A373C8" w:rsidRPr="009E5755">
        <w:rPr>
          <w:rFonts w:ascii="PT Astra Serif" w:hAnsi="PT Astra Serif"/>
          <w:sz w:val="28"/>
          <w:szCs w:val="28"/>
        </w:rPr>
        <w:t xml:space="preserve"> Правител</w:t>
      </w:r>
      <w:r w:rsidR="00C73A09" w:rsidRPr="009E5755">
        <w:rPr>
          <w:rFonts w:ascii="PT Astra Serif" w:hAnsi="PT Astra Serif"/>
          <w:sz w:val="28"/>
          <w:szCs w:val="28"/>
        </w:rPr>
        <w:t xml:space="preserve">ьства Ульяновской области </w:t>
      </w:r>
      <w:r w:rsidR="00621F91" w:rsidRPr="009E5755">
        <w:rPr>
          <w:rFonts w:ascii="PT Astra Serif" w:hAnsi="PT Astra Serif"/>
          <w:sz w:val="28"/>
          <w:szCs w:val="28"/>
        </w:rPr>
        <w:br/>
      </w:r>
      <w:r w:rsidR="00343844" w:rsidRPr="009E5755">
        <w:rPr>
          <w:rFonts w:ascii="PT Astra Serif" w:hAnsi="PT Astra Serif"/>
          <w:sz w:val="28"/>
          <w:szCs w:val="28"/>
        </w:rPr>
        <w:t>от 25.11.2016 № 562</w:t>
      </w:r>
      <w:r w:rsidR="00A373C8" w:rsidRPr="009E5755">
        <w:rPr>
          <w:rFonts w:ascii="PT Astra Serif" w:hAnsi="PT Astra Serif"/>
          <w:sz w:val="28"/>
          <w:szCs w:val="28"/>
        </w:rPr>
        <w:t>-П «О некоторых мерах</w:t>
      </w:r>
      <w:r w:rsidR="00343844" w:rsidRPr="009E5755">
        <w:rPr>
          <w:rFonts w:ascii="PT Astra Serif" w:hAnsi="PT Astra Serif"/>
          <w:sz w:val="28"/>
          <w:szCs w:val="28"/>
        </w:rPr>
        <w:t xml:space="preserve">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 w:rsidR="00A373C8" w:rsidRPr="009E5755">
        <w:rPr>
          <w:rFonts w:ascii="PT Astra Serif" w:hAnsi="PT Astra Serif"/>
          <w:sz w:val="28"/>
          <w:szCs w:val="28"/>
        </w:rPr>
        <w:t>» следующие изменения:</w:t>
      </w:r>
    </w:p>
    <w:p w:rsidR="001D6D3D" w:rsidRPr="009E5755" w:rsidRDefault="001D6D3D" w:rsidP="001D6D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1) в преамбуле цифры «2020» заменить цифрами «2021»;</w:t>
      </w:r>
    </w:p>
    <w:p w:rsidR="00621F91" w:rsidRPr="009E5755" w:rsidRDefault="001D6D3D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2</w:t>
      </w:r>
      <w:r w:rsidR="00621F91" w:rsidRPr="009E5755">
        <w:rPr>
          <w:rFonts w:ascii="PT Astra Serif" w:hAnsi="PT Astra Serif"/>
          <w:sz w:val="28"/>
          <w:szCs w:val="28"/>
        </w:rPr>
        <w:t xml:space="preserve">) </w:t>
      </w:r>
      <w:r w:rsidR="00987DFE" w:rsidRPr="009E5755">
        <w:rPr>
          <w:rFonts w:ascii="PT Astra Serif" w:hAnsi="PT Astra Serif"/>
          <w:sz w:val="28"/>
          <w:szCs w:val="28"/>
        </w:rPr>
        <w:t>в приложении</w:t>
      </w:r>
      <w:r w:rsidR="00621F91" w:rsidRPr="009E5755">
        <w:rPr>
          <w:rFonts w:ascii="PT Astra Serif" w:hAnsi="PT Astra Serif"/>
          <w:sz w:val="28"/>
          <w:szCs w:val="28"/>
        </w:rPr>
        <w:t xml:space="preserve"> № 1:</w:t>
      </w:r>
    </w:p>
    <w:p w:rsidR="00497AA1" w:rsidRPr="009E5755" w:rsidRDefault="00497AA1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а) в абзаце втором пункта 2 слова «сельскохозяйственных потребительских кооперативов или пайщиками потребительских обществ» заменить словами «сельскохозяйственного потребительского кооператива или пайщиками потребительского общества, </w:t>
      </w:r>
      <w:r w:rsidR="005C6A9D" w:rsidRPr="009E5755">
        <w:rPr>
          <w:rFonts w:ascii="PT Astra Serif" w:hAnsi="PT Astra Serif"/>
          <w:sz w:val="28"/>
          <w:szCs w:val="28"/>
        </w:rPr>
        <w:t>подавшего</w:t>
      </w:r>
      <w:r w:rsidRPr="009E5755">
        <w:rPr>
          <w:rFonts w:ascii="PT Astra Serif" w:hAnsi="PT Astra Serif"/>
          <w:sz w:val="28"/>
          <w:szCs w:val="28"/>
        </w:rPr>
        <w:t xml:space="preserve"> в Министерство заявление»;</w:t>
      </w:r>
    </w:p>
    <w:p w:rsidR="00AE71C6" w:rsidRPr="009E5755" w:rsidRDefault="00497AA1" w:rsidP="00873E6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б</w:t>
      </w:r>
      <w:r w:rsidR="00AE71C6" w:rsidRPr="009E5755">
        <w:rPr>
          <w:rFonts w:ascii="PT Astra Serif" w:hAnsi="PT Astra Serif"/>
          <w:sz w:val="28"/>
          <w:szCs w:val="28"/>
        </w:rPr>
        <w:t xml:space="preserve">) </w:t>
      </w:r>
      <w:r w:rsidR="00873E6A" w:rsidRPr="009E5755">
        <w:rPr>
          <w:rFonts w:ascii="PT Astra Serif" w:hAnsi="PT Astra Serif"/>
          <w:sz w:val="28"/>
          <w:szCs w:val="28"/>
        </w:rPr>
        <w:t xml:space="preserve">в </w:t>
      </w:r>
      <w:r w:rsidR="00AE71C6" w:rsidRPr="009E5755">
        <w:rPr>
          <w:rFonts w:ascii="PT Astra Serif" w:hAnsi="PT Astra Serif"/>
          <w:sz w:val="28"/>
          <w:szCs w:val="28"/>
        </w:rPr>
        <w:t>подпункт</w:t>
      </w:r>
      <w:r w:rsidR="00873E6A" w:rsidRPr="009E5755">
        <w:rPr>
          <w:rFonts w:ascii="PT Astra Serif" w:hAnsi="PT Astra Serif"/>
          <w:sz w:val="28"/>
          <w:szCs w:val="28"/>
        </w:rPr>
        <w:t>е</w:t>
      </w:r>
      <w:r w:rsidR="00AE71C6" w:rsidRPr="009E5755">
        <w:rPr>
          <w:rFonts w:ascii="PT Astra Serif" w:hAnsi="PT Astra Serif"/>
          <w:sz w:val="28"/>
          <w:szCs w:val="28"/>
        </w:rPr>
        <w:t xml:space="preserve"> 10 пункта 8 </w:t>
      </w:r>
      <w:r w:rsidR="00873E6A" w:rsidRPr="009E5755">
        <w:rPr>
          <w:rFonts w:ascii="PT Astra Serif" w:hAnsi="PT Astra Serif"/>
          <w:sz w:val="28"/>
          <w:szCs w:val="28"/>
        </w:rPr>
        <w:t>слова «</w:t>
      </w:r>
      <w:r w:rsidR="00AE71C6" w:rsidRPr="009E5755">
        <w:rPr>
          <w:rFonts w:ascii="PT Astra Serif" w:hAnsi="PT Astra Serif"/>
          <w:sz w:val="28"/>
          <w:szCs w:val="28"/>
        </w:rPr>
        <w:t>налоговый учёт</w:t>
      </w:r>
      <w:r w:rsidR="00873E6A" w:rsidRPr="009E5755">
        <w:rPr>
          <w:rFonts w:ascii="PT Astra Serif" w:hAnsi="PT Astra Serif"/>
          <w:sz w:val="28"/>
          <w:szCs w:val="28"/>
        </w:rPr>
        <w:t>»</w:t>
      </w:r>
      <w:r w:rsidR="00AE71C6" w:rsidRPr="009E5755">
        <w:rPr>
          <w:rFonts w:ascii="PT Astra Serif" w:hAnsi="PT Astra Serif"/>
          <w:sz w:val="28"/>
          <w:szCs w:val="28"/>
        </w:rPr>
        <w:t xml:space="preserve"> </w:t>
      </w:r>
      <w:r w:rsidR="00873E6A" w:rsidRPr="009E5755">
        <w:rPr>
          <w:rFonts w:ascii="PT Astra Serif" w:hAnsi="PT Astra Serif"/>
          <w:sz w:val="28"/>
          <w:szCs w:val="28"/>
        </w:rPr>
        <w:t>заменить словами «учёт в налоговом органе</w:t>
      </w:r>
      <w:r w:rsidR="00AE71C6" w:rsidRPr="009E5755">
        <w:rPr>
          <w:rFonts w:ascii="PT Astra Serif" w:hAnsi="PT Astra Serif"/>
          <w:sz w:val="28"/>
          <w:szCs w:val="28"/>
        </w:rPr>
        <w:t>»;</w:t>
      </w:r>
    </w:p>
    <w:p w:rsidR="00621F91" w:rsidRPr="009E5755" w:rsidRDefault="00497AA1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</w:t>
      </w:r>
      <w:r w:rsidR="00621F91" w:rsidRPr="009E5755">
        <w:rPr>
          <w:rFonts w:ascii="PT Astra Serif" w:hAnsi="PT Astra Serif"/>
          <w:sz w:val="28"/>
          <w:szCs w:val="28"/>
        </w:rPr>
        <w:t>) абзац второй пункта 12 дополнить словами «</w:t>
      </w:r>
      <w:r w:rsidR="00B00F0E" w:rsidRPr="009E5755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F821E2" w:rsidRPr="009E5755">
        <w:rPr>
          <w:rFonts w:ascii="PT Astra Serif" w:hAnsi="PT Astra Serif"/>
          <w:sz w:val="28"/>
          <w:szCs w:val="28"/>
        </w:rPr>
        <w:t>которое</w:t>
      </w:r>
      <w:proofErr w:type="gramEnd"/>
      <w:r w:rsidR="00F821E2" w:rsidRPr="009E5755">
        <w:rPr>
          <w:rFonts w:ascii="PT Astra Serif" w:hAnsi="PT Astra Serif"/>
          <w:sz w:val="28"/>
          <w:szCs w:val="28"/>
        </w:rPr>
        <w:t xml:space="preserve"> оформляется правовым актом</w:t>
      </w:r>
      <w:r w:rsidR="00621F91" w:rsidRPr="009E5755">
        <w:rPr>
          <w:rFonts w:ascii="PT Astra Serif" w:hAnsi="PT Astra Serif"/>
          <w:sz w:val="28"/>
          <w:szCs w:val="28"/>
        </w:rPr>
        <w:t xml:space="preserve"> Министерства»;</w:t>
      </w:r>
    </w:p>
    <w:p w:rsidR="001D6D3D" w:rsidRPr="009E5755" w:rsidRDefault="00497AA1" w:rsidP="001D6D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г</w:t>
      </w:r>
      <w:r w:rsidR="001D6D3D" w:rsidRPr="009E5755">
        <w:rPr>
          <w:rFonts w:ascii="PT Astra Serif" w:hAnsi="PT Astra Serif"/>
          <w:sz w:val="28"/>
          <w:szCs w:val="28"/>
        </w:rPr>
        <w:t>) в пункте 18 цифры «2020» заменить цифрами «2021»;</w:t>
      </w:r>
    </w:p>
    <w:p w:rsidR="00621F91" w:rsidRPr="00F34A21" w:rsidRDefault="00497AA1" w:rsidP="00F34A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34A21">
        <w:rPr>
          <w:rFonts w:ascii="PT Astra Serif" w:hAnsi="PT Astra Serif"/>
          <w:spacing w:val="-4"/>
          <w:sz w:val="28"/>
          <w:szCs w:val="28"/>
        </w:rPr>
        <w:t>д</w:t>
      </w:r>
      <w:r w:rsidR="00621F91" w:rsidRPr="00F34A21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987DFE" w:rsidRPr="00F34A21">
        <w:rPr>
          <w:rFonts w:ascii="PT Astra Serif" w:hAnsi="PT Astra Serif"/>
          <w:spacing w:val="-4"/>
          <w:sz w:val="28"/>
          <w:szCs w:val="28"/>
        </w:rPr>
        <w:t>первое</w:t>
      </w:r>
      <w:r w:rsidR="009D4A50" w:rsidRPr="00F34A21">
        <w:rPr>
          <w:rFonts w:ascii="PT Astra Serif" w:hAnsi="PT Astra Serif"/>
          <w:spacing w:val="-4"/>
          <w:sz w:val="28"/>
          <w:szCs w:val="28"/>
        </w:rPr>
        <w:t xml:space="preserve"> предложение </w:t>
      </w:r>
      <w:r w:rsidR="005C6A9D" w:rsidRPr="00F34A21">
        <w:rPr>
          <w:rFonts w:ascii="PT Astra Serif" w:hAnsi="PT Astra Serif"/>
          <w:spacing w:val="-4"/>
          <w:sz w:val="28"/>
          <w:szCs w:val="28"/>
        </w:rPr>
        <w:t xml:space="preserve">пункта 19 </w:t>
      </w:r>
      <w:r w:rsidR="00621F91" w:rsidRPr="00F34A21">
        <w:rPr>
          <w:rFonts w:ascii="PT Astra Serif" w:hAnsi="PT Astra Serif"/>
          <w:spacing w:val="-4"/>
          <w:sz w:val="28"/>
          <w:szCs w:val="28"/>
        </w:rPr>
        <w:t>изложить в следующей редакции:</w:t>
      </w:r>
      <w:r w:rsidR="00721B62" w:rsidRPr="00F34A2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34A21">
        <w:rPr>
          <w:rFonts w:ascii="PT Astra Serif" w:hAnsi="PT Astra Serif"/>
          <w:spacing w:val="-4"/>
          <w:sz w:val="28"/>
          <w:szCs w:val="28"/>
        </w:rPr>
        <w:br/>
      </w:r>
      <w:r w:rsidR="00987DFE" w:rsidRPr="00F34A21">
        <w:rPr>
          <w:rFonts w:ascii="PT Astra Serif" w:hAnsi="PT Astra Serif"/>
          <w:spacing w:val="-4"/>
          <w:sz w:val="28"/>
          <w:szCs w:val="28"/>
        </w:rPr>
        <w:t>«</w:t>
      </w:r>
      <w:r w:rsidR="005C6A9D" w:rsidRPr="00F34A21">
        <w:rPr>
          <w:rFonts w:ascii="PT Astra Serif" w:hAnsi="PT Astra Serif"/>
          <w:spacing w:val="-4"/>
          <w:sz w:val="28"/>
          <w:szCs w:val="28"/>
        </w:rPr>
        <w:t xml:space="preserve">19. </w:t>
      </w:r>
      <w:r w:rsidR="00621F91" w:rsidRPr="00F34A21">
        <w:rPr>
          <w:rFonts w:ascii="PT Astra Serif" w:hAnsi="PT Astra Serif"/>
          <w:spacing w:val="-4"/>
          <w:sz w:val="28"/>
          <w:szCs w:val="28"/>
        </w:rPr>
        <w:t>Субсидия перечисляется ежемесячно не позднее десятого рабочего дня после дня принятия Министерством решения о предоставлении субсидии</w:t>
      </w:r>
      <w:proofErr w:type="gramStart"/>
      <w:r w:rsidR="00621F91" w:rsidRPr="00F34A21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D6517D" w:rsidRPr="009E5755" w:rsidRDefault="00497AA1" w:rsidP="00D6517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е</w:t>
      </w:r>
      <w:r w:rsidR="00D6517D" w:rsidRPr="009E5755">
        <w:rPr>
          <w:rFonts w:ascii="PT Astra Serif" w:hAnsi="PT Astra Serif"/>
          <w:sz w:val="28"/>
          <w:szCs w:val="28"/>
        </w:rPr>
        <w:t>)</w:t>
      </w:r>
      <w:r w:rsidR="00B03643" w:rsidRPr="009E5755">
        <w:rPr>
          <w:rFonts w:ascii="PT Astra Serif" w:hAnsi="PT Astra Serif"/>
          <w:sz w:val="28"/>
          <w:szCs w:val="28"/>
        </w:rPr>
        <w:t xml:space="preserve"> в пункте 23</w:t>
      </w:r>
      <w:r w:rsidR="00D6517D" w:rsidRPr="009E5755">
        <w:rPr>
          <w:rFonts w:ascii="PT Astra Serif" w:hAnsi="PT Astra Serif"/>
          <w:sz w:val="28"/>
          <w:szCs w:val="28"/>
        </w:rPr>
        <w:t>:</w:t>
      </w:r>
    </w:p>
    <w:p w:rsidR="00D6517D" w:rsidRPr="009E5755" w:rsidRDefault="00D6517D" w:rsidP="00D6517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D6517D" w:rsidRDefault="00D6517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«нарушение получателем субсидии условий, установленных при предоставлении субсидии, или установление факта представления </w:t>
      </w:r>
      <w:r w:rsidR="005C6A9D" w:rsidRPr="009E5755">
        <w:rPr>
          <w:rFonts w:ascii="PT Astra Serif" w:hAnsi="PT Astra Serif"/>
          <w:sz w:val="28"/>
          <w:szCs w:val="28"/>
        </w:rPr>
        <w:t xml:space="preserve">получателем субсидии </w:t>
      </w:r>
      <w:r w:rsidR="00C91B2D" w:rsidRPr="009E5755">
        <w:rPr>
          <w:rFonts w:ascii="PT Astra Serif" w:hAnsi="PT Astra Serif"/>
          <w:sz w:val="28"/>
          <w:szCs w:val="28"/>
        </w:rPr>
        <w:t>недостоверных</w:t>
      </w:r>
      <w:r w:rsidRPr="009E5755">
        <w:rPr>
          <w:rFonts w:ascii="PT Astra Serif" w:hAnsi="PT Astra Serif"/>
          <w:sz w:val="28"/>
          <w:szCs w:val="28"/>
        </w:rPr>
        <w:t xml:space="preserve"> сведений, выявленных по результатам проведённых Министерством или уполномоченным органом государственного финансового </w:t>
      </w:r>
      <w:r w:rsidRPr="009E5755">
        <w:rPr>
          <w:rFonts w:ascii="PT Astra Serif" w:hAnsi="PT Astra Serif"/>
          <w:sz w:val="28"/>
          <w:szCs w:val="28"/>
        </w:rPr>
        <w:lastRenderedPageBreak/>
        <w:t>контроля Ульяновской области проверок, если иное не установлено абзацем пятым настоящего пункта</w:t>
      </w:r>
      <w:proofErr w:type="gramStart"/>
      <w:r w:rsidRPr="009E5755">
        <w:rPr>
          <w:rFonts w:ascii="PT Astra Serif" w:hAnsi="PT Astra Serif"/>
          <w:sz w:val="28"/>
          <w:szCs w:val="28"/>
        </w:rPr>
        <w:t>;»</w:t>
      </w:r>
      <w:proofErr w:type="gramEnd"/>
      <w:r w:rsidR="00512E26">
        <w:rPr>
          <w:rFonts w:ascii="PT Astra Serif" w:hAnsi="PT Astra Serif"/>
          <w:sz w:val="28"/>
          <w:szCs w:val="28"/>
        </w:rPr>
        <w:t>;</w:t>
      </w:r>
    </w:p>
    <w:p w:rsidR="00D6517D" w:rsidRPr="009E5755" w:rsidRDefault="00D6517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третий признать утратившим силу;</w:t>
      </w:r>
    </w:p>
    <w:p w:rsidR="00D6517D" w:rsidRPr="009E5755" w:rsidRDefault="00D6517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дополнить новым абзацем пятым следующего содержания:</w:t>
      </w:r>
    </w:p>
    <w:p w:rsidR="00D6517D" w:rsidRPr="009E5755" w:rsidRDefault="00D6517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5755">
        <w:rPr>
          <w:rFonts w:ascii="PT Astra Serif" w:hAnsi="PT Astra Serif"/>
          <w:sz w:val="28"/>
          <w:szCs w:val="28"/>
        </w:rPr>
        <w:t>«В случае выявления в представленных получателем субсидии докумен</w:t>
      </w:r>
      <w:r w:rsidRPr="009E5755">
        <w:rPr>
          <w:rFonts w:ascii="PT Astra Serif" w:hAnsi="PT Astra Serif"/>
          <w:sz w:val="28"/>
          <w:szCs w:val="28"/>
        </w:rPr>
        <w:softHyphen/>
        <w:t>тах, подтверждающих затраты</w:t>
      </w:r>
      <w:r w:rsidR="004C1287">
        <w:rPr>
          <w:rFonts w:ascii="PT Astra Serif" w:hAnsi="PT Astra Serif"/>
          <w:sz w:val="28"/>
          <w:szCs w:val="28"/>
        </w:rPr>
        <w:t>,</w:t>
      </w:r>
      <w:r w:rsidRPr="009E5755">
        <w:rPr>
          <w:rFonts w:ascii="PT Astra Serif" w:hAnsi="PT Astra Serif"/>
          <w:sz w:val="28"/>
          <w:szCs w:val="28"/>
        </w:rPr>
        <w:t xml:space="preserve"> в целях возмещения которых предоставлена субсидия, </w:t>
      </w:r>
      <w:r w:rsidR="00C91B2D" w:rsidRPr="009E5755">
        <w:rPr>
          <w:rFonts w:ascii="PT Astra Serif" w:hAnsi="PT Astra Serif"/>
          <w:sz w:val="28"/>
          <w:szCs w:val="28"/>
        </w:rPr>
        <w:t xml:space="preserve">недостоверных </w:t>
      </w:r>
      <w:r w:rsidR="004C1287">
        <w:rPr>
          <w:rFonts w:ascii="PT Astra Serif" w:hAnsi="PT Astra Serif"/>
          <w:sz w:val="28"/>
          <w:szCs w:val="28"/>
        </w:rPr>
        <w:t xml:space="preserve">сведений </w:t>
      </w:r>
      <w:r w:rsidRPr="009E5755">
        <w:rPr>
          <w:rFonts w:ascii="PT Astra Serif" w:hAnsi="PT Astra Serif"/>
          <w:sz w:val="28"/>
          <w:szCs w:val="28"/>
        </w:rPr>
        <w:t>возврату в областной бюджет Ульяновской области подлежит тол</w:t>
      </w:r>
      <w:r w:rsidR="00C91B2D" w:rsidRPr="009E5755">
        <w:rPr>
          <w:rFonts w:ascii="PT Astra Serif" w:hAnsi="PT Astra Serif"/>
          <w:sz w:val="28"/>
          <w:szCs w:val="28"/>
        </w:rPr>
        <w:t xml:space="preserve">ько та часть субсидии, затраты </w:t>
      </w:r>
      <w:r w:rsidRPr="009E5755">
        <w:rPr>
          <w:rFonts w:ascii="PT Astra Serif" w:hAnsi="PT Astra Serif"/>
          <w:sz w:val="28"/>
          <w:szCs w:val="28"/>
        </w:rPr>
        <w:t>в связи с предоставлением которой подтверждены указанными документами.»;</w:t>
      </w:r>
      <w:proofErr w:type="gramEnd"/>
    </w:p>
    <w:p w:rsidR="00D6517D" w:rsidRPr="009E5755" w:rsidRDefault="00D6517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пятый считать абзацем шестым;</w:t>
      </w:r>
    </w:p>
    <w:p w:rsidR="00621F91" w:rsidRPr="009E5755" w:rsidRDefault="001D6D3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3</w:t>
      </w:r>
      <w:r w:rsidR="00987DFE" w:rsidRPr="009E5755">
        <w:rPr>
          <w:rFonts w:ascii="PT Astra Serif" w:hAnsi="PT Astra Serif"/>
          <w:sz w:val="28"/>
          <w:szCs w:val="28"/>
        </w:rPr>
        <w:t>) в приложении</w:t>
      </w:r>
      <w:r w:rsidR="009D4A50" w:rsidRPr="009E5755">
        <w:rPr>
          <w:rFonts w:ascii="PT Astra Serif" w:hAnsi="PT Astra Serif"/>
          <w:sz w:val="28"/>
          <w:szCs w:val="28"/>
        </w:rPr>
        <w:t xml:space="preserve"> № 2:</w:t>
      </w:r>
    </w:p>
    <w:p w:rsidR="00497AA1" w:rsidRPr="009E5755" w:rsidRDefault="00291F8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а) в абзаце втором пункта 2 слова «сельскохозяйственных потребительских кооперативов или пайщиками потребительских обществ» заменить словами «сельскохозяйственного потребительского кооператива или пайщиками потребительского общества, </w:t>
      </w:r>
      <w:r w:rsidR="000F7BCE" w:rsidRPr="009E5755">
        <w:rPr>
          <w:rFonts w:ascii="PT Astra Serif" w:hAnsi="PT Astra Serif"/>
          <w:sz w:val="28"/>
          <w:szCs w:val="28"/>
        </w:rPr>
        <w:t>подавшего</w:t>
      </w:r>
      <w:r w:rsidRPr="009E5755">
        <w:rPr>
          <w:rFonts w:ascii="PT Astra Serif" w:hAnsi="PT Astra Serif"/>
          <w:sz w:val="28"/>
          <w:szCs w:val="28"/>
        </w:rPr>
        <w:t xml:space="preserve"> в Министерство заявление»;</w:t>
      </w:r>
    </w:p>
    <w:p w:rsidR="00873E6A" w:rsidRPr="009E5755" w:rsidRDefault="00291F8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б</w:t>
      </w:r>
      <w:r w:rsidR="00D02108" w:rsidRPr="009E5755">
        <w:rPr>
          <w:rFonts w:ascii="PT Astra Serif" w:hAnsi="PT Astra Serif"/>
          <w:sz w:val="28"/>
          <w:szCs w:val="28"/>
        </w:rPr>
        <w:t xml:space="preserve">) </w:t>
      </w:r>
      <w:r w:rsidR="00873E6A" w:rsidRPr="009E5755">
        <w:rPr>
          <w:rFonts w:ascii="PT Astra Serif" w:hAnsi="PT Astra Serif"/>
          <w:sz w:val="28"/>
          <w:szCs w:val="28"/>
        </w:rPr>
        <w:t xml:space="preserve">в </w:t>
      </w:r>
      <w:r w:rsidR="00D02108" w:rsidRPr="009E5755">
        <w:rPr>
          <w:rFonts w:ascii="PT Astra Serif" w:hAnsi="PT Astra Serif"/>
          <w:sz w:val="28"/>
          <w:szCs w:val="28"/>
        </w:rPr>
        <w:t>подпункт</w:t>
      </w:r>
      <w:r w:rsidR="00873E6A" w:rsidRPr="009E5755">
        <w:rPr>
          <w:rFonts w:ascii="PT Astra Serif" w:hAnsi="PT Astra Serif"/>
          <w:sz w:val="28"/>
          <w:szCs w:val="28"/>
        </w:rPr>
        <w:t>е</w:t>
      </w:r>
      <w:r w:rsidR="00D02108" w:rsidRPr="009E5755">
        <w:rPr>
          <w:rFonts w:ascii="PT Astra Serif" w:hAnsi="PT Astra Serif"/>
          <w:sz w:val="28"/>
          <w:szCs w:val="28"/>
        </w:rPr>
        <w:t xml:space="preserve"> 14 пункта 8 </w:t>
      </w:r>
      <w:r w:rsidR="00873E6A" w:rsidRPr="009E5755">
        <w:rPr>
          <w:rFonts w:ascii="PT Astra Serif" w:hAnsi="PT Astra Serif"/>
          <w:sz w:val="28"/>
          <w:szCs w:val="28"/>
        </w:rPr>
        <w:t>слова «налоговый учёт» заменить словами «учёт в налоговом органе»;</w:t>
      </w:r>
    </w:p>
    <w:p w:rsidR="00987DFE" w:rsidRPr="009E5755" w:rsidRDefault="00291F8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</w:t>
      </w:r>
      <w:r w:rsidR="00987DFE" w:rsidRPr="009E5755">
        <w:rPr>
          <w:rFonts w:ascii="PT Astra Serif" w:hAnsi="PT Astra Serif"/>
          <w:sz w:val="28"/>
          <w:szCs w:val="28"/>
        </w:rPr>
        <w:t>) абзац второй пункта 13 дополнить словами «</w:t>
      </w:r>
      <w:r w:rsidR="00B00F0E" w:rsidRPr="009E5755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F821E2" w:rsidRPr="009E5755">
        <w:rPr>
          <w:rFonts w:ascii="PT Astra Serif" w:hAnsi="PT Astra Serif"/>
          <w:sz w:val="28"/>
          <w:szCs w:val="28"/>
        </w:rPr>
        <w:t>которое</w:t>
      </w:r>
      <w:proofErr w:type="gramEnd"/>
      <w:r w:rsidR="00F821E2" w:rsidRPr="009E5755">
        <w:rPr>
          <w:rFonts w:ascii="PT Astra Serif" w:hAnsi="PT Astra Serif"/>
          <w:sz w:val="28"/>
          <w:szCs w:val="28"/>
        </w:rPr>
        <w:t xml:space="preserve"> оформляется правовым актом </w:t>
      </w:r>
      <w:r w:rsidR="00987DFE" w:rsidRPr="009E5755">
        <w:rPr>
          <w:rFonts w:ascii="PT Astra Serif" w:hAnsi="PT Astra Serif"/>
          <w:sz w:val="28"/>
          <w:szCs w:val="28"/>
        </w:rPr>
        <w:t>Министерства»;</w:t>
      </w:r>
    </w:p>
    <w:p w:rsidR="009B1E20" w:rsidRPr="009E5755" w:rsidRDefault="00291F8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г</w:t>
      </w:r>
      <w:r w:rsidR="009B1E20" w:rsidRPr="009E5755">
        <w:rPr>
          <w:rFonts w:ascii="PT Astra Serif" w:hAnsi="PT Astra Serif"/>
          <w:sz w:val="28"/>
          <w:szCs w:val="28"/>
        </w:rPr>
        <w:t>) в пункте 19 цифры «2020» заменить цифрами «2021»;</w:t>
      </w:r>
    </w:p>
    <w:p w:rsidR="00987DFE" w:rsidRPr="009E5755" w:rsidRDefault="00291F8D" w:rsidP="00F34A2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C1287">
        <w:rPr>
          <w:rFonts w:ascii="PT Astra Serif" w:hAnsi="PT Astra Serif"/>
          <w:spacing w:val="12"/>
          <w:sz w:val="28"/>
          <w:szCs w:val="28"/>
        </w:rPr>
        <w:t>д</w:t>
      </w:r>
      <w:r w:rsidR="00987DFE" w:rsidRPr="004C1287">
        <w:rPr>
          <w:rFonts w:ascii="PT Astra Serif" w:hAnsi="PT Astra Serif"/>
          <w:spacing w:val="12"/>
          <w:sz w:val="28"/>
          <w:szCs w:val="28"/>
        </w:rPr>
        <w:t xml:space="preserve">) первое предложение </w:t>
      </w:r>
      <w:r w:rsidR="000F7BCE" w:rsidRPr="004C1287">
        <w:rPr>
          <w:rFonts w:ascii="PT Astra Serif" w:hAnsi="PT Astra Serif"/>
          <w:spacing w:val="12"/>
          <w:sz w:val="28"/>
          <w:szCs w:val="28"/>
        </w:rPr>
        <w:t xml:space="preserve">пункта 20 </w:t>
      </w:r>
      <w:r w:rsidR="00987DFE" w:rsidRPr="004C1287">
        <w:rPr>
          <w:rFonts w:ascii="PT Astra Serif" w:hAnsi="PT Astra Serif"/>
          <w:spacing w:val="12"/>
          <w:sz w:val="28"/>
          <w:szCs w:val="28"/>
        </w:rPr>
        <w:t>изложить в следующей редакции:</w:t>
      </w:r>
      <w:r w:rsidR="00F34A21">
        <w:rPr>
          <w:rFonts w:ascii="PT Astra Serif" w:hAnsi="PT Astra Serif"/>
          <w:spacing w:val="12"/>
          <w:sz w:val="28"/>
          <w:szCs w:val="28"/>
        </w:rPr>
        <w:t xml:space="preserve"> </w:t>
      </w:r>
      <w:r w:rsidR="00987DFE" w:rsidRPr="009E5755">
        <w:rPr>
          <w:rFonts w:ascii="PT Astra Serif" w:hAnsi="PT Astra Serif"/>
          <w:sz w:val="28"/>
          <w:szCs w:val="28"/>
        </w:rPr>
        <w:t>«</w:t>
      </w:r>
      <w:r w:rsidR="000F7BCE" w:rsidRPr="009E5755">
        <w:rPr>
          <w:rFonts w:ascii="PT Astra Serif" w:hAnsi="PT Astra Serif"/>
          <w:sz w:val="28"/>
          <w:szCs w:val="28"/>
        </w:rPr>
        <w:t xml:space="preserve">20. </w:t>
      </w:r>
      <w:r w:rsidR="00987DFE" w:rsidRPr="009E5755">
        <w:rPr>
          <w:rFonts w:ascii="PT Astra Serif" w:hAnsi="PT Astra Serif"/>
          <w:sz w:val="28"/>
          <w:szCs w:val="28"/>
        </w:rPr>
        <w:t>Субсидия перечисляется единовременно не позднее десятого рабочего дня после дня принятия Министерством решения о предоставлении субсидии</w:t>
      </w:r>
      <w:proofErr w:type="gramStart"/>
      <w:r w:rsidR="00987DFE" w:rsidRPr="009E5755"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D02108" w:rsidRPr="009E5755" w:rsidRDefault="00291F8D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е</w:t>
      </w:r>
      <w:r w:rsidR="00D02108" w:rsidRPr="009E5755">
        <w:rPr>
          <w:rFonts w:ascii="PT Astra Serif" w:hAnsi="PT Astra Serif"/>
          <w:sz w:val="28"/>
          <w:szCs w:val="28"/>
        </w:rPr>
        <w:t>) в пункте 24:</w:t>
      </w:r>
    </w:p>
    <w:p w:rsidR="00D02108" w:rsidRPr="009E5755" w:rsidRDefault="00D02108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D02108" w:rsidRPr="009E5755" w:rsidRDefault="00D02108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«нарушение получателем субсидии условий, установленных при предоставлении субсидии, или установление факта представления </w:t>
      </w:r>
      <w:r w:rsidR="000F7BCE" w:rsidRPr="009E5755">
        <w:rPr>
          <w:rFonts w:ascii="PT Astra Serif" w:hAnsi="PT Astra Serif"/>
          <w:sz w:val="28"/>
          <w:szCs w:val="28"/>
        </w:rPr>
        <w:t xml:space="preserve">получателем субсидии </w:t>
      </w:r>
      <w:r w:rsidR="00C91B2D" w:rsidRPr="009E5755">
        <w:rPr>
          <w:rFonts w:ascii="PT Astra Serif" w:hAnsi="PT Astra Serif"/>
          <w:sz w:val="28"/>
          <w:szCs w:val="28"/>
        </w:rPr>
        <w:t>недостоверных</w:t>
      </w:r>
      <w:r w:rsidRPr="009E5755">
        <w:rPr>
          <w:rFonts w:ascii="PT Astra Serif" w:hAnsi="PT Astra Serif"/>
          <w:sz w:val="28"/>
          <w:szCs w:val="28"/>
        </w:rPr>
        <w:t xml:space="preserve">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пятым настоящего пункта</w:t>
      </w:r>
      <w:proofErr w:type="gramStart"/>
      <w:r w:rsidRPr="009E5755">
        <w:rPr>
          <w:rFonts w:ascii="PT Astra Serif" w:hAnsi="PT Astra Serif"/>
          <w:sz w:val="28"/>
          <w:szCs w:val="28"/>
        </w:rPr>
        <w:t>;»</w:t>
      </w:r>
      <w:proofErr w:type="gramEnd"/>
      <w:r w:rsidR="00F34A21">
        <w:rPr>
          <w:rFonts w:ascii="PT Astra Serif" w:hAnsi="PT Astra Serif"/>
          <w:sz w:val="28"/>
          <w:szCs w:val="28"/>
        </w:rPr>
        <w:t>;</w:t>
      </w:r>
    </w:p>
    <w:p w:rsidR="00D02108" w:rsidRPr="009E5755" w:rsidRDefault="00D02108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третий признать утратившим силу;</w:t>
      </w:r>
    </w:p>
    <w:p w:rsidR="00D02108" w:rsidRPr="009E5755" w:rsidRDefault="00D02108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дополнить новым абзацем пятым следующего содержания:</w:t>
      </w:r>
    </w:p>
    <w:p w:rsidR="00D02108" w:rsidRPr="009E5755" w:rsidRDefault="00D02108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5755">
        <w:rPr>
          <w:rFonts w:ascii="PT Astra Serif" w:hAnsi="PT Astra Serif"/>
          <w:sz w:val="28"/>
          <w:szCs w:val="28"/>
        </w:rPr>
        <w:t>«В случае выявления в представленных получателем субсидии докумен</w:t>
      </w:r>
      <w:r w:rsidRPr="009E5755">
        <w:rPr>
          <w:rFonts w:ascii="PT Astra Serif" w:hAnsi="PT Astra Serif"/>
          <w:sz w:val="28"/>
          <w:szCs w:val="28"/>
        </w:rPr>
        <w:softHyphen/>
        <w:t>тах, подтверждающих затраты</w:t>
      </w:r>
      <w:r w:rsidR="00046A7F">
        <w:rPr>
          <w:rFonts w:ascii="PT Astra Serif" w:hAnsi="PT Astra Serif"/>
          <w:sz w:val="28"/>
          <w:szCs w:val="28"/>
        </w:rPr>
        <w:t>,</w:t>
      </w:r>
      <w:r w:rsidRPr="009E5755">
        <w:rPr>
          <w:rFonts w:ascii="PT Astra Serif" w:hAnsi="PT Astra Serif"/>
          <w:sz w:val="28"/>
          <w:szCs w:val="28"/>
        </w:rPr>
        <w:t xml:space="preserve"> в целях возмещения которых предоставлена субсидия, </w:t>
      </w:r>
      <w:r w:rsidR="00C91B2D" w:rsidRPr="009E5755">
        <w:rPr>
          <w:rFonts w:ascii="PT Astra Serif" w:hAnsi="PT Astra Serif"/>
          <w:sz w:val="28"/>
          <w:szCs w:val="28"/>
        </w:rPr>
        <w:t xml:space="preserve">недостоверных </w:t>
      </w:r>
      <w:r w:rsidR="00046A7F">
        <w:rPr>
          <w:rFonts w:ascii="PT Astra Serif" w:hAnsi="PT Astra Serif"/>
          <w:sz w:val="28"/>
          <w:szCs w:val="28"/>
        </w:rPr>
        <w:t xml:space="preserve">сведений </w:t>
      </w:r>
      <w:r w:rsidRPr="009E5755">
        <w:rPr>
          <w:rFonts w:ascii="PT Astra Serif" w:hAnsi="PT Astra Serif"/>
          <w:sz w:val="28"/>
          <w:szCs w:val="28"/>
        </w:rPr>
        <w:t>возврату в областной бюджет Ульяновской области подлежит тол</w:t>
      </w:r>
      <w:r w:rsidR="00C91B2D" w:rsidRPr="009E5755">
        <w:rPr>
          <w:rFonts w:ascii="PT Astra Serif" w:hAnsi="PT Astra Serif"/>
          <w:sz w:val="28"/>
          <w:szCs w:val="28"/>
        </w:rPr>
        <w:t xml:space="preserve">ько та часть субсидии, затраты </w:t>
      </w:r>
      <w:r w:rsidRPr="009E5755">
        <w:rPr>
          <w:rFonts w:ascii="PT Astra Serif" w:hAnsi="PT Astra Serif"/>
          <w:sz w:val="28"/>
          <w:szCs w:val="28"/>
        </w:rPr>
        <w:t>в связи с предоставлением которой подтверждены указанными документами.»;</w:t>
      </w:r>
      <w:proofErr w:type="gramEnd"/>
    </w:p>
    <w:p w:rsidR="00D02108" w:rsidRPr="009E5755" w:rsidRDefault="00D02108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пятый считать абзацем шестым;</w:t>
      </w:r>
    </w:p>
    <w:p w:rsidR="009D4A50" w:rsidRPr="009E5755" w:rsidRDefault="000F7BCE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4</w:t>
      </w:r>
      <w:r w:rsidR="00987DFE" w:rsidRPr="009E5755">
        <w:rPr>
          <w:rFonts w:ascii="PT Astra Serif" w:hAnsi="PT Astra Serif"/>
          <w:sz w:val="28"/>
          <w:szCs w:val="28"/>
        </w:rPr>
        <w:t>) в приложении № 3:</w:t>
      </w:r>
    </w:p>
    <w:p w:rsidR="00027A7C" w:rsidRPr="009E5755" w:rsidRDefault="00027A7C" w:rsidP="00F34A2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а) в абзаце втором пункта 2 слова «сельскохозяйственных потребительских кооперативов или пайщиками потребительских обществ» заменить словами «сельскохозяйственного потребительского кооператива или пайщиками потребительского общества, </w:t>
      </w:r>
      <w:r w:rsidR="000F7BCE" w:rsidRPr="009E5755">
        <w:rPr>
          <w:rFonts w:ascii="PT Astra Serif" w:hAnsi="PT Astra Serif"/>
          <w:sz w:val="28"/>
          <w:szCs w:val="28"/>
        </w:rPr>
        <w:t>подавшего</w:t>
      </w:r>
      <w:r w:rsidRPr="009E5755">
        <w:rPr>
          <w:rFonts w:ascii="PT Astra Serif" w:hAnsi="PT Astra Serif"/>
          <w:sz w:val="28"/>
          <w:szCs w:val="28"/>
        </w:rPr>
        <w:t xml:space="preserve"> в Министерство заявление»;</w:t>
      </w:r>
    </w:p>
    <w:p w:rsidR="00D02108" w:rsidRPr="009E5755" w:rsidRDefault="00027A7C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lastRenderedPageBreak/>
        <w:t>б</w:t>
      </w:r>
      <w:r w:rsidR="00D02108" w:rsidRPr="009E5755">
        <w:rPr>
          <w:rFonts w:ascii="PT Astra Serif" w:hAnsi="PT Astra Serif"/>
          <w:sz w:val="28"/>
          <w:szCs w:val="28"/>
        </w:rPr>
        <w:t xml:space="preserve">) </w:t>
      </w:r>
      <w:r w:rsidR="00873E6A" w:rsidRPr="009E5755">
        <w:rPr>
          <w:rFonts w:ascii="PT Astra Serif" w:hAnsi="PT Astra Serif"/>
          <w:sz w:val="28"/>
          <w:szCs w:val="28"/>
        </w:rPr>
        <w:t xml:space="preserve">в </w:t>
      </w:r>
      <w:r w:rsidR="00D02108" w:rsidRPr="009E5755">
        <w:rPr>
          <w:rFonts w:ascii="PT Astra Serif" w:hAnsi="PT Astra Serif"/>
          <w:sz w:val="28"/>
          <w:szCs w:val="28"/>
        </w:rPr>
        <w:t>подпункт</w:t>
      </w:r>
      <w:r w:rsidR="00873E6A" w:rsidRPr="009E5755">
        <w:rPr>
          <w:rFonts w:ascii="PT Astra Serif" w:hAnsi="PT Astra Serif"/>
          <w:sz w:val="28"/>
          <w:szCs w:val="28"/>
        </w:rPr>
        <w:t>е</w:t>
      </w:r>
      <w:r w:rsidR="00D02108" w:rsidRPr="009E5755">
        <w:rPr>
          <w:rFonts w:ascii="PT Astra Serif" w:hAnsi="PT Astra Serif"/>
          <w:sz w:val="28"/>
          <w:szCs w:val="28"/>
        </w:rPr>
        <w:t xml:space="preserve"> 12 пункта 7 </w:t>
      </w:r>
      <w:r w:rsidR="00873E6A" w:rsidRPr="009E5755">
        <w:rPr>
          <w:rFonts w:ascii="PT Astra Serif" w:hAnsi="PT Astra Serif"/>
          <w:sz w:val="28"/>
          <w:szCs w:val="28"/>
        </w:rPr>
        <w:t>слова «налоговый учёт» заменить словами «учёт в налоговом органе»;</w:t>
      </w:r>
    </w:p>
    <w:p w:rsidR="00987DFE" w:rsidRPr="009E5755" w:rsidRDefault="00027A7C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</w:t>
      </w:r>
      <w:r w:rsidR="00987DFE" w:rsidRPr="009E5755">
        <w:rPr>
          <w:rFonts w:ascii="PT Astra Serif" w:hAnsi="PT Astra Serif"/>
          <w:sz w:val="28"/>
          <w:szCs w:val="28"/>
        </w:rPr>
        <w:t>) подпункт 1 пункта 12 дополнить словами «</w:t>
      </w:r>
      <w:r w:rsidR="00B00F0E" w:rsidRPr="009E5755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F821E2" w:rsidRPr="009E5755">
        <w:rPr>
          <w:rFonts w:ascii="PT Astra Serif" w:hAnsi="PT Astra Serif"/>
          <w:sz w:val="28"/>
          <w:szCs w:val="28"/>
        </w:rPr>
        <w:t>которое</w:t>
      </w:r>
      <w:proofErr w:type="gramEnd"/>
      <w:r w:rsidR="00F821E2" w:rsidRPr="009E5755">
        <w:rPr>
          <w:rFonts w:ascii="PT Astra Serif" w:hAnsi="PT Astra Serif"/>
          <w:sz w:val="28"/>
          <w:szCs w:val="28"/>
        </w:rPr>
        <w:t xml:space="preserve"> оформляется правовым актом </w:t>
      </w:r>
      <w:r w:rsidR="00987DFE" w:rsidRPr="009E5755">
        <w:rPr>
          <w:rFonts w:ascii="PT Astra Serif" w:hAnsi="PT Astra Serif"/>
          <w:sz w:val="28"/>
          <w:szCs w:val="28"/>
        </w:rPr>
        <w:t>Министерства»;</w:t>
      </w:r>
    </w:p>
    <w:p w:rsidR="009B1E20" w:rsidRPr="009E5755" w:rsidRDefault="00027A7C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г</w:t>
      </w:r>
      <w:r w:rsidR="009B1E20" w:rsidRPr="009E5755">
        <w:rPr>
          <w:rFonts w:ascii="PT Astra Serif" w:hAnsi="PT Astra Serif"/>
          <w:sz w:val="28"/>
          <w:szCs w:val="28"/>
        </w:rPr>
        <w:t>) в пункте 18 цифры «2020» заменить цифрами «2021»;</w:t>
      </w:r>
    </w:p>
    <w:p w:rsidR="00987DFE" w:rsidRPr="009E5755" w:rsidRDefault="00027A7C" w:rsidP="00494B67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020054">
        <w:rPr>
          <w:rFonts w:ascii="PT Astra Serif" w:hAnsi="PT Astra Serif"/>
          <w:spacing w:val="12"/>
          <w:sz w:val="28"/>
          <w:szCs w:val="28"/>
        </w:rPr>
        <w:t>д</w:t>
      </w:r>
      <w:r w:rsidR="00987DFE" w:rsidRPr="00020054">
        <w:rPr>
          <w:rFonts w:ascii="PT Astra Serif" w:hAnsi="PT Astra Serif"/>
          <w:spacing w:val="12"/>
          <w:sz w:val="28"/>
          <w:szCs w:val="28"/>
        </w:rPr>
        <w:t xml:space="preserve">) первое предложение </w:t>
      </w:r>
      <w:r w:rsidR="000B2514" w:rsidRPr="00020054">
        <w:rPr>
          <w:rFonts w:ascii="PT Astra Serif" w:hAnsi="PT Astra Serif"/>
          <w:spacing w:val="12"/>
          <w:sz w:val="28"/>
          <w:szCs w:val="28"/>
        </w:rPr>
        <w:t xml:space="preserve">пункта 19 </w:t>
      </w:r>
      <w:r w:rsidR="00987DFE" w:rsidRPr="00020054">
        <w:rPr>
          <w:rFonts w:ascii="PT Astra Serif" w:hAnsi="PT Astra Serif"/>
          <w:spacing w:val="12"/>
          <w:sz w:val="28"/>
          <w:szCs w:val="28"/>
        </w:rPr>
        <w:t>изложить в следующей редакции:</w:t>
      </w:r>
      <w:r w:rsidR="00E62EF4">
        <w:rPr>
          <w:rFonts w:ascii="PT Astra Serif" w:hAnsi="PT Astra Serif"/>
          <w:spacing w:val="12"/>
          <w:sz w:val="28"/>
          <w:szCs w:val="28"/>
        </w:rPr>
        <w:t xml:space="preserve"> </w:t>
      </w:r>
      <w:r w:rsidR="00987DFE" w:rsidRPr="009E5755">
        <w:rPr>
          <w:rFonts w:ascii="PT Astra Serif" w:hAnsi="PT Astra Serif"/>
          <w:sz w:val="28"/>
          <w:szCs w:val="28"/>
        </w:rPr>
        <w:t>«</w:t>
      </w:r>
      <w:r w:rsidR="000B2514" w:rsidRPr="009E5755">
        <w:rPr>
          <w:rFonts w:ascii="PT Astra Serif" w:hAnsi="PT Astra Serif"/>
          <w:sz w:val="28"/>
          <w:szCs w:val="28"/>
        </w:rPr>
        <w:t xml:space="preserve">19. </w:t>
      </w:r>
      <w:r w:rsidR="00987DFE" w:rsidRPr="009E5755">
        <w:rPr>
          <w:rFonts w:ascii="PT Astra Serif" w:hAnsi="PT Astra Serif"/>
          <w:sz w:val="28"/>
          <w:szCs w:val="28"/>
        </w:rPr>
        <w:t>Субсидия перечисляется единовременно не позднее десятого рабочего дня после дня принятия Министерством решения о предоставлении субсидии</w:t>
      </w:r>
      <w:proofErr w:type="gramStart"/>
      <w:r w:rsidR="00987DFE" w:rsidRPr="009E5755"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E70AAD" w:rsidRPr="009E5755" w:rsidRDefault="00027A7C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е</w:t>
      </w:r>
      <w:r w:rsidR="00E70AAD" w:rsidRPr="009E5755">
        <w:rPr>
          <w:rFonts w:ascii="PT Astra Serif" w:hAnsi="PT Astra Serif"/>
          <w:sz w:val="28"/>
          <w:szCs w:val="28"/>
        </w:rPr>
        <w:t>) в пункте 22:</w:t>
      </w:r>
    </w:p>
    <w:p w:rsidR="00E70AAD" w:rsidRPr="009E5755" w:rsidRDefault="00E70AAD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E70AAD" w:rsidRPr="009E5755" w:rsidRDefault="00E70AAD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«нарушение получателем субсидии условий, установленных при предоставлении субсидии, или установление факта представления </w:t>
      </w:r>
      <w:r w:rsidR="000B2514" w:rsidRPr="009E5755">
        <w:rPr>
          <w:rFonts w:ascii="PT Astra Serif" w:hAnsi="PT Astra Serif"/>
          <w:sz w:val="28"/>
          <w:szCs w:val="28"/>
        </w:rPr>
        <w:t xml:space="preserve">получателем субсидии </w:t>
      </w:r>
      <w:r w:rsidR="00C91B2D" w:rsidRPr="009E5755">
        <w:rPr>
          <w:rFonts w:ascii="PT Astra Serif" w:hAnsi="PT Astra Serif"/>
          <w:sz w:val="28"/>
          <w:szCs w:val="28"/>
        </w:rPr>
        <w:t>недостоверных</w:t>
      </w:r>
      <w:r w:rsidRPr="009E5755">
        <w:rPr>
          <w:rFonts w:ascii="PT Astra Serif" w:hAnsi="PT Astra Serif"/>
          <w:sz w:val="28"/>
          <w:szCs w:val="28"/>
        </w:rPr>
        <w:t xml:space="preserve">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седьмым настоящего пункта</w:t>
      </w:r>
      <w:proofErr w:type="gramStart"/>
      <w:r w:rsidRPr="009E5755">
        <w:rPr>
          <w:rFonts w:ascii="PT Astra Serif" w:hAnsi="PT Astra Serif"/>
          <w:sz w:val="28"/>
          <w:szCs w:val="28"/>
        </w:rPr>
        <w:t>;»</w:t>
      </w:r>
      <w:proofErr w:type="gramEnd"/>
    </w:p>
    <w:p w:rsidR="00E70AAD" w:rsidRPr="009E5755" w:rsidRDefault="00E70AAD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третий признать утратившим силу;</w:t>
      </w:r>
    </w:p>
    <w:p w:rsidR="00E70AAD" w:rsidRPr="009E5755" w:rsidRDefault="00E70AAD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дополнить новым абзацем седьмым следующего содержания:</w:t>
      </w:r>
    </w:p>
    <w:p w:rsidR="00E70AAD" w:rsidRPr="009E5755" w:rsidRDefault="00E70AAD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5755">
        <w:rPr>
          <w:rFonts w:ascii="PT Astra Serif" w:hAnsi="PT Astra Serif"/>
          <w:sz w:val="28"/>
          <w:szCs w:val="28"/>
        </w:rPr>
        <w:t>«В случае выявления в представленных получателем субсидии докумен</w:t>
      </w:r>
      <w:r w:rsidRPr="009E5755">
        <w:rPr>
          <w:rFonts w:ascii="PT Astra Serif" w:hAnsi="PT Astra Serif"/>
          <w:sz w:val="28"/>
          <w:szCs w:val="28"/>
        </w:rPr>
        <w:softHyphen/>
        <w:t>тах, подтверждающих затраты</w:t>
      </w:r>
      <w:r w:rsidR="00020054">
        <w:rPr>
          <w:rFonts w:ascii="PT Astra Serif" w:hAnsi="PT Astra Serif"/>
          <w:sz w:val="28"/>
          <w:szCs w:val="28"/>
        </w:rPr>
        <w:t>,</w:t>
      </w:r>
      <w:r w:rsidRPr="009E5755">
        <w:rPr>
          <w:rFonts w:ascii="PT Astra Serif" w:hAnsi="PT Astra Serif"/>
          <w:sz w:val="28"/>
          <w:szCs w:val="28"/>
        </w:rPr>
        <w:t xml:space="preserve"> в целях возмещения которых предоставлена субсидия, </w:t>
      </w:r>
      <w:r w:rsidR="00C91B2D" w:rsidRPr="009E5755">
        <w:rPr>
          <w:rFonts w:ascii="PT Astra Serif" w:hAnsi="PT Astra Serif"/>
          <w:sz w:val="28"/>
          <w:szCs w:val="28"/>
        </w:rPr>
        <w:t xml:space="preserve">недостоверных </w:t>
      </w:r>
      <w:r w:rsidR="00020054">
        <w:rPr>
          <w:rFonts w:ascii="PT Astra Serif" w:hAnsi="PT Astra Serif"/>
          <w:sz w:val="28"/>
          <w:szCs w:val="28"/>
        </w:rPr>
        <w:t>сведений</w:t>
      </w:r>
      <w:r w:rsidRPr="009E5755">
        <w:rPr>
          <w:rFonts w:ascii="PT Astra Serif" w:hAnsi="PT Astra Serif"/>
          <w:sz w:val="28"/>
          <w:szCs w:val="28"/>
        </w:rPr>
        <w:t xml:space="preserve"> возврату в областной бюджет Ульяновской области подлежит тол</w:t>
      </w:r>
      <w:r w:rsidR="00C91B2D" w:rsidRPr="009E5755">
        <w:rPr>
          <w:rFonts w:ascii="PT Astra Serif" w:hAnsi="PT Astra Serif"/>
          <w:sz w:val="28"/>
          <w:szCs w:val="28"/>
        </w:rPr>
        <w:t xml:space="preserve">ько та часть субсидии, затраты </w:t>
      </w:r>
      <w:r w:rsidRPr="009E5755">
        <w:rPr>
          <w:rFonts w:ascii="PT Astra Serif" w:hAnsi="PT Astra Serif"/>
          <w:sz w:val="28"/>
          <w:szCs w:val="28"/>
        </w:rPr>
        <w:t>в связи с предоставлением которой подтверждены указанными документами.»;</w:t>
      </w:r>
      <w:proofErr w:type="gramEnd"/>
    </w:p>
    <w:p w:rsidR="00E70AAD" w:rsidRPr="009E5755" w:rsidRDefault="00E70AAD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седьмой считать абзацем восьмым;</w:t>
      </w:r>
    </w:p>
    <w:p w:rsidR="00621F91" w:rsidRPr="009E5755" w:rsidRDefault="000F7BCE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5</w:t>
      </w:r>
      <w:r w:rsidR="00987DFE" w:rsidRPr="009E5755">
        <w:rPr>
          <w:rFonts w:ascii="PT Astra Serif" w:hAnsi="PT Astra Serif"/>
          <w:sz w:val="28"/>
          <w:szCs w:val="28"/>
        </w:rPr>
        <w:t xml:space="preserve">) </w:t>
      </w:r>
      <w:r w:rsidR="00621F91" w:rsidRPr="009E5755">
        <w:rPr>
          <w:rFonts w:ascii="PT Astra Serif" w:hAnsi="PT Astra Serif"/>
          <w:sz w:val="28"/>
          <w:szCs w:val="28"/>
        </w:rPr>
        <w:t xml:space="preserve">в </w:t>
      </w:r>
      <w:r w:rsidR="00987DFE" w:rsidRPr="009E5755">
        <w:rPr>
          <w:rFonts w:ascii="PT Astra Serif" w:hAnsi="PT Astra Serif"/>
          <w:sz w:val="28"/>
          <w:szCs w:val="28"/>
        </w:rPr>
        <w:t>приложении № 4:</w:t>
      </w:r>
    </w:p>
    <w:p w:rsidR="00A8767E" w:rsidRPr="009E5755" w:rsidRDefault="00A8767E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а) пункт 5 изложить в следующей редакции:</w:t>
      </w:r>
    </w:p>
    <w:p w:rsidR="00A8767E" w:rsidRPr="009E5755" w:rsidRDefault="00A8767E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«5. Гранты предоставляются до окончания текущего финансового года </w:t>
      </w:r>
      <w:r w:rsidRPr="009E5755">
        <w:rPr>
          <w:rFonts w:ascii="PT Astra Serif" w:hAnsi="PT Astra Serif"/>
          <w:sz w:val="28"/>
          <w:szCs w:val="28"/>
        </w:rPr>
        <w:br/>
        <w:t xml:space="preserve"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доведённых </w:t>
      </w:r>
      <w:r w:rsidRPr="009E5755">
        <w:rPr>
          <w:rFonts w:ascii="PT Astra Serif" w:hAnsi="PT Astra Serif"/>
          <w:sz w:val="28"/>
          <w:szCs w:val="28"/>
        </w:rPr>
        <w:br/>
        <w:t>до Министерства как получателя бюджетных средств</w:t>
      </w:r>
      <w:proofErr w:type="gramStart"/>
      <w:r w:rsidRPr="009E5755">
        <w:rPr>
          <w:rFonts w:ascii="PT Astra Serif" w:hAnsi="PT Astra Serif"/>
          <w:sz w:val="28"/>
          <w:szCs w:val="28"/>
        </w:rPr>
        <w:t>.»;</w:t>
      </w:r>
      <w:proofErr w:type="gramEnd"/>
    </w:p>
    <w:p w:rsidR="009028B6" w:rsidRPr="009E5755" w:rsidRDefault="009028B6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б) пункт</w:t>
      </w:r>
      <w:r w:rsidR="00531DE5" w:rsidRPr="009E5755">
        <w:rPr>
          <w:rFonts w:ascii="PT Astra Serif" w:hAnsi="PT Astra Serif"/>
          <w:sz w:val="28"/>
          <w:szCs w:val="28"/>
        </w:rPr>
        <w:t xml:space="preserve"> 6 </w:t>
      </w:r>
      <w:r w:rsidRPr="009E575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028B6" w:rsidRPr="009E5755" w:rsidRDefault="009028B6" w:rsidP="00494B6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9E5755">
        <w:rPr>
          <w:rFonts w:ascii="PT Astra Serif" w:hAnsi="PT Astra Serif"/>
          <w:sz w:val="28"/>
          <w:szCs w:val="28"/>
        </w:rPr>
        <w:t xml:space="preserve">Гранты предоставляются сельскохозяйственным потребительским кооперативам и потребительским обществам, ставшим победителями конкурсного отбора, </w:t>
      </w:r>
      <w:proofErr w:type="spellStart"/>
      <w:r w:rsidRPr="009E5755">
        <w:rPr>
          <w:rFonts w:ascii="PT Astra Serif" w:hAnsi="PT Astra Serif"/>
          <w:sz w:val="28"/>
          <w:szCs w:val="28"/>
        </w:rPr>
        <w:t>проводящегося</w:t>
      </w:r>
      <w:proofErr w:type="spellEnd"/>
      <w:r w:rsidRPr="009E5755">
        <w:rPr>
          <w:rFonts w:ascii="PT Astra Serif" w:hAnsi="PT Astra Serif"/>
          <w:sz w:val="28"/>
          <w:szCs w:val="28"/>
        </w:rPr>
        <w:t xml:space="preserve"> в целях предоставления грантов сельскохозяйственным потребительским кооперативам и потребительским обществам в целях финансового обеспечения их затрат в связи </w:t>
      </w:r>
      <w:r w:rsidRPr="009E5755">
        <w:rPr>
          <w:rFonts w:ascii="PT Astra Serif" w:hAnsi="PT Astra Serif"/>
          <w:sz w:val="28"/>
          <w:szCs w:val="28"/>
        </w:rPr>
        <w:br/>
        <w:t xml:space="preserve">с осуществлением деятельности по строительству мини-ферм, необходимых для содержания крупного рогатого скота отдельными категориями граждан, </w:t>
      </w:r>
      <w:r w:rsidR="00670EAA" w:rsidRPr="009E5755">
        <w:rPr>
          <w:rFonts w:ascii="PT Astra Serif" w:hAnsi="PT Astra Serif"/>
          <w:sz w:val="28"/>
          <w:szCs w:val="28"/>
        </w:rPr>
        <w:t>ведущих личное подсобное хозяйство (далее – конкурсный отбор).</w:t>
      </w:r>
      <w:proofErr w:type="gramEnd"/>
      <w:r w:rsidR="00670EAA" w:rsidRPr="009E5755">
        <w:rPr>
          <w:rFonts w:ascii="PT Astra Serif" w:hAnsi="PT Astra Serif"/>
          <w:sz w:val="28"/>
          <w:szCs w:val="28"/>
        </w:rPr>
        <w:t xml:space="preserve"> Для участия в конкурсном отборе сельскохозяйственные потребительские кооперативы </w:t>
      </w:r>
      <w:r w:rsidR="00670EAA" w:rsidRPr="009E5755">
        <w:rPr>
          <w:rFonts w:ascii="PT Astra Serif" w:hAnsi="PT Astra Serif"/>
          <w:sz w:val="28"/>
          <w:szCs w:val="28"/>
        </w:rPr>
        <w:br/>
        <w:t>и потребительские общества</w:t>
      </w:r>
      <w:r w:rsidR="008C75B8" w:rsidRPr="009E5755">
        <w:rPr>
          <w:rFonts w:ascii="PT Astra Serif" w:hAnsi="PT Astra Serif"/>
          <w:sz w:val="28"/>
          <w:szCs w:val="28"/>
        </w:rPr>
        <w:t xml:space="preserve"> подают в Министерство заявку на участие </w:t>
      </w:r>
      <w:r w:rsidR="008C75B8" w:rsidRPr="009E5755">
        <w:rPr>
          <w:rFonts w:ascii="PT Astra Serif" w:hAnsi="PT Astra Serif"/>
          <w:sz w:val="28"/>
          <w:szCs w:val="28"/>
        </w:rPr>
        <w:br/>
        <w:t>в конкурсном отборе по форме, утверждённой правовым актом Министерства (далее – заявители, заявка соответственно)</w:t>
      </w:r>
      <w:proofErr w:type="gramStart"/>
      <w:r w:rsidR="008C75B8" w:rsidRPr="009E5755">
        <w:rPr>
          <w:rFonts w:ascii="PT Astra Serif" w:hAnsi="PT Astra Serif"/>
          <w:sz w:val="28"/>
          <w:szCs w:val="28"/>
        </w:rPr>
        <w:t>.»</w:t>
      </w:r>
      <w:proofErr w:type="gramEnd"/>
      <w:r w:rsidR="008C75B8" w:rsidRPr="009E5755">
        <w:rPr>
          <w:rFonts w:ascii="PT Astra Serif" w:hAnsi="PT Astra Serif"/>
          <w:sz w:val="28"/>
          <w:szCs w:val="28"/>
        </w:rPr>
        <w:t>;</w:t>
      </w:r>
    </w:p>
    <w:p w:rsidR="001613B0" w:rsidRPr="009E5755" w:rsidRDefault="00EB1D34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lastRenderedPageBreak/>
        <w:t>в</w:t>
      </w:r>
      <w:r w:rsidR="001613B0" w:rsidRPr="009E5755">
        <w:rPr>
          <w:rFonts w:ascii="PT Astra Serif" w:hAnsi="PT Astra Serif"/>
          <w:sz w:val="28"/>
          <w:szCs w:val="28"/>
        </w:rPr>
        <w:t>) в пункте 7:</w:t>
      </w:r>
    </w:p>
    <w:p w:rsidR="001613B0" w:rsidRPr="009E5755" w:rsidRDefault="001613B0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D60854" w:rsidRPr="009E5755" w:rsidRDefault="001613B0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«7. Конкурсный отбор проводится Министерством. Для определения победителей конкурсного отбора Министерство создаёт конкурсную комиссию. Министерство организует заседания и работу конкурсной комиссии.»;</w:t>
      </w:r>
    </w:p>
    <w:p w:rsidR="001613B0" w:rsidRPr="009E5755" w:rsidRDefault="001613B0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в абзаце третьем слово «, </w:t>
      </w:r>
      <w:proofErr w:type="gramStart"/>
      <w:r w:rsidRPr="009E5755">
        <w:rPr>
          <w:rFonts w:ascii="PT Astra Serif" w:hAnsi="PT Astra Serif"/>
          <w:sz w:val="28"/>
          <w:szCs w:val="28"/>
        </w:rPr>
        <w:t>консалтинговых</w:t>
      </w:r>
      <w:proofErr w:type="gramEnd"/>
      <w:r w:rsidRPr="009E5755">
        <w:rPr>
          <w:rFonts w:ascii="PT Astra Serif" w:hAnsi="PT Astra Serif"/>
          <w:sz w:val="28"/>
          <w:szCs w:val="28"/>
        </w:rPr>
        <w:t>» исключить;</w:t>
      </w:r>
    </w:p>
    <w:p w:rsidR="001613B0" w:rsidRPr="009E5755" w:rsidRDefault="00EB1D34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г</w:t>
      </w:r>
      <w:r w:rsidR="001613B0" w:rsidRPr="009E5755">
        <w:rPr>
          <w:rFonts w:ascii="PT Astra Serif" w:hAnsi="PT Astra Serif"/>
          <w:sz w:val="28"/>
          <w:szCs w:val="28"/>
        </w:rPr>
        <w:t xml:space="preserve">) </w:t>
      </w:r>
      <w:r w:rsidR="00A041D8" w:rsidRPr="009E5755">
        <w:rPr>
          <w:rFonts w:ascii="PT Astra Serif" w:hAnsi="PT Astra Serif"/>
          <w:sz w:val="28"/>
          <w:szCs w:val="28"/>
        </w:rPr>
        <w:t>пункт 8 изложить в следующей редакции:</w:t>
      </w:r>
    </w:p>
    <w:p w:rsidR="00A041D8" w:rsidRPr="009E5755" w:rsidRDefault="00A041D8" w:rsidP="00621F9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«8. Критерии конкурсного отбора:</w:t>
      </w:r>
    </w:p>
    <w:p w:rsidR="003A7CA5" w:rsidRPr="009E575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1) число членов сельскохозяйственных потребительских кооперативов </w:t>
      </w:r>
      <w:r w:rsidRPr="009E5755">
        <w:rPr>
          <w:rFonts w:ascii="PT Astra Serif" w:hAnsi="PT Astra Serif"/>
          <w:sz w:val="28"/>
          <w:szCs w:val="28"/>
        </w:rPr>
        <w:br/>
        <w:t>и потребительских обществ – граждан, ведущих личное подсобное хозяйство, не должно быть менее десяти;</w:t>
      </w:r>
    </w:p>
    <w:p w:rsidR="003A7CA5" w:rsidRPr="009E575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2) заявитель должен быть зарегистрирован на территории Ульяновской области;</w:t>
      </w:r>
    </w:p>
    <w:p w:rsidR="003A7CA5" w:rsidRPr="009E575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3) срок деятельности заявителя на дату подачи заявки должен превышать 12 месяцев </w:t>
      </w:r>
      <w:proofErr w:type="gramStart"/>
      <w:r w:rsidRPr="009E5755">
        <w:rPr>
          <w:rFonts w:ascii="PT Astra Serif" w:hAnsi="PT Astra Serif"/>
          <w:sz w:val="28"/>
          <w:szCs w:val="28"/>
        </w:rPr>
        <w:t>с даты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его регистрации;</w:t>
      </w:r>
    </w:p>
    <w:p w:rsidR="003A7CA5" w:rsidRPr="009E575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4) заявитель должен иметь бизнес-план развития сельскохозяйственного потребительского кооператива или потребительского общества, предусматривающий строительство одной или нескольких мини-ферм </w:t>
      </w:r>
      <w:r w:rsidRPr="009E5755">
        <w:rPr>
          <w:rFonts w:ascii="PT Astra Serif" w:hAnsi="PT Astra Serif"/>
          <w:sz w:val="28"/>
          <w:szCs w:val="28"/>
        </w:rPr>
        <w:br/>
        <w:t>в границах земельного участка, принадлежащего заявителю на праве собственности, и увеличение объёмов производства и сбора сельскохозяйственной продукции;</w:t>
      </w:r>
    </w:p>
    <w:p w:rsidR="003A7CA5" w:rsidRPr="009E575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5) заявитель должен представить в Министерство план</w:t>
      </w:r>
      <w:r w:rsidR="00E5277C" w:rsidRPr="009E5755">
        <w:rPr>
          <w:rFonts w:ascii="PT Astra Serif" w:hAnsi="PT Astra Serif"/>
          <w:sz w:val="28"/>
          <w:szCs w:val="28"/>
        </w:rPr>
        <w:t xml:space="preserve"> затрат</w:t>
      </w:r>
      <w:r w:rsidR="003F5974" w:rsidRPr="009E5755">
        <w:rPr>
          <w:rFonts w:ascii="PT Astra Serif" w:hAnsi="PT Astra Serif"/>
          <w:sz w:val="28"/>
          <w:szCs w:val="28"/>
        </w:rPr>
        <w:t>, составленный с учё</w:t>
      </w:r>
      <w:r w:rsidRPr="009E5755">
        <w:rPr>
          <w:rFonts w:ascii="PT Astra Serif" w:hAnsi="PT Astra Serif"/>
          <w:sz w:val="28"/>
          <w:szCs w:val="28"/>
        </w:rPr>
        <w:t xml:space="preserve">том целей, указанных в </w:t>
      </w:r>
      <w:hyperlink r:id="rId8" w:history="1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пункте 3</w:t>
        </w:r>
      </w:hyperlink>
      <w:r w:rsidR="003F5974" w:rsidRPr="009E5755">
        <w:rPr>
          <w:rFonts w:ascii="PT Astra Serif" w:hAnsi="PT Astra Serif"/>
          <w:sz w:val="28"/>
          <w:szCs w:val="28"/>
        </w:rPr>
        <w:t xml:space="preserve"> настоящих</w:t>
      </w:r>
      <w:r w:rsidRPr="009E5755">
        <w:rPr>
          <w:rFonts w:ascii="PT Astra Serif" w:hAnsi="PT Astra Serif"/>
          <w:sz w:val="28"/>
          <w:szCs w:val="28"/>
        </w:rPr>
        <w:t xml:space="preserve"> Правил, </w:t>
      </w:r>
      <w:r w:rsidR="00E5277C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 xml:space="preserve">по форме, утверждённой правовым актом Министерства (далее – план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Pr="009E5755">
        <w:rPr>
          <w:rFonts w:ascii="PT Astra Serif" w:hAnsi="PT Astra Serif"/>
          <w:sz w:val="28"/>
          <w:szCs w:val="28"/>
        </w:rPr>
        <w:t>);</w:t>
      </w:r>
    </w:p>
    <w:p w:rsidR="003A7CA5" w:rsidRPr="009E575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6) заявитель обязуется осуществить строительство одной или нескольких мини-ферм для сдачи их в аренду гражданам, ведущим личное подсобное хозяйство на территории Ульяновской области, являющимся членами сельскохозяйственного потребительского кооператива или потребительского общества, подавшего заявку;</w:t>
      </w:r>
    </w:p>
    <w:p w:rsidR="003A7CA5" w:rsidRPr="0048569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7) доля выручки сельскохозяйственного потребительского кооператива </w:t>
      </w:r>
      <w:r w:rsidR="00CA7BAD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 xml:space="preserve">от реализации сельскохозяйственной продукции собственного производства </w:t>
      </w:r>
      <w:r w:rsidR="00CA7BAD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и прод</w:t>
      </w:r>
      <w:r w:rsidR="00CA7BAD" w:rsidRPr="009E5755">
        <w:rPr>
          <w:rFonts w:ascii="PT Astra Serif" w:hAnsi="PT Astra Serif"/>
          <w:sz w:val="28"/>
          <w:szCs w:val="28"/>
        </w:rPr>
        <w:t>уктов её</w:t>
      </w:r>
      <w:r w:rsidRPr="009E5755">
        <w:rPr>
          <w:rFonts w:ascii="PT Astra Serif" w:hAnsi="PT Astra Serif"/>
          <w:sz w:val="28"/>
          <w:szCs w:val="28"/>
        </w:rPr>
        <w:t xml:space="preserve"> переработки, а также от реализации членам данного сельскохозяйственного потребительского кооператива раб</w:t>
      </w:r>
      <w:r w:rsidR="00EB1D34" w:rsidRPr="009E5755">
        <w:rPr>
          <w:rFonts w:ascii="PT Astra Serif" w:hAnsi="PT Astra Serif"/>
          <w:sz w:val="28"/>
          <w:szCs w:val="28"/>
        </w:rPr>
        <w:t>от (услуг) должна</w:t>
      </w:r>
      <w:r w:rsidRPr="009E5755">
        <w:rPr>
          <w:rFonts w:ascii="PT Astra Serif" w:hAnsi="PT Astra Serif"/>
          <w:sz w:val="28"/>
          <w:szCs w:val="28"/>
        </w:rPr>
        <w:t xml:space="preserve"> </w:t>
      </w:r>
      <w:r w:rsidRPr="00485695">
        <w:rPr>
          <w:rFonts w:ascii="PT Astra Serif" w:hAnsi="PT Astra Serif"/>
          <w:spacing w:val="-4"/>
          <w:sz w:val="28"/>
          <w:szCs w:val="28"/>
        </w:rPr>
        <w:t>составлять н</w:t>
      </w:r>
      <w:r w:rsidR="00790F99" w:rsidRPr="00485695">
        <w:rPr>
          <w:rFonts w:ascii="PT Astra Serif" w:hAnsi="PT Astra Serif"/>
          <w:spacing w:val="-4"/>
          <w:sz w:val="28"/>
          <w:szCs w:val="28"/>
        </w:rPr>
        <w:t>е менее 50 процентов общего объё</w:t>
      </w:r>
      <w:r w:rsidRPr="00485695">
        <w:rPr>
          <w:rFonts w:ascii="PT Astra Serif" w:hAnsi="PT Astra Serif"/>
          <w:spacing w:val="-4"/>
          <w:sz w:val="28"/>
          <w:szCs w:val="28"/>
        </w:rPr>
        <w:t>ма выручки сельскохозяйственного потребительского кооператива (для сельскохозяйственных потребительских кооперативов);</w:t>
      </w:r>
    </w:p>
    <w:p w:rsidR="003A7CA5" w:rsidRPr="009E575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8) заявитель должен иметь план финансово-хозяйственной деятельности, составленный не </w:t>
      </w:r>
      <w:r w:rsidR="00790F99" w:rsidRPr="009E5755">
        <w:rPr>
          <w:rFonts w:ascii="PT Astra Serif" w:hAnsi="PT Astra Serif"/>
          <w:sz w:val="28"/>
          <w:szCs w:val="28"/>
        </w:rPr>
        <w:t>менее чем на три года и утверждё</w:t>
      </w:r>
      <w:r w:rsidRPr="009E5755">
        <w:rPr>
          <w:rFonts w:ascii="PT Astra Serif" w:hAnsi="PT Astra Serif"/>
          <w:sz w:val="28"/>
          <w:szCs w:val="28"/>
        </w:rPr>
        <w:t>нный общим собранием членов сельскохозяйственного потребительского кооператива либо общим собранием членов потребительского общества;</w:t>
      </w:r>
    </w:p>
    <w:p w:rsidR="003A7CA5" w:rsidRPr="009E5755" w:rsidRDefault="003A7CA5" w:rsidP="003069B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5755">
        <w:rPr>
          <w:rFonts w:ascii="PT Astra Serif" w:hAnsi="PT Astra Serif"/>
          <w:sz w:val="28"/>
          <w:szCs w:val="28"/>
        </w:rPr>
        <w:t xml:space="preserve">9) заявитель обязуется осуществлять деятельность по сбору </w:t>
      </w:r>
      <w:r w:rsidR="00D842F7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 xml:space="preserve">и переработке, транспортировке, хранению сельскохозяйственной продукции собственного производства членов сельскохозяйственного потребительского кооператива, включая продукцию </w:t>
      </w:r>
      <w:r w:rsidR="00D842F7" w:rsidRPr="009E5755">
        <w:rPr>
          <w:rFonts w:ascii="PT Astra Serif" w:hAnsi="PT Astra Serif"/>
          <w:sz w:val="28"/>
          <w:szCs w:val="28"/>
        </w:rPr>
        <w:t>первичной переработки, произведё</w:t>
      </w:r>
      <w:r w:rsidRPr="009E5755">
        <w:rPr>
          <w:rFonts w:ascii="PT Astra Serif" w:hAnsi="PT Astra Serif"/>
          <w:sz w:val="28"/>
          <w:szCs w:val="28"/>
        </w:rPr>
        <w:t xml:space="preserve">нную </w:t>
      </w:r>
      <w:r w:rsidRPr="009E5755">
        <w:rPr>
          <w:rFonts w:ascii="PT Astra Serif" w:hAnsi="PT Astra Serif"/>
          <w:spacing w:val="-6"/>
          <w:sz w:val="28"/>
          <w:szCs w:val="28"/>
        </w:rPr>
        <w:t xml:space="preserve">сельскохозяйственным потребительским кооперативом из сельскохозяйственного </w:t>
      </w:r>
      <w:r w:rsidRPr="009E5755">
        <w:rPr>
          <w:rFonts w:ascii="PT Astra Serif" w:hAnsi="PT Astra Serif"/>
          <w:spacing w:val="-6"/>
          <w:sz w:val="28"/>
          <w:szCs w:val="28"/>
        </w:rPr>
        <w:lastRenderedPageBreak/>
        <w:t>сырья собственного производства членов этого</w:t>
      </w:r>
      <w:r w:rsidRPr="009E5755">
        <w:rPr>
          <w:rFonts w:ascii="PT Astra Serif" w:hAnsi="PT Astra Serif"/>
          <w:sz w:val="28"/>
          <w:szCs w:val="28"/>
        </w:rPr>
        <w:t xml:space="preserve"> кооператива</w:t>
      </w:r>
      <w:r w:rsidR="00734EC6">
        <w:rPr>
          <w:rFonts w:ascii="PT Astra Serif" w:hAnsi="PT Astra Serif"/>
          <w:sz w:val="28"/>
          <w:szCs w:val="28"/>
        </w:rPr>
        <w:t>,</w:t>
      </w:r>
      <w:r w:rsidRPr="009E5755">
        <w:rPr>
          <w:rFonts w:ascii="PT Astra Serif" w:hAnsi="PT Astra Serif"/>
          <w:sz w:val="28"/>
          <w:szCs w:val="28"/>
        </w:rPr>
        <w:t xml:space="preserve"> и выполнению работ (оказанию услуг) для членов сельскохозяйственного потребительского кооператива в течение не менее 5 лет после получения гранта;</w:t>
      </w:r>
      <w:proofErr w:type="gramEnd"/>
    </w:p>
    <w:p w:rsidR="003A7CA5" w:rsidRPr="009E5755" w:rsidRDefault="003A7CA5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10) заявитель обязуется оплатить не менее 40 процентов стоимости товаров (работ, услуг), необходимых для строительства каждой мини-фермы, указанных в плане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Pr="009E5755">
        <w:rPr>
          <w:rFonts w:ascii="PT Astra Serif" w:hAnsi="PT Astra Serif"/>
          <w:sz w:val="28"/>
          <w:szCs w:val="28"/>
        </w:rPr>
        <w:t>, в том числе не менее 10 пр</w:t>
      </w:r>
      <w:r w:rsidR="00D842F7" w:rsidRPr="009E5755">
        <w:rPr>
          <w:rFonts w:ascii="PT Astra Serif" w:hAnsi="PT Astra Serif"/>
          <w:sz w:val="28"/>
          <w:szCs w:val="28"/>
        </w:rPr>
        <w:t>о</w:t>
      </w:r>
      <w:r w:rsidR="003B6BEC" w:rsidRPr="009E5755">
        <w:rPr>
          <w:rFonts w:ascii="PT Astra Serif" w:hAnsi="PT Astra Serif"/>
          <w:sz w:val="28"/>
          <w:szCs w:val="28"/>
        </w:rPr>
        <w:t xml:space="preserve">центов – непосредственно </w:t>
      </w:r>
      <w:r w:rsidR="00D842F7" w:rsidRPr="009E5755">
        <w:rPr>
          <w:rFonts w:ascii="PT Astra Serif" w:hAnsi="PT Astra Serif"/>
          <w:sz w:val="28"/>
          <w:szCs w:val="28"/>
        </w:rPr>
        <w:t>за счё</w:t>
      </w:r>
      <w:r w:rsidRPr="009E5755">
        <w:rPr>
          <w:rFonts w:ascii="PT Astra Serif" w:hAnsi="PT Astra Serif"/>
          <w:sz w:val="28"/>
          <w:szCs w:val="28"/>
        </w:rPr>
        <w:t>т собственных средств;</w:t>
      </w:r>
    </w:p>
    <w:p w:rsidR="00747D6B" w:rsidRPr="00754D22" w:rsidRDefault="00747D6B" w:rsidP="00747D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8"/>
          <w:sz w:val="28"/>
          <w:szCs w:val="28"/>
        </w:rPr>
      </w:pPr>
      <w:r w:rsidRPr="00754D22">
        <w:rPr>
          <w:rFonts w:ascii="PT Astra Serif" w:hAnsi="PT Astra Serif"/>
          <w:spacing w:val="-8"/>
          <w:sz w:val="28"/>
          <w:szCs w:val="28"/>
        </w:rPr>
        <w:t xml:space="preserve">11) заявители должны представить в Министерство отчётность </w:t>
      </w:r>
      <w:r w:rsidR="003B6BEC" w:rsidRPr="00754D22">
        <w:rPr>
          <w:rFonts w:ascii="PT Astra Serif" w:hAnsi="PT Astra Serif"/>
          <w:spacing w:val="-8"/>
          <w:sz w:val="28"/>
          <w:szCs w:val="28"/>
        </w:rPr>
        <w:br/>
      </w:r>
      <w:r w:rsidRPr="00754D22">
        <w:rPr>
          <w:rFonts w:ascii="PT Astra Serif" w:hAnsi="PT Astra Serif"/>
          <w:spacing w:val="-8"/>
          <w:sz w:val="28"/>
          <w:szCs w:val="28"/>
        </w:rPr>
        <w:t>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 w:rsidR="00747D6B" w:rsidRPr="009E5755" w:rsidRDefault="00747D6B" w:rsidP="00747D6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12) заявители должны представить в Министерство годовую бухгалтерскую (финансовую) отчётность за предыдущий финансовый год </w:t>
      </w:r>
      <w:r w:rsidRPr="009E5755">
        <w:rPr>
          <w:rFonts w:ascii="PT Astra Serif" w:hAnsi="PT Astra Serif"/>
          <w:sz w:val="28"/>
          <w:szCs w:val="28"/>
        </w:rPr>
        <w:br/>
        <w:t>(для потребительских обществ)</w:t>
      </w:r>
      <w:proofErr w:type="gramStart"/>
      <w:r w:rsidRPr="009E5755">
        <w:rPr>
          <w:rFonts w:ascii="PT Astra Serif" w:hAnsi="PT Astra Serif"/>
          <w:sz w:val="28"/>
          <w:szCs w:val="28"/>
        </w:rPr>
        <w:t>.</w:t>
      </w:r>
      <w:r w:rsidR="00404598" w:rsidRPr="00404598">
        <w:rPr>
          <w:rFonts w:ascii="PT Astra Serif" w:hAnsi="PT Astra Serif"/>
          <w:sz w:val="28"/>
          <w:szCs w:val="28"/>
        </w:rPr>
        <w:t>»</w:t>
      </w:r>
      <w:proofErr w:type="gramEnd"/>
      <w:r w:rsidR="00404598" w:rsidRPr="00404598">
        <w:rPr>
          <w:rFonts w:ascii="PT Astra Serif" w:hAnsi="PT Astra Serif"/>
          <w:sz w:val="28"/>
          <w:szCs w:val="28"/>
        </w:rPr>
        <w:t>;</w:t>
      </w:r>
    </w:p>
    <w:p w:rsidR="00747D6B" w:rsidRPr="009E5755" w:rsidRDefault="006B7094" w:rsidP="003A7C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д</w:t>
      </w:r>
      <w:r w:rsidR="00747D6B" w:rsidRPr="009E5755">
        <w:rPr>
          <w:rFonts w:ascii="PT Astra Serif" w:hAnsi="PT Astra Serif"/>
          <w:sz w:val="28"/>
          <w:szCs w:val="28"/>
        </w:rPr>
        <w:t>) дополнить пунктом 8</w:t>
      </w:r>
      <w:r w:rsidR="00747D6B"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="00747D6B" w:rsidRPr="009E575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747D6B" w:rsidRPr="009E5755" w:rsidRDefault="00747D6B" w:rsidP="00747D6B">
      <w:pPr>
        <w:tabs>
          <w:tab w:val="left" w:pos="197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«8</w:t>
      </w:r>
      <w:r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Pr="009E5755">
        <w:rPr>
          <w:rFonts w:ascii="PT Astra Serif" w:hAnsi="PT Astra Serif"/>
          <w:sz w:val="28"/>
          <w:szCs w:val="28"/>
        </w:rPr>
        <w:t>. Требования, которым должны соответствовать заявители на дату представления в Министерство заявки:</w:t>
      </w:r>
    </w:p>
    <w:p w:rsidR="00747D6B" w:rsidRPr="009E5755" w:rsidRDefault="00747D6B" w:rsidP="00747D6B">
      <w:pPr>
        <w:tabs>
          <w:tab w:val="left" w:pos="197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1) заявитель не должен являться иностранным юридическим лицом;</w:t>
      </w:r>
    </w:p>
    <w:p w:rsidR="00747D6B" w:rsidRPr="009E5755" w:rsidRDefault="00747D6B" w:rsidP="00747D6B">
      <w:pPr>
        <w:tabs>
          <w:tab w:val="left" w:pos="197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2) заявитель не должен получать средства из областного бюджета Ульяновской области в соответствии с иными правовыми акта</w:t>
      </w:r>
      <w:r w:rsidR="00BE1E1F" w:rsidRPr="009E5755">
        <w:rPr>
          <w:rFonts w:ascii="PT Astra Serif" w:hAnsi="PT Astra Serif"/>
          <w:sz w:val="28"/>
          <w:szCs w:val="28"/>
        </w:rPr>
        <w:t>ми на цели, указанные в пункте 3</w:t>
      </w:r>
      <w:r w:rsidRPr="009E5755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747D6B" w:rsidRPr="009E5755" w:rsidRDefault="00747D6B" w:rsidP="00747D6B">
      <w:pPr>
        <w:tabs>
          <w:tab w:val="left" w:pos="197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3) у </w:t>
      </w:r>
      <w:r w:rsidR="00BE1E1F" w:rsidRPr="009E5755">
        <w:rPr>
          <w:rFonts w:ascii="PT Astra Serif" w:hAnsi="PT Astra Serif"/>
          <w:sz w:val="28"/>
          <w:szCs w:val="28"/>
        </w:rPr>
        <w:t>заявителя</w:t>
      </w:r>
      <w:r w:rsidRPr="009E5755">
        <w:rPr>
          <w:rFonts w:ascii="PT Astra Serif" w:hAnsi="PT Astra Serif"/>
          <w:sz w:val="28"/>
          <w:szCs w:val="28"/>
        </w:rPr>
        <w:t xml:space="preserve"> должна отсутствовать просроченная задолженность </w:t>
      </w:r>
      <w:r w:rsidR="00BE1E1F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Pr="009E5755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</w:t>
      </w:r>
      <w:r w:rsidR="00CB26B6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747D6B" w:rsidRPr="009E5755" w:rsidRDefault="00747D6B" w:rsidP="00747D6B">
      <w:pPr>
        <w:tabs>
          <w:tab w:val="left" w:pos="197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4) у </w:t>
      </w:r>
      <w:r w:rsidR="00BE1E1F" w:rsidRPr="009E5755">
        <w:rPr>
          <w:rFonts w:ascii="PT Astra Serif" w:hAnsi="PT Astra Serif"/>
          <w:sz w:val="28"/>
          <w:szCs w:val="28"/>
        </w:rPr>
        <w:t>заявителя</w:t>
      </w:r>
      <w:r w:rsidRPr="009E5755">
        <w:rPr>
          <w:rFonts w:ascii="PT Astra Serif" w:hAnsi="PT Astra Serif"/>
          <w:sz w:val="28"/>
          <w:szCs w:val="28"/>
        </w:rPr>
        <w:t xml:space="preserve"> должна отсутствовать неисполненная обязанность </w:t>
      </w:r>
      <w:r w:rsidR="00BE1E1F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7D6B" w:rsidRPr="009E5755" w:rsidRDefault="00747D6B" w:rsidP="00747D6B">
      <w:pPr>
        <w:tabs>
          <w:tab w:val="left" w:pos="197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5) </w:t>
      </w:r>
      <w:r w:rsidR="00BE1E1F" w:rsidRPr="009E5755">
        <w:rPr>
          <w:rFonts w:ascii="PT Astra Serif" w:hAnsi="PT Astra Serif"/>
          <w:sz w:val="28"/>
          <w:szCs w:val="28"/>
        </w:rPr>
        <w:t>заявитель</w:t>
      </w:r>
      <w:r w:rsidRPr="009E5755">
        <w:rPr>
          <w:rFonts w:ascii="PT Astra Serif" w:hAnsi="PT Astra Serif"/>
          <w:sz w:val="28"/>
          <w:szCs w:val="28"/>
        </w:rPr>
        <w:t xml:space="preserve"> не должен находиться в процессе реорганизации, ликвидации, банкротства;</w:t>
      </w:r>
    </w:p>
    <w:p w:rsidR="00747D6B" w:rsidRPr="009E5755" w:rsidRDefault="00747D6B" w:rsidP="00747D6B">
      <w:pPr>
        <w:tabs>
          <w:tab w:val="left" w:pos="197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6) у </w:t>
      </w:r>
      <w:r w:rsidR="00BE1E1F" w:rsidRPr="009E5755">
        <w:rPr>
          <w:rFonts w:ascii="PT Astra Serif" w:hAnsi="PT Astra Serif"/>
          <w:sz w:val="28"/>
          <w:szCs w:val="28"/>
        </w:rPr>
        <w:t>заявителя</w:t>
      </w:r>
      <w:r w:rsidRPr="009E5755">
        <w:rPr>
          <w:rFonts w:ascii="PT Astra Serif" w:hAnsi="PT Astra Serif"/>
          <w:sz w:val="28"/>
          <w:szCs w:val="28"/>
        </w:rPr>
        <w:t xml:space="preserve">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747D6B" w:rsidRPr="009E5755" w:rsidRDefault="00747D6B" w:rsidP="00747D6B">
      <w:pPr>
        <w:tabs>
          <w:tab w:val="left" w:pos="197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7) </w:t>
      </w:r>
      <w:r w:rsidR="005427B5" w:rsidRPr="009E5755">
        <w:rPr>
          <w:rFonts w:ascii="PT Astra Serif" w:hAnsi="PT Astra Serif"/>
          <w:sz w:val="28"/>
          <w:szCs w:val="28"/>
        </w:rPr>
        <w:t>заявителю</w:t>
      </w:r>
      <w:r w:rsidRPr="009E5755">
        <w:rPr>
          <w:rFonts w:ascii="PT Astra Serif" w:hAnsi="PT Astra Serif"/>
          <w:sz w:val="28"/>
          <w:szCs w:val="28"/>
        </w:rPr>
        <w:t xml:space="preserve"> не должно быть назначено административное наказание </w:t>
      </w:r>
      <w:r w:rsidR="005427B5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за нарушение условий предоставления из областного бюджета Уль</w:t>
      </w:r>
      <w:r w:rsidR="00CB26B6" w:rsidRPr="009E5755">
        <w:rPr>
          <w:rFonts w:ascii="PT Astra Serif" w:hAnsi="PT Astra Serif"/>
          <w:sz w:val="28"/>
          <w:szCs w:val="28"/>
        </w:rPr>
        <w:t>яновской области иных субсидий</w:t>
      </w:r>
      <w:r w:rsidRPr="009E5755">
        <w:rPr>
          <w:rFonts w:ascii="PT Astra Serif" w:hAnsi="PT Astra Serif"/>
          <w:sz w:val="28"/>
          <w:szCs w:val="28"/>
        </w:rPr>
        <w:t xml:space="preserve">, если срок, в течение которого сельскохозяйственный потребительский кооператив считается подвергнутым такому наказанию, </w:t>
      </w:r>
      <w:r w:rsidR="002D00A8" w:rsidRPr="009E5755">
        <w:rPr>
          <w:rFonts w:ascii="PT Astra Serif" w:hAnsi="PT Astra Serif"/>
          <w:sz w:val="28"/>
          <w:szCs w:val="28"/>
        </w:rPr>
        <w:br/>
      </w:r>
      <w:r w:rsidR="00902750">
        <w:rPr>
          <w:rFonts w:ascii="PT Astra Serif" w:hAnsi="PT Astra Serif"/>
          <w:sz w:val="28"/>
          <w:szCs w:val="28"/>
        </w:rPr>
        <w:t>не истёк</w:t>
      </w:r>
      <w:proofErr w:type="gramStart"/>
      <w:r w:rsidR="00902750">
        <w:rPr>
          <w:rFonts w:ascii="PT Astra Serif" w:hAnsi="PT Astra Serif"/>
          <w:sz w:val="28"/>
          <w:szCs w:val="28"/>
        </w:rPr>
        <w:t>.</w:t>
      </w:r>
      <w:r w:rsidRPr="009E5755">
        <w:rPr>
          <w:rFonts w:ascii="PT Astra Serif" w:hAnsi="PT Astra Serif"/>
          <w:sz w:val="28"/>
          <w:szCs w:val="28"/>
        </w:rPr>
        <w:t>»;</w:t>
      </w:r>
      <w:proofErr w:type="gramEnd"/>
    </w:p>
    <w:p w:rsidR="00784D2D" w:rsidRPr="009E5755" w:rsidRDefault="006B7094" w:rsidP="00CA446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е</w:t>
      </w:r>
      <w:r w:rsidR="00486A32" w:rsidRPr="009E5755">
        <w:rPr>
          <w:rFonts w:ascii="PT Astra Serif" w:hAnsi="PT Astra Serif"/>
          <w:sz w:val="28"/>
          <w:szCs w:val="28"/>
        </w:rPr>
        <w:t xml:space="preserve">) </w:t>
      </w:r>
      <w:r w:rsidR="00784D2D" w:rsidRPr="009E5755">
        <w:rPr>
          <w:rFonts w:ascii="PT Astra Serif" w:hAnsi="PT Astra Serif"/>
          <w:sz w:val="28"/>
          <w:szCs w:val="28"/>
        </w:rPr>
        <w:t>в пункте 10:</w:t>
      </w:r>
    </w:p>
    <w:p w:rsidR="00784D2D" w:rsidRPr="009E5755" w:rsidRDefault="00511F51" w:rsidP="00CA446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абзаце первом слова «конкурсную комиссию» заменить словом «Министерство»;</w:t>
      </w:r>
    </w:p>
    <w:p w:rsidR="00FA7DCC" w:rsidRPr="009E5755" w:rsidRDefault="00FA7DCC" w:rsidP="00CA446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абзаце десятом слово «расходов» заменить словом «затрат»;</w:t>
      </w:r>
    </w:p>
    <w:p w:rsidR="009C0367" w:rsidRPr="009E5755" w:rsidRDefault="00536C4D" w:rsidP="00CA446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lastRenderedPageBreak/>
        <w:t>абзац</w:t>
      </w:r>
      <w:r w:rsidR="009C0367" w:rsidRPr="009E5755">
        <w:rPr>
          <w:rFonts w:ascii="PT Astra Serif" w:hAnsi="PT Astra Serif"/>
          <w:sz w:val="28"/>
          <w:szCs w:val="28"/>
        </w:rPr>
        <w:t xml:space="preserve"> </w:t>
      </w:r>
      <w:r w:rsidRPr="009E5755">
        <w:rPr>
          <w:rFonts w:ascii="PT Astra Serif" w:hAnsi="PT Astra Serif"/>
          <w:sz w:val="28"/>
          <w:szCs w:val="28"/>
        </w:rPr>
        <w:t>двенадцатый</w:t>
      </w:r>
      <w:r w:rsidR="009C0367" w:rsidRPr="009E5755">
        <w:rPr>
          <w:rFonts w:ascii="PT Astra Serif" w:hAnsi="PT Astra Serif"/>
          <w:sz w:val="28"/>
          <w:szCs w:val="28"/>
        </w:rPr>
        <w:t xml:space="preserve"> дополнить словами «, выданной не ранее </w:t>
      </w:r>
      <w:r w:rsidR="00902750">
        <w:rPr>
          <w:rFonts w:ascii="PT Astra Serif" w:hAnsi="PT Astra Serif"/>
          <w:sz w:val="28"/>
          <w:szCs w:val="28"/>
        </w:rPr>
        <w:br/>
      </w:r>
      <w:r w:rsidR="009C0367" w:rsidRPr="009E5755">
        <w:rPr>
          <w:rFonts w:ascii="PT Astra Serif" w:hAnsi="PT Astra Serif"/>
          <w:sz w:val="28"/>
          <w:szCs w:val="28"/>
        </w:rPr>
        <w:t>30 календарных дней до дня её представления в Министерство»</w:t>
      </w:r>
      <w:r w:rsidR="006B7094" w:rsidRPr="009E5755">
        <w:rPr>
          <w:rFonts w:ascii="PT Astra Serif" w:hAnsi="PT Astra Serif"/>
          <w:sz w:val="28"/>
          <w:szCs w:val="28"/>
        </w:rPr>
        <w:t xml:space="preserve"> и в нём </w:t>
      </w:r>
      <w:r w:rsidR="00FA7DCC" w:rsidRPr="009E5755">
        <w:rPr>
          <w:rFonts w:ascii="PT Astra Serif" w:hAnsi="PT Astra Serif"/>
          <w:sz w:val="28"/>
          <w:szCs w:val="28"/>
        </w:rPr>
        <w:t>слово «расходов» заменить словом «затрат»</w:t>
      </w:r>
      <w:r w:rsidR="009C0367" w:rsidRPr="009E5755">
        <w:rPr>
          <w:rFonts w:ascii="PT Astra Serif" w:hAnsi="PT Astra Serif"/>
          <w:sz w:val="28"/>
          <w:szCs w:val="28"/>
        </w:rPr>
        <w:t>;</w:t>
      </w:r>
    </w:p>
    <w:p w:rsidR="00873E6A" w:rsidRPr="009E5755" w:rsidRDefault="00873E6A" w:rsidP="00873E6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в </w:t>
      </w:r>
      <w:r w:rsidR="00536C4D" w:rsidRPr="009E5755">
        <w:rPr>
          <w:rFonts w:ascii="PT Astra Serif" w:hAnsi="PT Astra Serif"/>
          <w:sz w:val="28"/>
          <w:szCs w:val="28"/>
        </w:rPr>
        <w:t>абзац</w:t>
      </w:r>
      <w:r w:rsidRPr="009E5755">
        <w:rPr>
          <w:rFonts w:ascii="PT Astra Serif" w:hAnsi="PT Astra Serif"/>
          <w:sz w:val="28"/>
          <w:szCs w:val="28"/>
        </w:rPr>
        <w:t>е пятнадцатом</w:t>
      </w:r>
      <w:r w:rsidR="00536C4D" w:rsidRPr="009E5755">
        <w:rPr>
          <w:rFonts w:ascii="PT Astra Serif" w:hAnsi="PT Astra Serif"/>
          <w:sz w:val="28"/>
          <w:szCs w:val="28"/>
        </w:rPr>
        <w:t xml:space="preserve"> </w:t>
      </w:r>
      <w:r w:rsidRPr="009E5755">
        <w:rPr>
          <w:rFonts w:ascii="PT Astra Serif" w:hAnsi="PT Astra Serif"/>
          <w:sz w:val="28"/>
          <w:szCs w:val="28"/>
        </w:rPr>
        <w:t xml:space="preserve">слова «налоговый учёт» заменить словами «учёт </w:t>
      </w:r>
      <w:r w:rsidRPr="009E5755">
        <w:rPr>
          <w:rFonts w:ascii="PT Astra Serif" w:hAnsi="PT Astra Serif"/>
          <w:sz w:val="28"/>
          <w:szCs w:val="28"/>
        </w:rPr>
        <w:br/>
        <w:t>в налоговом органе»;</w:t>
      </w:r>
    </w:p>
    <w:p w:rsidR="001A37C8" w:rsidRPr="009E5755" w:rsidRDefault="00527564" w:rsidP="00873E6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</w:t>
      </w:r>
      <w:r w:rsidR="001A37C8" w:rsidRPr="009E5755">
        <w:rPr>
          <w:rFonts w:ascii="PT Astra Serif" w:hAnsi="PT Astra Serif"/>
          <w:sz w:val="28"/>
          <w:szCs w:val="28"/>
        </w:rPr>
        <w:t xml:space="preserve"> шестнадцатый изложить в следующей редакции:</w:t>
      </w:r>
    </w:p>
    <w:p w:rsidR="003069B8" w:rsidRPr="009E5755" w:rsidRDefault="001A37C8" w:rsidP="0078200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</w:t>
      </w:r>
      <w:r w:rsidR="00527564" w:rsidRPr="009E5755">
        <w:rPr>
          <w:rFonts w:ascii="PT Astra Serif" w:hAnsi="PT Astra Serif"/>
          <w:sz w:val="28"/>
          <w:szCs w:val="28"/>
        </w:rPr>
        <w:t>справки о соответствии заявителя требованиям, установленным подпунктами 1-3 и 5-7 пункта 8</w:t>
      </w:r>
      <w:r w:rsidR="00527564"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="00527564" w:rsidRPr="009E5755">
        <w:rPr>
          <w:rFonts w:ascii="PT Astra Serif" w:hAnsi="PT Astra Serif"/>
          <w:sz w:val="28"/>
          <w:szCs w:val="28"/>
        </w:rPr>
        <w:t xml:space="preserve"> настоящих Правил, составленной </w:t>
      </w:r>
      <w:r w:rsidR="00527564" w:rsidRPr="009E5755">
        <w:rPr>
          <w:rFonts w:ascii="PT Astra Serif" w:hAnsi="PT Astra Serif"/>
          <w:sz w:val="28"/>
          <w:szCs w:val="28"/>
        </w:rPr>
        <w:br/>
        <w:t>в произвольной форме и подписанной его руководителем</w:t>
      </w:r>
      <w:proofErr w:type="gramStart"/>
      <w:r w:rsidR="00486A32" w:rsidRPr="009E5755">
        <w:rPr>
          <w:rFonts w:ascii="PT Astra Serif" w:hAnsi="PT Astra Serif"/>
          <w:sz w:val="28"/>
          <w:szCs w:val="28"/>
        </w:rPr>
        <w:t>;</w:t>
      </w:r>
      <w:r w:rsidR="003A0C05" w:rsidRPr="009E5755">
        <w:rPr>
          <w:rFonts w:ascii="PT Astra Serif" w:hAnsi="PT Astra Serif"/>
          <w:sz w:val="28"/>
          <w:szCs w:val="28"/>
        </w:rPr>
        <w:t>»</w:t>
      </w:r>
      <w:proofErr w:type="gramEnd"/>
      <w:r w:rsidR="003A0C05" w:rsidRPr="009E5755">
        <w:rPr>
          <w:rFonts w:ascii="PT Astra Serif" w:hAnsi="PT Astra Serif"/>
          <w:sz w:val="28"/>
          <w:szCs w:val="28"/>
        </w:rPr>
        <w:t>;</w:t>
      </w:r>
    </w:p>
    <w:p w:rsidR="005023BB" w:rsidRPr="009E5755" w:rsidRDefault="005023BB" w:rsidP="005023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абзаце восемнадцатом</w:t>
      </w:r>
      <w:r w:rsidR="00902750">
        <w:rPr>
          <w:rFonts w:ascii="PT Astra Serif" w:hAnsi="PT Astra Serif"/>
          <w:sz w:val="28"/>
          <w:szCs w:val="28"/>
        </w:rPr>
        <w:t>:</w:t>
      </w:r>
    </w:p>
    <w:p w:rsidR="005023BB" w:rsidRPr="009E5755" w:rsidRDefault="005023BB" w:rsidP="005023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5755">
        <w:rPr>
          <w:rFonts w:ascii="PT Astra Serif" w:hAnsi="PT Astra Serif"/>
          <w:sz w:val="28"/>
          <w:szCs w:val="28"/>
        </w:rPr>
        <w:t>в первом предложении слово «подаваемых» заменить словом «представ</w:t>
      </w:r>
      <w:r w:rsidRPr="009E5755">
        <w:rPr>
          <w:rFonts w:ascii="PT Astra Serif" w:hAnsi="PT Astra Serif"/>
          <w:sz w:val="28"/>
          <w:szCs w:val="28"/>
        </w:rPr>
        <w:softHyphen/>
        <w:t>ляемых», слова «конкурсную комиссию» заменить словом «Министерство»;</w:t>
      </w:r>
      <w:proofErr w:type="gramEnd"/>
    </w:p>
    <w:p w:rsidR="005023BB" w:rsidRPr="009E5755" w:rsidRDefault="005023BB" w:rsidP="005023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во втором предложении слова «секретаря конкурсной комиссии о дате </w:t>
      </w:r>
      <w:r w:rsidRPr="009E5755">
        <w:rPr>
          <w:rFonts w:ascii="PT Astra Serif" w:hAnsi="PT Astra Serif"/>
          <w:sz w:val="28"/>
          <w:szCs w:val="28"/>
        </w:rPr>
        <w:br/>
        <w:t xml:space="preserve">и времени принятия документов» заменить словами «о дате, времени </w:t>
      </w:r>
      <w:r w:rsidRPr="009E5755">
        <w:rPr>
          <w:rFonts w:ascii="PT Astra Serif" w:hAnsi="PT Astra Serif"/>
          <w:sz w:val="28"/>
          <w:szCs w:val="28"/>
        </w:rPr>
        <w:br/>
        <w:t>и должностном лице, принявшем документы</w:t>
      </w:r>
      <w:proofErr w:type="gramStart"/>
      <w:r w:rsidRPr="009E5755">
        <w:rPr>
          <w:rFonts w:ascii="PT Astra Serif" w:hAnsi="PT Astra Serif"/>
          <w:sz w:val="28"/>
          <w:szCs w:val="28"/>
        </w:rPr>
        <w:t>,»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, слова «рассматриваемым конкурсной комиссии» заменить </w:t>
      </w:r>
      <w:r w:rsidR="00857AB4" w:rsidRPr="009E5755">
        <w:rPr>
          <w:rFonts w:ascii="PT Astra Serif" w:hAnsi="PT Astra Serif"/>
          <w:sz w:val="28"/>
          <w:szCs w:val="28"/>
        </w:rPr>
        <w:t>словами «представленным в Министерство»;</w:t>
      </w:r>
    </w:p>
    <w:p w:rsidR="005023BB" w:rsidRPr="009E5755" w:rsidRDefault="005023BB" w:rsidP="005023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абзац </w:t>
      </w:r>
      <w:r w:rsidR="00857AB4" w:rsidRPr="009E5755">
        <w:rPr>
          <w:rFonts w:ascii="PT Astra Serif" w:hAnsi="PT Astra Serif"/>
          <w:sz w:val="28"/>
          <w:szCs w:val="28"/>
        </w:rPr>
        <w:t>девятнадцатый</w:t>
      </w:r>
      <w:r w:rsidRPr="009E575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023BB" w:rsidRPr="009E5755" w:rsidRDefault="005023BB" w:rsidP="005023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«Министерство регистрирует заявки в день их приёма в порядке поступления в журнале регистрации, форма которого утверждается правовым актом Министерства. Страницы журнала регистрации нумеруются, прошнуровываются и скрепляются печатью Министерства</w:t>
      </w:r>
      <w:proofErr w:type="gramStart"/>
      <w:r w:rsidRPr="009E5755">
        <w:rPr>
          <w:rFonts w:ascii="PT Astra Serif" w:hAnsi="PT Astra Serif"/>
          <w:sz w:val="28"/>
          <w:szCs w:val="28"/>
        </w:rPr>
        <w:t>.»;</w:t>
      </w:r>
      <w:proofErr w:type="gramEnd"/>
    </w:p>
    <w:p w:rsidR="00B9380E" w:rsidRPr="009E5755" w:rsidRDefault="00B9380E" w:rsidP="00285FA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2750">
        <w:rPr>
          <w:rFonts w:ascii="PT Astra Serif" w:hAnsi="PT Astra Serif"/>
          <w:sz w:val="28"/>
          <w:szCs w:val="28"/>
        </w:rPr>
        <w:t>абзац двадцатый дополнить вторым предложением следующего содержания:</w:t>
      </w:r>
      <w:r w:rsidR="00285FA4" w:rsidRPr="00902750">
        <w:rPr>
          <w:rFonts w:ascii="PT Astra Serif" w:hAnsi="PT Astra Serif"/>
          <w:sz w:val="28"/>
          <w:szCs w:val="28"/>
        </w:rPr>
        <w:t xml:space="preserve"> </w:t>
      </w:r>
      <w:r w:rsidRPr="00902750">
        <w:rPr>
          <w:rFonts w:ascii="PT Astra Serif" w:hAnsi="PT Astra Serif"/>
          <w:sz w:val="28"/>
          <w:szCs w:val="28"/>
        </w:rPr>
        <w:t>«Информационное сообщение о продлении срока приёма заявок размещается на официальном сайте Министерства в информационно-телекоммуникационной сети «Интернет» и должно содержать дату окончания приёма заявок</w:t>
      </w:r>
      <w:proofErr w:type="gramStart"/>
      <w:r w:rsidRPr="00902750">
        <w:rPr>
          <w:rFonts w:ascii="PT Astra Serif" w:hAnsi="PT Astra Serif"/>
          <w:sz w:val="28"/>
          <w:szCs w:val="28"/>
        </w:rPr>
        <w:t>.»;</w:t>
      </w:r>
    </w:p>
    <w:p w:rsidR="005023BB" w:rsidRPr="009E5755" w:rsidRDefault="00DA3838" w:rsidP="005023B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End"/>
      <w:r w:rsidRPr="009E5755">
        <w:rPr>
          <w:rFonts w:ascii="PT Astra Serif" w:hAnsi="PT Astra Serif"/>
          <w:sz w:val="28"/>
          <w:szCs w:val="28"/>
        </w:rPr>
        <w:t>ж</w:t>
      </w:r>
      <w:r w:rsidR="00857AB4" w:rsidRPr="009E5755">
        <w:rPr>
          <w:rFonts w:ascii="PT Astra Serif" w:hAnsi="PT Astra Serif"/>
          <w:sz w:val="28"/>
          <w:szCs w:val="28"/>
        </w:rPr>
        <w:t>) в пункте 11</w:t>
      </w:r>
      <w:r w:rsidR="005023BB" w:rsidRPr="009E5755">
        <w:rPr>
          <w:rFonts w:ascii="PT Astra Serif" w:hAnsi="PT Astra Serif"/>
          <w:sz w:val="28"/>
          <w:szCs w:val="28"/>
        </w:rPr>
        <w:t xml:space="preserve"> слова «конкурсную комиссию» заменить словом «Министерство»;</w:t>
      </w:r>
    </w:p>
    <w:p w:rsidR="005023BB" w:rsidRPr="009E5755" w:rsidRDefault="00DA3838" w:rsidP="00DD473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з</w:t>
      </w:r>
      <w:r w:rsidR="00857AB4" w:rsidRPr="009E5755">
        <w:rPr>
          <w:rFonts w:ascii="PT Astra Serif" w:hAnsi="PT Astra Serif"/>
          <w:sz w:val="28"/>
          <w:szCs w:val="28"/>
        </w:rPr>
        <w:t xml:space="preserve">) </w:t>
      </w:r>
      <w:r w:rsidR="00DD473E" w:rsidRPr="009E5755">
        <w:rPr>
          <w:rFonts w:ascii="PT Astra Serif" w:hAnsi="PT Astra Serif"/>
          <w:sz w:val="28"/>
          <w:szCs w:val="28"/>
        </w:rPr>
        <w:t>в подпункте 4 пункта 12 слово «направление» заменить словом «представление»;</w:t>
      </w:r>
    </w:p>
    <w:p w:rsidR="00DA3838" w:rsidRPr="009E5755" w:rsidRDefault="00782009" w:rsidP="00DD473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и) в пункте 13 слово «июля» заменить словом «августа»;</w:t>
      </w:r>
    </w:p>
    <w:p w:rsidR="00782009" w:rsidRPr="009E5755" w:rsidRDefault="00782009" w:rsidP="00DD473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к) в пункте 14 слово «августа» заменить словом «сент</w:t>
      </w:r>
      <w:r w:rsidR="00D52A87" w:rsidRPr="009E5755">
        <w:rPr>
          <w:rFonts w:ascii="PT Astra Serif" w:hAnsi="PT Astra Serif"/>
          <w:sz w:val="28"/>
          <w:szCs w:val="28"/>
        </w:rPr>
        <w:t>я</w:t>
      </w:r>
      <w:r w:rsidRPr="009E5755">
        <w:rPr>
          <w:rFonts w:ascii="PT Astra Serif" w:hAnsi="PT Astra Serif"/>
          <w:sz w:val="28"/>
          <w:szCs w:val="28"/>
        </w:rPr>
        <w:t>бря»;</w:t>
      </w:r>
    </w:p>
    <w:p w:rsidR="00BC4718" w:rsidRPr="009E5755" w:rsidRDefault="00782009" w:rsidP="00CA446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л</w:t>
      </w:r>
      <w:r w:rsidR="00BC4718" w:rsidRPr="009E5755">
        <w:rPr>
          <w:rFonts w:ascii="PT Astra Serif" w:hAnsi="PT Astra Serif"/>
          <w:sz w:val="28"/>
          <w:szCs w:val="28"/>
        </w:rPr>
        <w:t xml:space="preserve">) </w:t>
      </w:r>
      <w:r w:rsidR="00D544D4" w:rsidRPr="009E5755">
        <w:rPr>
          <w:rFonts w:ascii="PT Astra Serif" w:hAnsi="PT Astra Serif"/>
          <w:sz w:val="28"/>
          <w:szCs w:val="28"/>
        </w:rPr>
        <w:t>пункт 15 изложить в следующей редакции:</w:t>
      </w:r>
    </w:p>
    <w:p w:rsidR="00D544D4" w:rsidRPr="009E5755" w:rsidRDefault="00D544D4" w:rsidP="00D544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«15. Конк</w:t>
      </w:r>
      <w:r w:rsidR="00902750">
        <w:rPr>
          <w:rFonts w:ascii="PT Astra Serif" w:hAnsi="PT Astra Serif"/>
          <w:sz w:val="28"/>
          <w:szCs w:val="28"/>
        </w:rPr>
        <w:t>урсный отбор должен быть проведё</w:t>
      </w:r>
      <w:r w:rsidRPr="009E5755">
        <w:rPr>
          <w:rFonts w:ascii="PT Astra Serif" w:hAnsi="PT Astra Serif"/>
          <w:sz w:val="28"/>
          <w:szCs w:val="28"/>
        </w:rPr>
        <w:t>н в течение 15 рабочих дней после даты окончания приёма заявок.</w:t>
      </w:r>
    </w:p>
    <w:p w:rsidR="00D544D4" w:rsidRPr="009E5755" w:rsidRDefault="00D544D4" w:rsidP="00D544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Министерство в течение 5 рабочих дней после даты окончания приёма заявок:</w:t>
      </w:r>
    </w:p>
    <w:p w:rsidR="00D544D4" w:rsidRPr="009E5755" w:rsidRDefault="00D544D4" w:rsidP="00D544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5755">
        <w:rPr>
          <w:rFonts w:ascii="PT Astra Serif" w:hAnsi="PT Astra Serif"/>
          <w:sz w:val="28"/>
          <w:szCs w:val="28"/>
        </w:rPr>
        <w:t xml:space="preserve">1) проводит проверку соответствия заявителей требованиям, установленным </w:t>
      </w:r>
      <w:hyperlink r:id="rId9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</w:t>
        </w:r>
      </w:hyperlink>
      <w:r w:rsidRPr="009E5755">
        <w:rPr>
          <w:rFonts w:ascii="PT Astra Serif" w:hAnsi="PT Astra Serif"/>
          <w:sz w:val="28"/>
          <w:szCs w:val="28"/>
        </w:rPr>
        <w:t xml:space="preserve"> 8</w:t>
      </w:r>
      <w:r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Pr="009E5755">
        <w:rPr>
          <w:rFonts w:ascii="PT Astra Serif" w:hAnsi="PT Astra Serif"/>
          <w:sz w:val="28"/>
          <w:szCs w:val="28"/>
        </w:rPr>
        <w:t xml:space="preserve"> настоящих Правил,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D544D4" w:rsidRPr="009E5755" w:rsidRDefault="00D544D4" w:rsidP="00D544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lastRenderedPageBreak/>
        <w:t xml:space="preserve">2) принимает решение о допуске заявителей к участию в конкурсном отборе либо решение об отказе в допуске заявителей к участию </w:t>
      </w:r>
      <w:r w:rsidRPr="009E5755">
        <w:rPr>
          <w:rFonts w:ascii="PT Astra Serif" w:hAnsi="PT Astra Serif"/>
          <w:sz w:val="28"/>
          <w:szCs w:val="28"/>
        </w:rPr>
        <w:br/>
        <w:t>в конкурсном отборе, которое оформляется правовым актом Министерства</w:t>
      </w:r>
      <w:r w:rsidRPr="009E5755">
        <w:rPr>
          <w:rFonts w:ascii="PT Astra Serif" w:hAnsi="PT Astra Serif"/>
          <w:bCs/>
          <w:sz w:val="28"/>
          <w:szCs w:val="28"/>
        </w:rPr>
        <w:t>;</w:t>
      </w:r>
    </w:p>
    <w:p w:rsidR="00D544D4" w:rsidRPr="009E5755" w:rsidRDefault="00D544D4" w:rsidP="00D544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3) размещает перечень заявителей, допущенных к участию в конкурсном отборе, на официальном сайте Министерства в информационно-телекоммуникационной сети «Интернет»;</w:t>
      </w:r>
    </w:p>
    <w:p w:rsidR="00D544D4" w:rsidRPr="009E5755" w:rsidRDefault="00D544D4" w:rsidP="00D544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4) направляет </w:t>
      </w:r>
      <w:r w:rsidR="006824BD" w:rsidRPr="009E5755">
        <w:rPr>
          <w:rFonts w:ascii="PT Astra Serif" w:hAnsi="PT Astra Serif"/>
          <w:sz w:val="28"/>
          <w:szCs w:val="28"/>
        </w:rPr>
        <w:t xml:space="preserve">заявителям, </w:t>
      </w:r>
      <w:r w:rsidRPr="009E5755">
        <w:rPr>
          <w:rFonts w:ascii="PT Astra Serif" w:hAnsi="PT Astra Serif"/>
          <w:sz w:val="28"/>
          <w:szCs w:val="28"/>
        </w:rPr>
        <w:t xml:space="preserve">в отношении которых принято решение </w:t>
      </w:r>
      <w:r w:rsidR="006824BD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об</w:t>
      </w:r>
      <w:r w:rsidR="006824BD" w:rsidRPr="009E5755">
        <w:rPr>
          <w:rFonts w:ascii="PT Astra Serif" w:hAnsi="PT Astra Serif"/>
          <w:sz w:val="28"/>
          <w:szCs w:val="28"/>
        </w:rPr>
        <w:t xml:space="preserve"> отказе в их допуске к участию </w:t>
      </w:r>
      <w:r w:rsidRPr="009E5755">
        <w:rPr>
          <w:rFonts w:ascii="PT Astra Serif" w:hAnsi="PT Astra Serif"/>
          <w:sz w:val="28"/>
          <w:szCs w:val="28"/>
        </w:rPr>
        <w:t xml:space="preserve">в конкурсном отборе, уведомления, в которых должны быть </w:t>
      </w:r>
      <w:r w:rsidR="00782009" w:rsidRPr="009E5755">
        <w:rPr>
          <w:rFonts w:ascii="PT Astra Serif" w:hAnsi="PT Astra Serif"/>
          <w:sz w:val="28"/>
          <w:szCs w:val="28"/>
        </w:rPr>
        <w:t>указаны обстоятельства, ставшие</w:t>
      </w:r>
      <w:r w:rsidRPr="009E5755">
        <w:rPr>
          <w:rFonts w:ascii="PT Astra Serif" w:hAnsi="PT Astra Serif"/>
          <w:sz w:val="28"/>
          <w:szCs w:val="28"/>
        </w:rPr>
        <w:t xml:space="preserve"> в соответствии с </w:t>
      </w:r>
      <w:hyperlink w:anchor="Par8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="006824BD" w:rsidRPr="009E5755">
        <w:rPr>
          <w:rFonts w:ascii="PT Astra Serif" w:hAnsi="PT Astra Serif"/>
          <w:sz w:val="28"/>
          <w:szCs w:val="28"/>
        </w:rPr>
        <w:t>15</w:t>
      </w:r>
      <w:r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Pr="009E5755">
        <w:rPr>
          <w:rFonts w:ascii="PT Astra Serif" w:hAnsi="PT Astra Serif"/>
          <w:sz w:val="28"/>
          <w:szCs w:val="28"/>
        </w:rPr>
        <w:t xml:space="preserve"> настоящих Правил основаниями для принятия такого решения. Уведомления направляются заказным почтовым отправлением либо передаются </w:t>
      </w:r>
      <w:r w:rsidR="006824BD" w:rsidRPr="009E5755">
        <w:rPr>
          <w:rFonts w:ascii="PT Astra Serif" w:hAnsi="PT Astra Serif"/>
          <w:sz w:val="28"/>
          <w:szCs w:val="28"/>
        </w:rPr>
        <w:t>заявителю</w:t>
      </w:r>
      <w:r w:rsidRPr="009E5755">
        <w:rPr>
          <w:rFonts w:ascii="PT Astra Serif" w:hAnsi="PT Astra Serif"/>
          <w:sz w:val="28"/>
          <w:szCs w:val="28"/>
        </w:rPr>
        <w:t xml:space="preserve"> непосредственно;</w:t>
      </w:r>
    </w:p>
    <w:p w:rsidR="00D544D4" w:rsidRPr="009E5755" w:rsidRDefault="00D544D4" w:rsidP="00D544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5) передаёт в конкурсную комиссию документы, представленные </w:t>
      </w:r>
      <w:r w:rsidR="006824BD" w:rsidRPr="009E5755">
        <w:rPr>
          <w:rFonts w:ascii="PT Astra Serif" w:hAnsi="PT Astra Serif"/>
          <w:sz w:val="28"/>
          <w:szCs w:val="28"/>
        </w:rPr>
        <w:t>заявителями</w:t>
      </w:r>
      <w:r w:rsidRPr="009E5755">
        <w:rPr>
          <w:rFonts w:ascii="PT Astra Serif" w:hAnsi="PT Astra Serif"/>
          <w:sz w:val="28"/>
          <w:szCs w:val="28"/>
        </w:rPr>
        <w:t xml:space="preserve">, допущенными </w:t>
      </w:r>
      <w:r w:rsidR="006824BD" w:rsidRPr="009E5755">
        <w:rPr>
          <w:rFonts w:ascii="PT Astra Serif" w:hAnsi="PT Astra Serif"/>
          <w:sz w:val="28"/>
          <w:szCs w:val="28"/>
        </w:rPr>
        <w:t>к участию в конкурсном отборе</w:t>
      </w:r>
      <w:r w:rsidRPr="009E5755">
        <w:rPr>
          <w:rFonts w:ascii="PT Astra Serif" w:hAnsi="PT Astra Serif"/>
          <w:sz w:val="28"/>
          <w:szCs w:val="28"/>
        </w:rPr>
        <w:t>.</w:t>
      </w:r>
    </w:p>
    <w:p w:rsidR="00D544D4" w:rsidRPr="009E5755" w:rsidRDefault="00D544D4" w:rsidP="00D544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Дата проведения заседания конкурсной комиссии публикуется Министерством в официальных периодических печатных изданиях, продукция которых распространяется на территориях муниципальных районов </w:t>
      </w:r>
      <w:r w:rsidRPr="009E5755">
        <w:rPr>
          <w:rFonts w:ascii="PT Astra Serif" w:hAnsi="PT Astra Serif"/>
          <w:sz w:val="28"/>
          <w:szCs w:val="28"/>
        </w:rPr>
        <w:br/>
        <w:t xml:space="preserve">и городских округов Ульяновской области, и размещается на официальном сайте Министерства в информационно-телекоммуникационной сети «Интернет» не менее чем за 5 рабочих дней до </w:t>
      </w:r>
      <w:r w:rsidR="00250EF3" w:rsidRPr="009E5755">
        <w:rPr>
          <w:rFonts w:ascii="PT Astra Serif" w:hAnsi="PT Astra Serif"/>
          <w:sz w:val="28"/>
          <w:szCs w:val="28"/>
        </w:rPr>
        <w:t xml:space="preserve">даты </w:t>
      </w:r>
      <w:r w:rsidRPr="009E5755">
        <w:rPr>
          <w:rFonts w:ascii="PT Astra Serif" w:hAnsi="PT Astra Serif"/>
          <w:sz w:val="28"/>
          <w:szCs w:val="28"/>
        </w:rPr>
        <w:t>его проведения</w:t>
      </w:r>
      <w:proofErr w:type="gramStart"/>
      <w:r w:rsidRPr="009E5755">
        <w:rPr>
          <w:rFonts w:ascii="PT Astra Serif" w:hAnsi="PT Astra Serif"/>
          <w:sz w:val="28"/>
          <w:szCs w:val="28"/>
        </w:rPr>
        <w:t>.»;</w:t>
      </w:r>
      <w:proofErr w:type="gramEnd"/>
    </w:p>
    <w:p w:rsidR="00D544D4" w:rsidRPr="009E5755" w:rsidRDefault="00250EF3" w:rsidP="00CA446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м</w:t>
      </w:r>
      <w:r w:rsidR="00D544D4" w:rsidRPr="009E5755">
        <w:rPr>
          <w:rFonts w:ascii="PT Astra Serif" w:hAnsi="PT Astra Serif"/>
          <w:sz w:val="28"/>
          <w:szCs w:val="28"/>
        </w:rPr>
        <w:t xml:space="preserve">) </w:t>
      </w:r>
      <w:r w:rsidR="001958C0" w:rsidRPr="009E5755">
        <w:rPr>
          <w:rFonts w:ascii="PT Astra Serif" w:hAnsi="PT Astra Serif"/>
          <w:sz w:val="28"/>
          <w:szCs w:val="28"/>
        </w:rPr>
        <w:t>дополнить пунктом 15</w:t>
      </w:r>
      <w:r w:rsidR="001958C0" w:rsidRPr="009E5755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1958C0" w:rsidRPr="009E5755">
        <w:rPr>
          <w:rFonts w:ascii="PT Astra Serif" w:hAnsi="PT Astra Serif"/>
          <w:sz w:val="28"/>
          <w:szCs w:val="28"/>
        </w:rPr>
        <w:t>следующего содержания:</w:t>
      </w:r>
    </w:p>
    <w:p w:rsidR="001958C0" w:rsidRPr="009E5755" w:rsidRDefault="001958C0" w:rsidP="00D94A4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«15</w:t>
      </w:r>
      <w:r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Pr="009E5755">
        <w:rPr>
          <w:rFonts w:ascii="PT Astra Serif" w:hAnsi="PT Astra Serif"/>
          <w:sz w:val="28"/>
          <w:szCs w:val="28"/>
        </w:rPr>
        <w:t xml:space="preserve">. </w:t>
      </w:r>
      <w:r w:rsidR="00250EF3" w:rsidRPr="009E5755">
        <w:rPr>
          <w:rFonts w:ascii="PT Astra Serif" w:hAnsi="PT Astra Serif"/>
          <w:sz w:val="28"/>
          <w:szCs w:val="28"/>
        </w:rPr>
        <w:t>Основанием</w:t>
      </w:r>
      <w:r w:rsidRPr="009E57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5755">
        <w:rPr>
          <w:rFonts w:ascii="PT Astra Serif" w:hAnsi="PT Astra Serif"/>
          <w:sz w:val="28"/>
          <w:szCs w:val="28"/>
        </w:rPr>
        <w:t xml:space="preserve">для принятия Министерством решения об отказе </w:t>
      </w:r>
      <w:r w:rsidRPr="009E5755">
        <w:rPr>
          <w:rFonts w:ascii="PT Astra Serif" w:hAnsi="PT Astra Serif"/>
          <w:sz w:val="28"/>
          <w:szCs w:val="28"/>
        </w:rPr>
        <w:br/>
        <w:t>в допуске заявителя к у</w:t>
      </w:r>
      <w:r w:rsidR="00250EF3" w:rsidRPr="009E5755">
        <w:rPr>
          <w:rFonts w:ascii="PT Astra Serif" w:hAnsi="PT Astra Serif"/>
          <w:sz w:val="28"/>
          <w:szCs w:val="28"/>
        </w:rPr>
        <w:t>частию в конкурсном отборе</w:t>
      </w:r>
      <w:proofErr w:type="gramEnd"/>
      <w:r w:rsidR="00250EF3" w:rsidRPr="009E5755">
        <w:rPr>
          <w:rFonts w:ascii="PT Astra Serif" w:hAnsi="PT Astra Serif"/>
          <w:sz w:val="28"/>
          <w:szCs w:val="28"/>
        </w:rPr>
        <w:t xml:space="preserve"> являе</w:t>
      </w:r>
      <w:r w:rsidRPr="009E5755">
        <w:rPr>
          <w:rFonts w:ascii="PT Astra Serif" w:hAnsi="PT Astra Serif"/>
          <w:sz w:val="28"/>
          <w:szCs w:val="28"/>
        </w:rPr>
        <w:t xml:space="preserve">тся несоответствие его требованиям, установленным </w:t>
      </w:r>
      <w:hyperlink r:id="rId10" w:history="1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</w:t>
        </w:r>
      </w:hyperlink>
      <w:r w:rsidRPr="009E5755">
        <w:rPr>
          <w:rFonts w:ascii="PT Astra Serif" w:hAnsi="PT Astra Serif"/>
          <w:sz w:val="28"/>
          <w:szCs w:val="28"/>
        </w:rPr>
        <w:t xml:space="preserve"> 8</w:t>
      </w:r>
      <w:r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Pr="009E5755">
        <w:rPr>
          <w:rFonts w:ascii="PT Astra Serif" w:hAnsi="PT Astra Serif"/>
          <w:sz w:val="28"/>
          <w:szCs w:val="28"/>
        </w:rPr>
        <w:t xml:space="preserve"> настоящих Правил.»;</w:t>
      </w:r>
    </w:p>
    <w:p w:rsidR="006824BD" w:rsidRPr="009E5755" w:rsidRDefault="00250EF3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н</w:t>
      </w:r>
      <w:r w:rsidR="006824BD" w:rsidRPr="009E5755">
        <w:rPr>
          <w:rFonts w:ascii="PT Astra Serif" w:hAnsi="PT Astra Serif"/>
          <w:sz w:val="28"/>
          <w:szCs w:val="28"/>
        </w:rPr>
        <w:t>)</w:t>
      </w:r>
      <w:r w:rsidR="00D94A46" w:rsidRPr="009E5755">
        <w:rPr>
          <w:rFonts w:ascii="PT Astra Serif" w:hAnsi="PT Astra Serif"/>
          <w:sz w:val="28"/>
          <w:szCs w:val="28"/>
        </w:rPr>
        <w:t xml:space="preserve"> </w:t>
      </w:r>
      <w:r w:rsidR="0053136B" w:rsidRPr="009E5755">
        <w:rPr>
          <w:rFonts w:ascii="PT Astra Serif" w:hAnsi="PT Astra Serif"/>
          <w:sz w:val="28"/>
          <w:szCs w:val="28"/>
        </w:rPr>
        <w:t>в пункте 16:</w:t>
      </w:r>
    </w:p>
    <w:p w:rsidR="0053136B" w:rsidRPr="009E5755" w:rsidRDefault="0053136B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53136B" w:rsidRPr="009E5755" w:rsidRDefault="0053136B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«16. Конкурсная комиссия осуществляет следующие </w:t>
      </w:r>
      <w:r w:rsidR="00873E6A" w:rsidRPr="009E5755">
        <w:rPr>
          <w:rFonts w:ascii="PT Astra Serif" w:hAnsi="PT Astra Serif"/>
          <w:sz w:val="28"/>
          <w:szCs w:val="28"/>
        </w:rPr>
        <w:t>функции</w:t>
      </w:r>
      <w:proofErr w:type="gramStart"/>
      <w:r w:rsidRPr="009E5755">
        <w:rPr>
          <w:rFonts w:ascii="PT Astra Serif" w:hAnsi="PT Astra Serif"/>
          <w:sz w:val="28"/>
          <w:szCs w:val="28"/>
        </w:rPr>
        <w:t>:»</w:t>
      </w:r>
      <w:proofErr w:type="gramEnd"/>
      <w:r w:rsidRPr="009E5755">
        <w:rPr>
          <w:rFonts w:ascii="PT Astra Serif" w:hAnsi="PT Astra Serif"/>
          <w:sz w:val="28"/>
          <w:szCs w:val="28"/>
        </w:rPr>
        <w:t>;</w:t>
      </w:r>
    </w:p>
    <w:p w:rsidR="0053136B" w:rsidRPr="009E5755" w:rsidRDefault="0053136B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подпункте 1 слово «</w:t>
      </w:r>
      <w:r w:rsidR="00250EF3" w:rsidRPr="009E5755">
        <w:rPr>
          <w:rFonts w:ascii="PT Astra Serif" w:hAnsi="PT Astra Serif"/>
          <w:sz w:val="28"/>
          <w:szCs w:val="28"/>
        </w:rPr>
        <w:t>проверку заявителям требованиям» заменить слова</w:t>
      </w:r>
      <w:r w:rsidRPr="009E5755">
        <w:rPr>
          <w:rFonts w:ascii="PT Astra Serif" w:hAnsi="PT Astra Serif"/>
          <w:sz w:val="28"/>
          <w:szCs w:val="28"/>
        </w:rPr>
        <w:t>м</w:t>
      </w:r>
      <w:r w:rsidR="00250EF3" w:rsidRPr="009E5755">
        <w:rPr>
          <w:rFonts w:ascii="PT Astra Serif" w:hAnsi="PT Astra Serif"/>
          <w:sz w:val="28"/>
          <w:szCs w:val="28"/>
        </w:rPr>
        <w:t>и</w:t>
      </w:r>
      <w:r w:rsidRPr="009E5755">
        <w:rPr>
          <w:rFonts w:ascii="PT Astra Serif" w:hAnsi="PT Astra Serif"/>
          <w:sz w:val="28"/>
          <w:szCs w:val="28"/>
        </w:rPr>
        <w:t xml:space="preserve"> «</w:t>
      </w:r>
      <w:r w:rsidR="00250EF3" w:rsidRPr="009E5755">
        <w:rPr>
          <w:rFonts w:ascii="PT Astra Serif" w:hAnsi="PT Astra Serif"/>
          <w:sz w:val="28"/>
          <w:szCs w:val="28"/>
        </w:rPr>
        <w:t xml:space="preserve">проверку соответствия заявителей </w:t>
      </w:r>
      <w:r w:rsidRPr="009E5755">
        <w:rPr>
          <w:rFonts w:ascii="PT Astra Serif" w:hAnsi="PT Astra Serif"/>
          <w:sz w:val="28"/>
          <w:szCs w:val="28"/>
        </w:rPr>
        <w:t>критериям»;</w:t>
      </w:r>
    </w:p>
    <w:p w:rsidR="005A26F8" w:rsidRPr="009E5755" w:rsidRDefault="005A26F8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2750">
        <w:rPr>
          <w:rFonts w:ascii="PT Astra Serif" w:hAnsi="PT Astra Serif"/>
          <w:sz w:val="28"/>
          <w:szCs w:val="28"/>
        </w:rPr>
        <w:t xml:space="preserve">подпункт 2 дополнить словами «, в целях принятия Министерством решения о предоставлении грантов, в случае если объём бюджетных ассигнований </w:t>
      </w:r>
      <w:r w:rsidR="004762BD" w:rsidRPr="00902750">
        <w:rPr>
          <w:rFonts w:ascii="PT Astra Serif" w:hAnsi="PT Astra Serif"/>
          <w:sz w:val="28"/>
          <w:szCs w:val="28"/>
        </w:rPr>
        <w:t>на предоставление грантов не позволяет предоставить гранты всем заявителям»;</w:t>
      </w:r>
    </w:p>
    <w:p w:rsidR="0053136B" w:rsidRPr="009E5755" w:rsidRDefault="00DC0F76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подпункт 3 изложить в следующей редакции:</w:t>
      </w:r>
    </w:p>
    <w:p w:rsidR="00E376B0" w:rsidRPr="009E5755" w:rsidRDefault="00DC0F76" w:rsidP="00E376B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«3) </w:t>
      </w:r>
      <w:r w:rsidR="00E376B0" w:rsidRPr="009E5755">
        <w:rPr>
          <w:rFonts w:ascii="PT Astra Serif" w:hAnsi="PT Astra Serif"/>
          <w:sz w:val="28"/>
          <w:szCs w:val="28"/>
        </w:rPr>
        <w:t xml:space="preserve">по итогам рассмотрения документов </w:t>
      </w:r>
      <w:r w:rsidR="000B41F6" w:rsidRPr="009E5755">
        <w:rPr>
          <w:rFonts w:ascii="PT Astra Serif" w:hAnsi="PT Astra Serif"/>
          <w:sz w:val="28"/>
          <w:szCs w:val="28"/>
        </w:rPr>
        <w:t xml:space="preserve">определяет </w:t>
      </w:r>
      <w:r w:rsidR="00E376B0" w:rsidRPr="009E5755">
        <w:rPr>
          <w:rFonts w:ascii="PT Astra Serif" w:hAnsi="PT Astra Serif"/>
          <w:sz w:val="28"/>
          <w:szCs w:val="28"/>
        </w:rPr>
        <w:t>заявителей</w:t>
      </w:r>
      <w:r w:rsidR="000B41F6" w:rsidRPr="009E5755">
        <w:rPr>
          <w:rFonts w:ascii="PT Astra Serif" w:hAnsi="PT Astra Serif"/>
          <w:sz w:val="28"/>
          <w:szCs w:val="28"/>
        </w:rPr>
        <w:t xml:space="preserve">, ставших </w:t>
      </w:r>
      <w:r w:rsidR="00E376B0" w:rsidRPr="009E5755">
        <w:rPr>
          <w:rFonts w:ascii="PT Astra Serif" w:hAnsi="PT Astra Serif"/>
          <w:sz w:val="28"/>
          <w:szCs w:val="28"/>
        </w:rPr>
        <w:t>победителями конкурсного отбора</w:t>
      </w:r>
      <w:r w:rsidR="000B41F6" w:rsidRPr="009E5755">
        <w:rPr>
          <w:rFonts w:ascii="PT Astra Serif" w:hAnsi="PT Astra Serif"/>
          <w:sz w:val="28"/>
          <w:szCs w:val="28"/>
        </w:rPr>
        <w:t>,</w:t>
      </w:r>
      <w:r w:rsidR="00E376B0" w:rsidRPr="009E5755">
        <w:rPr>
          <w:rFonts w:ascii="PT Astra Serif" w:hAnsi="PT Astra Serif"/>
          <w:sz w:val="28"/>
          <w:szCs w:val="28"/>
        </w:rPr>
        <w:t xml:space="preserve"> и (или) заявителей</w:t>
      </w:r>
      <w:r w:rsidR="000B41F6" w:rsidRPr="009E5755">
        <w:rPr>
          <w:rFonts w:ascii="PT Astra Serif" w:hAnsi="PT Astra Serif"/>
          <w:sz w:val="28"/>
          <w:szCs w:val="28"/>
        </w:rPr>
        <w:t xml:space="preserve">, не ставших </w:t>
      </w:r>
      <w:r w:rsidR="00E376B0" w:rsidRPr="009E5755">
        <w:rPr>
          <w:rFonts w:ascii="PT Astra Serif" w:hAnsi="PT Astra Serif"/>
          <w:sz w:val="28"/>
          <w:szCs w:val="28"/>
        </w:rPr>
        <w:t>победителями конкурсного отбора</w:t>
      </w:r>
      <w:proofErr w:type="gramStart"/>
      <w:r w:rsidR="00E376B0" w:rsidRPr="009E5755">
        <w:rPr>
          <w:rFonts w:ascii="PT Astra Serif" w:hAnsi="PT Astra Serif"/>
          <w:sz w:val="28"/>
          <w:szCs w:val="28"/>
        </w:rPr>
        <w:t>.</w:t>
      </w:r>
      <w:r w:rsidR="0006130C" w:rsidRPr="009E5755">
        <w:rPr>
          <w:rFonts w:ascii="PT Astra Serif" w:hAnsi="PT Astra Serif"/>
          <w:sz w:val="28"/>
          <w:szCs w:val="28"/>
        </w:rPr>
        <w:t>»;</w:t>
      </w:r>
      <w:proofErr w:type="gramEnd"/>
    </w:p>
    <w:p w:rsidR="000C2B31" w:rsidRPr="009E5755" w:rsidRDefault="000C2B31" w:rsidP="000C2B3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дополнить подпунктом 5 следующего содержания:</w:t>
      </w:r>
    </w:p>
    <w:p w:rsidR="000C2B31" w:rsidRPr="009E5755" w:rsidRDefault="00867FA9" w:rsidP="000C2B3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«5) утверждает планы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Pr="009E5755">
        <w:rPr>
          <w:rFonts w:ascii="PT Astra Serif" w:hAnsi="PT Astra Serif"/>
          <w:sz w:val="28"/>
          <w:szCs w:val="28"/>
        </w:rPr>
        <w:t xml:space="preserve"> заявителей, ставших победителями конкурсного отбора</w:t>
      </w:r>
      <w:proofErr w:type="gramStart"/>
      <w:r w:rsidRPr="009E5755">
        <w:rPr>
          <w:rFonts w:ascii="PT Astra Serif" w:hAnsi="PT Astra Serif"/>
          <w:sz w:val="28"/>
          <w:szCs w:val="28"/>
        </w:rPr>
        <w:t>.»;</w:t>
      </w:r>
      <w:proofErr w:type="gramEnd"/>
    </w:p>
    <w:p w:rsidR="006824BD" w:rsidRPr="009E5755" w:rsidRDefault="00250EF3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о</w:t>
      </w:r>
      <w:r w:rsidR="006824BD" w:rsidRPr="009E5755">
        <w:rPr>
          <w:rFonts w:ascii="PT Astra Serif" w:hAnsi="PT Astra Serif"/>
          <w:sz w:val="28"/>
          <w:szCs w:val="28"/>
        </w:rPr>
        <w:t>)</w:t>
      </w:r>
      <w:r w:rsidR="00D94A46" w:rsidRPr="009E5755">
        <w:rPr>
          <w:rFonts w:ascii="PT Astra Serif" w:hAnsi="PT Astra Serif"/>
          <w:sz w:val="28"/>
          <w:szCs w:val="28"/>
        </w:rPr>
        <w:t xml:space="preserve"> </w:t>
      </w:r>
      <w:r w:rsidR="0006130C" w:rsidRPr="009E5755">
        <w:rPr>
          <w:rFonts w:ascii="PT Astra Serif" w:hAnsi="PT Astra Serif"/>
          <w:sz w:val="28"/>
          <w:szCs w:val="28"/>
        </w:rPr>
        <w:t>пункт 19 изложить в следующей редакции:</w:t>
      </w:r>
    </w:p>
    <w:p w:rsidR="0006130C" w:rsidRPr="009E5755" w:rsidRDefault="0006130C" w:rsidP="0006130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«19. Победителями конкурсного отбора признаются заявители, соответствующие критериям, установленным пунктами 8 и 9 настоящих Правил, представившие документы в полном объёме в соответствии </w:t>
      </w:r>
      <w:r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lastRenderedPageBreak/>
        <w:t>с требованиями, установленными пунктом 10 настоящих Правил, и содержащие сведения в полном объёме.</w:t>
      </w:r>
    </w:p>
    <w:p w:rsidR="0006130C" w:rsidRPr="009E5755" w:rsidRDefault="0006130C" w:rsidP="008813B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Основаниями для принятия конкурсной комиссией решения об отказе </w:t>
      </w:r>
      <w:r w:rsidRPr="009E5755">
        <w:rPr>
          <w:rFonts w:ascii="PT Astra Serif" w:hAnsi="PT Astra Serif"/>
          <w:sz w:val="28"/>
          <w:szCs w:val="28"/>
        </w:rPr>
        <w:br/>
        <w:t xml:space="preserve">в признании заявителей победителями конкурсного отбора являются обстоятельства, перечисленные в пункте </w:t>
      </w:r>
      <w:r w:rsidR="00A10B32" w:rsidRPr="009E5755">
        <w:rPr>
          <w:rFonts w:ascii="PT Astra Serif" w:hAnsi="PT Astra Serif"/>
          <w:sz w:val="28"/>
          <w:szCs w:val="28"/>
        </w:rPr>
        <w:t>22</w:t>
      </w:r>
      <w:r w:rsidR="00A10B32"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Pr="009E5755">
        <w:rPr>
          <w:rFonts w:ascii="PT Astra Serif" w:hAnsi="PT Astra Serif"/>
          <w:sz w:val="28"/>
          <w:szCs w:val="28"/>
        </w:rPr>
        <w:t xml:space="preserve"> настоящих Правил</w:t>
      </w:r>
      <w:proofErr w:type="gramStart"/>
      <w:r w:rsidRPr="009E5755">
        <w:rPr>
          <w:rFonts w:ascii="PT Astra Serif" w:hAnsi="PT Astra Serif"/>
          <w:sz w:val="28"/>
          <w:szCs w:val="28"/>
        </w:rPr>
        <w:t>.»;</w:t>
      </w:r>
      <w:proofErr w:type="gramEnd"/>
    </w:p>
    <w:p w:rsidR="00A05565" w:rsidRPr="009E5755" w:rsidRDefault="00250EF3" w:rsidP="008813B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п</w:t>
      </w:r>
      <w:r w:rsidR="00A05565" w:rsidRPr="009E5755">
        <w:rPr>
          <w:rFonts w:ascii="PT Astra Serif" w:hAnsi="PT Astra Serif"/>
          <w:sz w:val="28"/>
          <w:szCs w:val="28"/>
        </w:rPr>
        <w:t>) в пункте 20:</w:t>
      </w:r>
    </w:p>
    <w:p w:rsidR="00AF5284" w:rsidRPr="009E5755" w:rsidRDefault="00AF5284" w:rsidP="008813B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абзаце первом слово «расходов» заменить словом «затрат»;</w:t>
      </w:r>
    </w:p>
    <w:p w:rsidR="00A05565" w:rsidRPr="009E5755" w:rsidRDefault="005D43A5" w:rsidP="008813B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третий</w:t>
      </w:r>
      <w:r w:rsidR="00A05565" w:rsidRPr="009E5755">
        <w:rPr>
          <w:rFonts w:ascii="PT Astra Serif" w:hAnsi="PT Astra Serif"/>
          <w:sz w:val="28"/>
          <w:szCs w:val="28"/>
        </w:rPr>
        <w:t xml:space="preserve"> </w:t>
      </w:r>
      <w:r w:rsidRPr="009E5755">
        <w:rPr>
          <w:rFonts w:ascii="PT Astra Serif" w:hAnsi="PT Astra Serif"/>
          <w:sz w:val="28"/>
          <w:szCs w:val="28"/>
        </w:rPr>
        <w:t>после слов «в 2019 году</w:t>
      </w:r>
      <w:proofErr w:type="gramStart"/>
      <w:r w:rsidRPr="009E5755">
        <w:rPr>
          <w:rFonts w:ascii="PT Astra Serif" w:hAnsi="PT Astra Serif"/>
          <w:sz w:val="28"/>
          <w:szCs w:val="28"/>
        </w:rPr>
        <w:t>,»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дополнить словами </w:t>
      </w:r>
      <w:r w:rsidR="00902750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«140000 рублей в 2020 году, 150000 рублей в 2021 году,»;</w:t>
      </w:r>
    </w:p>
    <w:p w:rsidR="00A05565" w:rsidRPr="009E5755" w:rsidRDefault="00A05565" w:rsidP="005D43A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</w:t>
      </w:r>
      <w:r w:rsidR="005D43A5" w:rsidRPr="009E5755">
        <w:rPr>
          <w:rFonts w:ascii="PT Astra Serif" w:hAnsi="PT Astra Serif"/>
          <w:sz w:val="28"/>
          <w:szCs w:val="28"/>
        </w:rPr>
        <w:t xml:space="preserve"> четвёртый после слов «в 2019 году</w:t>
      </w:r>
      <w:proofErr w:type="gramStart"/>
      <w:r w:rsidR="005D43A5" w:rsidRPr="009E5755">
        <w:rPr>
          <w:rFonts w:ascii="PT Astra Serif" w:hAnsi="PT Astra Serif"/>
          <w:sz w:val="28"/>
          <w:szCs w:val="28"/>
        </w:rPr>
        <w:t>,»</w:t>
      </w:r>
      <w:proofErr w:type="gramEnd"/>
      <w:r w:rsidR="005D43A5" w:rsidRPr="009E5755">
        <w:rPr>
          <w:rFonts w:ascii="PT Astra Serif" w:hAnsi="PT Astra Serif"/>
          <w:sz w:val="28"/>
          <w:szCs w:val="28"/>
        </w:rPr>
        <w:t xml:space="preserve"> дополнить словами </w:t>
      </w:r>
      <w:r w:rsidR="00902750">
        <w:rPr>
          <w:rFonts w:ascii="PT Astra Serif" w:hAnsi="PT Astra Serif"/>
          <w:sz w:val="28"/>
          <w:szCs w:val="28"/>
        </w:rPr>
        <w:br/>
      </w:r>
      <w:r w:rsidR="005D43A5" w:rsidRPr="009E5755">
        <w:rPr>
          <w:rFonts w:ascii="PT Astra Serif" w:hAnsi="PT Astra Serif"/>
          <w:sz w:val="28"/>
          <w:szCs w:val="28"/>
        </w:rPr>
        <w:t>«</w:t>
      </w:r>
      <w:r w:rsidR="00533A4D" w:rsidRPr="009E5755">
        <w:rPr>
          <w:rFonts w:ascii="PT Astra Serif" w:hAnsi="PT Astra Serif"/>
          <w:sz w:val="28"/>
          <w:szCs w:val="28"/>
        </w:rPr>
        <w:t>240000 рублей в 2020 году, 2</w:t>
      </w:r>
      <w:r w:rsidR="005D43A5" w:rsidRPr="009E5755">
        <w:rPr>
          <w:rFonts w:ascii="PT Astra Serif" w:hAnsi="PT Astra Serif"/>
          <w:sz w:val="28"/>
          <w:szCs w:val="28"/>
        </w:rPr>
        <w:t>50000 рублей в 2021 году,»;</w:t>
      </w:r>
    </w:p>
    <w:p w:rsidR="006824BD" w:rsidRPr="009E5755" w:rsidRDefault="00005C49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р</w:t>
      </w:r>
      <w:r w:rsidR="006824BD" w:rsidRPr="009E5755">
        <w:rPr>
          <w:rFonts w:ascii="PT Astra Serif" w:hAnsi="PT Astra Serif"/>
          <w:sz w:val="28"/>
          <w:szCs w:val="28"/>
        </w:rPr>
        <w:t>)</w:t>
      </w:r>
      <w:r w:rsidR="00D94A46" w:rsidRPr="009E5755">
        <w:rPr>
          <w:rFonts w:ascii="PT Astra Serif" w:hAnsi="PT Astra Serif"/>
          <w:sz w:val="28"/>
          <w:szCs w:val="28"/>
        </w:rPr>
        <w:t xml:space="preserve"> </w:t>
      </w:r>
      <w:r w:rsidR="004D1765" w:rsidRPr="009E5755">
        <w:rPr>
          <w:rFonts w:ascii="PT Astra Serif" w:hAnsi="PT Astra Serif"/>
          <w:sz w:val="28"/>
          <w:szCs w:val="28"/>
        </w:rPr>
        <w:t>в пункте 21</w:t>
      </w:r>
      <w:r w:rsidR="008813BA" w:rsidRPr="009E5755">
        <w:rPr>
          <w:rFonts w:ascii="PT Astra Serif" w:hAnsi="PT Astra Serif"/>
          <w:sz w:val="28"/>
          <w:szCs w:val="28"/>
        </w:rPr>
        <w:t>:</w:t>
      </w:r>
    </w:p>
    <w:p w:rsidR="008813BA" w:rsidRPr="009E5755" w:rsidRDefault="008813BA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8813BA" w:rsidRPr="009E5755" w:rsidRDefault="008813BA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«21. Решения конкурсной комиссии оформляются протоколом, в котором также должны содержаться</w:t>
      </w:r>
      <w:proofErr w:type="gramStart"/>
      <w:r w:rsidRPr="009E5755">
        <w:rPr>
          <w:rFonts w:ascii="PT Astra Serif" w:hAnsi="PT Astra Serif"/>
          <w:sz w:val="28"/>
          <w:szCs w:val="28"/>
        </w:rPr>
        <w:t>:»</w:t>
      </w:r>
      <w:proofErr w:type="gramEnd"/>
      <w:r w:rsidRPr="009E5755">
        <w:rPr>
          <w:rFonts w:ascii="PT Astra Serif" w:hAnsi="PT Astra Serif"/>
          <w:sz w:val="28"/>
          <w:szCs w:val="28"/>
        </w:rPr>
        <w:t>;</w:t>
      </w:r>
    </w:p>
    <w:p w:rsidR="00005C49" w:rsidRPr="009E5755" w:rsidRDefault="00005C49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абзаце втором слово «признанных» заменить словом «ставших»;</w:t>
      </w:r>
    </w:p>
    <w:p w:rsidR="008813BA" w:rsidRPr="009E5755" w:rsidRDefault="005E44A1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</w:t>
      </w:r>
      <w:r w:rsidR="008813BA" w:rsidRPr="009E5755">
        <w:rPr>
          <w:rFonts w:ascii="PT Astra Serif" w:hAnsi="PT Astra Serif"/>
          <w:sz w:val="28"/>
          <w:szCs w:val="28"/>
        </w:rPr>
        <w:t xml:space="preserve"> </w:t>
      </w:r>
      <w:r w:rsidRPr="009E5755">
        <w:rPr>
          <w:rFonts w:ascii="PT Astra Serif" w:hAnsi="PT Astra Serif"/>
          <w:sz w:val="28"/>
          <w:szCs w:val="28"/>
        </w:rPr>
        <w:t>третий</w:t>
      </w:r>
      <w:r w:rsidR="00C66E78" w:rsidRPr="009E5755">
        <w:rPr>
          <w:rFonts w:ascii="PT Astra Serif" w:hAnsi="PT Astra Serif"/>
          <w:sz w:val="28"/>
          <w:szCs w:val="28"/>
        </w:rPr>
        <w:t xml:space="preserve"> </w:t>
      </w:r>
      <w:r w:rsidRPr="009E5755">
        <w:rPr>
          <w:rFonts w:ascii="PT Astra Serif" w:hAnsi="PT Astra Serif"/>
          <w:sz w:val="28"/>
          <w:szCs w:val="28"/>
        </w:rPr>
        <w:t>после слова «заявителей</w:t>
      </w:r>
      <w:proofErr w:type="gramStart"/>
      <w:r w:rsidRPr="009E5755">
        <w:rPr>
          <w:rFonts w:ascii="PT Astra Serif" w:hAnsi="PT Astra Serif"/>
          <w:sz w:val="28"/>
          <w:szCs w:val="28"/>
        </w:rPr>
        <w:t>,»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дополнить словами «не ставших победителями конкурсного отбора</w:t>
      </w:r>
      <w:r w:rsidRPr="0078141F">
        <w:rPr>
          <w:rFonts w:ascii="PT Astra Serif" w:hAnsi="PT Astra Serif"/>
          <w:sz w:val="28"/>
          <w:szCs w:val="28"/>
        </w:rPr>
        <w:t xml:space="preserve">,» </w:t>
      </w:r>
      <w:r w:rsidR="00A41CBF" w:rsidRPr="0078141F">
        <w:rPr>
          <w:rFonts w:ascii="PT Astra Serif" w:hAnsi="PT Astra Serif"/>
          <w:sz w:val="28"/>
          <w:szCs w:val="28"/>
        </w:rPr>
        <w:t>и в нём</w:t>
      </w:r>
      <w:r w:rsidR="00A41CBF" w:rsidRPr="009E5755">
        <w:rPr>
          <w:rFonts w:ascii="PT Astra Serif" w:hAnsi="PT Astra Serif"/>
          <w:sz w:val="28"/>
          <w:szCs w:val="28"/>
        </w:rPr>
        <w:t xml:space="preserve"> </w:t>
      </w:r>
      <w:r w:rsidR="00005C49" w:rsidRPr="009E5755">
        <w:rPr>
          <w:rFonts w:ascii="PT Astra Serif" w:hAnsi="PT Astra Serif"/>
          <w:sz w:val="28"/>
          <w:szCs w:val="28"/>
        </w:rPr>
        <w:t>цифры «19» заменить цифрами</w:t>
      </w:r>
      <w:r w:rsidR="008813BA" w:rsidRPr="009E5755">
        <w:rPr>
          <w:rFonts w:ascii="PT Astra Serif" w:hAnsi="PT Astra Serif"/>
          <w:sz w:val="28"/>
          <w:szCs w:val="28"/>
        </w:rPr>
        <w:t xml:space="preserve"> «</w:t>
      </w:r>
      <w:r w:rsidR="00A10B32" w:rsidRPr="009E5755">
        <w:rPr>
          <w:rFonts w:ascii="PT Astra Serif" w:hAnsi="PT Astra Serif"/>
          <w:sz w:val="28"/>
          <w:szCs w:val="28"/>
        </w:rPr>
        <w:t>22</w:t>
      </w:r>
      <w:r w:rsidR="00A10B32"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="008813BA" w:rsidRPr="009E5755">
        <w:rPr>
          <w:rFonts w:ascii="PT Astra Serif" w:hAnsi="PT Astra Serif"/>
          <w:sz w:val="28"/>
          <w:szCs w:val="28"/>
        </w:rPr>
        <w:t>»;</w:t>
      </w:r>
    </w:p>
    <w:p w:rsidR="00623742" w:rsidRPr="009E5755" w:rsidRDefault="00623742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дополнить новым абзацем четвёртым следующего содержания:</w:t>
      </w:r>
    </w:p>
    <w:p w:rsidR="00623742" w:rsidRPr="009E5755" w:rsidRDefault="00005C49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«решение об утверждении п</w:t>
      </w:r>
      <w:r w:rsidR="00623742" w:rsidRPr="009E5755">
        <w:rPr>
          <w:rFonts w:ascii="PT Astra Serif" w:hAnsi="PT Astra Serif"/>
          <w:sz w:val="28"/>
          <w:szCs w:val="28"/>
        </w:rPr>
        <w:t xml:space="preserve">ланов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="00623742" w:rsidRPr="009E5755">
        <w:rPr>
          <w:rFonts w:ascii="PT Astra Serif" w:hAnsi="PT Astra Serif"/>
          <w:sz w:val="28"/>
          <w:szCs w:val="28"/>
        </w:rPr>
        <w:t xml:space="preserve"> заявителей, ставших победителями конкурсного отбора</w:t>
      </w:r>
      <w:proofErr w:type="gramStart"/>
      <w:r w:rsidR="00623742" w:rsidRPr="009E5755">
        <w:rPr>
          <w:rFonts w:ascii="PT Astra Serif" w:hAnsi="PT Astra Serif"/>
          <w:sz w:val="28"/>
          <w:szCs w:val="28"/>
        </w:rPr>
        <w:t>.»;</w:t>
      </w:r>
      <w:proofErr w:type="gramEnd"/>
    </w:p>
    <w:p w:rsidR="00623742" w:rsidRPr="009E5755" w:rsidRDefault="00623742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абзацы четвёртый и пятый считать абзацами пятым и шестым соответственно;</w:t>
      </w:r>
    </w:p>
    <w:p w:rsidR="00623742" w:rsidRPr="009E5755" w:rsidRDefault="00623742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абзаце шестом слово «направляется» заменить словом «представляется»;</w:t>
      </w:r>
    </w:p>
    <w:p w:rsidR="00623742" w:rsidRPr="009E5755" w:rsidRDefault="00005C49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с</w:t>
      </w:r>
      <w:r w:rsidR="00623742" w:rsidRPr="009E5755">
        <w:rPr>
          <w:rFonts w:ascii="PT Astra Serif" w:hAnsi="PT Astra Serif"/>
          <w:sz w:val="28"/>
          <w:szCs w:val="28"/>
        </w:rPr>
        <w:t xml:space="preserve">) </w:t>
      </w:r>
      <w:r w:rsidR="00B05B37" w:rsidRPr="009E5755">
        <w:rPr>
          <w:rFonts w:ascii="PT Astra Serif" w:hAnsi="PT Astra Serif"/>
          <w:sz w:val="28"/>
          <w:szCs w:val="28"/>
        </w:rPr>
        <w:t>в пункте 22:</w:t>
      </w:r>
    </w:p>
    <w:p w:rsidR="00B05B37" w:rsidRPr="009E5755" w:rsidRDefault="00B05B37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</w:t>
      </w:r>
      <w:r w:rsidR="00005C49" w:rsidRPr="009E5755">
        <w:rPr>
          <w:rFonts w:ascii="PT Astra Serif" w:hAnsi="PT Astra Serif"/>
          <w:sz w:val="28"/>
          <w:szCs w:val="28"/>
        </w:rPr>
        <w:t>ы</w:t>
      </w:r>
      <w:r w:rsidRPr="009E5755">
        <w:rPr>
          <w:rFonts w:ascii="PT Astra Serif" w:hAnsi="PT Astra Serif"/>
          <w:sz w:val="28"/>
          <w:szCs w:val="28"/>
        </w:rPr>
        <w:t xml:space="preserve"> второй и третий дополнить словами «, </w:t>
      </w:r>
      <w:proofErr w:type="gramStart"/>
      <w:r w:rsidRPr="009E5755">
        <w:rPr>
          <w:rFonts w:ascii="PT Astra Serif" w:hAnsi="PT Astra Serif"/>
          <w:sz w:val="28"/>
          <w:szCs w:val="28"/>
        </w:rPr>
        <w:t>которое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оформляется правовым актом Министерства»;</w:t>
      </w:r>
    </w:p>
    <w:p w:rsidR="00B05B37" w:rsidRPr="009E5755" w:rsidRDefault="009D0B32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в абзаце шестом слова «послуживших основанием для принятия Министерством соответствующего решения» заменить словами «ставших </w:t>
      </w:r>
      <w:r w:rsidRPr="009E5755">
        <w:rPr>
          <w:rFonts w:ascii="PT Astra Serif" w:hAnsi="PT Astra Serif"/>
          <w:sz w:val="28"/>
          <w:szCs w:val="28"/>
        </w:rPr>
        <w:br/>
        <w:t xml:space="preserve">в соответствии с пунктом </w:t>
      </w:r>
      <w:r w:rsidR="00A10B32" w:rsidRPr="009E5755">
        <w:rPr>
          <w:rFonts w:ascii="PT Astra Serif" w:hAnsi="PT Astra Serif"/>
          <w:sz w:val="28"/>
          <w:szCs w:val="28"/>
        </w:rPr>
        <w:t>22</w:t>
      </w:r>
      <w:r w:rsidR="00A10B32"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Pr="009E5755">
        <w:rPr>
          <w:rFonts w:ascii="PT Astra Serif" w:hAnsi="PT Astra Serif"/>
          <w:sz w:val="28"/>
          <w:szCs w:val="28"/>
        </w:rPr>
        <w:t xml:space="preserve"> настоящих Правил основаниями для принятия решения об отказе в предоставлении гранта»;</w:t>
      </w:r>
    </w:p>
    <w:p w:rsidR="00623742" w:rsidRPr="009E5755" w:rsidRDefault="00C14E26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т</w:t>
      </w:r>
      <w:r w:rsidR="00623742" w:rsidRPr="009E5755">
        <w:rPr>
          <w:rFonts w:ascii="PT Astra Serif" w:hAnsi="PT Astra Serif"/>
          <w:sz w:val="28"/>
          <w:szCs w:val="28"/>
        </w:rPr>
        <w:t xml:space="preserve">) </w:t>
      </w:r>
      <w:r w:rsidR="00A10B32" w:rsidRPr="009E5755">
        <w:rPr>
          <w:rFonts w:ascii="PT Astra Serif" w:hAnsi="PT Astra Serif"/>
          <w:sz w:val="28"/>
          <w:szCs w:val="28"/>
        </w:rPr>
        <w:t>дополнить пунктом 22</w:t>
      </w:r>
      <w:r w:rsidR="00A10B32" w:rsidRPr="009E5755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A10B32" w:rsidRPr="009E5755">
        <w:rPr>
          <w:rFonts w:ascii="PT Astra Serif" w:hAnsi="PT Astra Serif"/>
          <w:sz w:val="28"/>
          <w:szCs w:val="28"/>
        </w:rPr>
        <w:t>следующего содержания:</w:t>
      </w:r>
    </w:p>
    <w:p w:rsidR="00A10B32" w:rsidRPr="009E5755" w:rsidRDefault="00A10B32" w:rsidP="006824B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«22</w:t>
      </w:r>
      <w:r w:rsidRPr="009E5755">
        <w:rPr>
          <w:rFonts w:ascii="PT Astra Serif" w:hAnsi="PT Astra Serif"/>
          <w:sz w:val="28"/>
          <w:szCs w:val="28"/>
          <w:vertAlign w:val="superscript"/>
        </w:rPr>
        <w:t>1</w:t>
      </w:r>
      <w:r w:rsidRPr="009E5755">
        <w:rPr>
          <w:rFonts w:ascii="PT Astra Serif" w:hAnsi="PT Astra Serif"/>
          <w:sz w:val="28"/>
          <w:szCs w:val="28"/>
        </w:rPr>
        <w:t xml:space="preserve">. </w:t>
      </w:r>
      <w:r w:rsidR="008054CA" w:rsidRPr="009E5755">
        <w:rPr>
          <w:rFonts w:ascii="PT Astra Serif" w:hAnsi="PT Astra Serif"/>
          <w:sz w:val="28"/>
          <w:szCs w:val="28"/>
        </w:rPr>
        <w:t xml:space="preserve">Основаниями для принятия </w:t>
      </w:r>
      <w:r w:rsidR="00E23036" w:rsidRPr="009E5755">
        <w:rPr>
          <w:rFonts w:ascii="PT Astra Serif" w:hAnsi="PT Astra Serif"/>
          <w:sz w:val="28"/>
          <w:szCs w:val="28"/>
        </w:rPr>
        <w:t xml:space="preserve">Министерством </w:t>
      </w:r>
      <w:r w:rsidR="008054CA" w:rsidRPr="009E5755">
        <w:rPr>
          <w:rFonts w:ascii="PT Astra Serif" w:hAnsi="PT Astra Serif"/>
          <w:sz w:val="28"/>
          <w:szCs w:val="28"/>
        </w:rPr>
        <w:t xml:space="preserve">решения об отказе </w:t>
      </w:r>
      <w:r w:rsidR="00E23036" w:rsidRPr="009E5755">
        <w:rPr>
          <w:rFonts w:ascii="PT Astra Serif" w:hAnsi="PT Astra Serif"/>
          <w:sz w:val="28"/>
          <w:szCs w:val="28"/>
        </w:rPr>
        <w:br/>
      </w:r>
      <w:r w:rsidR="008054CA" w:rsidRPr="009E5755">
        <w:rPr>
          <w:rFonts w:ascii="PT Astra Serif" w:hAnsi="PT Astra Serif"/>
          <w:sz w:val="28"/>
          <w:szCs w:val="28"/>
        </w:rPr>
        <w:t>в предоставлении гранта являются:</w:t>
      </w:r>
    </w:p>
    <w:p w:rsidR="008054CA" w:rsidRPr="009E5755" w:rsidRDefault="008054CA" w:rsidP="008054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1) несоответствие заявителя одному или нескольким критериям, установленным </w:t>
      </w:r>
      <w:hyperlink r:id="rId11" w:history="1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пунктами 8</w:t>
        </w:r>
      </w:hyperlink>
      <w:r w:rsidRPr="009E5755">
        <w:rPr>
          <w:rFonts w:ascii="PT Astra Serif" w:hAnsi="PT Astra Serif"/>
          <w:sz w:val="28"/>
          <w:szCs w:val="28"/>
        </w:rPr>
        <w:t xml:space="preserve"> и </w:t>
      </w:r>
      <w:hyperlink r:id="rId12" w:history="1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9</w:t>
        </w:r>
      </w:hyperlink>
      <w:r w:rsidR="005D68F4">
        <w:rPr>
          <w:rFonts w:ascii="PT Astra Serif" w:hAnsi="PT Astra Serif"/>
          <w:sz w:val="28"/>
          <w:szCs w:val="28"/>
        </w:rPr>
        <w:t xml:space="preserve"> настоящих</w:t>
      </w:r>
      <w:r w:rsidRPr="009E5755">
        <w:rPr>
          <w:rFonts w:ascii="PT Astra Serif" w:hAnsi="PT Astra Serif"/>
          <w:sz w:val="28"/>
          <w:szCs w:val="28"/>
        </w:rPr>
        <w:t xml:space="preserve"> Правил;</w:t>
      </w:r>
    </w:p>
    <w:p w:rsidR="008054CA" w:rsidRPr="009E5755" w:rsidRDefault="008054CA" w:rsidP="008054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2) несоответствие представленных заявителем документов одному или нескольким требованиям, установленным </w:t>
      </w:r>
      <w:hyperlink r:id="rId13" w:history="1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 10</w:t>
        </w:r>
      </w:hyperlink>
      <w:r w:rsidR="005D68F4">
        <w:rPr>
          <w:rFonts w:ascii="PT Astra Serif" w:hAnsi="PT Astra Serif"/>
          <w:sz w:val="28"/>
          <w:szCs w:val="28"/>
        </w:rPr>
        <w:t xml:space="preserve"> настоящих</w:t>
      </w:r>
      <w:r w:rsidRPr="009E5755">
        <w:rPr>
          <w:rFonts w:ascii="PT Astra Serif" w:hAnsi="PT Astra Serif"/>
          <w:sz w:val="28"/>
          <w:szCs w:val="28"/>
        </w:rPr>
        <w:t xml:space="preserve"> Правил, либо в случае представления заявителем документов не в полном объёме;</w:t>
      </w:r>
    </w:p>
    <w:p w:rsidR="008054CA" w:rsidRPr="009E5755" w:rsidRDefault="008054CA" w:rsidP="008054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3) неполнота и (или) недостоверность сведений, содержащихся </w:t>
      </w:r>
      <w:r w:rsidRPr="009E5755">
        <w:rPr>
          <w:rFonts w:ascii="PT Astra Serif" w:hAnsi="PT Astra Serif"/>
          <w:sz w:val="28"/>
          <w:szCs w:val="28"/>
        </w:rPr>
        <w:br/>
        <w:t>в представленных заявителем документах;</w:t>
      </w:r>
    </w:p>
    <w:p w:rsidR="008054CA" w:rsidRPr="009E5755" w:rsidRDefault="008054CA" w:rsidP="008054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4) недостаточность лимитов бюджетных обязательств, утверждённых Министерству на предоставление грантов.</w:t>
      </w:r>
    </w:p>
    <w:p w:rsidR="008054CA" w:rsidRPr="009E5755" w:rsidRDefault="008054CA" w:rsidP="00C14E2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lastRenderedPageBreak/>
        <w:t>В случае</w:t>
      </w:r>
      <w:proofErr w:type="gramStart"/>
      <w:r w:rsidRPr="009E5755">
        <w:rPr>
          <w:rFonts w:ascii="PT Astra Serif" w:hAnsi="PT Astra Serif"/>
          <w:sz w:val="28"/>
          <w:szCs w:val="28"/>
        </w:rPr>
        <w:t>,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если объём бюджетных ассигнований на предоставление грантов не позволяет предоставить гранты всем заявителям, в отношении которых Министерством принято решение об их пред</w:t>
      </w:r>
      <w:r w:rsidR="0078141F">
        <w:rPr>
          <w:rFonts w:ascii="PT Astra Serif" w:hAnsi="PT Astra Serif"/>
          <w:sz w:val="28"/>
          <w:szCs w:val="28"/>
        </w:rPr>
        <w:t>о</w:t>
      </w:r>
      <w:r w:rsidRPr="009E5755">
        <w:rPr>
          <w:rFonts w:ascii="PT Astra Serif" w:hAnsi="PT Astra Serif"/>
          <w:sz w:val="28"/>
          <w:szCs w:val="28"/>
        </w:rPr>
        <w:t xml:space="preserve">ставлении, Министерство принимает решение о предоставлении грантов заявителям, которые </w:t>
      </w:r>
      <w:r w:rsidR="00C14E26" w:rsidRPr="009E5755">
        <w:rPr>
          <w:rFonts w:ascii="PT Astra Serif" w:hAnsi="PT Astra Serif"/>
          <w:sz w:val="28"/>
          <w:szCs w:val="28"/>
        </w:rPr>
        <w:t>набрали наибольшее количество баллов по результатам оценки представленных ими бизнес-планов. В случае</w:t>
      </w:r>
      <w:proofErr w:type="gramStart"/>
      <w:r w:rsidR="00C14E26" w:rsidRPr="009E5755">
        <w:rPr>
          <w:rFonts w:ascii="PT Astra Serif" w:hAnsi="PT Astra Serif"/>
          <w:sz w:val="28"/>
          <w:szCs w:val="28"/>
        </w:rPr>
        <w:t>,</w:t>
      </w:r>
      <w:proofErr w:type="gramEnd"/>
      <w:r w:rsidR="00C14E26" w:rsidRPr="009E5755">
        <w:rPr>
          <w:rFonts w:ascii="PT Astra Serif" w:hAnsi="PT Astra Serif"/>
          <w:sz w:val="28"/>
          <w:szCs w:val="28"/>
        </w:rPr>
        <w:t xml:space="preserve"> если заявители набрали одинаковое количество баллов, Министерство принимает решение </w:t>
      </w:r>
      <w:r w:rsidR="0078141F">
        <w:rPr>
          <w:rFonts w:ascii="PT Astra Serif" w:hAnsi="PT Astra Serif"/>
          <w:sz w:val="28"/>
          <w:szCs w:val="28"/>
        </w:rPr>
        <w:br/>
      </w:r>
      <w:r w:rsidR="00C14E26" w:rsidRPr="009E5755">
        <w:rPr>
          <w:rFonts w:ascii="PT Astra Serif" w:hAnsi="PT Astra Serif"/>
          <w:sz w:val="28"/>
          <w:szCs w:val="28"/>
        </w:rPr>
        <w:t xml:space="preserve">о предоставлении грантов заявителям, которые </w:t>
      </w:r>
      <w:r w:rsidRPr="009E5755">
        <w:rPr>
          <w:rFonts w:ascii="PT Astra Serif" w:hAnsi="PT Astra Serif"/>
          <w:sz w:val="28"/>
          <w:szCs w:val="28"/>
        </w:rPr>
        <w:t xml:space="preserve">подали документы ранее </w:t>
      </w:r>
      <w:r w:rsidR="0078141F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 xml:space="preserve">(в соответствии с очерёдностью подачи документов, определяемой по дате </w:t>
      </w:r>
      <w:r w:rsidR="0078141F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их регистрации в журнале регистрации).</w:t>
      </w:r>
      <w:r w:rsidR="00C14E26" w:rsidRPr="009E5755">
        <w:rPr>
          <w:rFonts w:ascii="PT Astra Serif" w:hAnsi="PT Astra Serif"/>
          <w:sz w:val="28"/>
          <w:szCs w:val="28"/>
        </w:rPr>
        <w:t>»;</w:t>
      </w:r>
    </w:p>
    <w:p w:rsidR="00623742" w:rsidRPr="009E5755" w:rsidRDefault="000630E1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у</w:t>
      </w:r>
      <w:r w:rsidR="00623742" w:rsidRPr="009E5755">
        <w:rPr>
          <w:rFonts w:ascii="PT Astra Serif" w:hAnsi="PT Astra Serif"/>
          <w:sz w:val="28"/>
          <w:szCs w:val="28"/>
        </w:rPr>
        <w:t xml:space="preserve">) </w:t>
      </w:r>
      <w:r w:rsidR="00FF744A" w:rsidRPr="009E5755">
        <w:rPr>
          <w:rFonts w:ascii="PT Astra Serif" w:hAnsi="PT Astra Serif"/>
          <w:sz w:val="28"/>
          <w:szCs w:val="28"/>
        </w:rPr>
        <w:t>в пункте 25 цифры «2020» заменить цифрами «2021»;</w:t>
      </w:r>
    </w:p>
    <w:p w:rsidR="00623742" w:rsidRPr="009E5755" w:rsidRDefault="000630E1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ф</w:t>
      </w:r>
      <w:r w:rsidR="00623742" w:rsidRPr="009E5755">
        <w:rPr>
          <w:rFonts w:ascii="PT Astra Serif" w:hAnsi="PT Astra Serif"/>
          <w:sz w:val="28"/>
          <w:szCs w:val="28"/>
        </w:rPr>
        <w:t>)</w:t>
      </w:r>
      <w:r w:rsidR="008A3922" w:rsidRPr="009E5755">
        <w:rPr>
          <w:rFonts w:ascii="PT Astra Serif" w:hAnsi="PT Astra Serif"/>
          <w:sz w:val="28"/>
          <w:szCs w:val="28"/>
        </w:rPr>
        <w:t xml:space="preserve"> </w:t>
      </w:r>
      <w:r w:rsidR="009C3457" w:rsidRPr="009E5755">
        <w:rPr>
          <w:rFonts w:ascii="PT Astra Serif" w:hAnsi="PT Astra Serif"/>
          <w:sz w:val="28"/>
          <w:szCs w:val="28"/>
        </w:rPr>
        <w:t>в пункте 26:</w:t>
      </w:r>
    </w:p>
    <w:p w:rsidR="00044B96" w:rsidRPr="009E5755" w:rsidRDefault="00044B96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подпункте 1:</w:t>
      </w:r>
    </w:p>
    <w:p w:rsidR="007C5796" w:rsidRPr="009E5755" w:rsidRDefault="007C5796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в подпункте </w:t>
      </w:r>
      <w:r w:rsidR="00E4210C" w:rsidRPr="009E5755">
        <w:rPr>
          <w:rFonts w:ascii="PT Astra Serif" w:hAnsi="PT Astra Serif"/>
          <w:sz w:val="28"/>
          <w:szCs w:val="28"/>
        </w:rPr>
        <w:t xml:space="preserve">«а» </w:t>
      </w:r>
      <w:r w:rsidRPr="009E5755">
        <w:rPr>
          <w:rFonts w:ascii="PT Astra Serif" w:hAnsi="PT Astra Serif"/>
          <w:sz w:val="28"/>
          <w:szCs w:val="28"/>
        </w:rPr>
        <w:t>слово «расходов» заменить словом «затрат»;</w:t>
      </w:r>
    </w:p>
    <w:p w:rsidR="009C3457" w:rsidRPr="009E5755" w:rsidRDefault="00CC703D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подпункте «е» слова «по форме, в порядке и сроки, установленные соглашением» заменить словами «, с приложением документов, подтверждающих использ</w:t>
      </w:r>
      <w:r w:rsidR="00044B96" w:rsidRPr="009E5755">
        <w:rPr>
          <w:rFonts w:ascii="PT Astra Serif" w:hAnsi="PT Astra Serif"/>
          <w:sz w:val="28"/>
          <w:szCs w:val="28"/>
        </w:rPr>
        <w:t>ование гранта в соответствии с п</w:t>
      </w:r>
      <w:r w:rsidRPr="009E5755">
        <w:rPr>
          <w:rFonts w:ascii="PT Astra Serif" w:hAnsi="PT Astra Serif"/>
          <w:sz w:val="28"/>
          <w:szCs w:val="28"/>
        </w:rPr>
        <w:t xml:space="preserve">ланом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Pr="009E5755">
        <w:rPr>
          <w:rFonts w:ascii="PT Astra Serif" w:hAnsi="PT Astra Serif"/>
          <w:sz w:val="28"/>
          <w:szCs w:val="28"/>
        </w:rPr>
        <w:t xml:space="preserve">, утверждённым конкурсной комиссией. </w:t>
      </w:r>
      <w:r w:rsidR="00F25A1D" w:rsidRPr="009E5755">
        <w:rPr>
          <w:rFonts w:ascii="PT Astra Serif" w:hAnsi="PT Astra Serif"/>
          <w:sz w:val="28"/>
          <w:szCs w:val="28"/>
        </w:rPr>
        <w:t>Форма и сроки представления указанного отчёта, а также п</w:t>
      </w:r>
      <w:r w:rsidRPr="009E5755">
        <w:rPr>
          <w:rFonts w:ascii="PT Astra Serif" w:hAnsi="PT Astra Serif"/>
          <w:sz w:val="28"/>
          <w:szCs w:val="28"/>
        </w:rPr>
        <w:t>еречень</w:t>
      </w:r>
      <w:r w:rsidR="00F25A1D" w:rsidRPr="009E5755">
        <w:rPr>
          <w:rFonts w:ascii="PT Astra Serif" w:hAnsi="PT Astra Serif"/>
          <w:sz w:val="28"/>
          <w:szCs w:val="28"/>
        </w:rPr>
        <w:t xml:space="preserve"> документов, подтверждающих использование гран</w:t>
      </w:r>
      <w:r w:rsidR="00375FD4">
        <w:rPr>
          <w:rFonts w:ascii="PT Astra Serif" w:hAnsi="PT Astra Serif"/>
          <w:sz w:val="28"/>
          <w:szCs w:val="28"/>
        </w:rPr>
        <w:t>та, устанавливаются соглашением</w:t>
      </w:r>
      <w:r w:rsidR="00542953" w:rsidRPr="009E5755">
        <w:rPr>
          <w:rFonts w:ascii="PT Astra Serif" w:hAnsi="PT Astra Serif"/>
          <w:sz w:val="28"/>
          <w:szCs w:val="28"/>
        </w:rPr>
        <w:t>»;</w:t>
      </w:r>
    </w:p>
    <w:p w:rsidR="00044B96" w:rsidRPr="009E5755" w:rsidRDefault="00044B96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дополнить подпунктами «ж» и «з» следующего содержания:</w:t>
      </w:r>
    </w:p>
    <w:p w:rsidR="00044B96" w:rsidRPr="009E5755" w:rsidRDefault="00044B96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«ж) использовать грант в соответствии с планом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Pr="009E5755">
        <w:rPr>
          <w:rFonts w:ascii="PT Astra Serif" w:hAnsi="PT Astra Serif"/>
          <w:sz w:val="28"/>
          <w:szCs w:val="28"/>
        </w:rPr>
        <w:t>, утверждённым конкурсной комиссией;</w:t>
      </w:r>
    </w:p>
    <w:p w:rsidR="00044B96" w:rsidRPr="009E5755" w:rsidRDefault="00044B96" w:rsidP="0062374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5755">
        <w:rPr>
          <w:rFonts w:ascii="PT Astra Serif" w:hAnsi="PT Astra Serif"/>
          <w:sz w:val="28"/>
          <w:szCs w:val="28"/>
        </w:rPr>
        <w:t xml:space="preserve">з) включать в договоры, заключённые в целях исполнения обязательств получателя гранта по соглашению, </w:t>
      </w:r>
      <w:r w:rsidR="00B426DF" w:rsidRPr="009E5755">
        <w:rPr>
          <w:rFonts w:ascii="PT Astra Serif" w:hAnsi="PT Astra Serif"/>
          <w:sz w:val="28"/>
          <w:szCs w:val="28"/>
        </w:rPr>
        <w:t>условие о согласии</w:t>
      </w:r>
      <w:r w:rsidRPr="009E5755">
        <w:rPr>
          <w:rFonts w:ascii="PT Astra Serif" w:hAnsi="PT Astra Serif"/>
          <w:sz w:val="28"/>
          <w:szCs w:val="28"/>
        </w:rPr>
        <w:t xml:space="preserve"> лиц, являющихся поставщиками (подрядчиками, исполнителями) по указанным договорам </w:t>
      </w:r>
      <w:r w:rsidR="00371F64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375FD4">
        <w:rPr>
          <w:rFonts w:ascii="PT Astra Serif" w:hAnsi="PT Astra Serif"/>
          <w:sz w:val="28"/>
          <w:szCs w:val="28"/>
        </w:rPr>
        <w:t>,</w:t>
      </w:r>
      <w:r w:rsidRPr="009E5755">
        <w:rPr>
          <w:rFonts w:ascii="PT Astra Serif" w:hAnsi="PT Astra Serif"/>
          <w:sz w:val="28"/>
          <w:szCs w:val="28"/>
        </w:rPr>
        <w:t xml:space="preserve"> на осуществление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Министерством и органами государственного финансового контроля проверок соблюдения ими условий, целей и порядка предоставления гранта</w:t>
      </w:r>
      <w:proofErr w:type="gramStart"/>
      <w:r w:rsidRPr="009E5755">
        <w:rPr>
          <w:rFonts w:ascii="PT Astra Serif" w:hAnsi="PT Astra Serif"/>
          <w:sz w:val="28"/>
          <w:szCs w:val="28"/>
        </w:rPr>
        <w:t>;»</w:t>
      </w:r>
      <w:proofErr w:type="gramEnd"/>
      <w:r w:rsidRPr="009E5755">
        <w:rPr>
          <w:rFonts w:ascii="PT Astra Serif" w:hAnsi="PT Astra Serif"/>
          <w:sz w:val="28"/>
          <w:szCs w:val="28"/>
        </w:rPr>
        <w:t>;</w:t>
      </w:r>
    </w:p>
    <w:p w:rsidR="00A364F6" w:rsidRPr="009E5755" w:rsidRDefault="00A364F6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подпункте 3 слова «и лиц, являющихся поставщиками (подрядчиками, исполнителями) по договорам, заключённым в целях исполнения соглашения</w:t>
      </w:r>
      <w:proofErr w:type="gramStart"/>
      <w:r w:rsidRPr="009E5755">
        <w:rPr>
          <w:rFonts w:ascii="PT Astra Serif" w:hAnsi="PT Astra Serif"/>
          <w:sz w:val="28"/>
          <w:szCs w:val="28"/>
        </w:rPr>
        <w:t>,»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исключить;</w:t>
      </w:r>
    </w:p>
    <w:p w:rsidR="00B871E0" w:rsidRPr="009E5755" w:rsidRDefault="00B871E0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подпункт 5 изложить в следующей редакции:</w:t>
      </w:r>
    </w:p>
    <w:p w:rsidR="00B871E0" w:rsidRPr="009E5755" w:rsidRDefault="00B871E0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«5) запрет на продажу, дарение, передачу в аренду</w:t>
      </w:r>
      <w:r w:rsidR="000D759C" w:rsidRPr="009E5755">
        <w:rPr>
          <w:rFonts w:ascii="PT Astra Serif" w:hAnsi="PT Astra Serif"/>
          <w:sz w:val="28"/>
          <w:szCs w:val="28"/>
        </w:rPr>
        <w:t xml:space="preserve"> и пользование третьим лицам</w:t>
      </w:r>
      <w:r w:rsidRPr="009E5755">
        <w:rPr>
          <w:rFonts w:ascii="PT Astra Serif" w:hAnsi="PT Astra Serif"/>
          <w:sz w:val="28"/>
          <w:szCs w:val="28"/>
        </w:rPr>
        <w:t xml:space="preserve">, обмен или взнос в виде пая, вклад или отчуждение иным </w:t>
      </w:r>
      <w:r w:rsidR="009D3491" w:rsidRPr="009E5755">
        <w:rPr>
          <w:rFonts w:ascii="PT Astra Serif" w:hAnsi="PT Astra Serif"/>
          <w:sz w:val="28"/>
          <w:szCs w:val="28"/>
        </w:rPr>
        <w:t xml:space="preserve">образом </w:t>
      </w:r>
      <w:r w:rsidR="000D759C" w:rsidRPr="009E5755">
        <w:rPr>
          <w:rFonts w:ascii="PT Astra Serif" w:hAnsi="PT Astra Serif"/>
          <w:sz w:val="28"/>
          <w:szCs w:val="28"/>
        </w:rPr>
        <w:br/>
      </w:r>
      <w:r w:rsidR="009D3491" w:rsidRPr="009E5755"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в течение 5 лет </w:t>
      </w:r>
      <w:r w:rsidR="000D759C" w:rsidRPr="009E5755">
        <w:rPr>
          <w:rFonts w:ascii="PT Astra Serif" w:hAnsi="PT Astra Serif"/>
          <w:sz w:val="28"/>
          <w:szCs w:val="28"/>
        </w:rPr>
        <w:br/>
      </w:r>
      <w:r w:rsidR="00375FD4">
        <w:rPr>
          <w:rFonts w:ascii="PT Astra Serif" w:hAnsi="PT Astra Serif"/>
          <w:sz w:val="28"/>
          <w:szCs w:val="28"/>
        </w:rPr>
        <w:t xml:space="preserve">со дня получения гранта </w:t>
      </w:r>
      <w:r w:rsidR="009D3491" w:rsidRPr="009E5755">
        <w:rPr>
          <w:rFonts w:ascii="PT Astra Serif" w:hAnsi="PT Astra Serif"/>
          <w:sz w:val="28"/>
          <w:szCs w:val="28"/>
        </w:rPr>
        <w:t>имущества, приобретённого за счёт гранта</w:t>
      </w:r>
      <w:proofErr w:type="gramStart"/>
      <w:r w:rsidR="009D3491" w:rsidRPr="009E5755">
        <w:rPr>
          <w:rFonts w:ascii="PT Astra Serif" w:hAnsi="PT Astra Serif"/>
          <w:sz w:val="28"/>
          <w:szCs w:val="28"/>
        </w:rPr>
        <w:t>.»;</w:t>
      </w:r>
      <w:proofErr w:type="gramEnd"/>
    </w:p>
    <w:p w:rsidR="00DE458A" w:rsidRPr="009E5755" w:rsidRDefault="00DE458A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х) </w:t>
      </w:r>
      <w:r w:rsidR="00EB0E6F" w:rsidRPr="009E5755">
        <w:rPr>
          <w:rFonts w:ascii="PT Astra Serif" w:hAnsi="PT Astra Serif"/>
          <w:sz w:val="28"/>
          <w:szCs w:val="28"/>
        </w:rPr>
        <w:t>второе предложение абзаца второго пункта 27 исключить;</w:t>
      </w:r>
    </w:p>
    <w:p w:rsidR="00DE458A" w:rsidRPr="009E5755" w:rsidRDefault="00DE458A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ц) </w:t>
      </w:r>
      <w:r w:rsidR="00EB0E6F" w:rsidRPr="009E5755">
        <w:rPr>
          <w:rFonts w:ascii="PT Astra Serif" w:hAnsi="PT Astra Serif"/>
          <w:sz w:val="28"/>
          <w:szCs w:val="28"/>
        </w:rPr>
        <w:t>в пункте 28 слова «</w:t>
      </w:r>
      <w:r w:rsidR="00B66A89" w:rsidRPr="009E5755">
        <w:rPr>
          <w:rFonts w:ascii="PT Astra Serif" w:hAnsi="PT Astra Serif"/>
          <w:sz w:val="28"/>
          <w:szCs w:val="28"/>
        </w:rPr>
        <w:t xml:space="preserve">получателя гранта, который открыт в учреждении Центрального банка Российской Федерации или кредитной организации» </w:t>
      </w:r>
      <w:r w:rsidR="00B66A89" w:rsidRPr="009E5755">
        <w:rPr>
          <w:rFonts w:ascii="PT Astra Serif" w:hAnsi="PT Astra Serif"/>
          <w:sz w:val="28"/>
          <w:szCs w:val="28"/>
        </w:rPr>
        <w:lastRenderedPageBreak/>
        <w:t>заменить словами «, открытый получателю гранта в российских кредитных организациях»;</w:t>
      </w:r>
    </w:p>
    <w:p w:rsidR="007F0620" w:rsidRPr="009E5755" w:rsidRDefault="00793381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ч</w:t>
      </w:r>
      <w:r w:rsidR="00623742" w:rsidRPr="009E5755">
        <w:rPr>
          <w:rFonts w:ascii="PT Astra Serif" w:hAnsi="PT Astra Serif"/>
          <w:sz w:val="28"/>
          <w:szCs w:val="28"/>
        </w:rPr>
        <w:t>)</w:t>
      </w:r>
      <w:r w:rsidR="008A3922" w:rsidRPr="009E5755">
        <w:rPr>
          <w:rFonts w:ascii="PT Astra Serif" w:hAnsi="PT Astra Serif"/>
          <w:sz w:val="28"/>
          <w:szCs w:val="28"/>
        </w:rPr>
        <w:t xml:space="preserve"> </w:t>
      </w:r>
      <w:r w:rsidR="00637201" w:rsidRPr="009E5755">
        <w:rPr>
          <w:rFonts w:ascii="PT Astra Serif" w:hAnsi="PT Astra Serif"/>
          <w:sz w:val="28"/>
          <w:szCs w:val="28"/>
        </w:rPr>
        <w:t>в пункте 29 слова «и лиц, являющихся поставщиками (подрядчиками, исполнителями) по договорам, заключённым в целях ис</w:t>
      </w:r>
      <w:r w:rsidR="00A364F6" w:rsidRPr="009E5755">
        <w:rPr>
          <w:rFonts w:ascii="PT Astra Serif" w:hAnsi="PT Astra Serif"/>
          <w:sz w:val="28"/>
          <w:szCs w:val="28"/>
        </w:rPr>
        <w:t>полнения соглашения</w:t>
      </w:r>
      <w:proofErr w:type="gramStart"/>
      <w:r w:rsidR="00A364F6" w:rsidRPr="009E5755">
        <w:rPr>
          <w:rFonts w:ascii="PT Astra Serif" w:hAnsi="PT Astra Serif"/>
          <w:sz w:val="28"/>
          <w:szCs w:val="28"/>
        </w:rPr>
        <w:t>,»</w:t>
      </w:r>
      <w:proofErr w:type="gramEnd"/>
      <w:r w:rsidR="00A364F6" w:rsidRPr="009E5755">
        <w:rPr>
          <w:rFonts w:ascii="PT Astra Serif" w:hAnsi="PT Astra Serif"/>
          <w:sz w:val="28"/>
          <w:szCs w:val="28"/>
        </w:rPr>
        <w:t xml:space="preserve"> исключить;</w:t>
      </w:r>
    </w:p>
    <w:p w:rsidR="00186D52" w:rsidRPr="009E5755" w:rsidRDefault="00793381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ш</w:t>
      </w:r>
      <w:r w:rsidR="00A364F6" w:rsidRPr="009E5755">
        <w:rPr>
          <w:rFonts w:ascii="PT Astra Serif" w:hAnsi="PT Astra Serif"/>
          <w:sz w:val="28"/>
          <w:szCs w:val="28"/>
        </w:rPr>
        <w:t xml:space="preserve">) </w:t>
      </w:r>
      <w:r w:rsidR="00186D52" w:rsidRPr="009E5755">
        <w:rPr>
          <w:rFonts w:ascii="PT Astra Serif" w:hAnsi="PT Astra Serif"/>
          <w:sz w:val="28"/>
          <w:szCs w:val="28"/>
        </w:rPr>
        <w:t>пункт 30 изложить в следующей редакции:</w:t>
      </w:r>
    </w:p>
    <w:p w:rsidR="00186D52" w:rsidRPr="009E5755" w:rsidRDefault="00186D52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«30. Основаниями для возврата гранта в полном объёме в областной бюджет Ульяновской области являются:</w:t>
      </w:r>
    </w:p>
    <w:p w:rsidR="00186D52" w:rsidRPr="009E5755" w:rsidRDefault="00186D52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нарушение получателем гранта условий, установленных при предост</w:t>
      </w:r>
      <w:r w:rsidR="003E059A">
        <w:rPr>
          <w:rFonts w:ascii="PT Astra Serif" w:hAnsi="PT Astra Serif"/>
          <w:sz w:val="28"/>
          <w:szCs w:val="28"/>
        </w:rPr>
        <w:t>авлении гранта, или установление</w:t>
      </w:r>
      <w:r w:rsidRPr="009E5755">
        <w:rPr>
          <w:rFonts w:ascii="PT Astra Serif" w:hAnsi="PT Astra Serif"/>
          <w:sz w:val="28"/>
          <w:szCs w:val="28"/>
        </w:rPr>
        <w:t xml:space="preserve"> факта представления </w:t>
      </w:r>
      <w:r w:rsidR="00C91B2D" w:rsidRPr="009E5755">
        <w:rPr>
          <w:rFonts w:ascii="PT Astra Serif" w:hAnsi="PT Astra Serif"/>
          <w:sz w:val="28"/>
          <w:szCs w:val="28"/>
        </w:rPr>
        <w:t>недостоверных</w:t>
      </w:r>
      <w:r w:rsidRPr="009E5755">
        <w:rPr>
          <w:rFonts w:ascii="PT Astra Serif" w:hAnsi="PT Astra Serif"/>
          <w:sz w:val="28"/>
          <w:szCs w:val="28"/>
        </w:rPr>
        <w:t xml:space="preserve">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восьмым настоящего пункта;</w:t>
      </w:r>
    </w:p>
    <w:p w:rsidR="00186D52" w:rsidRPr="009E5755" w:rsidRDefault="00186D52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невыполнение получателем гранта одного или нескольких условий соглашения, предусмотренных подпунктами </w:t>
      </w:r>
      <w:r w:rsidR="0062550D" w:rsidRPr="009E5755">
        <w:rPr>
          <w:rFonts w:ascii="PT Astra Serif" w:hAnsi="PT Astra Serif"/>
          <w:sz w:val="28"/>
          <w:szCs w:val="28"/>
        </w:rPr>
        <w:t>«а</w:t>
      </w:r>
      <w:proofErr w:type="gramStart"/>
      <w:r w:rsidR="0062550D" w:rsidRPr="009E5755">
        <w:rPr>
          <w:rFonts w:ascii="PT Astra Serif" w:hAnsi="PT Astra Serif"/>
          <w:sz w:val="28"/>
          <w:szCs w:val="28"/>
        </w:rPr>
        <w:t>»-</w:t>
      </w:r>
      <w:proofErr w:type="gramEnd"/>
      <w:r w:rsidR="0062550D" w:rsidRPr="009E5755">
        <w:rPr>
          <w:rFonts w:ascii="PT Astra Serif" w:hAnsi="PT Astra Serif"/>
          <w:sz w:val="28"/>
          <w:szCs w:val="28"/>
        </w:rPr>
        <w:t>«д»</w:t>
      </w:r>
      <w:r w:rsidR="0070627A" w:rsidRPr="009E5755">
        <w:rPr>
          <w:rFonts w:ascii="PT Astra Serif" w:hAnsi="PT Astra Serif"/>
          <w:sz w:val="28"/>
          <w:szCs w:val="28"/>
        </w:rPr>
        <w:t xml:space="preserve"> и «ж»</w:t>
      </w:r>
      <w:r w:rsidR="0062550D" w:rsidRPr="009E5755">
        <w:rPr>
          <w:rFonts w:ascii="PT Astra Serif" w:hAnsi="PT Astra Serif"/>
          <w:sz w:val="28"/>
          <w:szCs w:val="28"/>
        </w:rPr>
        <w:t xml:space="preserve"> подпункта 1 </w:t>
      </w:r>
      <w:r w:rsidR="003E059A">
        <w:rPr>
          <w:rFonts w:ascii="PT Astra Serif" w:hAnsi="PT Astra Serif"/>
          <w:sz w:val="28"/>
          <w:szCs w:val="28"/>
        </w:rPr>
        <w:br/>
      </w:r>
      <w:hyperlink r:id="rId14" w:history="1">
        <w:r w:rsidR="0062550D"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пункта 2</w:t>
        </w:r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6</w:t>
        </w:r>
      </w:hyperlink>
      <w:r w:rsidRPr="009E5755">
        <w:rPr>
          <w:rFonts w:ascii="PT Astra Serif" w:hAnsi="PT Astra Serif"/>
          <w:sz w:val="28"/>
          <w:szCs w:val="28"/>
        </w:rPr>
        <w:t xml:space="preserve"> настоящих Правил, если иное не установлено </w:t>
      </w:r>
      <w:hyperlink w:anchor="Par8" w:history="1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абзацами шестым</w:t>
        </w:r>
      </w:hyperlink>
      <w:r w:rsidR="00C55C7B" w:rsidRPr="009E5755">
        <w:rPr>
          <w:rFonts w:ascii="PT Astra Serif" w:hAnsi="PT Astra Serif"/>
          <w:sz w:val="28"/>
          <w:szCs w:val="28"/>
        </w:rPr>
        <w:t xml:space="preserve"> </w:t>
      </w:r>
      <w:r w:rsidR="003E059A">
        <w:rPr>
          <w:rFonts w:ascii="PT Astra Serif" w:hAnsi="PT Astra Serif"/>
          <w:sz w:val="28"/>
          <w:szCs w:val="28"/>
        </w:rPr>
        <w:br/>
      </w:r>
      <w:r w:rsidR="00C55C7B" w:rsidRPr="009E5755">
        <w:rPr>
          <w:rFonts w:ascii="PT Astra Serif" w:hAnsi="PT Astra Serif"/>
          <w:sz w:val="28"/>
          <w:szCs w:val="28"/>
        </w:rPr>
        <w:t xml:space="preserve">и </w:t>
      </w:r>
      <w:r w:rsidRPr="009E5755">
        <w:rPr>
          <w:rFonts w:ascii="PT Astra Serif" w:hAnsi="PT Astra Serif"/>
          <w:sz w:val="28"/>
          <w:szCs w:val="28"/>
        </w:rPr>
        <w:t>седьмым</w:t>
      </w:r>
      <w:r w:rsidR="003E059A">
        <w:rPr>
          <w:rFonts w:ascii="PT Astra Serif" w:hAnsi="PT Astra Serif"/>
          <w:sz w:val="28"/>
          <w:szCs w:val="28"/>
        </w:rPr>
        <w:t xml:space="preserve"> </w:t>
      </w:r>
      <w:r w:rsidRPr="009E5755">
        <w:rPr>
          <w:rFonts w:ascii="PT Astra Serif" w:hAnsi="PT Astra Serif"/>
          <w:sz w:val="28"/>
          <w:szCs w:val="28"/>
        </w:rPr>
        <w:t>настоящего пункта;</w:t>
      </w:r>
    </w:p>
    <w:p w:rsidR="00186D52" w:rsidRPr="009E5755" w:rsidRDefault="00186D52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непредставление или несвоевременное представление </w:t>
      </w:r>
      <w:r w:rsidR="00293565" w:rsidRPr="009E5755">
        <w:rPr>
          <w:rFonts w:ascii="PT Astra Serif" w:hAnsi="PT Astra Serif"/>
          <w:sz w:val="28"/>
          <w:szCs w:val="28"/>
        </w:rPr>
        <w:t xml:space="preserve">в Министерство </w:t>
      </w:r>
      <w:r w:rsidRPr="009E5755">
        <w:rPr>
          <w:rFonts w:ascii="PT Astra Serif" w:hAnsi="PT Astra Serif"/>
          <w:sz w:val="28"/>
          <w:szCs w:val="28"/>
        </w:rPr>
        <w:t>получателем гранта отчё</w:t>
      </w:r>
      <w:r w:rsidR="00293565" w:rsidRPr="009E5755">
        <w:rPr>
          <w:rFonts w:ascii="PT Astra Serif" w:hAnsi="PT Astra Serif"/>
          <w:sz w:val="28"/>
          <w:szCs w:val="28"/>
        </w:rPr>
        <w:t>та об использовании гранта, предусмотренного</w:t>
      </w:r>
      <w:r w:rsidRPr="009E5755">
        <w:rPr>
          <w:rFonts w:ascii="PT Astra Serif" w:hAnsi="PT Astra Serif"/>
          <w:sz w:val="28"/>
          <w:szCs w:val="28"/>
        </w:rPr>
        <w:t xml:space="preserve"> </w:t>
      </w:r>
      <w:hyperlink r:id="rId15" w:history="1"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 xml:space="preserve">подпунктом </w:t>
        </w:r>
        <w:r w:rsidR="00293565"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«е» подпункта 1</w:t>
        </w:r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  <w:r w:rsidR="00293565"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пункта 2</w:t>
        </w:r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6</w:t>
        </w:r>
      </w:hyperlink>
      <w:r w:rsidRPr="009E5755">
        <w:rPr>
          <w:rFonts w:ascii="PT Astra Serif" w:hAnsi="PT Astra Serif"/>
          <w:sz w:val="28"/>
          <w:szCs w:val="28"/>
        </w:rPr>
        <w:t xml:space="preserve"> настоящих Правил, в том числе документов, подтверждающих использ</w:t>
      </w:r>
      <w:r w:rsidR="00793381" w:rsidRPr="009E5755">
        <w:rPr>
          <w:rFonts w:ascii="PT Astra Serif" w:hAnsi="PT Astra Serif"/>
          <w:sz w:val="28"/>
          <w:szCs w:val="28"/>
        </w:rPr>
        <w:t>ование гранта в соответствии с п</w:t>
      </w:r>
      <w:r w:rsidRPr="009E5755">
        <w:rPr>
          <w:rFonts w:ascii="PT Astra Serif" w:hAnsi="PT Astra Serif"/>
          <w:sz w:val="28"/>
          <w:szCs w:val="28"/>
        </w:rPr>
        <w:t xml:space="preserve">ланом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Pr="009E5755">
        <w:rPr>
          <w:rFonts w:ascii="PT Astra Serif" w:hAnsi="PT Astra Serif"/>
          <w:sz w:val="28"/>
          <w:szCs w:val="28"/>
        </w:rPr>
        <w:t>, утверждённым конкурсной комиссией, согласно перечню документов, предусмотренных соглашением о предоставлении гранта;</w:t>
      </w:r>
    </w:p>
    <w:p w:rsidR="00186D52" w:rsidRPr="009E5755" w:rsidRDefault="00186D52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непредставление или несвоевременное представление получателем гранта отчёт</w:t>
      </w:r>
      <w:r w:rsidR="00540166" w:rsidRPr="009E5755">
        <w:rPr>
          <w:rFonts w:ascii="PT Astra Serif" w:hAnsi="PT Astra Serif"/>
          <w:sz w:val="28"/>
          <w:szCs w:val="28"/>
        </w:rPr>
        <w:t>а о достижении планового значения показателя</w:t>
      </w:r>
      <w:r w:rsidRPr="009E5755">
        <w:rPr>
          <w:rFonts w:ascii="PT Astra Serif" w:hAnsi="PT Astra Serif"/>
          <w:sz w:val="28"/>
          <w:szCs w:val="28"/>
        </w:rPr>
        <w:t xml:space="preserve"> результативности.</w:t>
      </w:r>
    </w:p>
    <w:p w:rsidR="00186D52" w:rsidRPr="009E5755" w:rsidRDefault="00186D52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8"/>
      <w:bookmarkEnd w:id="1"/>
      <w:r w:rsidRPr="009E5755">
        <w:rPr>
          <w:rFonts w:ascii="PT Astra Serif" w:hAnsi="PT Astra Serif"/>
          <w:sz w:val="28"/>
          <w:szCs w:val="28"/>
        </w:rPr>
        <w:t xml:space="preserve">В случае использования гранта получателем гранта не в полном объёме </w:t>
      </w:r>
      <w:r w:rsidRPr="009E5755">
        <w:rPr>
          <w:rFonts w:ascii="PT Astra Serif" w:hAnsi="PT Astra Serif"/>
          <w:sz w:val="28"/>
          <w:szCs w:val="28"/>
        </w:rPr>
        <w:br/>
        <w:t xml:space="preserve">в течение срока, установленного </w:t>
      </w:r>
      <w:hyperlink r:id="rId16" w:history="1">
        <w:r w:rsidR="00E40477"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подпунктом «б» подпункта 1 пункта 2</w:t>
        </w:r>
        <w:r w:rsidRPr="009E5755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6</w:t>
        </w:r>
      </w:hyperlink>
      <w:r w:rsidRPr="009E5755">
        <w:rPr>
          <w:rFonts w:ascii="PT Astra Serif" w:hAnsi="PT Astra Serif"/>
          <w:sz w:val="28"/>
          <w:szCs w:val="28"/>
        </w:rPr>
        <w:t xml:space="preserve"> настоящих Правил, возврату в областной бюджет Ульяновской области подлежит остаток гранта.</w:t>
      </w:r>
    </w:p>
    <w:p w:rsidR="00C55C7B" w:rsidRPr="009E5755" w:rsidRDefault="00C55C7B" w:rsidP="00C55C7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В случае использования получателем гранта части гранта </w:t>
      </w:r>
      <w:r w:rsidR="00793381" w:rsidRPr="009E5755">
        <w:rPr>
          <w:rFonts w:ascii="PT Astra Serif" w:hAnsi="PT Astra Serif"/>
          <w:sz w:val="28"/>
          <w:szCs w:val="28"/>
        </w:rPr>
        <w:t>на цели,</w:t>
      </w:r>
      <w:r w:rsidR="00793381" w:rsidRPr="009E5755">
        <w:rPr>
          <w:rFonts w:ascii="PT Astra Serif" w:hAnsi="PT Astra Serif"/>
          <w:sz w:val="28"/>
          <w:szCs w:val="28"/>
        </w:rPr>
        <w:br/>
        <w:t>не предусмотренные п</w:t>
      </w:r>
      <w:r w:rsidRPr="009E5755">
        <w:rPr>
          <w:rFonts w:ascii="PT Astra Serif" w:hAnsi="PT Astra Serif"/>
          <w:sz w:val="28"/>
          <w:szCs w:val="28"/>
        </w:rPr>
        <w:t xml:space="preserve">ланом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Pr="009E5755">
        <w:rPr>
          <w:rFonts w:ascii="PT Astra Serif" w:hAnsi="PT Astra Serif"/>
          <w:sz w:val="28"/>
          <w:szCs w:val="28"/>
        </w:rPr>
        <w:t>, утверждённым конкурсной комиссией, возврату в областной бюджет Ульяновской области подлежит только часть гранта, которая использована получателем гранта не по целевому назначению.</w:t>
      </w:r>
    </w:p>
    <w:p w:rsidR="00186D52" w:rsidRPr="009E5755" w:rsidRDefault="00186D52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5755">
        <w:rPr>
          <w:rFonts w:ascii="PT Astra Serif" w:hAnsi="PT Astra Serif"/>
          <w:sz w:val="28"/>
          <w:szCs w:val="28"/>
        </w:rPr>
        <w:t>В случае если получателем гранта не в полном объёме представлены документы, подтверждающие использ</w:t>
      </w:r>
      <w:r w:rsidR="009F6CE1" w:rsidRPr="009E5755">
        <w:rPr>
          <w:rFonts w:ascii="PT Astra Serif" w:hAnsi="PT Astra Serif"/>
          <w:sz w:val="28"/>
          <w:szCs w:val="28"/>
        </w:rPr>
        <w:t>ование гранта в соответствии с п</w:t>
      </w:r>
      <w:r w:rsidRPr="009E5755">
        <w:rPr>
          <w:rFonts w:ascii="PT Astra Serif" w:hAnsi="PT Astra Serif"/>
          <w:sz w:val="28"/>
          <w:szCs w:val="28"/>
        </w:rPr>
        <w:t xml:space="preserve">ланом </w:t>
      </w:r>
      <w:r w:rsidR="00E5277C" w:rsidRPr="009E5755">
        <w:rPr>
          <w:rFonts w:ascii="PT Astra Serif" w:hAnsi="PT Astra Serif"/>
          <w:sz w:val="28"/>
          <w:szCs w:val="28"/>
        </w:rPr>
        <w:t>затрат</w:t>
      </w:r>
      <w:r w:rsidRPr="009E5755">
        <w:rPr>
          <w:rFonts w:ascii="PT Astra Serif" w:hAnsi="PT Astra Serif"/>
          <w:sz w:val="28"/>
          <w:szCs w:val="28"/>
        </w:rPr>
        <w:t xml:space="preserve">, утверждённым конкурсной комиссией, согласно перечню документов, предусмотренных соглашением, и (или) представлены документы </w:t>
      </w:r>
      <w:r w:rsidR="00786056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 xml:space="preserve">в подтверждение использования гранта, содержащие </w:t>
      </w:r>
      <w:r w:rsidR="00C91B2D" w:rsidRPr="009E5755">
        <w:rPr>
          <w:rFonts w:ascii="PT Astra Serif" w:hAnsi="PT Astra Serif"/>
          <w:sz w:val="28"/>
          <w:szCs w:val="28"/>
        </w:rPr>
        <w:t>недостоверные</w:t>
      </w:r>
      <w:r w:rsidRPr="009E5755">
        <w:rPr>
          <w:rFonts w:ascii="PT Astra Serif" w:hAnsi="PT Astra Serif"/>
          <w:sz w:val="28"/>
          <w:szCs w:val="28"/>
        </w:rPr>
        <w:t xml:space="preserve"> сведения, возврату в областной бюджет Ульяновской области подлежит только та часть гранта, использование которой не подтверждено указанными документами </w:t>
      </w:r>
      <w:r w:rsidR="00C91B2D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в полном объёме, и (или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) та часть гранта, использование которой подтверждено документами, содержащими </w:t>
      </w:r>
      <w:r w:rsidR="00C91B2D" w:rsidRPr="009E5755">
        <w:rPr>
          <w:rFonts w:ascii="PT Astra Serif" w:hAnsi="PT Astra Serif"/>
          <w:sz w:val="28"/>
          <w:szCs w:val="28"/>
        </w:rPr>
        <w:t xml:space="preserve">недостоверные </w:t>
      </w:r>
      <w:r w:rsidRPr="009E5755">
        <w:rPr>
          <w:rFonts w:ascii="PT Astra Serif" w:hAnsi="PT Astra Serif"/>
          <w:sz w:val="28"/>
          <w:szCs w:val="28"/>
        </w:rPr>
        <w:t>сведения.</w:t>
      </w:r>
    </w:p>
    <w:p w:rsidR="00186D52" w:rsidRPr="009E5755" w:rsidRDefault="00186D52" w:rsidP="00186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12"/>
      <w:bookmarkEnd w:id="2"/>
      <w:proofErr w:type="gramStart"/>
      <w:r w:rsidRPr="009E5755">
        <w:rPr>
          <w:rFonts w:ascii="PT Astra Serif" w:hAnsi="PT Astra Serif"/>
          <w:sz w:val="28"/>
          <w:szCs w:val="28"/>
        </w:rPr>
        <w:t>В случае невыполнения получателем гранта условий соглашения</w:t>
      </w:r>
      <w:r w:rsidR="00F00283" w:rsidRPr="009E5755">
        <w:rPr>
          <w:rFonts w:ascii="PT Astra Serif" w:hAnsi="PT Astra Serif"/>
          <w:sz w:val="28"/>
          <w:szCs w:val="28"/>
        </w:rPr>
        <w:t>, предусмотренных подпунктом «з» подпункта 1, подпунктами 4 и 5 пункта 2</w:t>
      </w:r>
      <w:r w:rsidRPr="009E5755">
        <w:rPr>
          <w:rFonts w:ascii="PT Astra Serif" w:hAnsi="PT Astra Serif"/>
          <w:sz w:val="28"/>
          <w:szCs w:val="28"/>
        </w:rPr>
        <w:t xml:space="preserve">6 </w:t>
      </w:r>
      <w:r w:rsidRPr="009E5755">
        <w:rPr>
          <w:rFonts w:ascii="PT Astra Serif" w:hAnsi="PT Astra Serif"/>
          <w:sz w:val="28"/>
          <w:szCs w:val="28"/>
        </w:rPr>
        <w:lastRenderedPageBreak/>
        <w:t xml:space="preserve">настоящих Правил, возврату в областной бюджет Ульяновской области подлежит только та часть гранта, которая использована на выполнение обязательств по договорам, не предусматривающим согласие лиц, являющихся поставщиками (подрядчиками, исполнителями), указанных в подпункте </w:t>
      </w:r>
      <w:r w:rsidR="00F00283" w:rsidRPr="009E5755">
        <w:rPr>
          <w:rFonts w:ascii="PT Astra Serif" w:hAnsi="PT Astra Serif"/>
          <w:sz w:val="28"/>
          <w:szCs w:val="28"/>
        </w:rPr>
        <w:t>«з» подпункта 1 пункта 2</w:t>
      </w:r>
      <w:r w:rsidRPr="009E5755">
        <w:rPr>
          <w:rFonts w:ascii="PT Astra Serif" w:hAnsi="PT Astra Serif"/>
          <w:sz w:val="28"/>
          <w:szCs w:val="28"/>
        </w:rPr>
        <w:t>6 настоящих Правил, на приобретение иностранной валюты</w:t>
      </w:r>
      <w:proofErr w:type="gramEnd"/>
      <w:r w:rsidRPr="009E5755">
        <w:rPr>
          <w:rFonts w:ascii="PT Astra Serif" w:hAnsi="PT Astra Serif"/>
          <w:sz w:val="28"/>
          <w:szCs w:val="28"/>
        </w:rPr>
        <w:t xml:space="preserve"> и (или) имущества, которое отчуждено одним или несколькими способа</w:t>
      </w:r>
      <w:r w:rsidR="000D759C" w:rsidRPr="009E5755">
        <w:rPr>
          <w:rFonts w:ascii="PT Astra Serif" w:hAnsi="PT Astra Serif"/>
          <w:sz w:val="28"/>
          <w:szCs w:val="28"/>
        </w:rPr>
        <w:t>ми, перечисленными в подпункте 5 пункта 2</w:t>
      </w:r>
      <w:r w:rsidRPr="009E5755">
        <w:rPr>
          <w:rFonts w:ascii="PT Astra Serif" w:hAnsi="PT Astra Serif"/>
          <w:sz w:val="28"/>
          <w:szCs w:val="28"/>
        </w:rPr>
        <w:t xml:space="preserve">6 настоящих Правил, </w:t>
      </w:r>
      <w:r w:rsidR="000D759C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>до истечения 5 лет со дня получения гранта.</w:t>
      </w:r>
    </w:p>
    <w:p w:rsidR="00A364F6" w:rsidRPr="009E5755" w:rsidRDefault="00186D52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9E5755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9E5755">
        <w:rPr>
          <w:rFonts w:ascii="PT Astra Serif" w:hAnsi="PT Astra Serif"/>
          <w:sz w:val="28"/>
          <w:szCs w:val="28"/>
        </w:rPr>
        <w:t xml:space="preserve"> получателем гранта </w:t>
      </w:r>
      <w:r w:rsidR="00AB744C" w:rsidRPr="009E5755">
        <w:rPr>
          <w:rFonts w:ascii="PT Astra Serif" w:hAnsi="PT Astra Serif"/>
          <w:sz w:val="28"/>
          <w:szCs w:val="28"/>
        </w:rPr>
        <w:t>планового значения показателя</w:t>
      </w:r>
      <w:r w:rsidRPr="009E5755">
        <w:rPr>
          <w:rFonts w:ascii="PT Astra Serif" w:hAnsi="PT Astra Serif"/>
          <w:sz w:val="28"/>
          <w:szCs w:val="28"/>
        </w:rPr>
        <w:t xml:space="preserve"> результативности, </w:t>
      </w:r>
      <w:r w:rsidR="00AB744C" w:rsidRPr="009E5755">
        <w:rPr>
          <w:rFonts w:ascii="PT Astra Serif" w:hAnsi="PT Astra Serif"/>
          <w:sz w:val="28"/>
          <w:szCs w:val="28"/>
        </w:rPr>
        <w:t xml:space="preserve">установленного соглашением, </w:t>
      </w:r>
      <w:r w:rsidRPr="009E5755">
        <w:rPr>
          <w:rFonts w:ascii="PT Astra Serif" w:hAnsi="PT Astra Serif"/>
          <w:sz w:val="28"/>
          <w:szCs w:val="28"/>
        </w:rPr>
        <w:t xml:space="preserve">перечисленный ему грант подлежит возврату в областной бюджет Ульяновской области </w:t>
      </w:r>
      <w:r w:rsidR="00AB744C" w:rsidRPr="009E5755">
        <w:rPr>
          <w:rFonts w:ascii="PT Astra Serif" w:hAnsi="PT Astra Serif"/>
          <w:sz w:val="28"/>
          <w:szCs w:val="28"/>
        </w:rPr>
        <w:br/>
      </w:r>
      <w:r w:rsidRPr="009E5755">
        <w:rPr>
          <w:rFonts w:ascii="PT Astra Serif" w:hAnsi="PT Astra Serif"/>
          <w:sz w:val="28"/>
          <w:szCs w:val="28"/>
        </w:rPr>
        <w:t xml:space="preserve">в </w:t>
      </w:r>
      <w:r w:rsidR="00AB744C" w:rsidRPr="009E5755">
        <w:rPr>
          <w:rFonts w:ascii="PT Astra Serif" w:hAnsi="PT Astra Serif"/>
          <w:sz w:val="28"/>
          <w:szCs w:val="28"/>
        </w:rPr>
        <w:t>размере, пропорциональном величине недостигнутого планового значения показателя результативности</w:t>
      </w:r>
      <w:proofErr w:type="gramStart"/>
      <w:r w:rsidR="00AB744C" w:rsidRPr="009E5755">
        <w:rPr>
          <w:rFonts w:ascii="PT Astra Serif" w:hAnsi="PT Astra Serif"/>
          <w:sz w:val="28"/>
          <w:szCs w:val="28"/>
        </w:rPr>
        <w:t>.»;</w:t>
      </w:r>
      <w:proofErr w:type="gramEnd"/>
    </w:p>
    <w:p w:rsidR="000854B0" w:rsidRPr="009E5755" w:rsidRDefault="00ED2BAF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щ</w:t>
      </w:r>
      <w:r w:rsidR="000854B0" w:rsidRPr="009E5755">
        <w:rPr>
          <w:rFonts w:ascii="PT Astra Serif" w:hAnsi="PT Astra Serif"/>
          <w:sz w:val="28"/>
          <w:szCs w:val="28"/>
        </w:rPr>
        <w:t xml:space="preserve">) </w:t>
      </w:r>
      <w:r w:rsidR="00CB62BA" w:rsidRPr="009E5755">
        <w:rPr>
          <w:rFonts w:ascii="PT Astra Serif" w:hAnsi="PT Astra Serif"/>
          <w:sz w:val="28"/>
          <w:szCs w:val="28"/>
        </w:rPr>
        <w:t>в пункте 32:</w:t>
      </w:r>
    </w:p>
    <w:p w:rsidR="00CB62BA" w:rsidRPr="009E5755" w:rsidRDefault="00CB62BA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в абзаце первом слова «необходимости возврата» заменить словом «возврате»;</w:t>
      </w:r>
    </w:p>
    <w:p w:rsidR="00CB62BA" w:rsidRPr="009E5755" w:rsidRDefault="00CB62BA" w:rsidP="00A364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абзац второй после слова «гранта» дополн</w:t>
      </w:r>
      <w:r w:rsidR="00D937FD" w:rsidRPr="009E5755">
        <w:rPr>
          <w:rFonts w:ascii="PT Astra Serif" w:hAnsi="PT Astra Serif"/>
          <w:sz w:val="28"/>
          <w:szCs w:val="28"/>
        </w:rPr>
        <w:t>ить словами «(остатков гранта)».</w:t>
      </w:r>
    </w:p>
    <w:p w:rsidR="00C73A09" w:rsidRPr="009E5755" w:rsidRDefault="00C73A09" w:rsidP="00ED2BA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2.</w:t>
      </w:r>
      <w:r w:rsidR="005A5DE1" w:rsidRPr="009E5755">
        <w:rPr>
          <w:rFonts w:ascii="PT Astra Serif" w:hAnsi="PT Astra Serif"/>
          <w:sz w:val="28"/>
          <w:szCs w:val="28"/>
        </w:rPr>
        <w:t xml:space="preserve"> </w:t>
      </w:r>
      <w:r w:rsidR="00ED2BAF" w:rsidRPr="009E5755">
        <w:rPr>
          <w:rFonts w:ascii="PT Astra Serif" w:hAnsi="PT Astra Serif"/>
          <w:sz w:val="28"/>
          <w:szCs w:val="28"/>
        </w:rPr>
        <w:t xml:space="preserve">Признать утратившими силу подпункты «г» и «е» подпунктов 1 и 2 </w:t>
      </w:r>
      <w:r w:rsidR="00ED2BAF" w:rsidRPr="009E5755">
        <w:rPr>
          <w:rFonts w:ascii="PT Astra Serif" w:hAnsi="PT Astra Serif"/>
          <w:sz w:val="28"/>
          <w:szCs w:val="28"/>
        </w:rPr>
        <w:br/>
        <w:t>и подпункт «е» подпункта 3 пункта</w:t>
      </w:r>
      <w:r w:rsidR="000308F3" w:rsidRPr="009E5755">
        <w:rPr>
          <w:rFonts w:ascii="PT Astra Serif" w:hAnsi="PT Astra Serif"/>
          <w:sz w:val="28"/>
          <w:szCs w:val="28"/>
        </w:rPr>
        <w:t xml:space="preserve"> 2 постановления Правительства Ульяновской области от 01.12.2017 № 603-П «О внесении изменений </w:t>
      </w:r>
      <w:r w:rsidR="00ED2BAF" w:rsidRPr="009E5755">
        <w:rPr>
          <w:rFonts w:ascii="PT Astra Serif" w:hAnsi="PT Astra Serif"/>
          <w:sz w:val="28"/>
          <w:szCs w:val="28"/>
        </w:rPr>
        <w:br/>
      </w:r>
      <w:r w:rsidR="000308F3" w:rsidRPr="009E5755">
        <w:rPr>
          <w:rFonts w:ascii="PT Astra Serif" w:hAnsi="PT Astra Serif"/>
          <w:sz w:val="28"/>
          <w:szCs w:val="28"/>
        </w:rPr>
        <w:t>в отдельные постановления Правительства Ульяновской области»</w:t>
      </w:r>
      <w:r w:rsidR="00ED2BAF" w:rsidRPr="009E5755">
        <w:rPr>
          <w:rFonts w:ascii="PT Astra Serif" w:hAnsi="PT Astra Serif"/>
          <w:sz w:val="28"/>
          <w:szCs w:val="28"/>
        </w:rPr>
        <w:t>.</w:t>
      </w:r>
    </w:p>
    <w:p w:rsidR="00BE3269" w:rsidRPr="009E5755" w:rsidRDefault="00C73A09" w:rsidP="00BE326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>3</w:t>
      </w:r>
      <w:r w:rsidR="00BE3269" w:rsidRPr="009E575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87C52" w:rsidRPr="009E5755" w:rsidRDefault="00A87C52" w:rsidP="00CA4465">
      <w:pPr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B00553" w:rsidRPr="009E5755" w:rsidRDefault="00B00553" w:rsidP="00CA4465">
      <w:pPr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9627DE" w:rsidRPr="009E5755" w:rsidRDefault="009627DE" w:rsidP="00CA4465">
      <w:pPr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4062CE" w:rsidRPr="009E5755" w:rsidRDefault="00A84E80" w:rsidP="00CA4465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Председатель </w:t>
      </w:r>
    </w:p>
    <w:p w:rsidR="006576D5" w:rsidRPr="009E5755" w:rsidRDefault="00A84E80" w:rsidP="00CA4465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9E5755">
        <w:rPr>
          <w:rFonts w:ascii="PT Astra Serif" w:hAnsi="PT Astra Serif"/>
          <w:sz w:val="28"/>
          <w:szCs w:val="28"/>
        </w:rPr>
        <w:t xml:space="preserve">Правительства </w:t>
      </w:r>
      <w:r w:rsidR="001870FC" w:rsidRPr="009E5755">
        <w:rPr>
          <w:rFonts w:ascii="PT Astra Serif" w:hAnsi="PT Astra Serif"/>
          <w:sz w:val="28"/>
          <w:szCs w:val="28"/>
        </w:rPr>
        <w:t>области</w:t>
      </w:r>
      <w:r w:rsidR="001870FC" w:rsidRPr="009E5755">
        <w:rPr>
          <w:rFonts w:ascii="PT Astra Serif" w:hAnsi="PT Astra Serif"/>
          <w:sz w:val="28"/>
          <w:szCs w:val="28"/>
        </w:rPr>
        <w:tab/>
        <w:t xml:space="preserve"> </w:t>
      </w:r>
      <w:r w:rsidR="001870FC" w:rsidRPr="009E5755">
        <w:rPr>
          <w:rFonts w:ascii="PT Astra Serif" w:hAnsi="PT Astra Serif"/>
          <w:sz w:val="28"/>
          <w:szCs w:val="28"/>
        </w:rPr>
        <w:tab/>
      </w:r>
      <w:r w:rsidR="001870FC" w:rsidRPr="009E5755">
        <w:rPr>
          <w:rFonts w:ascii="PT Astra Serif" w:hAnsi="PT Astra Serif"/>
          <w:sz w:val="28"/>
          <w:szCs w:val="28"/>
        </w:rPr>
        <w:tab/>
      </w:r>
      <w:r w:rsidR="001870FC" w:rsidRPr="009E5755">
        <w:rPr>
          <w:rFonts w:ascii="PT Astra Serif" w:hAnsi="PT Astra Serif"/>
          <w:sz w:val="28"/>
          <w:szCs w:val="28"/>
        </w:rPr>
        <w:tab/>
      </w:r>
      <w:r w:rsidR="001870FC" w:rsidRPr="009E5755">
        <w:rPr>
          <w:rFonts w:ascii="PT Astra Serif" w:hAnsi="PT Astra Serif"/>
          <w:sz w:val="28"/>
          <w:szCs w:val="28"/>
        </w:rPr>
        <w:tab/>
        <w:t xml:space="preserve"> </w:t>
      </w:r>
      <w:r w:rsidR="004062CE" w:rsidRPr="009E5755">
        <w:rPr>
          <w:rFonts w:ascii="PT Astra Serif" w:hAnsi="PT Astra Serif"/>
          <w:sz w:val="28"/>
          <w:szCs w:val="28"/>
        </w:rPr>
        <w:tab/>
      </w:r>
      <w:r w:rsidR="004062CE" w:rsidRPr="009E5755">
        <w:rPr>
          <w:rFonts w:ascii="PT Astra Serif" w:hAnsi="PT Astra Serif"/>
          <w:sz w:val="28"/>
          <w:szCs w:val="28"/>
        </w:rPr>
        <w:tab/>
      </w:r>
      <w:r w:rsidR="004062CE" w:rsidRPr="009E5755">
        <w:rPr>
          <w:rFonts w:ascii="PT Astra Serif" w:hAnsi="PT Astra Serif"/>
          <w:sz w:val="28"/>
          <w:szCs w:val="28"/>
        </w:rPr>
        <w:tab/>
      </w:r>
      <w:proofErr w:type="spellStart"/>
      <w:r w:rsidRPr="009E5755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6576D5" w:rsidRPr="009E5755" w:rsidSect="00EC3607">
      <w:headerReference w:type="defaul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57" w:rsidRDefault="001A2757" w:rsidP="003050E7">
      <w:pPr>
        <w:spacing w:after="0" w:line="240" w:lineRule="auto"/>
      </w:pPr>
      <w:r>
        <w:separator/>
      </w:r>
    </w:p>
  </w:endnote>
  <w:endnote w:type="continuationSeparator" w:id="0">
    <w:p w:rsidR="001A2757" w:rsidRDefault="001A2757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21" w:rsidRPr="00F34A21" w:rsidRDefault="00F34A21" w:rsidP="00F34A21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57" w:rsidRDefault="001A2757" w:rsidP="003050E7">
      <w:pPr>
        <w:spacing w:after="0" w:line="240" w:lineRule="auto"/>
      </w:pPr>
      <w:r>
        <w:separator/>
      </w:r>
    </w:p>
  </w:footnote>
  <w:footnote w:type="continuationSeparator" w:id="0">
    <w:p w:rsidR="001A2757" w:rsidRDefault="001A2757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539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53607" w:rsidRPr="002D2F1F" w:rsidRDefault="00553607" w:rsidP="003050E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D2F1F">
          <w:rPr>
            <w:rFonts w:ascii="PT Astra Serif" w:hAnsi="PT Astra Serif"/>
            <w:sz w:val="28"/>
            <w:szCs w:val="28"/>
          </w:rPr>
          <w:fldChar w:fldCharType="begin"/>
        </w:r>
        <w:r w:rsidRPr="002D2F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D2F1F">
          <w:rPr>
            <w:rFonts w:ascii="PT Astra Serif" w:hAnsi="PT Astra Serif"/>
            <w:sz w:val="28"/>
            <w:szCs w:val="28"/>
          </w:rPr>
          <w:fldChar w:fldCharType="separate"/>
        </w:r>
        <w:r w:rsidR="002A5AAC">
          <w:rPr>
            <w:rFonts w:ascii="PT Astra Serif" w:hAnsi="PT Astra Serif"/>
            <w:noProof/>
            <w:sz w:val="28"/>
            <w:szCs w:val="28"/>
          </w:rPr>
          <w:t>2</w:t>
        </w:r>
        <w:r w:rsidRPr="002D2F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D5"/>
    <w:rsid w:val="00000EBA"/>
    <w:rsid w:val="000034BB"/>
    <w:rsid w:val="00003633"/>
    <w:rsid w:val="00003D7E"/>
    <w:rsid w:val="00004060"/>
    <w:rsid w:val="00005073"/>
    <w:rsid w:val="00005621"/>
    <w:rsid w:val="00005C49"/>
    <w:rsid w:val="00005C51"/>
    <w:rsid w:val="000064EC"/>
    <w:rsid w:val="0001001B"/>
    <w:rsid w:val="0001065F"/>
    <w:rsid w:val="00011BA1"/>
    <w:rsid w:val="0001334E"/>
    <w:rsid w:val="0001473B"/>
    <w:rsid w:val="00014852"/>
    <w:rsid w:val="00014C94"/>
    <w:rsid w:val="00014F0D"/>
    <w:rsid w:val="00016EE5"/>
    <w:rsid w:val="00020054"/>
    <w:rsid w:val="0002096E"/>
    <w:rsid w:val="00021926"/>
    <w:rsid w:val="00021B93"/>
    <w:rsid w:val="00024025"/>
    <w:rsid w:val="000257D4"/>
    <w:rsid w:val="00027A7C"/>
    <w:rsid w:val="00027C4E"/>
    <w:rsid w:val="000306B1"/>
    <w:rsid w:val="000307CF"/>
    <w:rsid w:val="000308F3"/>
    <w:rsid w:val="0003253B"/>
    <w:rsid w:val="00032997"/>
    <w:rsid w:val="00034F62"/>
    <w:rsid w:val="000350D7"/>
    <w:rsid w:val="000406CF"/>
    <w:rsid w:val="00042AB6"/>
    <w:rsid w:val="00042DBD"/>
    <w:rsid w:val="000438DF"/>
    <w:rsid w:val="00044982"/>
    <w:rsid w:val="00044B96"/>
    <w:rsid w:val="00044C3A"/>
    <w:rsid w:val="00044C79"/>
    <w:rsid w:val="000466CA"/>
    <w:rsid w:val="00046A7F"/>
    <w:rsid w:val="00046D63"/>
    <w:rsid w:val="00046F96"/>
    <w:rsid w:val="000514E1"/>
    <w:rsid w:val="000515D1"/>
    <w:rsid w:val="00051D4C"/>
    <w:rsid w:val="00052665"/>
    <w:rsid w:val="00052FA5"/>
    <w:rsid w:val="000545D1"/>
    <w:rsid w:val="000547BF"/>
    <w:rsid w:val="00055BF3"/>
    <w:rsid w:val="000561FC"/>
    <w:rsid w:val="000576B4"/>
    <w:rsid w:val="0006130C"/>
    <w:rsid w:val="000630E1"/>
    <w:rsid w:val="00063F0C"/>
    <w:rsid w:val="00064714"/>
    <w:rsid w:val="00066400"/>
    <w:rsid w:val="00066BB5"/>
    <w:rsid w:val="000707A7"/>
    <w:rsid w:val="00071AE7"/>
    <w:rsid w:val="00071D13"/>
    <w:rsid w:val="000735D7"/>
    <w:rsid w:val="000736E9"/>
    <w:rsid w:val="000747AA"/>
    <w:rsid w:val="00075782"/>
    <w:rsid w:val="0007692E"/>
    <w:rsid w:val="00076CE5"/>
    <w:rsid w:val="00077898"/>
    <w:rsid w:val="000814A3"/>
    <w:rsid w:val="00081C6F"/>
    <w:rsid w:val="000835B0"/>
    <w:rsid w:val="000854B0"/>
    <w:rsid w:val="000859C1"/>
    <w:rsid w:val="00085A4C"/>
    <w:rsid w:val="00085B2A"/>
    <w:rsid w:val="000869D4"/>
    <w:rsid w:val="00086AC7"/>
    <w:rsid w:val="00086DC5"/>
    <w:rsid w:val="000905F7"/>
    <w:rsid w:val="00091193"/>
    <w:rsid w:val="00092047"/>
    <w:rsid w:val="000921F9"/>
    <w:rsid w:val="00092444"/>
    <w:rsid w:val="00092961"/>
    <w:rsid w:val="00093252"/>
    <w:rsid w:val="000936FC"/>
    <w:rsid w:val="00095F87"/>
    <w:rsid w:val="000968FC"/>
    <w:rsid w:val="0009742D"/>
    <w:rsid w:val="000A20A1"/>
    <w:rsid w:val="000A45FD"/>
    <w:rsid w:val="000A50D5"/>
    <w:rsid w:val="000A78DD"/>
    <w:rsid w:val="000B11F1"/>
    <w:rsid w:val="000B1DCB"/>
    <w:rsid w:val="000B2514"/>
    <w:rsid w:val="000B2EF3"/>
    <w:rsid w:val="000B41F6"/>
    <w:rsid w:val="000B5713"/>
    <w:rsid w:val="000B5F36"/>
    <w:rsid w:val="000B6607"/>
    <w:rsid w:val="000C0E39"/>
    <w:rsid w:val="000C162D"/>
    <w:rsid w:val="000C2B31"/>
    <w:rsid w:val="000C380D"/>
    <w:rsid w:val="000C5C20"/>
    <w:rsid w:val="000C5D28"/>
    <w:rsid w:val="000D05CC"/>
    <w:rsid w:val="000D07A0"/>
    <w:rsid w:val="000D349A"/>
    <w:rsid w:val="000D6CCE"/>
    <w:rsid w:val="000D759C"/>
    <w:rsid w:val="000E1620"/>
    <w:rsid w:val="000E2884"/>
    <w:rsid w:val="000E32CA"/>
    <w:rsid w:val="000E368D"/>
    <w:rsid w:val="000E419C"/>
    <w:rsid w:val="000E4B19"/>
    <w:rsid w:val="000E6A77"/>
    <w:rsid w:val="000E6B26"/>
    <w:rsid w:val="000E7800"/>
    <w:rsid w:val="000E794B"/>
    <w:rsid w:val="000F0337"/>
    <w:rsid w:val="000F0C8C"/>
    <w:rsid w:val="000F1DF9"/>
    <w:rsid w:val="000F36DC"/>
    <w:rsid w:val="000F382F"/>
    <w:rsid w:val="000F426B"/>
    <w:rsid w:val="000F7B9D"/>
    <w:rsid w:val="000F7BCE"/>
    <w:rsid w:val="001004A7"/>
    <w:rsid w:val="001015BE"/>
    <w:rsid w:val="00102A93"/>
    <w:rsid w:val="001030CC"/>
    <w:rsid w:val="00103CC1"/>
    <w:rsid w:val="00103F00"/>
    <w:rsid w:val="00104B8F"/>
    <w:rsid w:val="00104D96"/>
    <w:rsid w:val="001052D9"/>
    <w:rsid w:val="00110A09"/>
    <w:rsid w:val="00110CBE"/>
    <w:rsid w:val="001116F3"/>
    <w:rsid w:val="00113166"/>
    <w:rsid w:val="00115609"/>
    <w:rsid w:val="001162CF"/>
    <w:rsid w:val="00120EFC"/>
    <w:rsid w:val="001211A1"/>
    <w:rsid w:val="00121774"/>
    <w:rsid w:val="001218B8"/>
    <w:rsid w:val="00122E64"/>
    <w:rsid w:val="001242AD"/>
    <w:rsid w:val="00124568"/>
    <w:rsid w:val="001248E9"/>
    <w:rsid w:val="001266F1"/>
    <w:rsid w:val="001268F3"/>
    <w:rsid w:val="00126F3F"/>
    <w:rsid w:val="00126FEA"/>
    <w:rsid w:val="0012758E"/>
    <w:rsid w:val="001300FB"/>
    <w:rsid w:val="001302E8"/>
    <w:rsid w:val="00130986"/>
    <w:rsid w:val="00130F9A"/>
    <w:rsid w:val="00131694"/>
    <w:rsid w:val="00132B6C"/>
    <w:rsid w:val="0013304D"/>
    <w:rsid w:val="0013417E"/>
    <w:rsid w:val="00134D62"/>
    <w:rsid w:val="00135216"/>
    <w:rsid w:val="00140DD1"/>
    <w:rsid w:val="00141F66"/>
    <w:rsid w:val="00145694"/>
    <w:rsid w:val="00146A12"/>
    <w:rsid w:val="00151A10"/>
    <w:rsid w:val="00153990"/>
    <w:rsid w:val="00154835"/>
    <w:rsid w:val="001560CC"/>
    <w:rsid w:val="0015720E"/>
    <w:rsid w:val="00157963"/>
    <w:rsid w:val="00160370"/>
    <w:rsid w:val="0016050E"/>
    <w:rsid w:val="001613B0"/>
    <w:rsid w:val="0016147D"/>
    <w:rsid w:val="00161CE0"/>
    <w:rsid w:val="001624A5"/>
    <w:rsid w:val="00162CA3"/>
    <w:rsid w:val="001634D0"/>
    <w:rsid w:val="00164744"/>
    <w:rsid w:val="001662DA"/>
    <w:rsid w:val="00166B11"/>
    <w:rsid w:val="001707CF"/>
    <w:rsid w:val="0017183D"/>
    <w:rsid w:val="0017195D"/>
    <w:rsid w:val="00171D46"/>
    <w:rsid w:val="00171D5C"/>
    <w:rsid w:val="00172751"/>
    <w:rsid w:val="00172CC0"/>
    <w:rsid w:val="00173B0B"/>
    <w:rsid w:val="00173FFB"/>
    <w:rsid w:val="00174A9A"/>
    <w:rsid w:val="00175CA9"/>
    <w:rsid w:val="00176B54"/>
    <w:rsid w:val="00180906"/>
    <w:rsid w:val="00183590"/>
    <w:rsid w:val="0018545C"/>
    <w:rsid w:val="001862E5"/>
    <w:rsid w:val="00186BC8"/>
    <w:rsid w:val="00186D52"/>
    <w:rsid w:val="00186F92"/>
    <w:rsid w:val="001870FC"/>
    <w:rsid w:val="00187817"/>
    <w:rsid w:val="00191CCF"/>
    <w:rsid w:val="001936C0"/>
    <w:rsid w:val="00194E32"/>
    <w:rsid w:val="00195024"/>
    <w:rsid w:val="0019558D"/>
    <w:rsid w:val="001958C0"/>
    <w:rsid w:val="001963D8"/>
    <w:rsid w:val="001A0393"/>
    <w:rsid w:val="001A0932"/>
    <w:rsid w:val="001A0B4B"/>
    <w:rsid w:val="001A1699"/>
    <w:rsid w:val="001A1A29"/>
    <w:rsid w:val="001A24D0"/>
    <w:rsid w:val="001A251A"/>
    <w:rsid w:val="001A272C"/>
    <w:rsid w:val="001A2757"/>
    <w:rsid w:val="001A2B0E"/>
    <w:rsid w:val="001A2BD3"/>
    <w:rsid w:val="001A37C8"/>
    <w:rsid w:val="001A5226"/>
    <w:rsid w:val="001A5292"/>
    <w:rsid w:val="001A6774"/>
    <w:rsid w:val="001A6A32"/>
    <w:rsid w:val="001B0467"/>
    <w:rsid w:val="001B0CB2"/>
    <w:rsid w:val="001B1FB3"/>
    <w:rsid w:val="001B2479"/>
    <w:rsid w:val="001B32FA"/>
    <w:rsid w:val="001B3DD8"/>
    <w:rsid w:val="001B3EC2"/>
    <w:rsid w:val="001B4922"/>
    <w:rsid w:val="001B4AD4"/>
    <w:rsid w:val="001B4D5B"/>
    <w:rsid w:val="001B631B"/>
    <w:rsid w:val="001B6544"/>
    <w:rsid w:val="001B7F74"/>
    <w:rsid w:val="001C0244"/>
    <w:rsid w:val="001C05E4"/>
    <w:rsid w:val="001C0732"/>
    <w:rsid w:val="001C0F2E"/>
    <w:rsid w:val="001C20F5"/>
    <w:rsid w:val="001C2668"/>
    <w:rsid w:val="001C6519"/>
    <w:rsid w:val="001D091F"/>
    <w:rsid w:val="001D18AA"/>
    <w:rsid w:val="001D33D5"/>
    <w:rsid w:val="001D47F9"/>
    <w:rsid w:val="001D5B15"/>
    <w:rsid w:val="001D5C15"/>
    <w:rsid w:val="001D67C3"/>
    <w:rsid w:val="001D6D3D"/>
    <w:rsid w:val="001D6E2C"/>
    <w:rsid w:val="001D7D5A"/>
    <w:rsid w:val="001E1419"/>
    <w:rsid w:val="001E1A97"/>
    <w:rsid w:val="001E744E"/>
    <w:rsid w:val="001E751B"/>
    <w:rsid w:val="001E7BF5"/>
    <w:rsid w:val="001F0C65"/>
    <w:rsid w:val="001F1B1D"/>
    <w:rsid w:val="001F2255"/>
    <w:rsid w:val="001F3A5C"/>
    <w:rsid w:val="001F40D3"/>
    <w:rsid w:val="001F41FF"/>
    <w:rsid w:val="001F437C"/>
    <w:rsid w:val="001F5ED9"/>
    <w:rsid w:val="001F6185"/>
    <w:rsid w:val="001F6285"/>
    <w:rsid w:val="001F6EC4"/>
    <w:rsid w:val="001F705D"/>
    <w:rsid w:val="001F74F9"/>
    <w:rsid w:val="002015AA"/>
    <w:rsid w:val="002029C4"/>
    <w:rsid w:val="00207611"/>
    <w:rsid w:val="002101B2"/>
    <w:rsid w:val="00210B2E"/>
    <w:rsid w:val="00210F40"/>
    <w:rsid w:val="002144ED"/>
    <w:rsid w:val="00214F69"/>
    <w:rsid w:val="00215E2C"/>
    <w:rsid w:val="00216179"/>
    <w:rsid w:val="00216351"/>
    <w:rsid w:val="00216557"/>
    <w:rsid w:val="00220A06"/>
    <w:rsid w:val="0022119F"/>
    <w:rsid w:val="0022210C"/>
    <w:rsid w:val="00222903"/>
    <w:rsid w:val="00223DB2"/>
    <w:rsid w:val="002240FA"/>
    <w:rsid w:val="00224338"/>
    <w:rsid w:val="00224D1B"/>
    <w:rsid w:val="00225932"/>
    <w:rsid w:val="00226749"/>
    <w:rsid w:val="00227341"/>
    <w:rsid w:val="00230708"/>
    <w:rsid w:val="00231B86"/>
    <w:rsid w:val="00234678"/>
    <w:rsid w:val="00236256"/>
    <w:rsid w:val="00236BC1"/>
    <w:rsid w:val="00236D84"/>
    <w:rsid w:val="00237AB0"/>
    <w:rsid w:val="00237ABD"/>
    <w:rsid w:val="00240D8B"/>
    <w:rsid w:val="002422A7"/>
    <w:rsid w:val="0024291E"/>
    <w:rsid w:val="00243433"/>
    <w:rsid w:val="0024682D"/>
    <w:rsid w:val="00247439"/>
    <w:rsid w:val="002474DE"/>
    <w:rsid w:val="00250EF3"/>
    <w:rsid w:val="00251069"/>
    <w:rsid w:val="00251955"/>
    <w:rsid w:val="00254B05"/>
    <w:rsid w:val="00254D91"/>
    <w:rsid w:val="00254EB8"/>
    <w:rsid w:val="00255A3D"/>
    <w:rsid w:val="002567DE"/>
    <w:rsid w:val="00257427"/>
    <w:rsid w:val="002604B1"/>
    <w:rsid w:val="00260832"/>
    <w:rsid w:val="00261F9E"/>
    <w:rsid w:val="0026264A"/>
    <w:rsid w:val="00264C52"/>
    <w:rsid w:val="00265F75"/>
    <w:rsid w:val="00270D24"/>
    <w:rsid w:val="00271C3A"/>
    <w:rsid w:val="002721F4"/>
    <w:rsid w:val="00274B5D"/>
    <w:rsid w:val="00275D51"/>
    <w:rsid w:val="00276009"/>
    <w:rsid w:val="00280665"/>
    <w:rsid w:val="00280ABF"/>
    <w:rsid w:val="00281C4E"/>
    <w:rsid w:val="002823C3"/>
    <w:rsid w:val="002834DC"/>
    <w:rsid w:val="00283B73"/>
    <w:rsid w:val="00283DD6"/>
    <w:rsid w:val="002856FE"/>
    <w:rsid w:val="00285FA4"/>
    <w:rsid w:val="0029105A"/>
    <w:rsid w:val="0029126A"/>
    <w:rsid w:val="00291E7A"/>
    <w:rsid w:val="00291F8D"/>
    <w:rsid w:val="0029304D"/>
    <w:rsid w:val="00293565"/>
    <w:rsid w:val="00293858"/>
    <w:rsid w:val="00293B1F"/>
    <w:rsid w:val="00295ED8"/>
    <w:rsid w:val="00296E43"/>
    <w:rsid w:val="00297953"/>
    <w:rsid w:val="00297B16"/>
    <w:rsid w:val="002A0353"/>
    <w:rsid w:val="002A2A85"/>
    <w:rsid w:val="002A3170"/>
    <w:rsid w:val="002A3A79"/>
    <w:rsid w:val="002A3E89"/>
    <w:rsid w:val="002A5007"/>
    <w:rsid w:val="002A5AAC"/>
    <w:rsid w:val="002A5C93"/>
    <w:rsid w:val="002A663B"/>
    <w:rsid w:val="002A755C"/>
    <w:rsid w:val="002B0086"/>
    <w:rsid w:val="002B1204"/>
    <w:rsid w:val="002B3925"/>
    <w:rsid w:val="002B5C5B"/>
    <w:rsid w:val="002B7C5B"/>
    <w:rsid w:val="002C1035"/>
    <w:rsid w:val="002C1E0D"/>
    <w:rsid w:val="002C2549"/>
    <w:rsid w:val="002C6898"/>
    <w:rsid w:val="002C6F9B"/>
    <w:rsid w:val="002D00A8"/>
    <w:rsid w:val="002D05A2"/>
    <w:rsid w:val="002D09EA"/>
    <w:rsid w:val="002D0E62"/>
    <w:rsid w:val="002D0F71"/>
    <w:rsid w:val="002D282B"/>
    <w:rsid w:val="002D2F1F"/>
    <w:rsid w:val="002D3042"/>
    <w:rsid w:val="002D4DB1"/>
    <w:rsid w:val="002D5A13"/>
    <w:rsid w:val="002D72FC"/>
    <w:rsid w:val="002D749D"/>
    <w:rsid w:val="002E0321"/>
    <w:rsid w:val="002E11DF"/>
    <w:rsid w:val="002E3189"/>
    <w:rsid w:val="002E3AD9"/>
    <w:rsid w:val="002E3AE1"/>
    <w:rsid w:val="002E502E"/>
    <w:rsid w:val="002E59D5"/>
    <w:rsid w:val="002E6242"/>
    <w:rsid w:val="002E6290"/>
    <w:rsid w:val="002E7201"/>
    <w:rsid w:val="002F0242"/>
    <w:rsid w:val="002F0EA8"/>
    <w:rsid w:val="002F18A1"/>
    <w:rsid w:val="002F2A01"/>
    <w:rsid w:val="002F450D"/>
    <w:rsid w:val="002F4747"/>
    <w:rsid w:val="002F4CA7"/>
    <w:rsid w:val="002F6C7E"/>
    <w:rsid w:val="002F6F9B"/>
    <w:rsid w:val="002F7F70"/>
    <w:rsid w:val="003004EA"/>
    <w:rsid w:val="00302333"/>
    <w:rsid w:val="003033D5"/>
    <w:rsid w:val="003050E7"/>
    <w:rsid w:val="0030598D"/>
    <w:rsid w:val="003063CD"/>
    <w:rsid w:val="003069B8"/>
    <w:rsid w:val="00307693"/>
    <w:rsid w:val="003076D2"/>
    <w:rsid w:val="00307BA8"/>
    <w:rsid w:val="00307D09"/>
    <w:rsid w:val="00311C93"/>
    <w:rsid w:val="003138FD"/>
    <w:rsid w:val="00313FEF"/>
    <w:rsid w:val="003145B2"/>
    <w:rsid w:val="003147A1"/>
    <w:rsid w:val="00320B8D"/>
    <w:rsid w:val="00321763"/>
    <w:rsid w:val="00322838"/>
    <w:rsid w:val="0032463D"/>
    <w:rsid w:val="003254C9"/>
    <w:rsid w:val="0032590E"/>
    <w:rsid w:val="003269A9"/>
    <w:rsid w:val="00326E9A"/>
    <w:rsid w:val="0032723E"/>
    <w:rsid w:val="00327885"/>
    <w:rsid w:val="00331628"/>
    <w:rsid w:val="003330D2"/>
    <w:rsid w:val="00333C3C"/>
    <w:rsid w:val="003340E1"/>
    <w:rsid w:val="00334E5C"/>
    <w:rsid w:val="00335987"/>
    <w:rsid w:val="00335E77"/>
    <w:rsid w:val="00336A9E"/>
    <w:rsid w:val="00340BF0"/>
    <w:rsid w:val="003415AB"/>
    <w:rsid w:val="00342391"/>
    <w:rsid w:val="003430CF"/>
    <w:rsid w:val="00343844"/>
    <w:rsid w:val="00343A17"/>
    <w:rsid w:val="00343F64"/>
    <w:rsid w:val="00344940"/>
    <w:rsid w:val="00346E39"/>
    <w:rsid w:val="00346EC0"/>
    <w:rsid w:val="00347B3A"/>
    <w:rsid w:val="003541CC"/>
    <w:rsid w:val="0035477A"/>
    <w:rsid w:val="00355AB5"/>
    <w:rsid w:val="00357B48"/>
    <w:rsid w:val="00362E25"/>
    <w:rsid w:val="003669A3"/>
    <w:rsid w:val="00367059"/>
    <w:rsid w:val="003701CC"/>
    <w:rsid w:val="00371F64"/>
    <w:rsid w:val="00372D09"/>
    <w:rsid w:val="00373A49"/>
    <w:rsid w:val="00373BFD"/>
    <w:rsid w:val="003749FE"/>
    <w:rsid w:val="00375FD4"/>
    <w:rsid w:val="00376D9F"/>
    <w:rsid w:val="0038079B"/>
    <w:rsid w:val="00380DCB"/>
    <w:rsid w:val="0038240F"/>
    <w:rsid w:val="00382F69"/>
    <w:rsid w:val="00383080"/>
    <w:rsid w:val="00383F27"/>
    <w:rsid w:val="00384FF4"/>
    <w:rsid w:val="0038504E"/>
    <w:rsid w:val="00392009"/>
    <w:rsid w:val="00392B2C"/>
    <w:rsid w:val="003937A6"/>
    <w:rsid w:val="00393F93"/>
    <w:rsid w:val="00395B78"/>
    <w:rsid w:val="003A086F"/>
    <w:rsid w:val="003A0C05"/>
    <w:rsid w:val="003A271A"/>
    <w:rsid w:val="003A2935"/>
    <w:rsid w:val="003A48F8"/>
    <w:rsid w:val="003A4F30"/>
    <w:rsid w:val="003A5C89"/>
    <w:rsid w:val="003A7CA5"/>
    <w:rsid w:val="003B1330"/>
    <w:rsid w:val="003B1796"/>
    <w:rsid w:val="003B2C63"/>
    <w:rsid w:val="003B36F4"/>
    <w:rsid w:val="003B3959"/>
    <w:rsid w:val="003B41DB"/>
    <w:rsid w:val="003B41DD"/>
    <w:rsid w:val="003B665F"/>
    <w:rsid w:val="003B6BEC"/>
    <w:rsid w:val="003B6FDB"/>
    <w:rsid w:val="003B76C3"/>
    <w:rsid w:val="003C10BC"/>
    <w:rsid w:val="003C10FB"/>
    <w:rsid w:val="003C2023"/>
    <w:rsid w:val="003C236A"/>
    <w:rsid w:val="003C2C4C"/>
    <w:rsid w:val="003C3553"/>
    <w:rsid w:val="003C395A"/>
    <w:rsid w:val="003C3A8E"/>
    <w:rsid w:val="003C4136"/>
    <w:rsid w:val="003C498B"/>
    <w:rsid w:val="003C5AAF"/>
    <w:rsid w:val="003C5D07"/>
    <w:rsid w:val="003C6A96"/>
    <w:rsid w:val="003C7B51"/>
    <w:rsid w:val="003C7E8C"/>
    <w:rsid w:val="003D0F6C"/>
    <w:rsid w:val="003D12A5"/>
    <w:rsid w:val="003D1D5E"/>
    <w:rsid w:val="003D4868"/>
    <w:rsid w:val="003E006B"/>
    <w:rsid w:val="003E059A"/>
    <w:rsid w:val="003E14E4"/>
    <w:rsid w:val="003E1C8A"/>
    <w:rsid w:val="003E277C"/>
    <w:rsid w:val="003E283F"/>
    <w:rsid w:val="003E3296"/>
    <w:rsid w:val="003E3626"/>
    <w:rsid w:val="003E3AC8"/>
    <w:rsid w:val="003E4E12"/>
    <w:rsid w:val="003E7D02"/>
    <w:rsid w:val="003F07C3"/>
    <w:rsid w:val="003F0E62"/>
    <w:rsid w:val="003F10AC"/>
    <w:rsid w:val="003F25B5"/>
    <w:rsid w:val="003F3FD0"/>
    <w:rsid w:val="003F4E21"/>
    <w:rsid w:val="003F5581"/>
    <w:rsid w:val="003F5974"/>
    <w:rsid w:val="003F61C7"/>
    <w:rsid w:val="003F6671"/>
    <w:rsid w:val="003F7ADF"/>
    <w:rsid w:val="0040078F"/>
    <w:rsid w:val="00402B96"/>
    <w:rsid w:val="00402F3E"/>
    <w:rsid w:val="00404543"/>
    <w:rsid w:val="00404598"/>
    <w:rsid w:val="00404F2F"/>
    <w:rsid w:val="00405079"/>
    <w:rsid w:val="00405C9B"/>
    <w:rsid w:val="004062CE"/>
    <w:rsid w:val="00411616"/>
    <w:rsid w:val="004117DF"/>
    <w:rsid w:val="004127BA"/>
    <w:rsid w:val="00414A3A"/>
    <w:rsid w:val="00415D44"/>
    <w:rsid w:val="004169F3"/>
    <w:rsid w:val="00420899"/>
    <w:rsid w:val="00420DFE"/>
    <w:rsid w:val="00422CBD"/>
    <w:rsid w:val="004232F3"/>
    <w:rsid w:val="0042412F"/>
    <w:rsid w:val="0042524B"/>
    <w:rsid w:val="004260A5"/>
    <w:rsid w:val="004261CE"/>
    <w:rsid w:val="004269F7"/>
    <w:rsid w:val="00426F29"/>
    <w:rsid w:val="00431B3E"/>
    <w:rsid w:val="00431EFF"/>
    <w:rsid w:val="00433224"/>
    <w:rsid w:val="00433A79"/>
    <w:rsid w:val="00434CC9"/>
    <w:rsid w:val="004369FD"/>
    <w:rsid w:val="00436ABE"/>
    <w:rsid w:val="00441DF2"/>
    <w:rsid w:val="00443215"/>
    <w:rsid w:val="00444E80"/>
    <w:rsid w:val="00446B18"/>
    <w:rsid w:val="004518EE"/>
    <w:rsid w:val="00452119"/>
    <w:rsid w:val="00452690"/>
    <w:rsid w:val="00453174"/>
    <w:rsid w:val="004543A1"/>
    <w:rsid w:val="00457A88"/>
    <w:rsid w:val="00457E91"/>
    <w:rsid w:val="0046066D"/>
    <w:rsid w:val="004606CF"/>
    <w:rsid w:val="004611C3"/>
    <w:rsid w:val="00461D6A"/>
    <w:rsid w:val="00462C00"/>
    <w:rsid w:val="00463D3E"/>
    <w:rsid w:val="00464058"/>
    <w:rsid w:val="00466CF8"/>
    <w:rsid w:val="00467AF1"/>
    <w:rsid w:val="004724BF"/>
    <w:rsid w:val="004733F0"/>
    <w:rsid w:val="004738AE"/>
    <w:rsid w:val="00474053"/>
    <w:rsid w:val="004747C8"/>
    <w:rsid w:val="00474BBD"/>
    <w:rsid w:val="00474C89"/>
    <w:rsid w:val="0047619F"/>
    <w:rsid w:val="004762BD"/>
    <w:rsid w:val="00476DB9"/>
    <w:rsid w:val="0048073E"/>
    <w:rsid w:val="004816FB"/>
    <w:rsid w:val="00481D2F"/>
    <w:rsid w:val="004834DE"/>
    <w:rsid w:val="00484F1E"/>
    <w:rsid w:val="00485695"/>
    <w:rsid w:val="00485AE1"/>
    <w:rsid w:val="00486292"/>
    <w:rsid w:val="00486A32"/>
    <w:rsid w:val="00490D7C"/>
    <w:rsid w:val="00494B67"/>
    <w:rsid w:val="00494FE0"/>
    <w:rsid w:val="0049555B"/>
    <w:rsid w:val="004955F5"/>
    <w:rsid w:val="0049655C"/>
    <w:rsid w:val="00496B61"/>
    <w:rsid w:val="00497AA1"/>
    <w:rsid w:val="004A1985"/>
    <w:rsid w:val="004A2323"/>
    <w:rsid w:val="004A358D"/>
    <w:rsid w:val="004A4240"/>
    <w:rsid w:val="004A4EBF"/>
    <w:rsid w:val="004A5293"/>
    <w:rsid w:val="004A534D"/>
    <w:rsid w:val="004A6AAA"/>
    <w:rsid w:val="004A6F9E"/>
    <w:rsid w:val="004A72F1"/>
    <w:rsid w:val="004B0BDE"/>
    <w:rsid w:val="004B29E2"/>
    <w:rsid w:val="004B4150"/>
    <w:rsid w:val="004B5C08"/>
    <w:rsid w:val="004B6160"/>
    <w:rsid w:val="004C0BB1"/>
    <w:rsid w:val="004C0C7F"/>
    <w:rsid w:val="004C1287"/>
    <w:rsid w:val="004C1B54"/>
    <w:rsid w:val="004C3F84"/>
    <w:rsid w:val="004C6377"/>
    <w:rsid w:val="004C6965"/>
    <w:rsid w:val="004C69B5"/>
    <w:rsid w:val="004C718A"/>
    <w:rsid w:val="004C7750"/>
    <w:rsid w:val="004D0093"/>
    <w:rsid w:val="004D07F6"/>
    <w:rsid w:val="004D1211"/>
    <w:rsid w:val="004D1765"/>
    <w:rsid w:val="004D36FE"/>
    <w:rsid w:val="004D5269"/>
    <w:rsid w:val="004D6752"/>
    <w:rsid w:val="004D6AF8"/>
    <w:rsid w:val="004D7577"/>
    <w:rsid w:val="004D79D0"/>
    <w:rsid w:val="004E04EE"/>
    <w:rsid w:val="004E1AAA"/>
    <w:rsid w:val="004E444C"/>
    <w:rsid w:val="004E56F2"/>
    <w:rsid w:val="004E6885"/>
    <w:rsid w:val="004E7367"/>
    <w:rsid w:val="004F0257"/>
    <w:rsid w:val="004F3524"/>
    <w:rsid w:val="004F3A77"/>
    <w:rsid w:val="004F6585"/>
    <w:rsid w:val="004F71D2"/>
    <w:rsid w:val="004F7200"/>
    <w:rsid w:val="004F7824"/>
    <w:rsid w:val="004F7B32"/>
    <w:rsid w:val="00500743"/>
    <w:rsid w:val="005023BB"/>
    <w:rsid w:val="00503E06"/>
    <w:rsid w:val="00504915"/>
    <w:rsid w:val="00504F2B"/>
    <w:rsid w:val="00505515"/>
    <w:rsid w:val="00505D66"/>
    <w:rsid w:val="005069E0"/>
    <w:rsid w:val="00510558"/>
    <w:rsid w:val="00510E1A"/>
    <w:rsid w:val="00510FD1"/>
    <w:rsid w:val="00511D66"/>
    <w:rsid w:val="00511F51"/>
    <w:rsid w:val="00512190"/>
    <w:rsid w:val="00512CBD"/>
    <w:rsid w:val="00512E26"/>
    <w:rsid w:val="00513163"/>
    <w:rsid w:val="005132BD"/>
    <w:rsid w:val="005141DD"/>
    <w:rsid w:val="00515131"/>
    <w:rsid w:val="00515902"/>
    <w:rsid w:val="00517ED7"/>
    <w:rsid w:val="00521B72"/>
    <w:rsid w:val="00523610"/>
    <w:rsid w:val="00523A9E"/>
    <w:rsid w:val="00526525"/>
    <w:rsid w:val="00526FEB"/>
    <w:rsid w:val="00527564"/>
    <w:rsid w:val="00527B85"/>
    <w:rsid w:val="00527F1A"/>
    <w:rsid w:val="005303CD"/>
    <w:rsid w:val="00530CB8"/>
    <w:rsid w:val="00530D1A"/>
    <w:rsid w:val="0053136B"/>
    <w:rsid w:val="00531390"/>
    <w:rsid w:val="00531B5C"/>
    <w:rsid w:val="00531DE5"/>
    <w:rsid w:val="00532F38"/>
    <w:rsid w:val="005339E9"/>
    <w:rsid w:val="00533A4D"/>
    <w:rsid w:val="00534A97"/>
    <w:rsid w:val="00535BA1"/>
    <w:rsid w:val="00536C4D"/>
    <w:rsid w:val="005375A9"/>
    <w:rsid w:val="00537C9C"/>
    <w:rsid w:val="00540166"/>
    <w:rsid w:val="00540678"/>
    <w:rsid w:val="0054206F"/>
    <w:rsid w:val="00542196"/>
    <w:rsid w:val="005427B5"/>
    <w:rsid w:val="00542953"/>
    <w:rsid w:val="00542DC0"/>
    <w:rsid w:val="00543E9F"/>
    <w:rsid w:val="00547C3F"/>
    <w:rsid w:val="0055056A"/>
    <w:rsid w:val="00550BEF"/>
    <w:rsid w:val="00551E89"/>
    <w:rsid w:val="00553607"/>
    <w:rsid w:val="0055379E"/>
    <w:rsid w:val="005538BC"/>
    <w:rsid w:val="00553AF4"/>
    <w:rsid w:val="00556EAC"/>
    <w:rsid w:val="0056007B"/>
    <w:rsid w:val="00560194"/>
    <w:rsid w:val="00560D29"/>
    <w:rsid w:val="005617D5"/>
    <w:rsid w:val="00561A9F"/>
    <w:rsid w:val="00562FDA"/>
    <w:rsid w:val="00563AF3"/>
    <w:rsid w:val="00563C13"/>
    <w:rsid w:val="00564819"/>
    <w:rsid w:val="00564EA4"/>
    <w:rsid w:val="005659DD"/>
    <w:rsid w:val="00570A31"/>
    <w:rsid w:val="00571311"/>
    <w:rsid w:val="00571376"/>
    <w:rsid w:val="00572A6D"/>
    <w:rsid w:val="0057355A"/>
    <w:rsid w:val="0057506C"/>
    <w:rsid w:val="005764E8"/>
    <w:rsid w:val="00576FDE"/>
    <w:rsid w:val="00577BBC"/>
    <w:rsid w:val="00577BCB"/>
    <w:rsid w:val="005801CF"/>
    <w:rsid w:val="00581CDF"/>
    <w:rsid w:val="00582BE9"/>
    <w:rsid w:val="00583BEA"/>
    <w:rsid w:val="005846FA"/>
    <w:rsid w:val="00585671"/>
    <w:rsid w:val="00587FBA"/>
    <w:rsid w:val="00591DC3"/>
    <w:rsid w:val="00592923"/>
    <w:rsid w:val="00593685"/>
    <w:rsid w:val="005937B5"/>
    <w:rsid w:val="00593803"/>
    <w:rsid w:val="00593F6F"/>
    <w:rsid w:val="005942DC"/>
    <w:rsid w:val="005948A3"/>
    <w:rsid w:val="005A0D9A"/>
    <w:rsid w:val="005A26F8"/>
    <w:rsid w:val="005A4FB5"/>
    <w:rsid w:val="005A5407"/>
    <w:rsid w:val="005A5DE1"/>
    <w:rsid w:val="005A61B9"/>
    <w:rsid w:val="005A7871"/>
    <w:rsid w:val="005B0A23"/>
    <w:rsid w:val="005B0B63"/>
    <w:rsid w:val="005B26BA"/>
    <w:rsid w:val="005B28FD"/>
    <w:rsid w:val="005B3662"/>
    <w:rsid w:val="005B3975"/>
    <w:rsid w:val="005B5F3E"/>
    <w:rsid w:val="005B611E"/>
    <w:rsid w:val="005C1218"/>
    <w:rsid w:val="005C171B"/>
    <w:rsid w:val="005C4ACE"/>
    <w:rsid w:val="005C50C4"/>
    <w:rsid w:val="005C6A9D"/>
    <w:rsid w:val="005C7333"/>
    <w:rsid w:val="005C7C31"/>
    <w:rsid w:val="005D12D0"/>
    <w:rsid w:val="005D1526"/>
    <w:rsid w:val="005D197B"/>
    <w:rsid w:val="005D28C3"/>
    <w:rsid w:val="005D3112"/>
    <w:rsid w:val="005D37A1"/>
    <w:rsid w:val="005D43A5"/>
    <w:rsid w:val="005D43AC"/>
    <w:rsid w:val="005D5094"/>
    <w:rsid w:val="005D5218"/>
    <w:rsid w:val="005D5646"/>
    <w:rsid w:val="005D68F4"/>
    <w:rsid w:val="005D6FDE"/>
    <w:rsid w:val="005E1AF3"/>
    <w:rsid w:val="005E2C7B"/>
    <w:rsid w:val="005E44A1"/>
    <w:rsid w:val="005E4F08"/>
    <w:rsid w:val="005E5E0A"/>
    <w:rsid w:val="005E70D0"/>
    <w:rsid w:val="005F0065"/>
    <w:rsid w:val="005F007C"/>
    <w:rsid w:val="005F11A8"/>
    <w:rsid w:val="005F17C3"/>
    <w:rsid w:val="005F2020"/>
    <w:rsid w:val="005F2B84"/>
    <w:rsid w:val="005F3641"/>
    <w:rsid w:val="005F38F0"/>
    <w:rsid w:val="005F4C51"/>
    <w:rsid w:val="005F5400"/>
    <w:rsid w:val="005F559B"/>
    <w:rsid w:val="005F6C47"/>
    <w:rsid w:val="005F74AA"/>
    <w:rsid w:val="005F7F11"/>
    <w:rsid w:val="00600C83"/>
    <w:rsid w:val="00600D5E"/>
    <w:rsid w:val="00601D50"/>
    <w:rsid w:val="0060349C"/>
    <w:rsid w:val="00604944"/>
    <w:rsid w:val="006054D2"/>
    <w:rsid w:val="006057E4"/>
    <w:rsid w:val="00606320"/>
    <w:rsid w:val="006074EA"/>
    <w:rsid w:val="00607DDE"/>
    <w:rsid w:val="00607DF0"/>
    <w:rsid w:val="006101D8"/>
    <w:rsid w:val="00610817"/>
    <w:rsid w:val="006118C1"/>
    <w:rsid w:val="00611C2F"/>
    <w:rsid w:val="00613010"/>
    <w:rsid w:val="006139A8"/>
    <w:rsid w:val="006146AF"/>
    <w:rsid w:val="00616D13"/>
    <w:rsid w:val="00620C7A"/>
    <w:rsid w:val="00621D5B"/>
    <w:rsid w:val="00621F91"/>
    <w:rsid w:val="00623742"/>
    <w:rsid w:val="00623817"/>
    <w:rsid w:val="00625288"/>
    <w:rsid w:val="0062550D"/>
    <w:rsid w:val="00625E28"/>
    <w:rsid w:val="00626DC3"/>
    <w:rsid w:val="006300B3"/>
    <w:rsid w:val="006302F3"/>
    <w:rsid w:val="00630482"/>
    <w:rsid w:val="00631A32"/>
    <w:rsid w:val="00631CD2"/>
    <w:rsid w:val="00631DCA"/>
    <w:rsid w:val="0063223A"/>
    <w:rsid w:val="00633C9C"/>
    <w:rsid w:val="00634717"/>
    <w:rsid w:val="006354DB"/>
    <w:rsid w:val="00636425"/>
    <w:rsid w:val="00636842"/>
    <w:rsid w:val="00637201"/>
    <w:rsid w:val="00637662"/>
    <w:rsid w:val="00641692"/>
    <w:rsid w:val="006418C2"/>
    <w:rsid w:val="00642036"/>
    <w:rsid w:val="00642C06"/>
    <w:rsid w:val="0064408D"/>
    <w:rsid w:val="00644CBD"/>
    <w:rsid w:val="006462EC"/>
    <w:rsid w:val="00646448"/>
    <w:rsid w:val="006503B0"/>
    <w:rsid w:val="00650657"/>
    <w:rsid w:val="006522AE"/>
    <w:rsid w:val="0065273D"/>
    <w:rsid w:val="0065356E"/>
    <w:rsid w:val="00654712"/>
    <w:rsid w:val="00654E89"/>
    <w:rsid w:val="0065530B"/>
    <w:rsid w:val="00655616"/>
    <w:rsid w:val="00656CD9"/>
    <w:rsid w:val="00657651"/>
    <w:rsid w:val="006576D5"/>
    <w:rsid w:val="00657D4C"/>
    <w:rsid w:val="006606F9"/>
    <w:rsid w:val="006609D7"/>
    <w:rsid w:val="006610B8"/>
    <w:rsid w:val="00661190"/>
    <w:rsid w:val="006644CB"/>
    <w:rsid w:val="0066654F"/>
    <w:rsid w:val="00666D2B"/>
    <w:rsid w:val="006670D3"/>
    <w:rsid w:val="00670A45"/>
    <w:rsid w:val="00670EAA"/>
    <w:rsid w:val="00672105"/>
    <w:rsid w:val="00673707"/>
    <w:rsid w:val="00673BF7"/>
    <w:rsid w:val="00673CB1"/>
    <w:rsid w:val="0067510D"/>
    <w:rsid w:val="006756EF"/>
    <w:rsid w:val="00677FA8"/>
    <w:rsid w:val="00677FFD"/>
    <w:rsid w:val="0068014F"/>
    <w:rsid w:val="00680CD7"/>
    <w:rsid w:val="0068133E"/>
    <w:rsid w:val="00681B25"/>
    <w:rsid w:val="006824BD"/>
    <w:rsid w:val="00682A0C"/>
    <w:rsid w:val="00682C69"/>
    <w:rsid w:val="00682D1B"/>
    <w:rsid w:val="0068488C"/>
    <w:rsid w:val="006857EA"/>
    <w:rsid w:val="0068585F"/>
    <w:rsid w:val="006858B4"/>
    <w:rsid w:val="00685955"/>
    <w:rsid w:val="00685C1A"/>
    <w:rsid w:val="00686126"/>
    <w:rsid w:val="0068622D"/>
    <w:rsid w:val="0069065E"/>
    <w:rsid w:val="0069088B"/>
    <w:rsid w:val="00690CC2"/>
    <w:rsid w:val="00690ED3"/>
    <w:rsid w:val="00690FA5"/>
    <w:rsid w:val="00691E69"/>
    <w:rsid w:val="00692F3A"/>
    <w:rsid w:val="00693F88"/>
    <w:rsid w:val="00694FFE"/>
    <w:rsid w:val="006953CC"/>
    <w:rsid w:val="0069575A"/>
    <w:rsid w:val="00697B3D"/>
    <w:rsid w:val="006A1E22"/>
    <w:rsid w:val="006A530E"/>
    <w:rsid w:val="006A60B2"/>
    <w:rsid w:val="006A676A"/>
    <w:rsid w:val="006A7E95"/>
    <w:rsid w:val="006B162B"/>
    <w:rsid w:val="006B1F2F"/>
    <w:rsid w:val="006B23B3"/>
    <w:rsid w:val="006B4018"/>
    <w:rsid w:val="006B61BE"/>
    <w:rsid w:val="006B689B"/>
    <w:rsid w:val="006B68F8"/>
    <w:rsid w:val="006B6BC7"/>
    <w:rsid w:val="006B7094"/>
    <w:rsid w:val="006C3C0F"/>
    <w:rsid w:val="006C4D2A"/>
    <w:rsid w:val="006C7C09"/>
    <w:rsid w:val="006D08A5"/>
    <w:rsid w:val="006D0C4A"/>
    <w:rsid w:val="006D16C6"/>
    <w:rsid w:val="006D2213"/>
    <w:rsid w:val="006D5794"/>
    <w:rsid w:val="006D5AEC"/>
    <w:rsid w:val="006E0E47"/>
    <w:rsid w:val="006E3299"/>
    <w:rsid w:val="006E4B4C"/>
    <w:rsid w:val="006E50F5"/>
    <w:rsid w:val="006E7E34"/>
    <w:rsid w:val="006F01B4"/>
    <w:rsid w:val="006F228D"/>
    <w:rsid w:val="006F3812"/>
    <w:rsid w:val="006F5A8B"/>
    <w:rsid w:val="006F6B30"/>
    <w:rsid w:val="006F6B34"/>
    <w:rsid w:val="006F70F3"/>
    <w:rsid w:val="006F713F"/>
    <w:rsid w:val="007021EB"/>
    <w:rsid w:val="0070368E"/>
    <w:rsid w:val="00705B0C"/>
    <w:rsid w:val="0070627A"/>
    <w:rsid w:val="00707F22"/>
    <w:rsid w:val="00712126"/>
    <w:rsid w:val="00712A72"/>
    <w:rsid w:val="00712FA0"/>
    <w:rsid w:val="00713A1C"/>
    <w:rsid w:val="007146E8"/>
    <w:rsid w:val="0071560E"/>
    <w:rsid w:val="007159F5"/>
    <w:rsid w:val="007210EC"/>
    <w:rsid w:val="00721B1C"/>
    <w:rsid w:val="00721B62"/>
    <w:rsid w:val="007233E4"/>
    <w:rsid w:val="007238E8"/>
    <w:rsid w:val="00724EE3"/>
    <w:rsid w:val="007269CC"/>
    <w:rsid w:val="00727F67"/>
    <w:rsid w:val="007316F6"/>
    <w:rsid w:val="00731B62"/>
    <w:rsid w:val="0073234C"/>
    <w:rsid w:val="00732C10"/>
    <w:rsid w:val="00733926"/>
    <w:rsid w:val="00734EC6"/>
    <w:rsid w:val="00735119"/>
    <w:rsid w:val="0074177A"/>
    <w:rsid w:val="0074330F"/>
    <w:rsid w:val="007434E7"/>
    <w:rsid w:val="00743DBB"/>
    <w:rsid w:val="007442FE"/>
    <w:rsid w:val="00746A31"/>
    <w:rsid w:val="00747D6B"/>
    <w:rsid w:val="00752B0C"/>
    <w:rsid w:val="0075467F"/>
    <w:rsid w:val="00754D22"/>
    <w:rsid w:val="0075532B"/>
    <w:rsid w:val="00755F6D"/>
    <w:rsid w:val="007579CD"/>
    <w:rsid w:val="00762A64"/>
    <w:rsid w:val="00762FB7"/>
    <w:rsid w:val="007665A4"/>
    <w:rsid w:val="007667DD"/>
    <w:rsid w:val="00770381"/>
    <w:rsid w:val="0077052E"/>
    <w:rsid w:val="007708AD"/>
    <w:rsid w:val="0077147D"/>
    <w:rsid w:val="00772AAF"/>
    <w:rsid w:val="00772B91"/>
    <w:rsid w:val="0077366C"/>
    <w:rsid w:val="00774172"/>
    <w:rsid w:val="00775155"/>
    <w:rsid w:val="00775D4D"/>
    <w:rsid w:val="00777E73"/>
    <w:rsid w:val="0078048C"/>
    <w:rsid w:val="0078141F"/>
    <w:rsid w:val="00782009"/>
    <w:rsid w:val="00782BB6"/>
    <w:rsid w:val="007833F7"/>
    <w:rsid w:val="007846B9"/>
    <w:rsid w:val="00784B71"/>
    <w:rsid w:val="00784D2D"/>
    <w:rsid w:val="00784DE0"/>
    <w:rsid w:val="007859D5"/>
    <w:rsid w:val="00786056"/>
    <w:rsid w:val="00786B66"/>
    <w:rsid w:val="00790833"/>
    <w:rsid w:val="00790F99"/>
    <w:rsid w:val="007925C7"/>
    <w:rsid w:val="00792C76"/>
    <w:rsid w:val="00793381"/>
    <w:rsid w:val="00794352"/>
    <w:rsid w:val="00794E5A"/>
    <w:rsid w:val="0079560C"/>
    <w:rsid w:val="007956D8"/>
    <w:rsid w:val="00795BF6"/>
    <w:rsid w:val="007967EA"/>
    <w:rsid w:val="007A0E94"/>
    <w:rsid w:val="007A1B51"/>
    <w:rsid w:val="007A309B"/>
    <w:rsid w:val="007A5467"/>
    <w:rsid w:val="007A5508"/>
    <w:rsid w:val="007A57DA"/>
    <w:rsid w:val="007B03C2"/>
    <w:rsid w:val="007B4F6B"/>
    <w:rsid w:val="007B54D6"/>
    <w:rsid w:val="007B5F10"/>
    <w:rsid w:val="007B7862"/>
    <w:rsid w:val="007C0D76"/>
    <w:rsid w:val="007C1238"/>
    <w:rsid w:val="007C4167"/>
    <w:rsid w:val="007C5796"/>
    <w:rsid w:val="007C78FD"/>
    <w:rsid w:val="007D11AB"/>
    <w:rsid w:val="007D21B5"/>
    <w:rsid w:val="007D2D24"/>
    <w:rsid w:val="007D3163"/>
    <w:rsid w:val="007D4C4E"/>
    <w:rsid w:val="007D5013"/>
    <w:rsid w:val="007D55E2"/>
    <w:rsid w:val="007D6C58"/>
    <w:rsid w:val="007D6E39"/>
    <w:rsid w:val="007E0795"/>
    <w:rsid w:val="007E1B97"/>
    <w:rsid w:val="007E1C12"/>
    <w:rsid w:val="007E1CCF"/>
    <w:rsid w:val="007E2EC6"/>
    <w:rsid w:val="007F0620"/>
    <w:rsid w:val="007F0CC2"/>
    <w:rsid w:val="007F120A"/>
    <w:rsid w:val="007F1396"/>
    <w:rsid w:val="007F1C24"/>
    <w:rsid w:val="007F1EF2"/>
    <w:rsid w:val="007F1FAA"/>
    <w:rsid w:val="007F2DE4"/>
    <w:rsid w:val="007F39A1"/>
    <w:rsid w:val="007F4429"/>
    <w:rsid w:val="007F49E7"/>
    <w:rsid w:val="007F5573"/>
    <w:rsid w:val="007F63DA"/>
    <w:rsid w:val="007F6979"/>
    <w:rsid w:val="007F6AAC"/>
    <w:rsid w:val="007F732E"/>
    <w:rsid w:val="00801259"/>
    <w:rsid w:val="008015F3"/>
    <w:rsid w:val="008019C5"/>
    <w:rsid w:val="00802239"/>
    <w:rsid w:val="00803C7A"/>
    <w:rsid w:val="00804F93"/>
    <w:rsid w:val="00805088"/>
    <w:rsid w:val="008054CA"/>
    <w:rsid w:val="008062AF"/>
    <w:rsid w:val="008123DE"/>
    <w:rsid w:val="00812F93"/>
    <w:rsid w:val="00814589"/>
    <w:rsid w:val="0081547F"/>
    <w:rsid w:val="00815D72"/>
    <w:rsid w:val="00817CF6"/>
    <w:rsid w:val="00820656"/>
    <w:rsid w:val="008220B5"/>
    <w:rsid w:val="00824EAC"/>
    <w:rsid w:val="00825CCD"/>
    <w:rsid w:val="00825D69"/>
    <w:rsid w:val="008261AA"/>
    <w:rsid w:val="00826354"/>
    <w:rsid w:val="00826C99"/>
    <w:rsid w:val="008270EB"/>
    <w:rsid w:val="00830A6B"/>
    <w:rsid w:val="008311AB"/>
    <w:rsid w:val="00831A70"/>
    <w:rsid w:val="00832504"/>
    <w:rsid w:val="00832754"/>
    <w:rsid w:val="0083352B"/>
    <w:rsid w:val="00835BBB"/>
    <w:rsid w:val="008374BB"/>
    <w:rsid w:val="00837D08"/>
    <w:rsid w:val="0084084E"/>
    <w:rsid w:val="00847BF2"/>
    <w:rsid w:val="00847F62"/>
    <w:rsid w:val="00850AA9"/>
    <w:rsid w:val="008559FB"/>
    <w:rsid w:val="00855B71"/>
    <w:rsid w:val="00856935"/>
    <w:rsid w:val="0085701F"/>
    <w:rsid w:val="00857AB4"/>
    <w:rsid w:val="00857E15"/>
    <w:rsid w:val="00860679"/>
    <w:rsid w:val="00864BEF"/>
    <w:rsid w:val="008659B0"/>
    <w:rsid w:val="008659E1"/>
    <w:rsid w:val="00867FA9"/>
    <w:rsid w:val="008707F1"/>
    <w:rsid w:val="00871040"/>
    <w:rsid w:val="008715A3"/>
    <w:rsid w:val="0087208D"/>
    <w:rsid w:val="00873224"/>
    <w:rsid w:val="00873344"/>
    <w:rsid w:val="008739C4"/>
    <w:rsid w:val="00873E6A"/>
    <w:rsid w:val="00875346"/>
    <w:rsid w:val="0087640A"/>
    <w:rsid w:val="0088050A"/>
    <w:rsid w:val="00880B6B"/>
    <w:rsid w:val="008813BA"/>
    <w:rsid w:val="008826FB"/>
    <w:rsid w:val="00883263"/>
    <w:rsid w:val="00883265"/>
    <w:rsid w:val="00884F22"/>
    <w:rsid w:val="00885534"/>
    <w:rsid w:val="008871C7"/>
    <w:rsid w:val="0089318D"/>
    <w:rsid w:val="0089340A"/>
    <w:rsid w:val="0089517B"/>
    <w:rsid w:val="00896F4C"/>
    <w:rsid w:val="008979C8"/>
    <w:rsid w:val="00897CC4"/>
    <w:rsid w:val="00897DBC"/>
    <w:rsid w:val="008A05DF"/>
    <w:rsid w:val="008A11E0"/>
    <w:rsid w:val="008A1615"/>
    <w:rsid w:val="008A1A9D"/>
    <w:rsid w:val="008A2716"/>
    <w:rsid w:val="008A2CF9"/>
    <w:rsid w:val="008A3682"/>
    <w:rsid w:val="008A3922"/>
    <w:rsid w:val="008A6AC2"/>
    <w:rsid w:val="008A6C3C"/>
    <w:rsid w:val="008A6EA1"/>
    <w:rsid w:val="008A798D"/>
    <w:rsid w:val="008A7C86"/>
    <w:rsid w:val="008B0167"/>
    <w:rsid w:val="008B1939"/>
    <w:rsid w:val="008B4F3D"/>
    <w:rsid w:val="008C033F"/>
    <w:rsid w:val="008C064A"/>
    <w:rsid w:val="008C098D"/>
    <w:rsid w:val="008C1FA5"/>
    <w:rsid w:val="008C23D4"/>
    <w:rsid w:val="008C25BA"/>
    <w:rsid w:val="008C587E"/>
    <w:rsid w:val="008C5F28"/>
    <w:rsid w:val="008C65C5"/>
    <w:rsid w:val="008C75B8"/>
    <w:rsid w:val="008C7A31"/>
    <w:rsid w:val="008D1779"/>
    <w:rsid w:val="008D3781"/>
    <w:rsid w:val="008D51B5"/>
    <w:rsid w:val="008D5AD0"/>
    <w:rsid w:val="008D6F2F"/>
    <w:rsid w:val="008D759E"/>
    <w:rsid w:val="008E0A1B"/>
    <w:rsid w:val="008E3EC5"/>
    <w:rsid w:val="008E46D6"/>
    <w:rsid w:val="008E4A5F"/>
    <w:rsid w:val="008E710B"/>
    <w:rsid w:val="008E7E4E"/>
    <w:rsid w:val="008F07A8"/>
    <w:rsid w:val="008F0E78"/>
    <w:rsid w:val="008F1322"/>
    <w:rsid w:val="008F163A"/>
    <w:rsid w:val="008F3CF3"/>
    <w:rsid w:val="008F5B90"/>
    <w:rsid w:val="008F63B7"/>
    <w:rsid w:val="008F678A"/>
    <w:rsid w:val="008F771B"/>
    <w:rsid w:val="0090100E"/>
    <w:rsid w:val="00901B91"/>
    <w:rsid w:val="00901CA3"/>
    <w:rsid w:val="00902750"/>
    <w:rsid w:val="009028B6"/>
    <w:rsid w:val="00903C69"/>
    <w:rsid w:val="0090730C"/>
    <w:rsid w:val="00913316"/>
    <w:rsid w:val="0091392E"/>
    <w:rsid w:val="00914269"/>
    <w:rsid w:val="009161FE"/>
    <w:rsid w:val="009226CA"/>
    <w:rsid w:val="0092276B"/>
    <w:rsid w:val="00923B73"/>
    <w:rsid w:val="00923C79"/>
    <w:rsid w:val="00925B58"/>
    <w:rsid w:val="00926406"/>
    <w:rsid w:val="00930484"/>
    <w:rsid w:val="00931EDA"/>
    <w:rsid w:val="0093319F"/>
    <w:rsid w:val="00933EBA"/>
    <w:rsid w:val="00933FF5"/>
    <w:rsid w:val="00935608"/>
    <w:rsid w:val="009356AB"/>
    <w:rsid w:val="00935C61"/>
    <w:rsid w:val="00936DA9"/>
    <w:rsid w:val="00937634"/>
    <w:rsid w:val="009401E3"/>
    <w:rsid w:val="009410DE"/>
    <w:rsid w:val="00941B0D"/>
    <w:rsid w:val="00943E0C"/>
    <w:rsid w:val="00944603"/>
    <w:rsid w:val="00944F50"/>
    <w:rsid w:val="009503EB"/>
    <w:rsid w:val="00950920"/>
    <w:rsid w:val="00951527"/>
    <w:rsid w:val="00952F19"/>
    <w:rsid w:val="009548C4"/>
    <w:rsid w:val="00955A27"/>
    <w:rsid w:val="00956B33"/>
    <w:rsid w:val="009572A7"/>
    <w:rsid w:val="00960AB1"/>
    <w:rsid w:val="0096135E"/>
    <w:rsid w:val="00961AFD"/>
    <w:rsid w:val="009622F0"/>
    <w:rsid w:val="009627DE"/>
    <w:rsid w:val="009636EC"/>
    <w:rsid w:val="0096384D"/>
    <w:rsid w:val="00963F8D"/>
    <w:rsid w:val="0096567E"/>
    <w:rsid w:val="00965DD3"/>
    <w:rsid w:val="0096731C"/>
    <w:rsid w:val="00973784"/>
    <w:rsid w:val="009767B6"/>
    <w:rsid w:val="00976EB8"/>
    <w:rsid w:val="0097736A"/>
    <w:rsid w:val="00977838"/>
    <w:rsid w:val="009778AE"/>
    <w:rsid w:val="00980E6D"/>
    <w:rsid w:val="009810D1"/>
    <w:rsid w:val="009833ED"/>
    <w:rsid w:val="00985414"/>
    <w:rsid w:val="00987DFE"/>
    <w:rsid w:val="00990194"/>
    <w:rsid w:val="00990A03"/>
    <w:rsid w:val="00991186"/>
    <w:rsid w:val="0099380B"/>
    <w:rsid w:val="00995E0C"/>
    <w:rsid w:val="00996C09"/>
    <w:rsid w:val="00996F61"/>
    <w:rsid w:val="009976C1"/>
    <w:rsid w:val="009A0373"/>
    <w:rsid w:val="009A06A9"/>
    <w:rsid w:val="009A1E33"/>
    <w:rsid w:val="009A201A"/>
    <w:rsid w:val="009A3E5B"/>
    <w:rsid w:val="009A554D"/>
    <w:rsid w:val="009A59DE"/>
    <w:rsid w:val="009A5DE9"/>
    <w:rsid w:val="009A7FB4"/>
    <w:rsid w:val="009B0740"/>
    <w:rsid w:val="009B0CC6"/>
    <w:rsid w:val="009B1E20"/>
    <w:rsid w:val="009B2F69"/>
    <w:rsid w:val="009B3AC1"/>
    <w:rsid w:val="009B4837"/>
    <w:rsid w:val="009B55AC"/>
    <w:rsid w:val="009C0367"/>
    <w:rsid w:val="009C0436"/>
    <w:rsid w:val="009C1694"/>
    <w:rsid w:val="009C2BDA"/>
    <w:rsid w:val="009C3089"/>
    <w:rsid w:val="009C3457"/>
    <w:rsid w:val="009C5242"/>
    <w:rsid w:val="009C75C8"/>
    <w:rsid w:val="009C7CCD"/>
    <w:rsid w:val="009D01C6"/>
    <w:rsid w:val="009D0B32"/>
    <w:rsid w:val="009D1F3E"/>
    <w:rsid w:val="009D2FE7"/>
    <w:rsid w:val="009D32CE"/>
    <w:rsid w:val="009D3491"/>
    <w:rsid w:val="009D3585"/>
    <w:rsid w:val="009D3CD8"/>
    <w:rsid w:val="009D4A50"/>
    <w:rsid w:val="009E112B"/>
    <w:rsid w:val="009E1C2E"/>
    <w:rsid w:val="009E2B6A"/>
    <w:rsid w:val="009E3E05"/>
    <w:rsid w:val="009E51DC"/>
    <w:rsid w:val="009E54C7"/>
    <w:rsid w:val="009E5755"/>
    <w:rsid w:val="009E6161"/>
    <w:rsid w:val="009E6843"/>
    <w:rsid w:val="009E737C"/>
    <w:rsid w:val="009E7DAF"/>
    <w:rsid w:val="009F0F12"/>
    <w:rsid w:val="009F2472"/>
    <w:rsid w:val="009F25D3"/>
    <w:rsid w:val="009F3F9A"/>
    <w:rsid w:val="009F434D"/>
    <w:rsid w:val="009F468E"/>
    <w:rsid w:val="009F4F83"/>
    <w:rsid w:val="009F6CE1"/>
    <w:rsid w:val="00A011F9"/>
    <w:rsid w:val="00A01E69"/>
    <w:rsid w:val="00A021F1"/>
    <w:rsid w:val="00A041D8"/>
    <w:rsid w:val="00A052EB"/>
    <w:rsid w:val="00A05565"/>
    <w:rsid w:val="00A0682A"/>
    <w:rsid w:val="00A06DFB"/>
    <w:rsid w:val="00A072DE"/>
    <w:rsid w:val="00A10352"/>
    <w:rsid w:val="00A1037F"/>
    <w:rsid w:val="00A10B32"/>
    <w:rsid w:val="00A10DFA"/>
    <w:rsid w:val="00A13B97"/>
    <w:rsid w:val="00A209C4"/>
    <w:rsid w:val="00A20B99"/>
    <w:rsid w:val="00A21AE9"/>
    <w:rsid w:val="00A21DB9"/>
    <w:rsid w:val="00A23E8C"/>
    <w:rsid w:val="00A2406F"/>
    <w:rsid w:val="00A2415A"/>
    <w:rsid w:val="00A24805"/>
    <w:rsid w:val="00A25A04"/>
    <w:rsid w:val="00A26071"/>
    <w:rsid w:val="00A26960"/>
    <w:rsid w:val="00A269CF"/>
    <w:rsid w:val="00A30834"/>
    <w:rsid w:val="00A31879"/>
    <w:rsid w:val="00A32FA3"/>
    <w:rsid w:val="00A348BC"/>
    <w:rsid w:val="00A35D87"/>
    <w:rsid w:val="00A364F6"/>
    <w:rsid w:val="00A36D8F"/>
    <w:rsid w:val="00A373C8"/>
    <w:rsid w:val="00A405C7"/>
    <w:rsid w:val="00A41CBF"/>
    <w:rsid w:val="00A41EC3"/>
    <w:rsid w:val="00A43BA1"/>
    <w:rsid w:val="00A46081"/>
    <w:rsid w:val="00A469C4"/>
    <w:rsid w:val="00A472C1"/>
    <w:rsid w:val="00A525D6"/>
    <w:rsid w:val="00A535B2"/>
    <w:rsid w:val="00A5400F"/>
    <w:rsid w:val="00A555B5"/>
    <w:rsid w:val="00A55675"/>
    <w:rsid w:val="00A57566"/>
    <w:rsid w:val="00A57C0A"/>
    <w:rsid w:val="00A6260A"/>
    <w:rsid w:val="00A62BFB"/>
    <w:rsid w:val="00A63566"/>
    <w:rsid w:val="00A64A83"/>
    <w:rsid w:val="00A66FC3"/>
    <w:rsid w:val="00A67615"/>
    <w:rsid w:val="00A6799E"/>
    <w:rsid w:val="00A70C51"/>
    <w:rsid w:val="00A72079"/>
    <w:rsid w:val="00A73376"/>
    <w:rsid w:val="00A73C26"/>
    <w:rsid w:val="00A73F46"/>
    <w:rsid w:val="00A74A6B"/>
    <w:rsid w:val="00A75B65"/>
    <w:rsid w:val="00A75F97"/>
    <w:rsid w:val="00A77534"/>
    <w:rsid w:val="00A77867"/>
    <w:rsid w:val="00A806A3"/>
    <w:rsid w:val="00A80D14"/>
    <w:rsid w:val="00A8153F"/>
    <w:rsid w:val="00A82AC8"/>
    <w:rsid w:val="00A82CF1"/>
    <w:rsid w:val="00A83C1B"/>
    <w:rsid w:val="00A84E80"/>
    <w:rsid w:val="00A852BD"/>
    <w:rsid w:val="00A86BAA"/>
    <w:rsid w:val="00A8767E"/>
    <w:rsid w:val="00A878F3"/>
    <w:rsid w:val="00A87C52"/>
    <w:rsid w:val="00A92544"/>
    <w:rsid w:val="00A9499E"/>
    <w:rsid w:val="00A94C57"/>
    <w:rsid w:val="00A95B8F"/>
    <w:rsid w:val="00A95D1D"/>
    <w:rsid w:val="00A961EE"/>
    <w:rsid w:val="00AA03FA"/>
    <w:rsid w:val="00AA1AEE"/>
    <w:rsid w:val="00AA2318"/>
    <w:rsid w:val="00AA2F31"/>
    <w:rsid w:val="00AA4043"/>
    <w:rsid w:val="00AA42E5"/>
    <w:rsid w:val="00AA4B01"/>
    <w:rsid w:val="00AA5922"/>
    <w:rsid w:val="00AA5A01"/>
    <w:rsid w:val="00AA5F8C"/>
    <w:rsid w:val="00AA6CD2"/>
    <w:rsid w:val="00AB0381"/>
    <w:rsid w:val="00AB19D0"/>
    <w:rsid w:val="00AB2B2F"/>
    <w:rsid w:val="00AB3BFD"/>
    <w:rsid w:val="00AB4E9A"/>
    <w:rsid w:val="00AB5FA5"/>
    <w:rsid w:val="00AB62B7"/>
    <w:rsid w:val="00AB6838"/>
    <w:rsid w:val="00AB6A76"/>
    <w:rsid w:val="00AB744C"/>
    <w:rsid w:val="00AB7DFB"/>
    <w:rsid w:val="00AC320D"/>
    <w:rsid w:val="00AC3506"/>
    <w:rsid w:val="00AC39E0"/>
    <w:rsid w:val="00AC61A1"/>
    <w:rsid w:val="00AD0B1A"/>
    <w:rsid w:val="00AD193A"/>
    <w:rsid w:val="00AD1AED"/>
    <w:rsid w:val="00AD2BF0"/>
    <w:rsid w:val="00AD4257"/>
    <w:rsid w:val="00AD7C72"/>
    <w:rsid w:val="00AD7EF6"/>
    <w:rsid w:val="00AE0246"/>
    <w:rsid w:val="00AE1725"/>
    <w:rsid w:val="00AE393A"/>
    <w:rsid w:val="00AE3A26"/>
    <w:rsid w:val="00AE486D"/>
    <w:rsid w:val="00AE58AE"/>
    <w:rsid w:val="00AE6D42"/>
    <w:rsid w:val="00AE71C6"/>
    <w:rsid w:val="00AE7CA3"/>
    <w:rsid w:val="00AF352E"/>
    <w:rsid w:val="00AF4793"/>
    <w:rsid w:val="00AF5284"/>
    <w:rsid w:val="00B003E1"/>
    <w:rsid w:val="00B00553"/>
    <w:rsid w:val="00B00F0E"/>
    <w:rsid w:val="00B0325D"/>
    <w:rsid w:val="00B03643"/>
    <w:rsid w:val="00B037C2"/>
    <w:rsid w:val="00B039D0"/>
    <w:rsid w:val="00B05B37"/>
    <w:rsid w:val="00B05D56"/>
    <w:rsid w:val="00B05E5E"/>
    <w:rsid w:val="00B0614A"/>
    <w:rsid w:val="00B076DB"/>
    <w:rsid w:val="00B10DBC"/>
    <w:rsid w:val="00B11182"/>
    <w:rsid w:val="00B11457"/>
    <w:rsid w:val="00B11999"/>
    <w:rsid w:val="00B13D20"/>
    <w:rsid w:val="00B141EB"/>
    <w:rsid w:val="00B14EA0"/>
    <w:rsid w:val="00B17281"/>
    <w:rsid w:val="00B175EF"/>
    <w:rsid w:val="00B20416"/>
    <w:rsid w:val="00B23381"/>
    <w:rsid w:val="00B23A09"/>
    <w:rsid w:val="00B241A4"/>
    <w:rsid w:val="00B2513E"/>
    <w:rsid w:val="00B253E1"/>
    <w:rsid w:val="00B3243B"/>
    <w:rsid w:val="00B32607"/>
    <w:rsid w:val="00B347DF"/>
    <w:rsid w:val="00B34F3E"/>
    <w:rsid w:val="00B35144"/>
    <w:rsid w:val="00B37C9C"/>
    <w:rsid w:val="00B40F6A"/>
    <w:rsid w:val="00B426DF"/>
    <w:rsid w:val="00B43882"/>
    <w:rsid w:val="00B43E0C"/>
    <w:rsid w:val="00B43EDD"/>
    <w:rsid w:val="00B5026C"/>
    <w:rsid w:val="00B5075B"/>
    <w:rsid w:val="00B51738"/>
    <w:rsid w:val="00B51C99"/>
    <w:rsid w:val="00B5381D"/>
    <w:rsid w:val="00B5459D"/>
    <w:rsid w:val="00B54879"/>
    <w:rsid w:val="00B55543"/>
    <w:rsid w:val="00B575CE"/>
    <w:rsid w:val="00B6123B"/>
    <w:rsid w:val="00B62162"/>
    <w:rsid w:val="00B62260"/>
    <w:rsid w:val="00B633D9"/>
    <w:rsid w:val="00B641AD"/>
    <w:rsid w:val="00B64844"/>
    <w:rsid w:val="00B659B3"/>
    <w:rsid w:val="00B66A89"/>
    <w:rsid w:val="00B72463"/>
    <w:rsid w:val="00B73A78"/>
    <w:rsid w:val="00B74013"/>
    <w:rsid w:val="00B7440C"/>
    <w:rsid w:val="00B74675"/>
    <w:rsid w:val="00B749FD"/>
    <w:rsid w:val="00B7618D"/>
    <w:rsid w:val="00B76340"/>
    <w:rsid w:val="00B77419"/>
    <w:rsid w:val="00B80126"/>
    <w:rsid w:val="00B80B30"/>
    <w:rsid w:val="00B80C90"/>
    <w:rsid w:val="00B81466"/>
    <w:rsid w:val="00B81FC7"/>
    <w:rsid w:val="00B84B38"/>
    <w:rsid w:val="00B86961"/>
    <w:rsid w:val="00B86C8F"/>
    <w:rsid w:val="00B871E0"/>
    <w:rsid w:val="00B90381"/>
    <w:rsid w:val="00B917FE"/>
    <w:rsid w:val="00B92333"/>
    <w:rsid w:val="00B9380E"/>
    <w:rsid w:val="00B96792"/>
    <w:rsid w:val="00B97953"/>
    <w:rsid w:val="00B97E5C"/>
    <w:rsid w:val="00BA0F01"/>
    <w:rsid w:val="00BA463A"/>
    <w:rsid w:val="00BA4F1B"/>
    <w:rsid w:val="00BA5E99"/>
    <w:rsid w:val="00BA6710"/>
    <w:rsid w:val="00BB029A"/>
    <w:rsid w:val="00BB052D"/>
    <w:rsid w:val="00BB0BFC"/>
    <w:rsid w:val="00BB244E"/>
    <w:rsid w:val="00BB257C"/>
    <w:rsid w:val="00BB28E9"/>
    <w:rsid w:val="00BB3457"/>
    <w:rsid w:val="00BB39DE"/>
    <w:rsid w:val="00BB4DC3"/>
    <w:rsid w:val="00BB530F"/>
    <w:rsid w:val="00BB546A"/>
    <w:rsid w:val="00BB578B"/>
    <w:rsid w:val="00BB6919"/>
    <w:rsid w:val="00BB7BAE"/>
    <w:rsid w:val="00BC0224"/>
    <w:rsid w:val="00BC0759"/>
    <w:rsid w:val="00BC0B48"/>
    <w:rsid w:val="00BC0F9E"/>
    <w:rsid w:val="00BC0FB6"/>
    <w:rsid w:val="00BC297B"/>
    <w:rsid w:val="00BC3A2C"/>
    <w:rsid w:val="00BC4718"/>
    <w:rsid w:val="00BC4747"/>
    <w:rsid w:val="00BC49B6"/>
    <w:rsid w:val="00BD0449"/>
    <w:rsid w:val="00BD079E"/>
    <w:rsid w:val="00BD4159"/>
    <w:rsid w:val="00BD4164"/>
    <w:rsid w:val="00BD42A8"/>
    <w:rsid w:val="00BD5772"/>
    <w:rsid w:val="00BD5B0C"/>
    <w:rsid w:val="00BD74A8"/>
    <w:rsid w:val="00BE1550"/>
    <w:rsid w:val="00BE1A24"/>
    <w:rsid w:val="00BE1E1F"/>
    <w:rsid w:val="00BE2E61"/>
    <w:rsid w:val="00BE3269"/>
    <w:rsid w:val="00BE3CF5"/>
    <w:rsid w:val="00BE4D1F"/>
    <w:rsid w:val="00BE4DF0"/>
    <w:rsid w:val="00BE50F2"/>
    <w:rsid w:val="00BE6A9F"/>
    <w:rsid w:val="00BE6CAF"/>
    <w:rsid w:val="00BE755A"/>
    <w:rsid w:val="00BF1741"/>
    <w:rsid w:val="00BF283C"/>
    <w:rsid w:val="00BF521F"/>
    <w:rsid w:val="00BF55CA"/>
    <w:rsid w:val="00BF6D02"/>
    <w:rsid w:val="00C009AB"/>
    <w:rsid w:val="00C10390"/>
    <w:rsid w:val="00C103BB"/>
    <w:rsid w:val="00C10F05"/>
    <w:rsid w:val="00C111AD"/>
    <w:rsid w:val="00C11833"/>
    <w:rsid w:val="00C12825"/>
    <w:rsid w:val="00C12B3A"/>
    <w:rsid w:val="00C14152"/>
    <w:rsid w:val="00C149CB"/>
    <w:rsid w:val="00C14E26"/>
    <w:rsid w:val="00C14ECF"/>
    <w:rsid w:val="00C1724D"/>
    <w:rsid w:val="00C177A6"/>
    <w:rsid w:val="00C17ECC"/>
    <w:rsid w:val="00C20FC6"/>
    <w:rsid w:val="00C22F47"/>
    <w:rsid w:val="00C23E79"/>
    <w:rsid w:val="00C25C80"/>
    <w:rsid w:val="00C277A9"/>
    <w:rsid w:val="00C30924"/>
    <w:rsid w:val="00C3113B"/>
    <w:rsid w:val="00C3185D"/>
    <w:rsid w:val="00C31F18"/>
    <w:rsid w:val="00C33F51"/>
    <w:rsid w:val="00C366AA"/>
    <w:rsid w:val="00C412CA"/>
    <w:rsid w:val="00C4189F"/>
    <w:rsid w:val="00C41E45"/>
    <w:rsid w:val="00C44F25"/>
    <w:rsid w:val="00C471CB"/>
    <w:rsid w:val="00C4727F"/>
    <w:rsid w:val="00C47D81"/>
    <w:rsid w:val="00C518A3"/>
    <w:rsid w:val="00C51EA2"/>
    <w:rsid w:val="00C5574D"/>
    <w:rsid w:val="00C55B68"/>
    <w:rsid w:val="00C55C7B"/>
    <w:rsid w:val="00C57078"/>
    <w:rsid w:val="00C5771D"/>
    <w:rsid w:val="00C57AC4"/>
    <w:rsid w:val="00C6107E"/>
    <w:rsid w:val="00C619B0"/>
    <w:rsid w:val="00C61D20"/>
    <w:rsid w:val="00C62731"/>
    <w:rsid w:val="00C63328"/>
    <w:rsid w:val="00C63D2A"/>
    <w:rsid w:val="00C6460B"/>
    <w:rsid w:val="00C647F1"/>
    <w:rsid w:val="00C64EDB"/>
    <w:rsid w:val="00C66E78"/>
    <w:rsid w:val="00C66ECD"/>
    <w:rsid w:val="00C67965"/>
    <w:rsid w:val="00C706EE"/>
    <w:rsid w:val="00C73A09"/>
    <w:rsid w:val="00C740AE"/>
    <w:rsid w:val="00C74A73"/>
    <w:rsid w:val="00C77695"/>
    <w:rsid w:val="00C82C22"/>
    <w:rsid w:val="00C84DFE"/>
    <w:rsid w:val="00C850FF"/>
    <w:rsid w:val="00C85D80"/>
    <w:rsid w:val="00C866D6"/>
    <w:rsid w:val="00C904EE"/>
    <w:rsid w:val="00C91148"/>
    <w:rsid w:val="00C91AAF"/>
    <w:rsid w:val="00C91B2D"/>
    <w:rsid w:val="00C9212C"/>
    <w:rsid w:val="00C92DD9"/>
    <w:rsid w:val="00C94BC3"/>
    <w:rsid w:val="00C94FDF"/>
    <w:rsid w:val="00C96F17"/>
    <w:rsid w:val="00C9707F"/>
    <w:rsid w:val="00C9728E"/>
    <w:rsid w:val="00CA1063"/>
    <w:rsid w:val="00CA138C"/>
    <w:rsid w:val="00CA1680"/>
    <w:rsid w:val="00CA20F1"/>
    <w:rsid w:val="00CA3B68"/>
    <w:rsid w:val="00CA4465"/>
    <w:rsid w:val="00CA4B91"/>
    <w:rsid w:val="00CA735E"/>
    <w:rsid w:val="00CA7731"/>
    <w:rsid w:val="00CA77BB"/>
    <w:rsid w:val="00CA7BAD"/>
    <w:rsid w:val="00CA7D92"/>
    <w:rsid w:val="00CB070B"/>
    <w:rsid w:val="00CB0CB9"/>
    <w:rsid w:val="00CB26B6"/>
    <w:rsid w:val="00CB2FE0"/>
    <w:rsid w:val="00CB4A4B"/>
    <w:rsid w:val="00CB62BA"/>
    <w:rsid w:val="00CB650C"/>
    <w:rsid w:val="00CB7396"/>
    <w:rsid w:val="00CB752F"/>
    <w:rsid w:val="00CB7932"/>
    <w:rsid w:val="00CB7F87"/>
    <w:rsid w:val="00CC000A"/>
    <w:rsid w:val="00CC131B"/>
    <w:rsid w:val="00CC1D43"/>
    <w:rsid w:val="00CC2015"/>
    <w:rsid w:val="00CC2542"/>
    <w:rsid w:val="00CC375A"/>
    <w:rsid w:val="00CC4FF7"/>
    <w:rsid w:val="00CC531F"/>
    <w:rsid w:val="00CC5397"/>
    <w:rsid w:val="00CC5973"/>
    <w:rsid w:val="00CC621F"/>
    <w:rsid w:val="00CC703D"/>
    <w:rsid w:val="00CC7DD5"/>
    <w:rsid w:val="00CD0B3D"/>
    <w:rsid w:val="00CD0EF6"/>
    <w:rsid w:val="00CD2233"/>
    <w:rsid w:val="00CD2E13"/>
    <w:rsid w:val="00CD450B"/>
    <w:rsid w:val="00CD5153"/>
    <w:rsid w:val="00CD6A87"/>
    <w:rsid w:val="00CD7B38"/>
    <w:rsid w:val="00CE07A5"/>
    <w:rsid w:val="00CE0B09"/>
    <w:rsid w:val="00CE17B0"/>
    <w:rsid w:val="00CE2336"/>
    <w:rsid w:val="00CE360F"/>
    <w:rsid w:val="00CE487A"/>
    <w:rsid w:val="00CE5381"/>
    <w:rsid w:val="00CE65A4"/>
    <w:rsid w:val="00CE690A"/>
    <w:rsid w:val="00CE7181"/>
    <w:rsid w:val="00CE7F37"/>
    <w:rsid w:val="00CF094E"/>
    <w:rsid w:val="00CF1551"/>
    <w:rsid w:val="00CF3D7B"/>
    <w:rsid w:val="00CF6130"/>
    <w:rsid w:val="00CF6347"/>
    <w:rsid w:val="00D00691"/>
    <w:rsid w:val="00D02108"/>
    <w:rsid w:val="00D03ED3"/>
    <w:rsid w:val="00D04C57"/>
    <w:rsid w:val="00D05361"/>
    <w:rsid w:val="00D05C9C"/>
    <w:rsid w:val="00D0768B"/>
    <w:rsid w:val="00D105BB"/>
    <w:rsid w:val="00D13FD5"/>
    <w:rsid w:val="00D14EC6"/>
    <w:rsid w:val="00D14F35"/>
    <w:rsid w:val="00D16E0C"/>
    <w:rsid w:val="00D17A0E"/>
    <w:rsid w:val="00D201AE"/>
    <w:rsid w:val="00D20CD6"/>
    <w:rsid w:val="00D2169B"/>
    <w:rsid w:val="00D25132"/>
    <w:rsid w:val="00D2705D"/>
    <w:rsid w:val="00D31284"/>
    <w:rsid w:val="00D316EF"/>
    <w:rsid w:val="00D31745"/>
    <w:rsid w:val="00D32A72"/>
    <w:rsid w:val="00D33ED0"/>
    <w:rsid w:val="00D33F25"/>
    <w:rsid w:val="00D342F7"/>
    <w:rsid w:val="00D34B91"/>
    <w:rsid w:val="00D350FF"/>
    <w:rsid w:val="00D3553C"/>
    <w:rsid w:val="00D355BF"/>
    <w:rsid w:val="00D36170"/>
    <w:rsid w:val="00D3626A"/>
    <w:rsid w:val="00D36750"/>
    <w:rsid w:val="00D37709"/>
    <w:rsid w:val="00D42706"/>
    <w:rsid w:val="00D428B8"/>
    <w:rsid w:val="00D4409A"/>
    <w:rsid w:val="00D458E9"/>
    <w:rsid w:val="00D474F8"/>
    <w:rsid w:val="00D47E11"/>
    <w:rsid w:val="00D501D2"/>
    <w:rsid w:val="00D50707"/>
    <w:rsid w:val="00D5288B"/>
    <w:rsid w:val="00D52A87"/>
    <w:rsid w:val="00D52E65"/>
    <w:rsid w:val="00D544D4"/>
    <w:rsid w:val="00D5703A"/>
    <w:rsid w:val="00D573F2"/>
    <w:rsid w:val="00D60854"/>
    <w:rsid w:val="00D62D9D"/>
    <w:rsid w:val="00D6302B"/>
    <w:rsid w:val="00D63D84"/>
    <w:rsid w:val="00D6517D"/>
    <w:rsid w:val="00D6603E"/>
    <w:rsid w:val="00D71067"/>
    <w:rsid w:val="00D71142"/>
    <w:rsid w:val="00D71E9D"/>
    <w:rsid w:val="00D723DF"/>
    <w:rsid w:val="00D72951"/>
    <w:rsid w:val="00D732EC"/>
    <w:rsid w:val="00D75EE6"/>
    <w:rsid w:val="00D76690"/>
    <w:rsid w:val="00D76C98"/>
    <w:rsid w:val="00D80B1A"/>
    <w:rsid w:val="00D824A2"/>
    <w:rsid w:val="00D828D1"/>
    <w:rsid w:val="00D836FA"/>
    <w:rsid w:val="00D83B71"/>
    <w:rsid w:val="00D842F7"/>
    <w:rsid w:val="00D8440B"/>
    <w:rsid w:val="00D87002"/>
    <w:rsid w:val="00D87E50"/>
    <w:rsid w:val="00D90A0E"/>
    <w:rsid w:val="00D9315B"/>
    <w:rsid w:val="00D937FD"/>
    <w:rsid w:val="00D93A75"/>
    <w:rsid w:val="00D93B29"/>
    <w:rsid w:val="00D9423A"/>
    <w:rsid w:val="00D947A7"/>
    <w:rsid w:val="00D94A46"/>
    <w:rsid w:val="00D96B7A"/>
    <w:rsid w:val="00D96E55"/>
    <w:rsid w:val="00D9725C"/>
    <w:rsid w:val="00DA0A3F"/>
    <w:rsid w:val="00DA10BF"/>
    <w:rsid w:val="00DA2640"/>
    <w:rsid w:val="00DA28D8"/>
    <w:rsid w:val="00DA3838"/>
    <w:rsid w:val="00DA5014"/>
    <w:rsid w:val="00DA52B8"/>
    <w:rsid w:val="00DA68FA"/>
    <w:rsid w:val="00DA6ACF"/>
    <w:rsid w:val="00DB06B7"/>
    <w:rsid w:val="00DB0AB1"/>
    <w:rsid w:val="00DB1B78"/>
    <w:rsid w:val="00DB5114"/>
    <w:rsid w:val="00DB58F5"/>
    <w:rsid w:val="00DB5FC7"/>
    <w:rsid w:val="00DB649B"/>
    <w:rsid w:val="00DB711D"/>
    <w:rsid w:val="00DC07D3"/>
    <w:rsid w:val="00DC07F8"/>
    <w:rsid w:val="00DC0CD1"/>
    <w:rsid w:val="00DC0F76"/>
    <w:rsid w:val="00DC11B4"/>
    <w:rsid w:val="00DC2206"/>
    <w:rsid w:val="00DC2AB1"/>
    <w:rsid w:val="00DC3B07"/>
    <w:rsid w:val="00DC3FF1"/>
    <w:rsid w:val="00DC6EE6"/>
    <w:rsid w:val="00DD13CB"/>
    <w:rsid w:val="00DD2313"/>
    <w:rsid w:val="00DD37AF"/>
    <w:rsid w:val="00DD3E9D"/>
    <w:rsid w:val="00DD473E"/>
    <w:rsid w:val="00DD4E8B"/>
    <w:rsid w:val="00DD6433"/>
    <w:rsid w:val="00DD7B81"/>
    <w:rsid w:val="00DE18E6"/>
    <w:rsid w:val="00DE345F"/>
    <w:rsid w:val="00DE458A"/>
    <w:rsid w:val="00DE50B0"/>
    <w:rsid w:val="00DE6BE2"/>
    <w:rsid w:val="00DE6DB3"/>
    <w:rsid w:val="00DE7E39"/>
    <w:rsid w:val="00DE7FBF"/>
    <w:rsid w:val="00DF1086"/>
    <w:rsid w:val="00DF1905"/>
    <w:rsid w:val="00DF227F"/>
    <w:rsid w:val="00DF2443"/>
    <w:rsid w:val="00DF3913"/>
    <w:rsid w:val="00DF443F"/>
    <w:rsid w:val="00DF5C8F"/>
    <w:rsid w:val="00DF5FF3"/>
    <w:rsid w:val="00DF65BC"/>
    <w:rsid w:val="00DF785B"/>
    <w:rsid w:val="00DF7EE3"/>
    <w:rsid w:val="00E01BAA"/>
    <w:rsid w:val="00E022C6"/>
    <w:rsid w:val="00E028E9"/>
    <w:rsid w:val="00E045DB"/>
    <w:rsid w:val="00E05AD7"/>
    <w:rsid w:val="00E05C09"/>
    <w:rsid w:val="00E06D2D"/>
    <w:rsid w:val="00E06F34"/>
    <w:rsid w:val="00E12ACF"/>
    <w:rsid w:val="00E12C4D"/>
    <w:rsid w:val="00E14F47"/>
    <w:rsid w:val="00E154CF"/>
    <w:rsid w:val="00E16A8C"/>
    <w:rsid w:val="00E1749D"/>
    <w:rsid w:val="00E206E4"/>
    <w:rsid w:val="00E22832"/>
    <w:rsid w:val="00E22C8E"/>
    <w:rsid w:val="00E23036"/>
    <w:rsid w:val="00E25D3A"/>
    <w:rsid w:val="00E262B5"/>
    <w:rsid w:val="00E26E23"/>
    <w:rsid w:val="00E302C1"/>
    <w:rsid w:val="00E32259"/>
    <w:rsid w:val="00E325B4"/>
    <w:rsid w:val="00E334A4"/>
    <w:rsid w:val="00E34712"/>
    <w:rsid w:val="00E34B25"/>
    <w:rsid w:val="00E37024"/>
    <w:rsid w:val="00E376B0"/>
    <w:rsid w:val="00E37BC4"/>
    <w:rsid w:val="00E40477"/>
    <w:rsid w:val="00E40563"/>
    <w:rsid w:val="00E40B2B"/>
    <w:rsid w:val="00E4210C"/>
    <w:rsid w:val="00E43F5D"/>
    <w:rsid w:val="00E45DC9"/>
    <w:rsid w:val="00E468C0"/>
    <w:rsid w:val="00E51DCC"/>
    <w:rsid w:val="00E52298"/>
    <w:rsid w:val="00E523AA"/>
    <w:rsid w:val="00E5277C"/>
    <w:rsid w:val="00E5295E"/>
    <w:rsid w:val="00E54B0B"/>
    <w:rsid w:val="00E5778E"/>
    <w:rsid w:val="00E577C1"/>
    <w:rsid w:val="00E57AC9"/>
    <w:rsid w:val="00E62044"/>
    <w:rsid w:val="00E62EF4"/>
    <w:rsid w:val="00E632A2"/>
    <w:rsid w:val="00E633C1"/>
    <w:rsid w:val="00E639CF"/>
    <w:rsid w:val="00E6424C"/>
    <w:rsid w:val="00E643DD"/>
    <w:rsid w:val="00E64EAF"/>
    <w:rsid w:val="00E650DC"/>
    <w:rsid w:val="00E66FAF"/>
    <w:rsid w:val="00E6793F"/>
    <w:rsid w:val="00E67AD9"/>
    <w:rsid w:val="00E67EC8"/>
    <w:rsid w:val="00E7006D"/>
    <w:rsid w:val="00E7027B"/>
    <w:rsid w:val="00E70AAD"/>
    <w:rsid w:val="00E7163B"/>
    <w:rsid w:val="00E7227D"/>
    <w:rsid w:val="00E72597"/>
    <w:rsid w:val="00E726BD"/>
    <w:rsid w:val="00E738F2"/>
    <w:rsid w:val="00E74439"/>
    <w:rsid w:val="00E74B75"/>
    <w:rsid w:val="00E75B80"/>
    <w:rsid w:val="00E76439"/>
    <w:rsid w:val="00E764D0"/>
    <w:rsid w:val="00E81D64"/>
    <w:rsid w:val="00E83D2A"/>
    <w:rsid w:val="00E8501C"/>
    <w:rsid w:val="00E86712"/>
    <w:rsid w:val="00E8742C"/>
    <w:rsid w:val="00E8749C"/>
    <w:rsid w:val="00E87621"/>
    <w:rsid w:val="00E91B69"/>
    <w:rsid w:val="00E92406"/>
    <w:rsid w:val="00E93D5C"/>
    <w:rsid w:val="00E942B2"/>
    <w:rsid w:val="00E94F61"/>
    <w:rsid w:val="00EA1938"/>
    <w:rsid w:val="00EA1B8A"/>
    <w:rsid w:val="00EA1E63"/>
    <w:rsid w:val="00EA47AA"/>
    <w:rsid w:val="00EA556A"/>
    <w:rsid w:val="00EB04E9"/>
    <w:rsid w:val="00EB0762"/>
    <w:rsid w:val="00EB0E6F"/>
    <w:rsid w:val="00EB1D34"/>
    <w:rsid w:val="00EB2448"/>
    <w:rsid w:val="00EB515A"/>
    <w:rsid w:val="00EB53BF"/>
    <w:rsid w:val="00EB5B5C"/>
    <w:rsid w:val="00EB65F3"/>
    <w:rsid w:val="00EC0057"/>
    <w:rsid w:val="00EC141F"/>
    <w:rsid w:val="00EC1497"/>
    <w:rsid w:val="00EC1CFB"/>
    <w:rsid w:val="00EC2C76"/>
    <w:rsid w:val="00EC3607"/>
    <w:rsid w:val="00EC3622"/>
    <w:rsid w:val="00EC3B30"/>
    <w:rsid w:val="00EC5D47"/>
    <w:rsid w:val="00EC6CAD"/>
    <w:rsid w:val="00EC6D0A"/>
    <w:rsid w:val="00EC7D6B"/>
    <w:rsid w:val="00ED0BF4"/>
    <w:rsid w:val="00ED1656"/>
    <w:rsid w:val="00ED2BAF"/>
    <w:rsid w:val="00ED2FBB"/>
    <w:rsid w:val="00ED3575"/>
    <w:rsid w:val="00ED53E1"/>
    <w:rsid w:val="00ED7EF9"/>
    <w:rsid w:val="00EE1088"/>
    <w:rsid w:val="00EE3BD3"/>
    <w:rsid w:val="00EE609A"/>
    <w:rsid w:val="00EE7489"/>
    <w:rsid w:val="00EE7C7F"/>
    <w:rsid w:val="00EE7F71"/>
    <w:rsid w:val="00EF0816"/>
    <w:rsid w:val="00EF0DF6"/>
    <w:rsid w:val="00EF177A"/>
    <w:rsid w:val="00EF3391"/>
    <w:rsid w:val="00EF3575"/>
    <w:rsid w:val="00EF4646"/>
    <w:rsid w:val="00EF4F4D"/>
    <w:rsid w:val="00EF5823"/>
    <w:rsid w:val="00EF651D"/>
    <w:rsid w:val="00EF67E2"/>
    <w:rsid w:val="00EF775F"/>
    <w:rsid w:val="00F00283"/>
    <w:rsid w:val="00F02F1E"/>
    <w:rsid w:val="00F0503C"/>
    <w:rsid w:val="00F07683"/>
    <w:rsid w:val="00F10835"/>
    <w:rsid w:val="00F1188D"/>
    <w:rsid w:val="00F11D78"/>
    <w:rsid w:val="00F12C24"/>
    <w:rsid w:val="00F1357F"/>
    <w:rsid w:val="00F13FD2"/>
    <w:rsid w:val="00F14090"/>
    <w:rsid w:val="00F15433"/>
    <w:rsid w:val="00F15DC8"/>
    <w:rsid w:val="00F16449"/>
    <w:rsid w:val="00F1650B"/>
    <w:rsid w:val="00F17728"/>
    <w:rsid w:val="00F17ADD"/>
    <w:rsid w:val="00F200F6"/>
    <w:rsid w:val="00F239C5"/>
    <w:rsid w:val="00F2510B"/>
    <w:rsid w:val="00F25286"/>
    <w:rsid w:val="00F257CD"/>
    <w:rsid w:val="00F25A1D"/>
    <w:rsid w:val="00F30C1D"/>
    <w:rsid w:val="00F33834"/>
    <w:rsid w:val="00F33E9F"/>
    <w:rsid w:val="00F347F1"/>
    <w:rsid w:val="00F34949"/>
    <w:rsid w:val="00F34A21"/>
    <w:rsid w:val="00F35777"/>
    <w:rsid w:val="00F36AA7"/>
    <w:rsid w:val="00F403D5"/>
    <w:rsid w:val="00F40E92"/>
    <w:rsid w:val="00F41B77"/>
    <w:rsid w:val="00F41EF8"/>
    <w:rsid w:val="00F44801"/>
    <w:rsid w:val="00F45534"/>
    <w:rsid w:val="00F457D5"/>
    <w:rsid w:val="00F4729A"/>
    <w:rsid w:val="00F47FE0"/>
    <w:rsid w:val="00F5057F"/>
    <w:rsid w:val="00F50895"/>
    <w:rsid w:val="00F514E5"/>
    <w:rsid w:val="00F515FB"/>
    <w:rsid w:val="00F51B63"/>
    <w:rsid w:val="00F51F81"/>
    <w:rsid w:val="00F52D0C"/>
    <w:rsid w:val="00F53F5A"/>
    <w:rsid w:val="00F5664B"/>
    <w:rsid w:val="00F5666C"/>
    <w:rsid w:val="00F57560"/>
    <w:rsid w:val="00F57BB4"/>
    <w:rsid w:val="00F61488"/>
    <w:rsid w:val="00F61DD6"/>
    <w:rsid w:val="00F64598"/>
    <w:rsid w:val="00F70EFB"/>
    <w:rsid w:val="00F71E96"/>
    <w:rsid w:val="00F72F35"/>
    <w:rsid w:val="00F73387"/>
    <w:rsid w:val="00F733C5"/>
    <w:rsid w:val="00F73E15"/>
    <w:rsid w:val="00F740A7"/>
    <w:rsid w:val="00F740DC"/>
    <w:rsid w:val="00F74278"/>
    <w:rsid w:val="00F749DD"/>
    <w:rsid w:val="00F74B7B"/>
    <w:rsid w:val="00F75947"/>
    <w:rsid w:val="00F76356"/>
    <w:rsid w:val="00F76900"/>
    <w:rsid w:val="00F769B5"/>
    <w:rsid w:val="00F7741D"/>
    <w:rsid w:val="00F8124E"/>
    <w:rsid w:val="00F8129A"/>
    <w:rsid w:val="00F81640"/>
    <w:rsid w:val="00F821E2"/>
    <w:rsid w:val="00F82638"/>
    <w:rsid w:val="00F8306D"/>
    <w:rsid w:val="00F83215"/>
    <w:rsid w:val="00F837DE"/>
    <w:rsid w:val="00F83C21"/>
    <w:rsid w:val="00F84210"/>
    <w:rsid w:val="00F84744"/>
    <w:rsid w:val="00F84D09"/>
    <w:rsid w:val="00F86D52"/>
    <w:rsid w:val="00F9062F"/>
    <w:rsid w:val="00F90FCA"/>
    <w:rsid w:val="00F91A85"/>
    <w:rsid w:val="00F926C5"/>
    <w:rsid w:val="00F92CE9"/>
    <w:rsid w:val="00F93BA9"/>
    <w:rsid w:val="00F93E62"/>
    <w:rsid w:val="00F967DD"/>
    <w:rsid w:val="00F9779C"/>
    <w:rsid w:val="00FA1728"/>
    <w:rsid w:val="00FA4710"/>
    <w:rsid w:val="00FA5A3F"/>
    <w:rsid w:val="00FA5D0E"/>
    <w:rsid w:val="00FA66A1"/>
    <w:rsid w:val="00FA6D64"/>
    <w:rsid w:val="00FA7DCC"/>
    <w:rsid w:val="00FB1055"/>
    <w:rsid w:val="00FB11F0"/>
    <w:rsid w:val="00FB26BA"/>
    <w:rsid w:val="00FB397F"/>
    <w:rsid w:val="00FB3BD0"/>
    <w:rsid w:val="00FB5395"/>
    <w:rsid w:val="00FB6DC9"/>
    <w:rsid w:val="00FC04B8"/>
    <w:rsid w:val="00FC0946"/>
    <w:rsid w:val="00FC1E42"/>
    <w:rsid w:val="00FC2302"/>
    <w:rsid w:val="00FC2992"/>
    <w:rsid w:val="00FC3498"/>
    <w:rsid w:val="00FC3E48"/>
    <w:rsid w:val="00FD159E"/>
    <w:rsid w:val="00FD1C9C"/>
    <w:rsid w:val="00FD2075"/>
    <w:rsid w:val="00FD2AFE"/>
    <w:rsid w:val="00FD2FB9"/>
    <w:rsid w:val="00FD5CB9"/>
    <w:rsid w:val="00FD5E8A"/>
    <w:rsid w:val="00FD697A"/>
    <w:rsid w:val="00FE0CB0"/>
    <w:rsid w:val="00FE2E31"/>
    <w:rsid w:val="00FE3FD0"/>
    <w:rsid w:val="00FE4F4B"/>
    <w:rsid w:val="00FE71B9"/>
    <w:rsid w:val="00FF03DC"/>
    <w:rsid w:val="00FF178D"/>
    <w:rsid w:val="00FF2B6F"/>
    <w:rsid w:val="00FF5713"/>
    <w:rsid w:val="00FF5996"/>
    <w:rsid w:val="00FF6382"/>
    <w:rsid w:val="00FF6662"/>
    <w:rsid w:val="00FF6F40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62C07701EF69C4F6F9F9B4060FAF55ECCD6128DF7D32D62670BA0E10F661EC14B0F4CEA1E87FFF5EAC5403FDB1C86D74A5D7540C8BD8C9457E6hFQ1L" TargetMode="External"/><Relationship Id="rId13" Type="http://schemas.openxmlformats.org/officeDocument/2006/relationships/hyperlink" Target="consultantplus://offline/ref=5710415B07AEC2CB57796AB899FED77CA0E511DFCBAF08B8BE2B0EEE63CCEDF5A93C886C4F4FAAC6BF392CBB443BE025AFBBAEBB0134C85931D422Q7l9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10415B07AEC2CB57796AB899FED77CA0E511DFCBAF08B8BE2B0EEE63CCEDF5A93C886C4F4FAAC6BF392CB8443BE025AFBBAEBB0134C85931D422Q7l9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0E913A582046E111AB596A784AE81142BA3E5F48C3B4BF065094C0F89B58951079F70CA3EE0B79C0E090EFEB2EE3DDC368BEB36FE28F16744605R8J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10415B07AEC2CB57796AB899FED77CA0E511DFCBAF08B8BE2B0EEE63CCEDF5A93C886C4F4FAAC6BF3922B1443BE025AFBBAEBB0134C85931D422Q7l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0E913A582046E111AB596A784AE81142BA3E5F48C3B4BF065094C0F89B58951079F70CA3EE0B79C0E191EDEB2EE3DDC368BEB36FE28F16744605R8JDK" TargetMode="External"/><Relationship Id="rId10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719A0A7247A7B11C10419D1CD55F684B03FCEA8594C7205459A7CEC55530C9EA0DA7F93EB9D1BF8A6993e8h6K" TargetMode="External"/><Relationship Id="rId14" Type="http://schemas.openxmlformats.org/officeDocument/2006/relationships/hyperlink" Target="consultantplus://offline/ref=6F0E913A582046E111AB596A784AE81142BA3E5F48C3B4BF065094C0F89B58951079F70CA3EE0B79C0E093EAEB2EE3DDC368BEB36FE28F16744605R8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3455-CD6C-4318-9D91-50839C3A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8</cp:revision>
  <cp:lastPrinted>2019-07-03T10:38:00Z</cp:lastPrinted>
  <dcterms:created xsi:type="dcterms:W3CDTF">2019-07-03T10:43:00Z</dcterms:created>
  <dcterms:modified xsi:type="dcterms:W3CDTF">2019-07-08T12:25:00Z</dcterms:modified>
</cp:coreProperties>
</file>