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AD" w:rsidRPr="007326AD" w:rsidRDefault="007326AD" w:rsidP="007326AD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7326AD">
        <w:rPr>
          <w:rFonts w:ascii="PT Astra Serif" w:hAnsi="PT Astra Serif"/>
          <w:b/>
          <w:sz w:val="32"/>
          <w:szCs w:val="32"/>
        </w:rPr>
        <w:t>ЗАКОН</w:t>
      </w:r>
    </w:p>
    <w:p w:rsidR="007326AD" w:rsidRPr="007326AD" w:rsidRDefault="007326AD" w:rsidP="007326AD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7326AD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AB549A" w:rsidRDefault="00AB549A" w:rsidP="00AB549A">
      <w:pPr>
        <w:ind w:left="-180"/>
        <w:jc w:val="center"/>
        <w:rPr>
          <w:rFonts w:ascii="PT Astra Serif" w:hAnsi="PT Astra Serif"/>
          <w:sz w:val="20"/>
          <w:szCs w:val="28"/>
        </w:rPr>
      </w:pPr>
    </w:p>
    <w:p w:rsidR="00291DFA" w:rsidRDefault="00291DFA" w:rsidP="00291DF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</w:p>
    <w:p w:rsidR="00291DFA" w:rsidRPr="00291DFA" w:rsidRDefault="00291DFA" w:rsidP="00291DFA">
      <w:pPr>
        <w:ind w:left="-180"/>
        <w:jc w:val="center"/>
        <w:rPr>
          <w:rFonts w:ascii="PT Astra Serif" w:hAnsi="PT Astra Serif"/>
          <w:b/>
          <w:sz w:val="20"/>
          <w:szCs w:val="32"/>
        </w:rPr>
      </w:pPr>
    </w:p>
    <w:p w:rsidR="00D15253" w:rsidRPr="006A2802" w:rsidRDefault="00AB549A" w:rsidP="00291DFA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A2802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42315" w:rsidRPr="006A2802">
        <w:rPr>
          <w:rFonts w:ascii="PT Astra Serif" w:hAnsi="PT Astra Serif"/>
          <w:b/>
          <w:bCs/>
          <w:sz w:val="28"/>
          <w:szCs w:val="28"/>
        </w:rPr>
        <w:t>й</w:t>
      </w:r>
      <w:r w:rsidRPr="006A2802">
        <w:rPr>
          <w:rFonts w:ascii="PT Astra Serif" w:hAnsi="PT Astra Serif"/>
          <w:b/>
          <w:bCs/>
          <w:sz w:val="28"/>
          <w:szCs w:val="28"/>
        </w:rPr>
        <w:t xml:space="preserve"> в</w:t>
      </w:r>
      <w:r w:rsidRPr="006A2802">
        <w:rPr>
          <w:rFonts w:ascii="PT Astra Serif" w:hAnsi="PT Astra Serif"/>
          <w:b/>
          <w:sz w:val="28"/>
          <w:szCs w:val="28"/>
        </w:rPr>
        <w:t xml:space="preserve"> Закон Ульяновской области</w:t>
      </w:r>
    </w:p>
    <w:p w:rsidR="00AB549A" w:rsidRPr="006A2802" w:rsidRDefault="00D15253" w:rsidP="00291DFA">
      <w:pPr>
        <w:widowControl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6A2802">
        <w:rPr>
          <w:rFonts w:ascii="PT Astra Serif" w:hAnsi="PT Astra Serif"/>
          <w:b/>
          <w:sz w:val="28"/>
          <w:szCs w:val="28"/>
        </w:rPr>
        <w:t>«</w:t>
      </w:r>
      <w:r w:rsidR="009C3C3A" w:rsidRPr="006A2802">
        <w:rPr>
          <w:rFonts w:ascii="PT Astra Serif" w:hAnsi="PT Astra Serif"/>
          <w:b/>
          <w:bCs/>
          <w:sz w:val="28"/>
          <w:szCs w:val="28"/>
        </w:rPr>
        <w:t>О некоторых мерах, способств</w:t>
      </w:r>
      <w:r w:rsidR="00291DFA">
        <w:rPr>
          <w:rFonts w:ascii="PT Astra Serif" w:hAnsi="PT Astra Serif"/>
          <w:b/>
          <w:bCs/>
          <w:sz w:val="28"/>
          <w:szCs w:val="28"/>
        </w:rPr>
        <w:t>ующих завершению строительства</w:t>
      </w:r>
      <w:r w:rsidR="00291DFA">
        <w:rPr>
          <w:rFonts w:ascii="PT Astra Serif" w:hAnsi="PT Astra Serif"/>
          <w:b/>
          <w:bCs/>
          <w:sz w:val="28"/>
          <w:szCs w:val="28"/>
        </w:rPr>
        <w:br/>
      </w:r>
      <w:r w:rsidR="009C3C3A" w:rsidRPr="006A2802">
        <w:rPr>
          <w:rFonts w:ascii="PT Astra Serif" w:hAnsi="PT Astra Serif"/>
          <w:b/>
          <w:bCs/>
          <w:sz w:val="28"/>
          <w:szCs w:val="28"/>
        </w:rPr>
        <w:t xml:space="preserve">и вводу в эксплуатацию расположенных на территории </w:t>
      </w:r>
      <w:r w:rsidR="00034A45">
        <w:rPr>
          <w:rFonts w:ascii="PT Astra Serif" w:hAnsi="PT Astra Serif"/>
          <w:b/>
          <w:bCs/>
          <w:sz w:val="28"/>
          <w:szCs w:val="28"/>
        </w:rPr>
        <w:br/>
      </w:r>
      <w:r w:rsidR="009C3C3A" w:rsidRPr="006A2802">
        <w:rPr>
          <w:rFonts w:ascii="PT Astra Serif" w:hAnsi="PT Astra Serif"/>
          <w:b/>
          <w:bCs/>
          <w:sz w:val="28"/>
          <w:szCs w:val="28"/>
        </w:rPr>
        <w:t>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</w:t>
      </w:r>
      <w:r w:rsidR="00EE433E" w:rsidRPr="006A2802">
        <w:rPr>
          <w:rFonts w:ascii="PT Astra Serif" w:hAnsi="PT Astra Serif"/>
          <w:b/>
          <w:bCs/>
          <w:sz w:val="28"/>
          <w:szCs w:val="28"/>
        </w:rPr>
        <w:t>»</w:t>
      </w:r>
      <w:r w:rsidR="00BC77D0" w:rsidRPr="006A2802">
        <w:rPr>
          <w:rFonts w:ascii="PT Astra Serif" w:hAnsi="PT Astra Serif"/>
          <w:b/>
          <w:bCs/>
          <w:sz w:val="28"/>
          <w:szCs w:val="28"/>
        </w:rPr>
        <w:t xml:space="preserve"> и признании</w:t>
      </w:r>
      <w:r w:rsidR="00341298" w:rsidRPr="006A2802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="00341298" w:rsidRPr="006A2802">
        <w:rPr>
          <w:rFonts w:ascii="PT Astra Serif" w:hAnsi="PT Astra Serif"/>
          <w:b/>
          <w:bCs/>
          <w:sz w:val="28"/>
          <w:szCs w:val="28"/>
        </w:rPr>
        <w:t>утратившим</w:t>
      </w:r>
      <w:r w:rsidR="006A2802" w:rsidRPr="006A2802">
        <w:rPr>
          <w:rFonts w:ascii="PT Astra Serif" w:hAnsi="PT Astra Serif"/>
          <w:b/>
          <w:bCs/>
          <w:sz w:val="28"/>
          <w:szCs w:val="28"/>
        </w:rPr>
        <w:t>и</w:t>
      </w:r>
      <w:proofErr w:type="gramEnd"/>
      <w:r w:rsidR="00341298" w:rsidRPr="006A2802">
        <w:rPr>
          <w:rFonts w:ascii="PT Astra Serif" w:hAnsi="PT Astra Serif"/>
          <w:b/>
          <w:bCs/>
          <w:sz w:val="28"/>
          <w:szCs w:val="28"/>
        </w:rPr>
        <w:t xml:space="preserve"> силу </w:t>
      </w:r>
      <w:r w:rsidR="00154C4E" w:rsidRPr="006A2802">
        <w:rPr>
          <w:rFonts w:ascii="PT Astra Serif" w:hAnsi="PT Astra Serif"/>
          <w:b/>
          <w:bCs/>
          <w:sz w:val="28"/>
          <w:szCs w:val="28"/>
        </w:rPr>
        <w:t>отдельных положений</w:t>
      </w:r>
      <w:r w:rsidR="003A08FD" w:rsidRPr="006A2802">
        <w:rPr>
          <w:rFonts w:ascii="PT Astra Serif" w:hAnsi="PT Astra Serif"/>
          <w:b/>
          <w:bCs/>
          <w:sz w:val="28"/>
          <w:szCs w:val="28"/>
        </w:rPr>
        <w:t xml:space="preserve"> законодательн</w:t>
      </w:r>
      <w:r w:rsidR="00316240" w:rsidRPr="006A2802">
        <w:rPr>
          <w:rFonts w:ascii="PT Astra Serif" w:hAnsi="PT Astra Serif"/>
          <w:b/>
          <w:bCs/>
          <w:sz w:val="28"/>
          <w:szCs w:val="28"/>
        </w:rPr>
        <w:t>ого</w:t>
      </w:r>
      <w:r w:rsidR="003A08FD" w:rsidRPr="006A2802">
        <w:rPr>
          <w:rFonts w:ascii="PT Astra Serif" w:hAnsi="PT Astra Serif"/>
          <w:b/>
          <w:bCs/>
          <w:sz w:val="28"/>
          <w:szCs w:val="28"/>
        </w:rPr>
        <w:t xml:space="preserve"> акт</w:t>
      </w:r>
      <w:r w:rsidR="00316240" w:rsidRPr="006A2802">
        <w:rPr>
          <w:rFonts w:ascii="PT Astra Serif" w:hAnsi="PT Astra Serif"/>
          <w:b/>
          <w:bCs/>
          <w:sz w:val="28"/>
          <w:szCs w:val="28"/>
        </w:rPr>
        <w:t>а</w:t>
      </w:r>
      <w:r w:rsidR="003A08FD" w:rsidRPr="006A2802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D15253" w:rsidRPr="006A2802" w:rsidRDefault="00D15253" w:rsidP="00291DF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91DFA" w:rsidRDefault="00291DFA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291DFA" w:rsidRDefault="00291DFA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291DFA" w:rsidRDefault="00291DFA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6F16EA" w:rsidRPr="00C13E16" w:rsidRDefault="006F16EA" w:rsidP="00291DFA">
      <w:pPr>
        <w:widowControl/>
        <w:ind w:firstLine="709"/>
        <w:rPr>
          <w:rFonts w:ascii="PT Astra Serif" w:hAnsi="PT Astra Serif"/>
          <w:b/>
          <w:sz w:val="32"/>
          <w:szCs w:val="28"/>
        </w:rPr>
      </w:pPr>
    </w:p>
    <w:p w:rsidR="003A08FD" w:rsidRPr="006A2802" w:rsidRDefault="003A08FD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  <w:r w:rsidRPr="006A2802">
        <w:rPr>
          <w:rFonts w:ascii="PT Astra Serif" w:hAnsi="PT Astra Serif"/>
          <w:b/>
          <w:sz w:val="28"/>
          <w:szCs w:val="28"/>
        </w:rPr>
        <w:t>Статья 1</w:t>
      </w:r>
    </w:p>
    <w:p w:rsidR="00316240" w:rsidRPr="006A2802" w:rsidRDefault="00316240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6A2802" w:rsidRPr="00C13E16" w:rsidRDefault="006A2802" w:rsidP="006F16EA">
      <w:pPr>
        <w:widowControl/>
        <w:spacing w:line="350" w:lineRule="auto"/>
        <w:ind w:firstLine="709"/>
        <w:rPr>
          <w:rFonts w:ascii="PT Astra Serif" w:hAnsi="PT Astra Serif"/>
          <w:b/>
          <w:szCs w:val="28"/>
        </w:rPr>
      </w:pPr>
    </w:p>
    <w:p w:rsidR="00831361" w:rsidRPr="00291DFA" w:rsidRDefault="00B338A3" w:rsidP="006F16EA">
      <w:pPr>
        <w:widowControl/>
        <w:spacing w:line="35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291DFA">
        <w:rPr>
          <w:rFonts w:ascii="PT Astra Serif" w:hAnsi="PT Astra Serif"/>
          <w:spacing w:val="-4"/>
          <w:sz w:val="28"/>
          <w:szCs w:val="28"/>
        </w:rPr>
        <w:t>Внести в</w:t>
      </w:r>
      <w:r w:rsidR="00031060" w:rsidRPr="00291DF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91DFA">
        <w:rPr>
          <w:rFonts w:ascii="PT Astra Serif" w:hAnsi="PT Astra Serif"/>
          <w:spacing w:val="-4"/>
          <w:sz w:val="28"/>
          <w:szCs w:val="28"/>
        </w:rPr>
        <w:t xml:space="preserve">Закон Ульяновской области от 22 сентября 2017 </w:t>
      </w:r>
      <w:r w:rsidR="00316240" w:rsidRPr="00291DFA">
        <w:rPr>
          <w:rFonts w:ascii="PT Astra Serif" w:hAnsi="PT Astra Serif"/>
          <w:spacing w:val="-4"/>
          <w:sz w:val="28"/>
          <w:szCs w:val="28"/>
        </w:rPr>
        <w:t xml:space="preserve">года </w:t>
      </w:r>
      <w:r w:rsidRPr="00291DFA">
        <w:rPr>
          <w:rFonts w:ascii="PT Astra Serif" w:hAnsi="PT Astra Serif"/>
          <w:spacing w:val="-4"/>
          <w:sz w:val="28"/>
          <w:szCs w:val="28"/>
        </w:rPr>
        <w:t>№ 100-ЗО</w:t>
      </w:r>
      <w:r w:rsidR="00316240" w:rsidRPr="00291DF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Pr="00291DFA">
        <w:rPr>
          <w:rFonts w:ascii="PT Astra Serif" w:hAnsi="PT Astra Serif"/>
          <w:spacing w:val="-4"/>
          <w:sz w:val="28"/>
          <w:szCs w:val="28"/>
        </w:rPr>
        <w:t>«О некоторых мерах, способствующих завершению строительства и вводу</w:t>
      </w:r>
      <w:r w:rsidR="00316240" w:rsidRPr="00291DF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Pr="00291DFA">
        <w:rPr>
          <w:rFonts w:ascii="PT Astra Serif" w:hAnsi="PT Astra Serif"/>
          <w:spacing w:val="-4"/>
          <w:sz w:val="28"/>
          <w:szCs w:val="28"/>
        </w:rPr>
        <w:t xml:space="preserve"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 w:rsidR="009C3C3A" w:rsidRPr="00291DFA">
        <w:rPr>
          <w:rFonts w:ascii="PT Astra Serif" w:hAnsi="PT Astra Serif"/>
          <w:spacing w:val="-4"/>
          <w:sz w:val="28"/>
          <w:szCs w:val="28"/>
        </w:rPr>
        <w:t>–</w:t>
      </w:r>
      <w:r w:rsidRPr="00291DFA">
        <w:rPr>
          <w:rFonts w:ascii="PT Astra Serif" w:hAnsi="PT Astra Serif"/>
          <w:spacing w:val="-4"/>
          <w:sz w:val="28"/>
          <w:szCs w:val="28"/>
        </w:rPr>
        <w:t xml:space="preserve"> участников долевого строительства таких многоква</w:t>
      </w:r>
      <w:r w:rsidR="009C3C3A" w:rsidRPr="00291DFA">
        <w:rPr>
          <w:rFonts w:ascii="PT Astra Serif" w:hAnsi="PT Astra Serif"/>
          <w:spacing w:val="-4"/>
          <w:sz w:val="28"/>
          <w:szCs w:val="28"/>
        </w:rPr>
        <w:t>ртирных домов</w:t>
      </w:r>
      <w:r w:rsidRPr="00291DFA">
        <w:rPr>
          <w:rFonts w:ascii="PT Astra Serif" w:hAnsi="PT Astra Serif"/>
          <w:spacing w:val="-4"/>
          <w:sz w:val="28"/>
          <w:szCs w:val="28"/>
        </w:rPr>
        <w:t>»</w:t>
      </w:r>
      <w:r w:rsidR="009C3C3A" w:rsidRPr="00291DFA">
        <w:rPr>
          <w:rFonts w:ascii="PT Astra Serif" w:hAnsi="PT Astra Serif"/>
          <w:spacing w:val="-4"/>
        </w:rPr>
        <w:t xml:space="preserve"> 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 xml:space="preserve">(«Ульяновская правда»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="00AB549A" w:rsidRPr="00291DFA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E10371" w:rsidRPr="00291DFA">
        <w:rPr>
          <w:rFonts w:ascii="PT Astra Serif" w:hAnsi="PT Astra Serif"/>
          <w:spacing w:val="-4"/>
          <w:sz w:val="28"/>
          <w:szCs w:val="28"/>
        </w:rPr>
        <w:t>29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>.0</w:t>
      </w:r>
      <w:r w:rsidR="00E10371" w:rsidRPr="00291DFA">
        <w:rPr>
          <w:rFonts w:ascii="PT Astra Serif" w:hAnsi="PT Astra Serif"/>
          <w:spacing w:val="-4"/>
          <w:sz w:val="28"/>
          <w:szCs w:val="28"/>
        </w:rPr>
        <w:t>9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>.201</w:t>
      </w:r>
      <w:r w:rsidR="004F4152" w:rsidRPr="00291DFA">
        <w:rPr>
          <w:rFonts w:ascii="PT Astra Serif" w:hAnsi="PT Astra Serif"/>
          <w:spacing w:val="-4"/>
          <w:sz w:val="28"/>
          <w:szCs w:val="28"/>
        </w:rPr>
        <w:t>7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E10371" w:rsidRPr="00291DFA">
        <w:rPr>
          <w:rFonts w:ascii="PT Astra Serif" w:hAnsi="PT Astra Serif"/>
          <w:spacing w:val="-4"/>
          <w:sz w:val="28"/>
          <w:szCs w:val="28"/>
        </w:rPr>
        <w:t>72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>;</w:t>
      </w:r>
      <w:r w:rsidR="006C245D" w:rsidRPr="00291DFA">
        <w:rPr>
          <w:rFonts w:ascii="PT Astra Serif" w:hAnsi="PT Astra Serif"/>
          <w:spacing w:val="-4"/>
        </w:rPr>
        <w:t xml:space="preserve"> </w:t>
      </w:r>
      <w:r w:rsidR="006C245D" w:rsidRPr="00291DFA">
        <w:rPr>
          <w:rFonts w:ascii="PT Astra Serif" w:hAnsi="PT Astra Serif"/>
          <w:spacing w:val="-4"/>
          <w:sz w:val="28"/>
          <w:szCs w:val="28"/>
        </w:rPr>
        <w:t>от</w:t>
      </w:r>
      <w:r w:rsidR="006C245D" w:rsidRPr="00291DFA">
        <w:rPr>
          <w:rFonts w:ascii="PT Astra Serif" w:hAnsi="PT Astra Serif"/>
          <w:spacing w:val="-4"/>
        </w:rPr>
        <w:t xml:space="preserve"> </w:t>
      </w:r>
      <w:r w:rsidR="006C245D" w:rsidRPr="00291DFA">
        <w:rPr>
          <w:rFonts w:ascii="PT Astra Serif" w:hAnsi="PT Astra Serif"/>
          <w:spacing w:val="-4"/>
          <w:sz w:val="28"/>
          <w:szCs w:val="28"/>
        </w:rPr>
        <w:t>28.12.2018 № 97</w:t>
      </w:r>
      <w:r w:rsidR="00740D40" w:rsidRPr="00291DFA">
        <w:rPr>
          <w:rFonts w:ascii="PT Astra Serif" w:hAnsi="PT Astra Serif"/>
          <w:spacing w:val="-4"/>
          <w:sz w:val="28"/>
          <w:szCs w:val="28"/>
        </w:rPr>
        <w:t>;</w:t>
      </w:r>
      <w:proofErr w:type="gramEnd"/>
      <w:r w:rsidR="00740D40" w:rsidRPr="00291DFA">
        <w:rPr>
          <w:rFonts w:ascii="PT Astra Serif" w:hAnsi="PT Astra Serif"/>
          <w:spacing w:val="-4"/>
          <w:sz w:val="28"/>
          <w:szCs w:val="28"/>
        </w:rPr>
        <w:t xml:space="preserve"> от 15.03.2019 № 18</w:t>
      </w:r>
      <w:r w:rsidR="00B31C9E" w:rsidRPr="00291DFA">
        <w:rPr>
          <w:rFonts w:ascii="PT Astra Serif" w:hAnsi="PT Astra Serif"/>
          <w:spacing w:val="-4"/>
          <w:sz w:val="28"/>
          <w:szCs w:val="28"/>
        </w:rPr>
        <w:t>; от 31.05.2019 № 39</w:t>
      </w:r>
      <w:r w:rsidR="006C245D" w:rsidRPr="00291DFA">
        <w:rPr>
          <w:rFonts w:ascii="PT Astra Serif" w:hAnsi="PT Astra Serif"/>
          <w:spacing w:val="-4"/>
          <w:sz w:val="28"/>
          <w:szCs w:val="28"/>
        </w:rPr>
        <w:t>)</w:t>
      </w:r>
      <w:r w:rsidR="00AB549A" w:rsidRPr="00291DF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42315" w:rsidRPr="00291DFA">
        <w:rPr>
          <w:rFonts w:ascii="PT Astra Serif" w:hAnsi="PT Astra Serif"/>
          <w:spacing w:val="-4"/>
          <w:sz w:val="28"/>
          <w:szCs w:val="28"/>
        </w:rPr>
        <w:t>следующие изменения:</w:t>
      </w:r>
    </w:p>
    <w:p w:rsidR="00154C4E" w:rsidRDefault="00627FAB" w:rsidP="006F16EA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 xml:space="preserve">1) </w:t>
      </w:r>
      <w:r w:rsidR="00197B3F" w:rsidRPr="006A2802">
        <w:rPr>
          <w:rFonts w:ascii="PT Astra Serif" w:hAnsi="PT Astra Serif"/>
          <w:sz w:val="28"/>
          <w:szCs w:val="28"/>
        </w:rPr>
        <w:t>стать</w:t>
      </w:r>
      <w:r w:rsidR="008852C4" w:rsidRPr="006A2802">
        <w:rPr>
          <w:rFonts w:ascii="PT Astra Serif" w:hAnsi="PT Astra Serif"/>
          <w:sz w:val="28"/>
          <w:szCs w:val="28"/>
        </w:rPr>
        <w:t>ю</w:t>
      </w:r>
      <w:r w:rsidR="00197B3F" w:rsidRPr="006A2802">
        <w:rPr>
          <w:rFonts w:ascii="PT Astra Serif" w:hAnsi="PT Astra Serif"/>
          <w:sz w:val="28"/>
          <w:szCs w:val="28"/>
        </w:rPr>
        <w:t xml:space="preserve"> 1</w:t>
      </w:r>
      <w:r w:rsidR="008852C4" w:rsidRPr="006A2802">
        <w:rPr>
          <w:rFonts w:ascii="PT Astra Serif" w:hAnsi="PT Astra Serif"/>
          <w:sz w:val="28"/>
          <w:szCs w:val="28"/>
        </w:rPr>
        <w:t xml:space="preserve"> изложить в </w:t>
      </w:r>
      <w:r w:rsidR="00B31C9E" w:rsidRPr="006A2802">
        <w:rPr>
          <w:rFonts w:ascii="PT Astra Serif" w:hAnsi="PT Astra Serif"/>
          <w:sz w:val="28"/>
          <w:szCs w:val="28"/>
        </w:rPr>
        <w:t>следующей</w:t>
      </w:r>
      <w:r w:rsidR="008852C4" w:rsidRPr="006A2802">
        <w:rPr>
          <w:rFonts w:ascii="PT Astra Serif" w:hAnsi="PT Astra Serif"/>
          <w:sz w:val="28"/>
          <w:szCs w:val="28"/>
        </w:rPr>
        <w:t xml:space="preserve"> редакции</w:t>
      </w:r>
      <w:r w:rsidR="00442315" w:rsidRPr="006A2802">
        <w:rPr>
          <w:rFonts w:ascii="PT Astra Serif" w:hAnsi="PT Astra Serif"/>
          <w:sz w:val="28"/>
          <w:szCs w:val="28"/>
        </w:rPr>
        <w:t>:</w:t>
      </w:r>
    </w:p>
    <w:p w:rsidR="00154C4E" w:rsidRPr="00D85AEB" w:rsidRDefault="008852C4" w:rsidP="006F16EA">
      <w:pPr>
        <w:widowControl/>
        <w:spacing w:line="350" w:lineRule="auto"/>
        <w:ind w:firstLine="709"/>
        <w:rPr>
          <w:rFonts w:ascii="PT Astra Serif" w:hAnsi="PT Astra Serif"/>
          <w:b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«</w:t>
      </w:r>
      <w:r w:rsidR="00B31C9E" w:rsidRPr="006A2802">
        <w:rPr>
          <w:rFonts w:ascii="PT Astra Serif" w:hAnsi="PT Astra Serif"/>
          <w:sz w:val="28"/>
          <w:szCs w:val="28"/>
        </w:rPr>
        <w:t xml:space="preserve">Статья 1. </w:t>
      </w:r>
      <w:r w:rsidR="00B31C9E" w:rsidRPr="006A2802">
        <w:rPr>
          <w:rFonts w:ascii="PT Astra Serif" w:hAnsi="PT Astra Serif"/>
          <w:b/>
          <w:sz w:val="28"/>
          <w:szCs w:val="28"/>
        </w:rPr>
        <w:t>Предмет правового регулирования настоящего Закона</w:t>
      </w:r>
    </w:p>
    <w:p w:rsidR="00451A7E" w:rsidRDefault="00451A7E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291DFA" w:rsidRPr="00291DFA" w:rsidRDefault="00291DFA" w:rsidP="00291DFA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154C4E" w:rsidRPr="006A2802" w:rsidRDefault="008852C4" w:rsidP="00D85AEB">
      <w:pPr>
        <w:widowControl/>
        <w:spacing w:line="360" w:lineRule="auto"/>
        <w:ind w:firstLine="709"/>
        <w:rPr>
          <w:rFonts w:ascii="PT Astra Serif" w:hAnsi="PT Astra Serif" w:cs="Arial"/>
          <w:bCs/>
          <w:kern w:val="36"/>
          <w:sz w:val="28"/>
          <w:szCs w:val="28"/>
        </w:rPr>
      </w:pPr>
      <w:proofErr w:type="gramStart"/>
      <w:r w:rsidRPr="006A2802">
        <w:rPr>
          <w:rFonts w:ascii="PT Astra Serif" w:hAnsi="PT Astra Serif"/>
          <w:sz w:val="28"/>
          <w:szCs w:val="28"/>
        </w:rPr>
        <w:t xml:space="preserve">Настоящий Закон </w:t>
      </w:r>
      <w:r w:rsidR="00316240" w:rsidRPr="006A2802">
        <w:rPr>
          <w:rFonts w:ascii="PT Astra Serif" w:hAnsi="PT Astra Serif"/>
          <w:sz w:val="28"/>
          <w:szCs w:val="28"/>
        </w:rPr>
        <w:t xml:space="preserve">устанавливает дополнительные </w:t>
      </w:r>
      <w:r w:rsidRPr="006A2802">
        <w:rPr>
          <w:rFonts w:ascii="PT Astra Serif" w:hAnsi="PT Astra Serif"/>
          <w:sz w:val="28"/>
          <w:szCs w:val="28"/>
        </w:rPr>
        <w:t xml:space="preserve">меры, способствующие завершению строительства и вводу в эксплуатацию расположенных </w:t>
      </w:r>
      <w:r w:rsidR="00291DFA">
        <w:rPr>
          <w:rFonts w:ascii="PT Astra Serif" w:hAnsi="PT Astra Serif"/>
          <w:sz w:val="28"/>
          <w:szCs w:val="28"/>
        </w:rPr>
        <w:br/>
      </w:r>
      <w:r w:rsidRPr="006A2802">
        <w:rPr>
          <w:rFonts w:ascii="PT Astra Serif" w:hAnsi="PT Astra Serif"/>
          <w:sz w:val="28"/>
          <w:szCs w:val="28"/>
        </w:rPr>
        <w:t>на территории Ульяновской области многоквартирных домов, строительство которых осуществляется (осуществлялось) с привлечение</w:t>
      </w:r>
      <w:r w:rsidR="006A2802" w:rsidRPr="006A2802">
        <w:rPr>
          <w:rFonts w:ascii="PT Astra Serif" w:hAnsi="PT Astra Serif"/>
          <w:sz w:val="28"/>
          <w:szCs w:val="28"/>
        </w:rPr>
        <w:t>м</w:t>
      </w:r>
      <w:r w:rsidRPr="006A2802">
        <w:rPr>
          <w:rFonts w:ascii="PT Astra Serif" w:hAnsi="PT Astra Serif"/>
          <w:sz w:val="28"/>
          <w:szCs w:val="28"/>
        </w:rPr>
        <w:t xml:space="preserve"> денежных средств граждан – участников долевого строительства</w:t>
      </w:r>
      <w:r w:rsidR="009B26F2" w:rsidRPr="006A2802">
        <w:rPr>
          <w:rFonts w:ascii="PT Astra Serif" w:hAnsi="PT Astra Serif"/>
          <w:sz w:val="28"/>
          <w:szCs w:val="28"/>
        </w:rPr>
        <w:t xml:space="preserve"> </w:t>
      </w:r>
      <w:r w:rsidR="00316240" w:rsidRPr="006A2802">
        <w:rPr>
          <w:rFonts w:ascii="PT Astra Serif" w:hAnsi="PT Astra Serif"/>
          <w:sz w:val="28"/>
          <w:szCs w:val="28"/>
        </w:rPr>
        <w:t>таких многоквартирных домов</w:t>
      </w:r>
      <w:r w:rsidR="006A2802" w:rsidRPr="006A2802">
        <w:rPr>
          <w:rFonts w:ascii="PT Astra Serif" w:hAnsi="PT Astra Serif"/>
          <w:sz w:val="28"/>
          <w:szCs w:val="28"/>
        </w:rPr>
        <w:t xml:space="preserve"> </w:t>
      </w:r>
      <w:r w:rsidR="006A2802" w:rsidRPr="006A2802">
        <w:rPr>
          <w:rFonts w:ascii="PT Astra Serif" w:hAnsi="PT Astra Serif"/>
          <w:sz w:val="28"/>
          <w:szCs w:val="28"/>
        </w:rPr>
        <w:lastRenderedPageBreak/>
        <w:t>(далее – граждане)</w:t>
      </w:r>
      <w:r w:rsidR="00316240" w:rsidRPr="006A2802">
        <w:rPr>
          <w:rFonts w:ascii="PT Astra Serif" w:hAnsi="PT Astra Serif"/>
          <w:sz w:val="28"/>
          <w:szCs w:val="28"/>
        </w:rPr>
        <w:t xml:space="preserve"> и которые в соответствии</w:t>
      </w:r>
      <w:r w:rsidR="006A2802" w:rsidRPr="006A2802">
        <w:rPr>
          <w:rFonts w:ascii="PT Astra Serif" w:hAnsi="PT Astra Serif"/>
          <w:sz w:val="28"/>
          <w:szCs w:val="28"/>
        </w:rPr>
        <w:t xml:space="preserve"> </w:t>
      </w:r>
      <w:r w:rsidR="00316240" w:rsidRPr="006A2802">
        <w:rPr>
          <w:rFonts w:ascii="PT Astra Serif" w:hAnsi="PT Astra Serif"/>
          <w:sz w:val="28"/>
          <w:szCs w:val="28"/>
        </w:rPr>
        <w:t xml:space="preserve">с </w:t>
      </w:r>
      <w:r w:rsidR="005A2DFD" w:rsidRPr="006A2802">
        <w:rPr>
          <w:rFonts w:ascii="PT Astra Serif" w:hAnsi="PT Astra Serif"/>
          <w:sz w:val="28"/>
          <w:szCs w:val="28"/>
        </w:rPr>
        <w:t xml:space="preserve">Федеральным законом </w:t>
      </w:r>
      <w:r w:rsidR="00291DFA">
        <w:rPr>
          <w:rFonts w:ascii="PT Astra Serif" w:hAnsi="PT Astra Serif"/>
          <w:sz w:val="28"/>
          <w:szCs w:val="28"/>
        </w:rPr>
        <w:br/>
      </w:r>
      <w:r w:rsidR="005A2DFD" w:rsidRPr="006A2802">
        <w:rPr>
          <w:rFonts w:ascii="PT Astra Serif" w:hAnsi="PT Astra Serif"/>
          <w:sz w:val="28"/>
          <w:szCs w:val="28"/>
        </w:rPr>
        <w:t>от 30</w:t>
      </w:r>
      <w:r w:rsidR="00316240" w:rsidRPr="006A2802">
        <w:rPr>
          <w:rFonts w:ascii="PT Astra Serif" w:hAnsi="PT Astra Serif"/>
          <w:sz w:val="28"/>
          <w:szCs w:val="28"/>
        </w:rPr>
        <w:t xml:space="preserve"> декабря </w:t>
      </w:r>
      <w:r w:rsidR="005A2DFD" w:rsidRPr="006A2802">
        <w:rPr>
          <w:rFonts w:ascii="PT Astra Serif" w:hAnsi="PT Astra Serif"/>
          <w:sz w:val="28"/>
          <w:szCs w:val="28"/>
        </w:rPr>
        <w:t>2004</w:t>
      </w:r>
      <w:r w:rsidR="00316240" w:rsidRPr="006A2802">
        <w:rPr>
          <w:rFonts w:ascii="PT Astra Serif" w:hAnsi="PT Astra Serif"/>
          <w:sz w:val="28"/>
          <w:szCs w:val="28"/>
        </w:rPr>
        <w:t xml:space="preserve"> года</w:t>
      </w:r>
      <w:r w:rsidR="005A2DFD" w:rsidRPr="006A2802">
        <w:rPr>
          <w:rFonts w:ascii="PT Astra Serif" w:hAnsi="PT Astra Serif"/>
          <w:sz w:val="28"/>
          <w:szCs w:val="28"/>
        </w:rPr>
        <w:t xml:space="preserve"> № 214-ФЗ «</w:t>
      </w:r>
      <w:r w:rsidR="005A2DFD" w:rsidRPr="006A2802">
        <w:rPr>
          <w:rFonts w:ascii="PT Astra Serif" w:hAnsi="PT Astra Serif" w:cs="Arial"/>
          <w:bCs/>
          <w:kern w:val="36"/>
          <w:sz w:val="28"/>
          <w:szCs w:val="28"/>
        </w:rPr>
        <w:t>Об участии в долевом строительстве многоквартирных домов и иных объектов недвижимости</w:t>
      </w:r>
      <w:proofErr w:type="gramEnd"/>
      <w:r w:rsidR="005A2DFD" w:rsidRPr="006A2802">
        <w:rPr>
          <w:rFonts w:ascii="PT Astra Serif" w:hAnsi="PT Astra Serif" w:cs="Arial"/>
          <w:bCs/>
          <w:kern w:val="36"/>
          <w:sz w:val="28"/>
          <w:szCs w:val="28"/>
        </w:rPr>
        <w:t xml:space="preserve"> и о внесении изменений в некоторые законодательные акты Российской Федерации»</w:t>
      </w:r>
      <w:r w:rsidR="00A32384" w:rsidRPr="006A2802">
        <w:rPr>
          <w:rFonts w:ascii="PT Astra Serif" w:hAnsi="PT Astra Serif" w:cs="Arial"/>
          <w:bCs/>
          <w:kern w:val="36"/>
          <w:sz w:val="28"/>
          <w:szCs w:val="28"/>
        </w:rPr>
        <w:t xml:space="preserve"> </w:t>
      </w:r>
      <w:r w:rsidR="00316240" w:rsidRPr="006A2802">
        <w:rPr>
          <w:rFonts w:ascii="PT Astra Serif" w:hAnsi="PT Astra Serif" w:cs="Arial"/>
          <w:bCs/>
          <w:kern w:val="36"/>
          <w:sz w:val="28"/>
          <w:szCs w:val="28"/>
        </w:rPr>
        <w:t xml:space="preserve">признаны проблемными объектами </w:t>
      </w:r>
      <w:r w:rsidR="00A32384" w:rsidRPr="006A2802">
        <w:rPr>
          <w:rFonts w:ascii="PT Astra Serif" w:hAnsi="PT Astra Serif" w:cs="Arial"/>
          <w:bCs/>
          <w:kern w:val="36"/>
          <w:sz w:val="28"/>
          <w:szCs w:val="28"/>
        </w:rPr>
        <w:t>(далее –</w:t>
      </w:r>
      <w:r w:rsidR="006A2802" w:rsidRPr="006A2802">
        <w:rPr>
          <w:rFonts w:ascii="PT Astra Serif" w:hAnsi="PT Astra Serif" w:cs="Arial"/>
          <w:bCs/>
          <w:kern w:val="36"/>
          <w:sz w:val="28"/>
          <w:szCs w:val="28"/>
        </w:rPr>
        <w:t xml:space="preserve"> </w:t>
      </w:r>
      <w:r w:rsidR="00316240" w:rsidRPr="006A2802">
        <w:rPr>
          <w:rFonts w:ascii="PT Astra Serif" w:hAnsi="PT Astra Serif" w:cs="Arial"/>
          <w:bCs/>
          <w:kern w:val="36"/>
          <w:sz w:val="28"/>
          <w:szCs w:val="28"/>
        </w:rPr>
        <w:t>п</w:t>
      </w:r>
      <w:r w:rsidR="001A0427">
        <w:rPr>
          <w:rFonts w:ascii="PT Astra Serif" w:hAnsi="PT Astra Serif" w:cs="Arial"/>
          <w:bCs/>
          <w:kern w:val="36"/>
          <w:sz w:val="28"/>
          <w:szCs w:val="28"/>
        </w:rPr>
        <w:t>роблемные объекты</w:t>
      </w:r>
      <w:r w:rsidR="00A32384" w:rsidRPr="006A2802">
        <w:rPr>
          <w:rFonts w:ascii="PT Astra Serif" w:hAnsi="PT Astra Serif" w:cs="Arial"/>
          <w:bCs/>
          <w:kern w:val="36"/>
          <w:sz w:val="28"/>
          <w:szCs w:val="28"/>
        </w:rPr>
        <w:t>)</w:t>
      </w:r>
      <w:proofErr w:type="gramStart"/>
      <w:r w:rsidR="006A2802" w:rsidRPr="006A2802">
        <w:rPr>
          <w:rFonts w:ascii="PT Astra Serif" w:hAnsi="PT Astra Serif" w:cs="Arial"/>
          <w:bCs/>
          <w:kern w:val="36"/>
          <w:sz w:val="28"/>
          <w:szCs w:val="28"/>
        </w:rPr>
        <w:t>.</w:t>
      </w:r>
      <w:r w:rsidR="00154C4E" w:rsidRPr="006A2802">
        <w:rPr>
          <w:rFonts w:ascii="PT Astra Serif" w:hAnsi="PT Astra Serif" w:cs="Arial"/>
          <w:bCs/>
          <w:kern w:val="36"/>
          <w:sz w:val="28"/>
          <w:szCs w:val="28"/>
        </w:rPr>
        <w:t>»</w:t>
      </w:r>
      <w:proofErr w:type="gramEnd"/>
      <w:r w:rsidR="00154C4E" w:rsidRPr="006A2802">
        <w:rPr>
          <w:rFonts w:ascii="PT Astra Serif" w:hAnsi="PT Astra Serif" w:cs="Arial"/>
          <w:bCs/>
          <w:kern w:val="36"/>
          <w:sz w:val="28"/>
          <w:szCs w:val="28"/>
        </w:rPr>
        <w:t>;</w:t>
      </w:r>
    </w:p>
    <w:p w:rsidR="005A2DFD" w:rsidRPr="006A2802" w:rsidRDefault="00E15A71" w:rsidP="00D85AEB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2</w:t>
      </w:r>
      <w:r w:rsidR="00B31C9E" w:rsidRPr="006A2802">
        <w:rPr>
          <w:rFonts w:ascii="PT Astra Serif" w:hAnsi="PT Astra Serif"/>
          <w:sz w:val="28"/>
          <w:szCs w:val="28"/>
        </w:rPr>
        <w:t xml:space="preserve">) </w:t>
      </w:r>
      <w:r w:rsidRPr="006A2802">
        <w:rPr>
          <w:rFonts w:ascii="PT Astra Serif" w:hAnsi="PT Astra Serif"/>
          <w:sz w:val="28"/>
          <w:szCs w:val="28"/>
        </w:rPr>
        <w:t>пункты 1 и 1</w:t>
      </w:r>
      <w:r w:rsidRPr="006A2802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6A2802">
        <w:rPr>
          <w:rFonts w:ascii="PT Astra Serif" w:hAnsi="PT Astra Serif"/>
          <w:sz w:val="28"/>
          <w:szCs w:val="28"/>
        </w:rPr>
        <w:t>стат</w:t>
      </w:r>
      <w:r w:rsidR="00BA1B3D" w:rsidRPr="006A2802">
        <w:rPr>
          <w:rFonts w:ascii="PT Astra Serif" w:hAnsi="PT Astra Serif"/>
          <w:sz w:val="28"/>
          <w:szCs w:val="28"/>
        </w:rPr>
        <w:t>ьи 2 признать утратившими силу</w:t>
      </w:r>
      <w:r w:rsidRPr="006A2802">
        <w:rPr>
          <w:rFonts w:ascii="PT Astra Serif" w:hAnsi="PT Astra Serif"/>
          <w:sz w:val="28"/>
          <w:szCs w:val="28"/>
        </w:rPr>
        <w:t>;</w:t>
      </w:r>
    </w:p>
    <w:p w:rsidR="00DC1B1F" w:rsidRPr="006A2802" w:rsidRDefault="00DC1B1F" w:rsidP="00D85AEB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3) в абзаце третьем части 1 статьи 3 слово «пострадавшим» исключить;</w:t>
      </w:r>
    </w:p>
    <w:p w:rsidR="00DC1B1F" w:rsidRPr="006A2802" w:rsidRDefault="00BA1B3D" w:rsidP="00D85AEB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4</w:t>
      </w:r>
      <w:r w:rsidR="00DC1B1F" w:rsidRPr="006A2802">
        <w:rPr>
          <w:rFonts w:ascii="PT Astra Serif" w:hAnsi="PT Astra Serif"/>
          <w:sz w:val="28"/>
          <w:szCs w:val="28"/>
        </w:rPr>
        <w:t xml:space="preserve">) статью </w:t>
      </w:r>
      <w:r w:rsidRPr="006A2802">
        <w:rPr>
          <w:rFonts w:ascii="PT Astra Serif" w:hAnsi="PT Astra Serif"/>
          <w:sz w:val="28"/>
          <w:szCs w:val="28"/>
        </w:rPr>
        <w:t>3</w:t>
      </w:r>
      <w:r w:rsidRPr="006A2802">
        <w:rPr>
          <w:rFonts w:ascii="PT Astra Serif" w:hAnsi="PT Astra Serif"/>
          <w:sz w:val="28"/>
          <w:szCs w:val="28"/>
          <w:vertAlign w:val="superscript"/>
        </w:rPr>
        <w:t>1</w:t>
      </w:r>
      <w:r w:rsidR="00DC1B1F" w:rsidRPr="006A2802">
        <w:rPr>
          <w:rFonts w:ascii="PT Astra Serif" w:hAnsi="PT Astra Serif"/>
          <w:sz w:val="28"/>
          <w:szCs w:val="28"/>
        </w:rPr>
        <w:t xml:space="preserve"> признать утратившей силу</w:t>
      </w:r>
      <w:r w:rsidRPr="006A2802">
        <w:rPr>
          <w:rFonts w:ascii="PT Astra Serif" w:hAnsi="PT Astra Serif"/>
          <w:sz w:val="28"/>
          <w:szCs w:val="28"/>
        </w:rPr>
        <w:t>;</w:t>
      </w:r>
    </w:p>
    <w:p w:rsidR="00DC1B1F" w:rsidRPr="006A2802" w:rsidRDefault="00DC1B1F" w:rsidP="00D85AEB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5) статью 4 изложить в следующей редакции</w:t>
      </w:r>
      <w:r w:rsidR="004A46C4">
        <w:rPr>
          <w:rFonts w:ascii="PT Astra Serif" w:hAnsi="PT Astra Serif"/>
          <w:sz w:val="28"/>
          <w:szCs w:val="28"/>
        </w:rPr>
        <w:t>:</w:t>
      </w:r>
    </w:p>
    <w:p w:rsidR="00B31C9E" w:rsidRPr="00E23A03" w:rsidRDefault="00B31C9E" w:rsidP="00034A45">
      <w:pPr>
        <w:widowControl/>
        <w:ind w:left="2268" w:hanging="1559"/>
        <w:rPr>
          <w:rFonts w:ascii="PT Astra Serif" w:hAnsi="PT Astra Serif"/>
          <w:b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 xml:space="preserve">«Статья 4. </w:t>
      </w:r>
      <w:r w:rsidRPr="006A2802">
        <w:rPr>
          <w:rFonts w:ascii="PT Astra Serif" w:hAnsi="PT Astra Serif"/>
          <w:b/>
          <w:sz w:val="28"/>
          <w:szCs w:val="28"/>
        </w:rPr>
        <w:t xml:space="preserve">Реестр </w:t>
      </w:r>
      <w:r w:rsidR="00A228E6" w:rsidRPr="006A2802">
        <w:rPr>
          <w:rFonts w:ascii="PT Astra Serif" w:hAnsi="PT Astra Serif"/>
          <w:b/>
          <w:sz w:val="28"/>
          <w:szCs w:val="28"/>
        </w:rPr>
        <w:t>свободных земельных участков, которые</w:t>
      </w:r>
      <w:r w:rsidR="00E23A03" w:rsidRPr="00E23A03">
        <w:rPr>
          <w:rFonts w:ascii="PT Astra Serif" w:hAnsi="PT Astra Serif"/>
          <w:b/>
          <w:sz w:val="28"/>
          <w:szCs w:val="28"/>
        </w:rPr>
        <w:t xml:space="preserve"> </w:t>
      </w:r>
      <w:r w:rsidR="00A228E6" w:rsidRPr="006A2802">
        <w:rPr>
          <w:rFonts w:ascii="PT Astra Serif" w:hAnsi="PT Astra Serif"/>
          <w:b/>
          <w:sz w:val="28"/>
          <w:szCs w:val="28"/>
        </w:rPr>
        <w:t>можно</w:t>
      </w:r>
      <w:r w:rsidR="00E23A03" w:rsidRPr="00E23A03">
        <w:rPr>
          <w:rFonts w:ascii="PT Astra Serif" w:hAnsi="PT Astra Serif"/>
          <w:b/>
          <w:sz w:val="28"/>
          <w:szCs w:val="28"/>
        </w:rPr>
        <w:t xml:space="preserve"> </w:t>
      </w:r>
      <w:r w:rsidR="00A228E6" w:rsidRPr="006A2802">
        <w:rPr>
          <w:rFonts w:ascii="PT Astra Serif" w:hAnsi="PT Astra Serif"/>
          <w:b/>
          <w:sz w:val="28"/>
          <w:szCs w:val="28"/>
        </w:rPr>
        <w:t>использовать в целях реализации специальных проектов</w:t>
      </w:r>
      <w:r w:rsidR="00451A7E" w:rsidRPr="00451A7E">
        <w:rPr>
          <w:rFonts w:ascii="PT Astra Serif" w:hAnsi="PT Astra Serif"/>
          <w:b/>
          <w:sz w:val="28"/>
          <w:szCs w:val="28"/>
        </w:rPr>
        <w:t xml:space="preserve"> </w:t>
      </w:r>
      <w:r w:rsidR="00A228E6" w:rsidRPr="006A2802">
        <w:rPr>
          <w:rFonts w:ascii="PT Astra Serif" w:hAnsi="PT Astra Serif"/>
          <w:b/>
          <w:sz w:val="28"/>
          <w:szCs w:val="28"/>
        </w:rPr>
        <w:t>строительства</w:t>
      </w:r>
    </w:p>
    <w:p w:rsidR="006A2802" w:rsidRPr="006F16EA" w:rsidRDefault="006A2802" w:rsidP="00291DFA">
      <w:pPr>
        <w:widowControl/>
        <w:ind w:firstLine="709"/>
        <w:jc w:val="center"/>
        <w:rPr>
          <w:rFonts w:ascii="PT Astra Serif" w:hAnsi="PT Astra Serif"/>
          <w:b/>
          <w:szCs w:val="28"/>
        </w:rPr>
      </w:pPr>
    </w:p>
    <w:p w:rsidR="001A0427" w:rsidRPr="006F16EA" w:rsidRDefault="001A0427" w:rsidP="00291DFA">
      <w:pPr>
        <w:widowControl/>
        <w:ind w:firstLine="709"/>
        <w:jc w:val="center"/>
        <w:rPr>
          <w:rFonts w:ascii="PT Astra Serif" w:hAnsi="PT Astra Serif"/>
          <w:b/>
          <w:szCs w:val="28"/>
        </w:rPr>
      </w:pPr>
    </w:p>
    <w:p w:rsidR="003654AC" w:rsidRPr="00291DFA" w:rsidRDefault="00B31C9E" w:rsidP="00D85AEB">
      <w:pPr>
        <w:widowControl/>
        <w:spacing w:line="360" w:lineRule="auto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291DFA">
        <w:rPr>
          <w:rFonts w:ascii="PT Astra Serif" w:hAnsi="PT Astra Serif"/>
          <w:spacing w:val="-4"/>
          <w:sz w:val="28"/>
          <w:szCs w:val="28"/>
        </w:rPr>
        <w:t>В</w:t>
      </w:r>
      <w:r w:rsidR="00A32384" w:rsidRPr="00291DFA">
        <w:rPr>
          <w:rFonts w:ascii="PT Astra Serif" w:hAnsi="PT Astra Serif"/>
          <w:spacing w:val="-4"/>
          <w:sz w:val="28"/>
          <w:szCs w:val="28"/>
        </w:rPr>
        <w:t xml:space="preserve"> целях и</w:t>
      </w:r>
      <w:r w:rsidR="008F02E5" w:rsidRPr="00291DFA">
        <w:rPr>
          <w:rFonts w:ascii="PT Astra Serif" w:hAnsi="PT Astra Serif"/>
          <w:spacing w:val="-4"/>
          <w:sz w:val="28"/>
          <w:szCs w:val="28"/>
        </w:rPr>
        <w:t xml:space="preserve">нформационного обеспечения деятельности, связанной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="008F02E5" w:rsidRPr="00291DFA">
        <w:rPr>
          <w:rFonts w:ascii="PT Astra Serif" w:hAnsi="PT Astra Serif"/>
          <w:spacing w:val="-4"/>
          <w:sz w:val="28"/>
          <w:szCs w:val="28"/>
        </w:rPr>
        <w:t>с завершением строительства и вводом в эксплуатацию проблемных объектов, уполномоченный орган</w:t>
      </w:r>
      <w:r w:rsidR="00A228E6" w:rsidRPr="00291DFA">
        <w:rPr>
          <w:rFonts w:ascii="PT Astra Serif" w:hAnsi="PT Astra Serif"/>
          <w:spacing w:val="-4"/>
          <w:sz w:val="28"/>
          <w:szCs w:val="28"/>
        </w:rPr>
        <w:t xml:space="preserve"> по управлению и распоряжению земельными ресурсами формирует и ведёт реестр свободных земельных участков, которые можно использовать в целях реализации специальных проектов строительства (далее – свободные земельные участки), являющи</w:t>
      </w:r>
      <w:r w:rsidR="00CE3BE0" w:rsidRPr="00291DFA">
        <w:rPr>
          <w:rFonts w:ascii="PT Astra Serif" w:hAnsi="PT Astra Serif"/>
          <w:spacing w:val="-4"/>
          <w:sz w:val="28"/>
          <w:szCs w:val="28"/>
        </w:rPr>
        <w:t>йся государственным информационным ресурсом Ульяновской области.</w:t>
      </w:r>
      <w:proofErr w:type="gramEnd"/>
      <w:r w:rsidR="00CE3BE0" w:rsidRPr="00291DFA">
        <w:rPr>
          <w:rFonts w:ascii="PT Astra Serif" w:hAnsi="PT Astra Serif"/>
          <w:spacing w:val="-4"/>
          <w:sz w:val="28"/>
          <w:szCs w:val="28"/>
        </w:rPr>
        <w:t xml:space="preserve"> Состав </w:t>
      </w:r>
      <w:r w:rsidR="00A228E6" w:rsidRPr="00291DFA">
        <w:rPr>
          <w:rFonts w:ascii="PT Astra Serif" w:hAnsi="PT Astra Serif"/>
          <w:spacing w:val="-4"/>
          <w:sz w:val="28"/>
          <w:szCs w:val="28"/>
        </w:rPr>
        <w:t xml:space="preserve"> сведений о свободных земельных участках, содержащихся в указанном реестре, порядок его формирования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="00A228E6" w:rsidRPr="00291DFA">
        <w:rPr>
          <w:rFonts w:ascii="PT Astra Serif" w:hAnsi="PT Astra Serif"/>
          <w:spacing w:val="-4"/>
          <w:sz w:val="28"/>
          <w:szCs w:val="28"/>
        </w:rPr>
        <w:t xml:space="preserve">и ведения, а также порядок предоставления содержащихся в нём сведений </w:t>
      </w:r>
      <w:r w:rsidR="00291DFA">
        <w:rPr>
          <w:rFonts w:ascii="PT Astra Serif" w:hAnsi="PT Astra Serif"/>
          <w:spacing w:val="-4"/>
          <w:sz w:val="28"/>
          <w:szCs w:val="28"/>
        </w:rPr>
        <w:br/>
      </w:r>
      <w:r w:rsidR="00A228E6" w:rsidRPr="00291DFA">
        <w:rPr>
          <w:rFonts w:ascii="PT Astra Serif" w:hAnsi="PT Astra Serif"/>
          <w:spacing w:val="-4"/>
          <w:sz w:val="28"/>
          <w:szCs w:val="28"/>
        </w:rPr>
        <w:t>по запросам органов государственной власти, органов местного самоуправления, физических и юридических лиц устанавливаются нормативным правовым актом Пр</w:t>
      </w:r>
      <w:r w:rsidR="004064FC" w:rsidRPr="00291DFA">
        <w:rPr>
          <w:rFonts w:ascii="PT Astra Serif" w:hAnsi="PT Astra Serif"/>
          <w:spacing w:val="-4"/>
          <w:sz w:val="28"/>
          <w:szCs w:val="28"/>
        </w:rPr>
        <w:t>авительства Ульяновской области</w:t>
      </w:r>
      <w:proofErr w:type="gramStart"/>
      <w:r w:rsidR="002A2124">
        <w:rPr>
          <w:rFonts w:ascii="PT Astra Serif" w:hAnsi="PT Astra Serif"/>
          <w:spacing w:val="-4"/>
          <w:sz w:val="28"/>
          <w:szCs w:val="28"/>
        </w:rPr>
        <w:t>.».</w:t>
      </w:r>
      <w:proofErr w:type="gramEnd"/>
    </w:p>
    <w:p w:rsidR="001A0427" w:rsidRPr="00D85AEB" w:rsidRDefault="001A0427" w:rsidP="006F16EA">
      <w:pPr>
        <w:widowControl/>
        <w:spacing w:line="230" w:lineRule="auto"/>
        <w:ind w:firstLine="709"/>
        <w:rPr>
          <w:rFonts w:ascii="PT Astra Serif" w:hAnsi="PT Astra Serif"/>
          <w:sz w:val="28"/>
          <w:szCs w:val="28"/>
        </w:rPr>
      </w:pPr>
    </w:p>
    <w:p w:rsidR="00291DFA" w:rsidRPr="00D85AEB" w:rsidRDefault="00291DFA" w:rsidP="006F16EA">
      <w:pPr>
        <w:widowControl/>
        <w:spacing w:line="230" w:lineRule="auto"/>
        <w:ind w:firstLine="709"/>
        <w:rPr>
          <w:rFonts w:ascii="PT Astra Serif" w:hAnsi="PT Astra Serif"/>
          <w:sz w:val="28"/>
          <w:szCs w:val="28"/>
        </w:rPr>
      </w:pPr>
    </w:p>
    <w:p w:rsidR="003654AC" w:rsidRPr="006A2802" w:rsidRDefault="00CA2636" w:rsidP="006F16EA">
      <w:pPr>
        <w:widowControl/>
        <w:spacing w:line="230" w:lineRule="auto"/>
        <w:ind w:firstLine="709"/>
        <w:rPr>
          <w:rFonts w:ascii="PT Astra Serif" w:hAnsi="PT Astra Serif"/>
          <w:b/>
          <w:sz w:val="28"/>
          <w:szCs w:val="28"/>
        </w:rPr>
      </w:pPr>
      <w:r w:rsidRPr="006A2802">
        <w:rPr>
          <w:rFonts w:ascii="PT Astra Serif" w:hAnsi="PT Astra Serif"/>
          <w:b/>
          <w:sz w:val="28"/>
          <w:szCs w:val="28"/>
        </w:rPr>
        <w:t>Статья 2</w:t>
      </w:r>
    </w:p>
    <w:p w:rsidR="006A2802" w:rsidRPr="00D85AEB" w:rsidRDefault="006A2802" w:rsidP="006F16EA">
      <w:pPr>
        <w:widowControl/>
        <w:spacing w:line="23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1A0427" w:rsidRPr="001A0427" w:rsidRDefault="001A0427" w:rsidP="006F16EA">
      <w:pPr>
        <w:widowControl/>
        <w:spacing w:line="23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4064FC" w:rsidRPr="006A2802" w:rsidRDefault="003A08FD" w:rsidP="003A08FD">
      <w:pPr>
        <w:widowControl/>
        <w:spacing w:line="360" w:lineRule="auto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6A2802">
        <w:rPr>
          <w:rFonts w:ascii="PT Astra Serif" w:hAnsi="PT Astra Serif"/>
          <w:sz w:val="28"/>
          <w:szCs w:val="28"/>
        </w:rPr>
        <w:t xml:space="preserve">Признать </w:t>
      </w:r>
      <w:r w:rsidR="00101567" w:rsidRPr="006A2802">
        <w:rPr>
          <w:rFonts w:ascii="PT Astra Serif" w:hAnsi="PT Astra Serif"/>
          <w:sz w:val="28"/>
          <w:szCs w:val="28"/>
        </w:rPr>
        <w:t xml:space="preserve">пункты 3 и 5 </w:t>
      </w:r>
      <w:r w:rsidRPr="006A2802">
        <w:rPr>
          <w:rFonts w:ascii="PT Astra Serif" w:hAnsi="PT Astra Serif"/>
          <w:sz w:val="28"/>
          <w:szCs w:val="28"/>
        </w:rPr>
        <w:t>Закона Ульяновской области от 21</w:t>
      </w:r>
      <w:r w:rsidR="00101567" w:rsidRPr="006A2802">
        <w:rPr>
          <w:rFonts w:ascii="PT Astra Serif" w:hAnsi="PT Astra Serif"/>
          <w:sz w:val="28"/>
          <w:szCs w:val="28"/>
        </w:rPr>
        <w:t xml:space="preserve"> декабря </w:t>
      </w:r>
      <w:r w:rsidR="00B51DF3" w:rsidRPr="00B51DF3">
        <w:rPr>
          <w:rFonts w:ascii="PT Astra Serif" w:hAnsi="PT Astra Serif"/>
          <w:sz w:val="28"/>
          <w:szCs w:val="28"/>
        </w:rPr>
        <w:br/>
      </w:r>
      <w:r w:rsidRPr="006A2802">
        <w:rPr>
          <w:rFonts w:ascii="PT Astra Serif" w:hAnsi="PT Astra Serif"/>
          <w:sz w:val="28"/>
          <w:szCs w:val="28"/>
        </w:rPr>
        <w:t>2018</w:t>
      </w:r>
      <w:r w:rsidR="00101567" w:rsidRPr="006A2802">
        <w:rPr>
          <w:rFonts w:ascii="PT Astra Serif" w:hAnsi="PT Astra Serif"/>
          <w:sz w:val="28"/>
          <w:szCs w:val="28"/>
        </w:rPr>
        <w:t xml:space="preserve"> года </w:t>
      </w:r>
      <w:r w:rsidRPr="006A2802">
        <w:rPr>
          <w:rFonts w:ascii="PT Astra Serif" w:hAnsi="PT Astra Serif"/>
          <w:sz w:val="28"/>
          <w:szCs w:val="28"/>
        </w:rPr>
        <w:t>№ 163-ЗО «</w:t>
      </w:r>
      <w:r w:rsidRPr="006A2802">
        <w:rPr>
          <w:rFonts w:ascii="PT Astra Serif" w:hAnsi="PT Astra Serif"/>
          <w:sz w:val="28"/>
          <w:szCs w:val="28"/>
          <w:shd w:val="clear" w:color="auto" w:fill="FFFFFF"/>
        </w:rPr>
        <w:t>О внесении изменений в Закон Ульяновской области</w:t>
      </w:r>
      <w:r w:rsidR="003654AC"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</w:t>
      </w:r>
      <w:r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«О некоторых мерах, способствующих завершению строительства и вводу</w:t>
      </w:r>
      <w:r w:rsidR="003654AC"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          </w:t>
      </w:r>
      <w:r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6A2802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домов, отнесённых к числу пострадавших граждан»</w:t>
      </w:r>
      <w:r w:rsidR="00101567"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(«Ульяновская правда</w:t>
      </w:r>
      <w:proofErr w:type="gramEnd"/>
      <w:r w:rsidR="00101567"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» от 28.12.2018 № 97) </w:t>
      </w:r>
      <w:proofErr w:type="gramStart"/>
      <w:r w:rsidR="00101567" w:rsidRPr="006A2802">
        <w:rPr>
          <w:rFonts w:ascii="PT Astra Serif" w:hAnsi="PT Astra Serif"/>
          <w:sz w:val="28"/>
          <w:szCs w:val="28"/>
          <w:shd w:val="clear" w:color="auto" w:fill="FFFFFF"/>
        </w:rPr>
        <w:t>утратившими</w:t>
      </w:r>
      <w:proofErr w:type="gramEnd"/>
      <w:r w:rsidR="00101567" w:rsidRPr="006A2802">
        <w:rPr>
          <w:rFonts w:ascii="PT Astra Serif" w:hAnsi="PT Astra Serif"/>
          <w:sz w:val="28"/>
          <w:szCs w:val="28"/>
          <w:shd w:val="clear" w:color="auto" w:fill="FFFFFF"/>
        </w:rPr>
        <w:t xml:space="preserve"> силу</w:t>
      </w:r>
      <w:r w:rsidRPr="006A2802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3654AC" w:rsidRPr="00D85AEB" w:rsidRDefault="003654AC" w:rsidP="00291DFA">
      <w:pPr>
        <w:pStyle w:val="a3"/>
        <w:tabs>
          <w:tab w:val="left" w:pos="1305"/>
        </w:tabs>
        <w:spacing w:before="0" w:beforeAutospacing="0" w:after="0" w:afterAutospacing="0"/>
        <w:jc w:val="both"/>
        <w:rPr>
          <w:rFonts w:ascii="PT Astra Serif" w:hAnsi="PT Astra Serif"/>
          <w:b/>
          <w:sz w:val="16"/>
          <w:szCs w:val="28"/>
        </w:rPr>
      </w:pPr>
    </w:p>
    <w:p w:rsidR="003654AC" w:rsidRDefault="003654AC" w:rsidP="00291DFA">
      <w:pPr>
        <w:pStyle w:val="a3"/>
        <w:tabs>
          <w:tab w:val="left" w:pos="1305"/>
        </w:tabs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D85AEB" w:rsidRPr="006A2802" w:rsidRDefault="00D85AEB" w:rsidP="00291DFA">
      <w:pPr>
        <w:pStyle w:val="a3"/>
        <w:tabs>
          <w:tab w:val="left" w:pos="1305"/>
        </w:tabs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</w:p>
    <w:p w:rsidR="00AB549A" w:rsidRPr="006A2802" w:rsidRDefault="00AB549A" w:rsidP="00291DFA">
      <w:pPr>
        <w:pStyle w:val="a3"/>
        <w:tabs>
          <w:tab w:val="left" w:pos="1305"/>
        </w:tabs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6A2802">
        <w:rPr>
          <w:rFonts w:ascii="PT Astra Serif" w:hAnsi="PT Astra Serif"/>
          <w:b/>
          <w:sz w:val="28"/>
          <w:szCs w:val="28"/>
        </w:rPr>
        <w:t xml:space="preserve">Губернатор Ульяновской области  </w:t>
      </w:r>
      <w:r w:rsidRPr="006A2802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4064FC" w:rsidRPr="006A2802">
        <w:rPr>
          <w:rFonts w:ascii="PT Astra Serif" w:hAnsi="PT Astra Serif"/>
          <w:b/>
          <w:sz w:val="28"/>
          <w:szCs w:val="28"/>
        </w:rPr>
        <w:t xml:space="preserve">           </w:t>
      </w:r>
      <w:r w:rsidR="00101567" w:rsidRPr="006A2802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EE3BD4" w:rsidRPr="006A2802">
        <w:rPr>
          <w:rFonts w:ascii="PT Astra Serif" w:hAnsi="PT Astra Serif"/>
          <w:b/>
          <w:sz w:val="28"/>
          <w:szCs w:val="28"/>
        </w:rPr>
        <w:t xml:space="preserve"> </w:t>
      </w:r>
      <w:r w:rsidR="00101567" w:rsidRPr="006A280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6A2802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442315" w:rsidRDefault="00442315" w:rsidP="00291DFA">
      <w:pPr>
        <w:jc w:val="center"/>
        <w:rPr>
          <w:rFonts w:ascii="PT Astra Serif" w:hAnsi="PT Astra Serif"/>
          <w:sz w:val="28"/>
          <w:szCs w:val="28"/>
        </w:rPr>
      </w:pPr>
    </w:p>
    <w:p w:rsidR="00291DFA" w:rsidRPr="006A2802" w:rsidRDefault="00291DFA" w:rsidP="00291DFA">
      <w:pPr>
        <w:jc w:val="center"/>
        <w:rPr>
          <w:rFonts w:ascii="PT Astra Serif" w:hAnsi="PT Astra Serif"/>
          <w:sz w:val="28"/>
          <w:szCs w:val="28"/>
        </w:rPr>
      </w:pPr>
    </w:p>
    <w:p w:rsidR="00BF0947" w:rsidRPr="006A2802" w:rsidRDefault="00BF0947" w:rsidP="00291DFA">
      <w:pPr>
        <w:jc w:val="center"/>
        <w:rPr>
          <w:rFonts w:ascii="PT Astra Serif" w:hAnsi="PT Astra Serif"/>
          <w:sz w:val="28"/>
          <w:szCs w:val="28"/>
        </w:rPr>
      </w:pPr>
    </w:p>
    <w:p w:rsidR="003654AC" w:rsidRPr="006A2802" w:rsidRDefault="00AB549A" w:rsidP="00291DFA">
      <w:pPr>
        <w:jc w:val="center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г.</w:t>
      </w:r>
      <w:r w:rsidR="0083450D" w:rsidRPr="006A2802">
        <w:rPr>
          <w:rFonts w:ascii="PT Astra Serif" w:hAnsi="PT Astra Serif"/>
          <w:sz w:val="28"/>
          <w:szCs w:val="28"/>
        </w:rPr>
        <w:t xml:space="preserve"> </w:t>
      </w:r>
      <w:r w:rsidRPr="006A2802">
        <w:rPr>
          <w:rFonts w:ascii="PT Astra Serif" w:hAnsi="PT Astra Serif"/>
          <w:sz w:val="28"/>
          <w:szCs w:val="28"/>
        </w:rPr>
        <w:t>Ульяновск</w:t>
      </w:r>
    </w:p>
    <w:p w:rsidR="00AB549A" w:rsidRPr="006A2802" w:rsidRDefault="00AB549A" w:rsidP="00291DFA">
      <w:pPr>
        <w:jc w:val="center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___ ____________201</w:t>
      </w:r>
      <w:r w:rsidR="005D793B" w:rsidRPr="006A2802">
        <w:rPr>
          <w:rFonts w:ascii="PT Astra Serif" w:hAnsi="PT Astra Serif"/>
          <w:sz w:val="28"/>
          <w:szCs w:val="28"/>
        </w:rPr>
        <w:t>9</w:t>
      </w:r>
      <w:r w:rsidR="0083450D" w:rsidRPr="006A2802">
        <w:rPr>
          <w:rFonts w:ascii="PT Astra Serif" w:hAnsi="PT Astra Serif"/>
          <w:sz w:val="28"/>
          <w:szCs w:val="28"/>
        </w:rPr>
        <w:t xml:space="preserve"> </w:t>
      </w:r>
      <w:r w:rsidRPr="006A2802">
        <w:rPr>
          <w:rFonts w:ascii="PT Astra Serif" w:hAnsi="PT Astra Serif"/>
          <w:sz w:val="28"/>
          <w:szCs w:val="28"/>
        </w:rPr>
        <w:t>г.</w:t>
      </w:r>
    </w:p>
    <w:p w:rsidR="00AB549A" w:rsidRPr="006A2802" w:rsidRDefault="00AB549A" w:rsidP="00291DFA">
      <w:pPr>
        <w:jc w:val="center"/>
        <w:rPr>
          <w:rFonts w:ascii="PT Astra Serif" w:hAnsi="PT Astra Serif"/>
          <w:sz w:val="28"/>
          <w:szCs w:val="28"/>
        </w:rPr>
      </w:pPr>
      <w:r w:rsidRPr="006A2802">
        <w:rPr>
          <w:rFonts w:ascii="PT Astra Serif" w:hAnsi="PT Astra Serif"/>
          <w:sz w:val="28"/>
          <w:szCs w:val="28"/>
        </w:rPr>
        <w:t>№____-ЗО</w:t>
      </w:r>
    </w:p>
    <w:sectPr w:rsidR="00AB549A" w:rsidRPr="006A2802" w:rsidSect="00291DF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A9" w:rsidRDefault="007F48A9">
      <w:r>
        <w:separator/>
      </w:r>
    </w:p>
  </w:endnote>
  <w:endnote w:type="continuationSeparator" w:id="0">
    <w:p w:rsidR="007F48A9" w:rsidRDefault="007F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FA" w:rsidRPr="00291DFA" w:rsidRDefault="00291DFA" w:rsidP="00291DFA">
    <w:pPr>
      <w:pStyle w:val="a8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A9" w:rsidRDefault="007F48A9">
      <w:r>
        <w:separator/>
      </w:r>
    </w:p>
  </w:footnote>
  <w:footnote w:type="continuationSeparator" w:id="0">
    <w:p w:rsidR="007F48A9" w:rsidRDefault="007F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FC" w:rsidRDefault="004064FC" w:rsidP="00974F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64FC" w:rsidRDefault="004064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85066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064FC" w:rsidRPr="00291DFA" w:rsidRDefault="00291DFA" w:rsidP="00291DF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291DFA">
          <w:rPr>
            <w:rFonts w:ascii="PT Astra Serif" w:hAnsi="PT Astra Serif"/>
            <w:sz w:val="28"/>
            <w:szCs w:val="28"/>
          </w:rPr>
          <w:fldChar w:fldCharType="begin"/>
        </w:r>
        <w:r w:rsidRPr="00291DFA">
          <w:rPr>
            <w:rFonts w:ascii="PT Astra Serif" w:hAnsi="PT Astra Serif"/>
            <w:sz w:val="28"/>
            <w:szCs w:val="28"/>
          </w:rPr>
          <w:instrText>PAGE   \* MERGEFORMAT</w:instrText>
        </w:r>
        <w:r w:rsidRPr="00291DFA">
          <w:rPr>
            <w:rFonts w:ascii="PT Astra Serif" w:hAnsi="PT Astra Serif"/>
            <w:sz w:val="28"/>
            <w:szCs w:val="28"/>
          </w:rPr>
          <w:fldChar w:fldCharType="separate"/>
        </w:r>
        <w:r w:rsidR="007326AD">
          <w:rPr>
            <w:rFonts w:ascii="PT Astra Serif" w:hAnsi="PT Astra Serif"/>
            <w:noProof/>
            <w:sz w:val="28"/>
            <w:szCs w:val="28"/>
          </w:rPr>
          <w:t>2</w:t>
        </w:r>
        <w:r w:rsidRPr="00291DF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F3"/>
    <w:multiLevelType w:val="hybridMultilevel"/>
    <w:tmpl w:val="6C1E33F0"/>
    <w:lvl w:ilvl="0" w:tplc="96ACDA9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3F7707"/>
    <w:multiLevelType w:val="hybridMultilevel"/>
    <w:tmpl w:val="9F84FC98"/>
    <w:lvl w:ilvl="0" w:tplc="833880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31060"/>
    <w:rsid w:val="00034A45"/>
    <w:rsid w:val="00044394"/>
    <w:rsid w:val="00067F71"/>
    <w:rsid w:val="00083C7D"/>
    <w:rsid w:val="000E0B1F"/>
    <w:rsid w:val="000F73DE"/>
    <w:rsid w:val="00101567"/>
    <w:rsid w:val="0013260B"/>
    <w:rsid w:val="00153310"/>
    <w:rsid w:val="00154C4E"/>
    <w:rsid w:val="001600C0"/>
    <w:rsid w:val="00165A79"/>
    <w:rsid w:val="00167071"/>
    <w:rsid w:val="001826F5"/>
    <w:rsid w:val="00197B3F"/>
    <w:rsid w:val="001A0427"/>
    <w:rsid w:val="001B7FFA"/>
    <w:rsid w:val="001D4410"/>
    <w:rsid w:val="002175C0"/>
    <w:rsid w:val="0023468B"/>
    <w:rsid w:val="00285948"/>
    <w:rsid w:val="00291DFA"/>
    <w:rsid w:val="002A2124"/>
    <w:rsid w:val="002A7B0A"/>
    <w:rsid w:val="002B0F4C"/>
    <w:rsid w:val="002F493F"/>
    <w:rsid w:val="00316240"/>
    <w:rsid w:val="0033245E"/>
    <w:rsid w:val="0033366E"/>
    <w:rsid w:val="00337B47"/>
    <w:rsid w:val="00341298"/>
    <w:rsid w:val="003416BB"/>
    <w:rsid w:val="003429EB"/>
    <w:rsid w:val="00352336"/>
    <w:rsid w:val="00361B36"/>
    <w:rsid w:val="003654AC"/>
    <w:rsid w:val="00381D6C"/>
    <w:rsid w:val="00393A40"/>
    <w:rsid w:val="003A08FD"/>
    <w:rsid w:val="003D70A0"/>
    <w:rsid w:val="004064FC"/>
    <w:rsid w:val="00442315"/>
    <w:rsid w:val="00451A7E"/>
    <w:rsid w:val="004A46C4"/>
    <w:rsid w:val="004A624D"/>
    <w:rsid w:val="004D64BE"/>
    <w:rsid w:val="004F4152"/>
    <w:rsid w:val="00594A92"/>
    <w:rsid w:val="005A2DFD"/>
    <w:rsid w:val="005A463F"/>
    <w:rsid w:val="005D2230"/>
    <w:rsid w:val="005D6DF0"/>
    <w:rsid w:val="005D793B"/>
    <w:rsid w:val="005D7F6E"/>
    <w:rsid w:val="006032A2"/>
    <w:rsid w:val="006264B1"/>
    <w:rsid w:val="00627FAB"/>
    <w:rsid w:val="006A2802"/>
    <w:rsid w:val="006C245D"/>
    <w:rsid w:val="006E5D7C"/>
    <w:rsid w:val="006F16EA"/>
    <w:rsid w:val="006F4EA7"/>
    <w:rsid w:val="007152FA"/>
    <w:rsid w:val="007221E7"/>
    <w:rsid w:val="00731663"/>
    <w:rsid w:val="007326AD"/>
    <w:rsid w:val="00740D40"/>
    <w:rsid w:val="0076060F"/>
    <w:rsid w:val="00763367"/>
    <w:rsid w:val="007B2084"/>
    <w:rsid w:val="007F1C1B"/>
    <w:rsid w:val="007F48A9"/>
    <w:rsid w:val="008055D4"/>
    <w:rsid w:val="008258FD"/>
    <w:rsid w:val="00831361"/>
    <w:rsid w:val="0083450D"/>
    <w:rsid w:val="008541AF"/>
    <w:rsid w:val="008663D5"/>
    <w:rsid w:val="008852C4"/>
    <w:rsid w:val="008C52CF"/>
    <w:rsid w:val="008D1CFE"/>
    <w:rsid w:val="008D3448"/>
    <w:rsid w:val="008D46B6"/>
    <w:rsid w:val="008F02E5"/>
    <w:rsid w:val="0091084A"/>
    <w:rsid w:val="00951AF0"/>
    <w:rsid w:val="0096113D"/>
    <w:rsid w:val="009644E8"/>
    <w:rsid w:val="00970999"/>
    <w:rsid w:val="00972178"/>
    <w:rsid w:val="00974FAD"/>
    <w:rsid w:val="009B26F2"/>
    <w:rsid w:val="009B2875"/>
    <w:rsid w:val="009C3C3A"/>
    <w:rsid w:val="009E3FD6"/>
    <w:rsid w:val="00A15177"/>
    <w:rsid w:val="00A16E1C"/>
    <w:rsid w:val="00A228E6"/>
    <w:rsid w:val="00A32384"/>
    <w:rsid w:val="00A768E5"/>
    <w:rsid w:val="00A91BBF"/>
    <w:rsid w:val="00AB4A3A"/>
    <w:rsid w:val="00AB549A"/>
    <w:rsid w:val="00AD46AC"/>
    <w:rsid w:val="00AE3FB8"/>
    <w:rsid w:val="00B12348"/>
    <w:rsid w:val="00B2507E"/>
    <w:rsid w:val="00B31C9E"/>
    <w:rsid w:val="00B338A3"/>
    <w:rsid w:val="00B51DF3"/>
    <w:rsid w:val="00B61913"/>
    <w:rsid w:val="00BA1B3D"/>
    <w:rsid w:val="00BC0C99"/>
    <w:rsid w:val="00BC77D0"/>
    <w:rsid w:val="00BF0947"/>
    <w:rsid w:val="00C13E16"/>
    <w:rsid w:val="00C257D6"/>
    <w:rsid w:val="00C32157"/>
    <w:rsid w:val="00C672CD"/>
    <w:rsid w:val="00C907D9"/>
    <w:rsid w:val="00CA2636"/>
    <w:rsid w:val="00CB6F3F"/>
    <w:rsid w:val="00CE3BE0"/>
    <w:rsid w:val="00D14262"/>
    <w:rsid w:val="00D15253"/>
    <w:rsid w:val="00D223FA"/>
    <w:rsid w:val="00D52DB3"/>
    <w:rsid w:val="00D7035B"/>
    <w:rsid w:val="00D85AEB"/>
    <w:rsid w:val="00DA141D"/>
    <w:rsid w:val="00DC1B1F"/>
    <w:rsid w:val="00E10371"/>
    <w:rsid w:val="00E15A71"/>
    <w:rsid w:val="00E17305"/>
    <w:rsid w:val="00E2159D"/>
    <w:rsid w:val="00E23A03"/>
    <w:rsid w:val="00EA6AC5"/>
    <w:rsid w:val="00EE24DE"/>
    <w:rsid w:val="00EE3BD4"/>
    <w:rsid w:val="00EE433E"/>
    <w:rsid w:val="00F02A96"/>
    <w:rsid w:val="00F10617"/>
    <w:rsid w:val="00F10AE1"/>
    <w:rsid w:val="00F30F95"/>
    <w:rsid w:val="00F56D9F"/>
    <w:rsid w:val="00FC0062"/>
    <w:rsid w:val="00FE000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A2DF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450D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2DFD"/>
    <w:rPr>
      <w:b/>
      <w:bCs/>
      <w:kern w:val="36"/>
      <w:sz w:val="48"/>
      <w:szCs w:val="48"/>
    </w:rPr>
  </w:style>
  <w:style w:type="character" w:customStyle="1" w:styleId="a6">
    <w:name w:val="Верхний колонтитул Знак"/>
    <w:basedOn w:val="a0"/>
    <w:link w:val="a5"/>
    <w:uiPriority w:val="99"/>
    <w:rsid w:val="00291DF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A2DF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450D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2DFD"/>
    <w:rPr>
      <w:b/>
      <w:bCs/>
      <w:kern w:val="36"/>
      <w:sz w:val="48"/>
      <w:szCs w:val="48"/>
    </w:rPr>
  </w:style>
  <w:style w:type="character" w:customStyle="1" w:styleId="a6">
    <w:name w:val="Верхний колонтитул Знак"/>
    <w:basedOn w:val="a0"/>
    <w:link w:val="a5"/>
    <w:uiPriority w:val="99"/>
    <w:rsid w:val="00291DF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9A499-C04A-4F46-B012-7244C52F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Моисеева Ксения Дмитриевна</cp:lastModifiedBy>
  <cp:revision>3</cp:revision>
  <cp:lastPrinted>2019-09-09T06:34:00Z</cp:lastPrinted>
  <dcterms:created xsi:type="dcterms:W3CDTF">2019-09-20T12:31:00Z</dcterms:created>
  <dcterms:modified xsi:type="dcterms:W3CDTF">2019-09-27T06:37:00Z</dcterms:modified>
</cp:coreProperties>
</file>