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4" w:rsidRPr="003D45E4" w:rsidRDefault="003D45E4" w:rsidP="003D45E4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</w:rPr>
      </w:pPr>
      <w:r w:rsidRPr="003D45E4">
        <w:rPr>
          <w:rFonts w:ascii="PT Astra Serif" w:eastAsia="Times New Roman" w:hAnsi="PT Astra Serif" w:cs="Times New Roman"/>
          <w:b/>
          <w:color w:val="auto"/>
          <w:sz w:val="32"/>
          <w:szCs w:val="32"/>
        </w:rPr>
        <w:t>ЗАКОН</w:t>
      </w:r>
    </w:p>
    <w:p w:rsidR="003D45E4" w:rsidRPr="003D45E4" w:rsidRDefault="003D45E4" w:rsidP="003D45E4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</w:rPr>
      </w:pPr>
      <w:r w:rsidRPr="003D45E4">
        <w:rPr>
          <w:rFonts w:ascii="PT Astra Serif" w:eastAsia="Times New Roman" w:hAnsi="PT Astra Serif" w:cs="Times New Roman"/>
          <w:b/>
          <w:color w:val="auto"/>
          <w:sz w:val="32"/>
          <w:szCs w:val="32"/>
        </w:rPr>
        <w:t>УЛЬЯНОВСКОЙ ОБЛАСТИ</w:t>
      </w:r>
    </w:p>
    <w:p w:rsidR="003D45E4" w:rsidRPr="003D45E4" w:rsidRDefault="003D45E4" w:rsidP="003D45E4">
      <w:pPr>
        <w:widowControl/>
        <w:jc w:val="center"/>
        <w:rPr>
          <w:rFonts w:ascii="PT Astra Serif" w:eastAsia="Times New Roman" w:hAnsi="PT Astra Serif" w:cs="Times New Roman"/>
          <w:color w:val="auto"/>
          <w:sz w:val="16"/>
          <w:szCs w:val="28"/>
        </w:rPr>
      </w:pPr>
    </w:p>
    <w:p w:rsidR="002F1CB9" w:rsidRPr="002F1CB9" w:rsidRDefault="002F1CB9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bookmarkStart w:id="0" w:name="_GoBack"/>
      <w:bookmarkEnd w:id="0"/>
    </w:p>
    <w:p w:rsidR="002F1CB9" w:rsidRPr="002F1CB9" w:rsidRDefault="002F1CB9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5A61F4" w:rsidRPr="00330E72" w:rsidRDefault="005A61F4" w:rsidP="002F1CB9">
      <w:pPr>
        <w:pStyle w:val="10"/>
        <w:rPr>
          <w:rFonts w:ascii="PT Astra Serif" w:hAnsi="PT Astra Serif"/>
          <w:color w:val="auto"/>
          <w:sz w:val="28"/>
          <w:szCs w:val="28"/>
        </w:rPr>
      </w:pPr>
      <w:r w:rsidRPr="00330E72">
        <w:rPr>
          <w:rFonts w:ascii="PT Astra Serif" w:hAnsi="PT Astra Serif"/>
          <w:color w:val="auto"/>
          <w:sz w:val="28"/>
          <w:szCs w:val="28"/>
        </w:rPr>
        <w:t xml:space="preserve">О внесении изменений в статью 4 Закона Ульяновской области </w:t>
      </w:r>
    </w:p>
    <w:p w:rsidR="005A61F4" w:rsidRPr="00330E72" w:rsidRDefault="005A61F4" w:rsidP="002F1CB9">
      <w:pPr>
        <w:pStyle w:val="10"/>
        <w:rPr>
          <w:rFonts w:ascii="PT Astra Serif" w:hAnsi="PT Astra Serif"/>
          <w:color w:val="auto"/>
          <w:sz w:val="28"/>
          <w:szCs w:val="28"/>
        </w:rPr>
      </w:pPr>
      <w:r w:rsidRPr="00330E72">
        <w:rPr>
          <w:rFonts w:ascii="PT Astra Serif" w:hAnsi="PT Astra Serif"/>
          <w:color w:val="auto"/>
          <w:sz w:val="28"/>
          <w:szCs w:val="28"/>
        </w:rPr>
        <w:t xml:space="preserve">«О порядке организации и ведения регистра муниципальных нормативных правовых актов Ульяновской области» </w:t>
      </w:r>
    </w:p>
    <w:p w:rsidR="005A61F4" w:rsidRPr="00330E72" w:rsidRDefault="005A61F4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  <w:bookmarkStart w:id="1" w:name="bookmark3"/>
    </w:p>
    <w:p w:rsidR="005A61F4" w:rsidRDefault="005A61F4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2F1CB9" w:rsidRDefault="002F1CB9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2F1CB9" w:rsidRDefault="002F1CB9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2F1CB9" w:rsidRDefault="002F1CB9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2F1CB9" w:rsidRDefault="002F1CB9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2F1CB9" w:rsidRDefault="002F1CB9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2F1CB9" w:rsidRPr="00330E72" w:rsidRDefault="002F1CB9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bookmarkEnd w:id="1"/>
    <w:p w:rsidR="005A61F4" w:rsidRPr="00330E72" w:rsidRDefault="005A61F4" w:rsidP="002F1CB9">
      <w:pPr>
        <w:pStyle w:val="20"/>
        <w:spacing w:line="240" w:lineRule="auto"/>
        <w:ind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/>
          <w:bCs/>
          <w:color w:val="auto"/>
          <w:sz w:val="28"/>
          <w:szCs w:val="28"/>
        </w:rPr>
        <w:t>Статья 1</w:t>
      </w:r>
    </w:p>
    <w:p w:rsidR="005A61F4" w:rsidRDefault="005A61F4" w:rsidP="002F1CB9">
      <w:pPr>
        <w:pStyle w:val="20"/>
        <w:spacing w:line="24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2F1CB9" w:rsidRPr="00330E72" w:rsidRDefault="002F1CB9" w:rsidP="002F1CB9">
      <w:pPr>
        <w:pStyle w:val="20"/>
        <w:spacing w:line="24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>Внести в статью 4 Закона Ульяновской области от 19 декабря 2008 года         № 220-ЗО «О порядке организации и ведения регистра муниципальных нормативных правовых актов Ульяновской области»</w:t>
      </w:r>
      <w:r w:rsidRPr="00330E72">
        <w:rPr>
          <w:rFonts w:ascii="PT Astra Serif" w:hAnsi="PT Astra Serif"/>
        </w:rPr>
        <w:t xml:space="preserve"> </w:t>
      </w:r>
      <w:r w:rsidRPr="00330E72">
        <w:rPr>
          <w:rFonts w:ascii="PT Astra Serif" w:hAnsi="PT Astra Serif"/>
          <w:bCs/>
          <w:color w:val="auto"/>
          <w:sz w:val="28"/>
          <w:szCs w:val="28"/>
        </w:rPr>
        <w:t>(«Ульяновская правда»               от 20.12.2008 № 104; от 08.07.2009 № 54; от 23.07.2010 № 57-58; от 04.03.2011                № 23; от 04.05.2012 № 45; от 06.02.2014 № 16; от 09.02.2015 № 16</w:t>
      </w:r>
      <w:r w:rsidR="00FD70E5">
        <w:rPr>
          <w:rFonts w:ascii="PT Astra Serif" w:hAnsi="PT Astra Serif"/>
          <w:bCs/>
          <w:color w:val="auto"/>
          <w:sz w:val="28"/>
          <w:szCs w:val="28"/>
        </w:rPr>
        <w:t>;</w:t>
      </w:r>
      <w:r w:rsidRPr="00330E72">
        <w:rPr>
          <w:rFonts w:ascii="PT Astra Serif" w:hAnsi="PT Astra Serif"/>
          <w:bCs/>
          <w:color w:val="auto"/>
          <w:sz w:val="28"/>
          <w:szCs w:val="28"/>
        </w:rPr>
        <w:t xml:space="preserve"> от 02.06.2017            № 40) следующие изменения: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>1) в абзаце первом части 2 слова «(на машиночитаемых носителях)                     и документальном виде (на бумажных носителях)» исключить;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>2) в части 3 слова «в электронном виде» исключить;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 xml:space="preserve">3) часть 4 признать утратившей силу; </w:t>
      </w:r>
    </w:p>
    <w:p w:rsidR="004100D0" w:rsidRPr="00CC37A7" w:rsidRDefault="005A61F4" w:rsidP="008825BD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4) </w:t>
      </w:r>
      <w:r w:rsidR="004100D0" w:rsidRPr="00CC37A7">
        <w:rPr>
          <w:rFonts w:ascii="PT Astra Serif" w:hAnsi="PT Astra Serif"/>
          <w:bCs/>
          <w:color w:val="auto"/>
          <w:sz w:val="28"/>
          <w:szCs w:val="28"/>
        </w:rPr>
        <w:t>в</w:t>
      </w:r>
      <w:r w:rsidR="00756D74" w:rsidRPr="00CC37A7">
        <w:rPr>
          <w:rFonts w:ascii="PT Astra Serif" w:hAnsi="PT Astra Serif"/>
          <w:bCs/>
          <w:color w:val="auto"/>
          <w:sz w:val="28"/>
          <w:szCs w:val="28"/>
        </w:rPr>
        <w:t xml:space="preserve"> пункте 1</w:t>
      </w:r>
      <w:r w:rsidR="004100D0" w:rsidRPr="00CC37A7">
        <w:rPr>
          <w:rFonts w:ascii="PT Astra Serif" w:hAnsi="PT Astra Serif"/>
          <w:bCs/>
          <w:color w:val="auto"/>
          <w:sz w:val="28"/>
          <w:szCs w:val="28"/>
        </w:rPr>
        <w:t xml:space="preserve"> части 7:</w:t>
      </w:r>
    </w:p>
    <w:p w:rsidR="00A3130C" w:rsidRPr="00BD09F4" w:rsidRDefault="00A15C52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pacing w:val="-4"/>
          <w:sz w:val="28"/>
          <w:szCs w:val="28"/>
        </w:rPr>
      </w:pPr>
      <w:r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а) </w:t>
      </w:r>
      <w:r w:rsidR="00160CB2"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абзац первый </w:t>
      </w:r>
      <w:r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>дополнить словами «</w:t>
      </w:r>
      <w:r w:rsidR="00A3130C"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>в электронно</w:t>
      </w:r>
      <w:r w:rsidR="00E04BDD">
        <w:rPr>
          <w:rFonts w:ascii="PT Astra Serif" w:hAnsi="PT Astra Serif"/>
          <w:bCs/>
          <w:color w:val="auto"/>
          <w:spacing w:val="-4"/>
          <w:sz w:val="28"/>
          <w:szCs w:val="28"/>
        </w:rPr>
        <w:t>й</w:t>
      </w:r>
      <w:r w:rsidR="00A3130C"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</w:t>
      </w:r>
      <w:r w:rsidR="00E04BDD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форме подписанных </w:t>
      </w:r>
      <w:r w:rsidR="00A3130C"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>электронной подпис</w:t>
      </w:r>
      <w:r w:rsidR="00E04BDD">
        <w:rPr>
          <w:rFonts w:ascii="PT Astra Serif" w:hAnsi="PT Astra Serif"/>
          <w:bCs/>
          <w:color w:val="auto"/>
          <w:spacing w:val="-4"/>
          <w:sz w:val="28"/>
          <w:szCs w:val="28"/>
        </w:rPr>
        <w:t>ью</w:t>
      </w:r>
      <w:r w:rsidRPr="00BD09F4">
        <w:rPr>
          <w:rFonts w:ascii="PT Astra Serif" w:hAnsi="PT Astra Serif"/>
          <w:bCs/>
          <w:color w:val="auto"/>
          <w:spacing w:val="-4"/>
          <w:sz w:val="28"/>
          <w:szCs w:val="28"/>
        </w:rPr>
        <w:t>»;</w:t>
      </w:r>
    </w:p>
    <w:p w:rsidR="001C2D56" w:rsidRPr="00CC37A7" w:rsidRDefault="00A15C52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б) </w:t>
      </w:r>
      <w:r w:rsidR="009A698C" w:rsidRPr="00CC37A7">
        <w:rPr>
          <w:rFonts w:ascii="PT Astra Serif" w:hAnsi="PT Astra Serif"/>
          <w:bCs/>
          <w:color w:val="auto"/>
          <w:sz w:val="28"/>
          <w:szCs w:val="28"/>
        </w:rPr>
        <w:t>подпункт «</w:t>
      </w:r>
      <w:r w:rsidR="004100D0" w:rsidRPr="00CC37A7">
        <w:rPr>
          <w:rFonts w:ascii="PT Astra Serif" w:hAnsi="PT Astra Serif"/>
          <w:bCs/>
          <w:color w:val="auto"/>
          <w:sz w:val="28"/>
          <w:szCs w:val="28"/>
        </w:rPr>
        <w:t>а</w:t>
      </w:r>
      <w:r w:rsidR="009A698C" w:rsidRPr="00CC37A7">
        <w:rPr>
          <w:rFonts w:ascii="PT Astra Serif" w:hAnsi="PT Astra Serif"/>
          <w:bCs/>
          <w:color w:val="auto"/>
          <w:sz w:val="28"/>
          <w:szCs w:val="28"/>
        </w:rPr>
        <w:t>»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 xml:space="preserve"> после</w:t>
      </w:r>
      <w:r w:rsidR="00A3130C" w:rsidRPr="00CC37A7">
        <w:rPr>
          <w:rFonts w:ascii="PT Astra Serif" w:hAnsi="PT Astra Serif"/>
          <w:bCs/>
          <w:color w:val="auto"/>
          <w:sz w:val="28"/>
          <w:szCs w:val="28"/>
        </w:rPr>
        <w:t xml:space="preserve"> слова «</w:t>
      </w:r>
      <w:r w:rsidR="009A698C" w:rsidRPr="00CC37A7">
        <w:rPr>
          <w:rFonts w:ascii="PT Astra Serif" w:hAnsi="PT Astra Serif"/>
          <w:bCs/>
          <w:color w:val="auto"/>
          <w:sz w:val="28"/>
          <w:szCs w:val="28"/>
        </w:rPr>
        <w:t>копий</w:t>
      </w:r>
      <w:r w:rsidR="00A3130C" w:rsidRPr="00CC37A7">
        <w:rPr>
          <w:rFonts w:ascii="PT Astra Serif" w:hAnsi="PT Astra Serif"/>
          <w:bCs/>
          <w:color w:val="auto"/>
          <w:sz w:val="28"/>
          <w:szCs w:val="28"/>
        </w:rPr>
        <w:t xml:space="preserve">» 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допол</w:t>
      </w:r>
      <w:r w:rsidR="00A3130C" w:rsidRPr="00CC37A7">
        <w:rPr>
          <w:rFonts w:ascii="PT Astra Serif" w:hAnsi="PT Astra Serif"/>
          <w:bCs/>
          <w:color w:val="auto"/>
          <w:sz w:val="28"/>
          <w:szCs w:val="28"/>
        </w:rPr>
        <w:t>нить словами «</w:t>
      </w:r>
      <w:r w:rsidR="001C2D56" w:rsidRPr="00CC37A7">
        <w:rPr>
          <w:rFonts w:ascii="PT Astra Serif" w:hAnsi="PT Astra Serif"/>
          <w:bCs/>
          <w:color w:val="auto"/>
          <w:sz w:val="28"/>
          <w:szCs w:val="28"/>
        </w:rPr>
        <w:t>изготовленных на бумажн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ых</w:t>
      </w:r>
      <w:r w:rsidR="001C2D56" w:rsidRPr="00CC37A7">
        <w:rPr>
          <w:rFonts w:ascii="PT Astra Serif" w:hAnsi="PT Astra Serif"/>
          <w:bCs/>
          <w:color w:val="auto"/>
          <w:sz w:val="28"/>
          <w:szCs w:val="28"/>
        </w:rPr>
        <w:t xml:space="preserve"> носител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ях</w:t>
      </w:r>
      <w:r w:rsidR="00954DCA">
        <w:rPr>
          <w:rFonts w:ascii="PT Astra Serif" w:hAnsi="PT Astra Serif"/>
          <w:bCs/>
          <w:color w:val="auto"/>
          <w:sz w:val="28"/>
          <w:szCs w:val="28"/>
        </w:rPr>
        <w:t>»</w:t>
      </w:r>
      <w:r w:rsidR="001C2D56" w:rsidRPr="00CC37A7">
        <w:rPr>
          <w:rFonts w:ascii="PT Astra Serif" w:hAnsi="PT Astra Serif"/>
          <w:bCs/>
          <w:color w:val="auto"/>
          <w:sz w:val="28"/>
          <w:szCs w:val="28"/>
        </w:rPr>
        <w:t>;</w:t>
      </w:r>
    </w:p>
    <w:p w:rsidR="001C2D56" w:rsidRPr="00CC37A7" w:rsidRDefault="001C2D56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в) 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п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>одпункт «г»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 xml:space="preserve"> после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 xml:space="preserve"> слова «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копий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 xml:space="preserve">» 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допол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>нить словами «</w:t>
      </w:r>
      <w:r w:rsidR="00702BE0" w:rsidRPr="00CC37A7">
        <w:rPr>
          <w:rFonts w:ascii="PT Astra Serif" w:hAnsi="PT Astra Serif"/>
          <w:bCs/>
          <w:color w:val="auto"/>
          <w:sz w:val="28"/>
          <w:szCs w:val="28"/>
        </w:rPr>
        <w:t>изготовленных на бумажн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ых</w:t>
      </w:r>
      <w:r w:rsidR="00702BE0" w:rsidRPr="00CC37A7">
        <w:rPr>
          <w:rFonts w:ascii="PT Astra Serif" w:hAnsi="PT Astra Serif"/>
          <w:bCs/>
          <w:color w:val="auto"/>
          <w:sz w:val="28"/>
          <w:szCs w:val="28"/>
        </w:rPr>
        <w:t xml:space="preserve"> носител</w:t>
      </w:r>
      <w:r w:rsidR="00702BE0">
        <w:rPr>
          <w:rFonts w:ascii="PT Astra Serif" w:hAnsi="PT Astra Serif"/>
          <w:bCs/>
          <w:color w:val="auto"/>
          <w:sz w:val="28"/>
          <w:szCs w:val="28"/>
        </w:rPr>
        <w:t>ях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>»;</w:t>
      </w:r>
    </w:p>
    <w:p w:rsidR="005A61F4" w:rsidRPr="00CC37A7" w:rsidRDefault="004100D0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5) </w:t>
      </w:r>
      <w:r w:rsidR="005A61F4" w:rsidRPr="00CC37A7">
        <w:rPr>
          <w:rFonts w:ascii="PT Astra Serif" w:hAnsi="PT Astra Serif"/>
          <w:bCs/>
          <w:color w:val="auto"/>
          <w:sz w:val="28"/>
          <w:szCs w:val="28"/>
        </w:rPr>
        <w:t>части 8 и 9 изложить в следующей редакции:</w:t>
      </w:r>
    </w:p>
    <w:p w:rsidR="005A61F4" w:rsidRPr="002F1CB9" w:rsidRDefault="005A61F4" w:rsidP="00812533">
      <w:pPr>
        <w:pStyle w:val="20"/>
        <w:spacing w:line="353" w:lineRule="auto"/>
        <w:ind w:firstLine="709"/>
        <w:jc w:val="both"/>
        <w:rPr>
          <w:rFonts w:ascii="PT Astra Serif" w:hAnsi="PT Astra Serif"/>
          <w:bCs/>
          <w:color w:val="auto"/>
          <w:spacing w:val="-4"/>
          <w:sz w:val="28"/>
          <w:szCs w:val="28"/>
        </w:rPr>
      </w:pP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lastRenderedPageBreak/>
        <w:t xml:space="preserve">«8. 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К</w:t>
      </w:r>
      <w:r w:rsidR="003550DE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опии текстов актов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>и иных относящихся к актам документов,</w:t>
      </w:r>
      <w:r w:rsidR="00230786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>а равно сведения об актах, указанные в части 7 настоящей статьи</w:t>
      </w:r>
      <w:r w:rsidR="00230786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>(далее – копии документов, сведения соответственно), направляются</w:t>
      </w:r>
      <w:r w:rsidR="002F1CB9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в уполномоченный орган для включения в регистр с сопроводительным письмом органа или должностного лица местного самоуправления, имеющего на это полномочия, 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с использованием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системы межведомственного электронного документооборота, а в случае отсутствия 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у</w:t>
      </w:r>
      <w:r w:rsidR="002143BF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уполномоченн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ого</w:t>
      </w:r>
      <w:r w:rsidR="002143BF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орган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а</w:t>
      </w:r>
      <w:r w:rsidR="002143BF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или должностного лица местного самоуправления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доступа к указанной системе</w:t>
      </w:r>
      <w:r w:rsidR="002143BF"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– 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с использованием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информационно-телекоммуникационны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х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сет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ей.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П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>оряд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ок направления </w:t>
      </w:r>
      <w:r w:rsidR="00615865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                   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>в уполномоченный орган в электронной форме копий документов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>,</w:t>
      </w:r>
      <w:r w:rsidR="002143BF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сведений</w:t>
      </w:r>
      <w:r w:rsidR="00615865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            и сопроводительных писем, а равно требования к их форматам устанавливаются </w:t>
      </w:r>
      <w:r w:rsidRPr="002F1CB9">
        <w:rPr>
          <w:rFonts w:ascii="PT Astra Serif" w:hAnsi="PT Astra Serif"/>
          <w:bCs/>
          <w:color w:val="auto"/>
          <w:spacing w:val="-4"/>
          <w:sz w:val="28"/>
          <w:szCs w:val="28"/>
        </w:rPr>
        <w:t>Правительством Ульяновской области.</w:t>
      </w:r>
    </w:p>
    <w:p w:rsidR="005A61F4" w:rsidRPr="00330E72" w:rsidRDefault="005A61F4" w:rsidP="00812533">
      <w:pPr>
        <w:pStyle w:val="2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>9. Основаниями для</w:t>
      </w:r>
      <w:r w:rsidRPr="00330E72">
        <w:rPr>
          <w:rFonts w:ascii="PT Astra Serif" w:hAnsi="PT Astra Serif"/>
          <w:bCs/>
          <w:sz w:val="28"/>
          <w:szCs w:val="28"/>
        </w:rPr>
        <w:t xml:space="preserve"> отказа у</w:t>
      </w:r>
      <w:r w:rsidRPr="00330E72">
        <w:rPr>
          <w:rFonts w:ascii="PT Astra Serif" w:hAnsi="PT Astra Serif"/>
          <w:sz w:val="28"/>
          <w:szCs w:val="28"/>
        </w:rPr>
        <w:t>полномоченного органа в принятии копий документов и (или) сведений для включения в регистр являются:</w:t>
      </w:r>
    </w:p>
    <w:p w:rsidR="005A61F4" w:rsidRPr="00330E72" w:rsidRDefault="005A61F4" w:rsidP="00812533">
      <w:pPr>
        <w:widowControl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>1) направление копий документов и (или) сведений органом либо должностным лицом местного самоуправления, не имеющим на это полномочий;</w:t>
      </w:r>
    </w:p>
    <w:p w:rsidR="005A61F4" w:rsidRPr="00330E72" w:rsidRDefault="005A61F4" w:rsidP="00812533">
      <w:pPr>
        <w:widowControl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>2) несоответствие форматов направленных в уполномоченный орган</w:t>
      </w:r>
      <w:r w:rsidR="00115FDE">
        <w:rPr>
          <w:rFonts w:ascii="PT Astra Serif" w:hAnsi="PT Astra Serif" w:cs="Times New Roman"/>
          <w:color w:val="auto"/>
          <w:sz w:val="28"/>
          <w:szCs w:val="28"/>
        </w:rPr>
        <w:t xml:space="preserve">             в электронно</w:t>
      </w:r>
      <w:r w:rsidR="00615865">
        <w:rPr>
          <w:rFonts w:ascii="PT Astra Serif" w:hAnsi="PT Astra Serif" w:cs="Times New Roman"/>
          <w:color w:val="auto"/>
          <w:sz w:val="28"/>
          <w:szCs w:val="28"/>
        </w:rPr>
        <w:t>й</w:t>
      </w:r>
      <w:r w:rsidR="00115FD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15865">
        <w:rPr>
          <w:rFonts w:ascii="PT Astra Serif" w:hAnsi="PT Astra Serif" w:cs="Times New Roman"/>
          <w:color w:val="auto"/>
          <w:sz w:val="28"/>
          <w:szCs w:val="28"/>
        </w:rPr>
        <w:t>форме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копий документов и (или) сведений требованиям, установленным Правительством Ульяновской области. </w:t>
      </w:r>
    </w:p>
    <w:p w:rsidR="00615865" w:rsidRPr="00812533" w:rsidRDefault="005A61F4" w:rsidP="00812533">
      <w:pPr>
        <w:widowControl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</w:pPr>
      <w:r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>Уведомление об отказе в принятии копий документов и (или) сведений для включения в регистр направляется уполномоченным органом органу либо должностному лицу местного самоуправления, направившему копии документов и (или) сведения, в электронно</w:t>
      </w:r>
      <w:r w:rsidR="00615865"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>й</w:t>
      </w:r>
      <w:r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 </w:t>
      </w:r>
      <w:r w:rsidR="00615865"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>форме</w:t>
      </w:r>
      <w:r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 не позднее</w:t>
      </w:r>
      <w:r w:rsidR="00615865"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 первого</w:t>
      </w:r>
      <w:r w:rsidRPr="00812533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 рабочего дня, следующего за днём обнаружения обстоятельств, являющихся основаниями для отказа </w:t>
      </w:r>
      <w:r w:rsidRPr="00812533">
        <w:rPr>
          <w:rFonts w:ascii="PT Astra Serif" w:hAnsi="PT Astra Serif" w:cs="Times New Roman"/>
          <w:spacing w:val="-4"/>
          <w:sz w:val="28"/>
          <w:szCs w:val="28"/>
        </w:rPr>
        <w:t>в принятии копий документов и (или) сведений для включения в регистр. Данное уведомление направляется</w:t>
      </w:r>
      <w:r w:rsidR="00615865" w:rsidRPr="00812533">
        <w:rPr>
          <w:rFonts w:ascii="PT Astra Serif" w:hAnsi="PT Astra Serif" w:cs="Times New Roman"/>
          <w:spacing w:val="-4"/>
          <w:sz w:val="28"/>
          <w:szCs w:val="28"/>
        </w:rPr>
        <w:t xml:space="preserve"> в установленном</w:t>
      </w:r>
      <w:r w:rsidRPr="0081253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615865"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 xml:space="preserve">Правительством Ульяновской области порядке с использованием </w:t>
      </w:r>
      <w:r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 xml:space="preserve">системы межведомственного электронного документооборота, а в случае отсутствия </w:t>
      </w:r>
      <w:r w:rsidR="00615865" w:rsidRPr="00812533">
        <w:rPr>
          <w:rFonts w:ascii="PT Astra Serif" w:hAnsi="PT Astra Serif"/>
          <w:bCs/>
          <w:color w:val="auto"/>
          <w:spacing w:val="-4"/>
          <w:sz w:val="28"/>
          <w:szCs w:val="28"/>
        </w:rPr>
        <w:t xml:space="preserve">у уполномоченного органа или должностного лица местного самоуправления доступа к указанной системе </w:t>
      </w:r>
      <w:r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 xml:space="preserve">– </w:t>
      </w:r>
      <w:r w:rsid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 xml:space="preserve">                  </w:t>
      </w:r>
      <w:r w:rsidR="00615865"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>с ис</w:t>
      </w:r>
      <w:r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>по</w:t>
      </w:r>
      <w:r w:rsidR="00615865"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>льзованием</w:t>
      </w:r>
      <w:r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 xml:space="preserve"> информационно-телекоммуникационны</w:t>
      </w:r>
      <w:r w:rsidR="00615865"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>х</w:t>
      </w:r>
      <w:r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 xml:space="preserve"> сет</w:t>
      </w:r>
      <w:r w:rsidR="00615865" w:rsidRPr="00812533">
        <w:rPr>
          <w:rFonts w:ascii="PT Astra Serif" w:hAnsi="PT Astra Serif" w:cs="Times New Roman"/>
          <w:bCs/>
          <w:color w:val="auto"/>
          <w:spacing w:val="-4"/>
          <w:sz w:val="28"/>
          <w:szCs w:val="28"/>
        </w:rPr>
        <w:t>ей.</w:t>
      </w: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lastRenderedPageBreak/>
        <w:t>Отказ уполномоченного органа в принятии копий документов и (или) сведений для включения в регистр не освобождает органы местного самоуправления муниципальных образований Ульяновской области</w:t>
      </w:r>
      <w:r w:rsidR="00230786"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от обязанности направить в уполномоченный орган копии тех документов</w:t>
      </w:r>
      <w:r w:rsidR="00230786"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    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и те сведения, в принятии которых было отказано. Копии таких документов</w:t>
      </w:r>
      <w:r w:rsidR="00230786"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58022D">
        <w:rPr>
          <w:rFonts w:ascii="PT Astra Serif" w:hAnsi="PT Astra Serif" w:cs="Times New Roman"/>
          <w:color w:val="auto"/>
          <w:sz w:val="28"/>
          <w:szCs w:val="28"/>
        </w:rPr>
        <w:t xml:space="preserve">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и такие сведения должны быть направлены в уполномоченный орган </w:t>
      </w:r>
      <w:r w:rsidR="00D07B6D">
        <w:rPr>
          <w:rFonts w:ascii="PT Astra Serif" w:hAnsi="PT Astra Serif" w:cs="Times New Roman"/>
          <w:color w:val="auto"/>
          <w:sz w:val="28"/>
          <w:szCs w:val="28"/>
        </w:rPr>
        <w:t xml:space="preserve">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для включения в регистр не позднее чем через десять дней со дня получения уведомления об отказе в их принятии.».</w:t>
      </w:r>
    </w:p>
    <w:p w:rsidR="002F1CB9" w:rsidRDefault="002F1CB9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5A61F4" w:rsidRDefault="005A61F4" w:rsidP="002F1C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b/>
          <w:color w:val="auto"/>
          <w:sz w:val="28"/>
          <w:szCs w:val="28"/>
        </w:rPr>
        <w:t>Статья 2</w:t>
      </w:r>
    </w:p>
    <w:p w:rsidR="00B173D1" w:rsidRDefault="00B173D1" w:rsidP="002F1C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F1CB9" w:rsidRDefault="002F1CB9" w:rsidP="002F1C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Настоящий Закон вступает в силу с 1 </w:t>
      </w:r>
      <w:r w:rsidR="00357319">
        <w:rPr>
          <w:rFonts w:ascii="PT Astra Serif" w:hAnsi="PT Astra Serif" w:cs="Times New Roman"/>
          <w:color w:val="auto"/>
          <w:sz w:val="28"/>
          <w:szCs w:val="28"/>
        </w:rPr>
        <w:t>февраля</w:t>
      </w:r>
      <w:r w:rsidR="00330E72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330E72">
        <w:rPr>
          <w:rFonts w:ascii="PT Astra Serif" w:hAnsi="PT Astra Serif" w:cs="Times New Roman"/>
          <w:color w:val="auto"/>
          <w:sz w:val="28"/>
          <w:szCs w:val="28"/>
        </w:rPr>
        <w:t>20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года. </w:t>
      </w:r>
    </w:p>
    <w:p w:rsidR="005A61F4" w:rsidRPr="002F1CB9" w:rsidRDefault="005A61F4" w:rsidP="005B4188">
      <w:pPr>
        <w:pStyle w:val="20"/>
        <w:spacing w:line="240" w:lineRule="auto"/>
        <w:ind w:firstLine="709"/>
        <w:jc w:val="both"/>
        <w:rPr>
          <w:rFonts w:ascii="PT Astra Serif" w:hAnsi="PT Astra Serif"/>
          <w:color w:val="auto"/>
          <w:sz w:val="16"/>
          <w:szCs w:val="28"/>
        </w:rPr>
      </w:pPr>
    </w:p>
    <w:p w:rsidR="005A61F4" w:rsidRPr="00330E72" w:rsidRDefault="005A61F4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A61F4" w:rsidRPr="00330E72" w:rsidRDefault="005A61F4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A61F4" w:rsidRPr="00330E72" w:rsidRDefault="005A61F4" w:rsidP="004A55DE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5"/>
      <w:r w:rsidRPr="00330E72">
        <w:rPr>
          <w:rFonts w:ascii="PT Astra Serif" w:hAnsi="PT Astra Serif"/>
          <w:color w:val="auto"/>
          <w:sz w:val="28"/>
          <w:szCs w:val="28"/>
        </w:rPr>
        <w:t>Губернатор Ульяновской области</w:t>
      </w:r>
      <w:bookmarkEnd w:id="2"/>
      <w:r w:rsidRPr="00330E72">
        <w:rPr>
          <w:rFonts w:ascii="PT Astra Serif" w:hAnsi="PT Astra Serif"/>
          <w:color w:val="auto"/>
          <w:sz w:val="28"/>
          <w:szCs w:val="28"/>
        </w:rPr>
        <w:t xml:space="preserve">    </w:t>
      </w:r>
      <w:r w:rsidR="002F1CB9">
        <w:rPr>
          <w:rFonts w:ascii="PT Astra Serif" w:hAnsi="PT Astra Serif"/>
          <w:color w:val="auto"/>
          <w:sz w:val="28"/>
          <w:szCs w:val="28"/>
        </w:rPr>
        <w:t xml:space="preserve">  </w:t>
      </w:r>
      <w:r w:rsidRPr="00330E72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С.И.Морозов</w:t>
      </w:r>
    </w:p>
    <w:p w:rsidR="005A61F4" w:rsidRPr="00330E72" w:rsidRDefault="005A61F4" w:rsidP="004A55DE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222707" w:rsidRDefault="00222707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F1CB9" w:rsidRDefault="002F1CB9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5A61F4" w:rsidRPr="00330E72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330E72">
        <w:rPr>
          <w:rFonts w:ascii="PT Astra Serif" w:hAnsi="PT Astra Serif"/>
          <w:b w:val="0"/>
          <w:color w:val="auto"/>
          <w:sz w:val="28"/>
          <w:szCs w:val="28"/>
        </w:rPr>
        <w:t>г. Ульяновск</w:t>
      </w:r>
    </w:p>
    <w:p w:rsidR="005A61F4" w:rsidRPr="00330E72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330E72">
        <w:rPr>
          <w:rFonts w:ascii="PT Astra Serif" w:hAnsi="PT Astra Serif"/>
          <w:b w:val="0"/>
          <w:color w:val="auto"/>
          <w:sz w:val="28"/>
          <w:szCs w:val="28"/>
        </w:rPr>
        <w:t>___ ___________ 201</w:t>
      </w:r>
      <w:r w:rsidR="004E3049" w:rsidRPr="00330E72">
        <w:rPr>
          <w:rFonts w:ascii="PT Astra Serif" w:hAnsi="PT Astra Serif"/>
          <w:b w:val="0"/>
          <w:color w:val="auto"/>
          <w:sz w:val="28"/>
          <w:szCs w:val="28"/>
        </w:rPr>
        <w:t>9</w:t>
      </w:r>
      <w:r w:rsidRPr="00330E72">
        <w:rPr>
          <w:rFonts w:ascii="PT Astra Serif" w:hAnsi="PT Astra Serif"/>
          <w:b w:val="0"/>
          <w:color w:val="auto"/>
          <w:sz w:val="28"/>
          <w:szCs w:val="28"/>
        </w:rPr>
        <w:t xml:space="preserve"> г.</w:t>
      </w:r>
    </w:p>
    <w:p w:rsidR="00D41B76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330E72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p w:rsidR="00D41B76" w:rsidRPr="00D41B76" w:rsidRDefault="00D41B76" w:rsidP="00D41B76"/>
    <w:p w:rsidR="00D41B76" w:rsidRPr="00D41B76" w:rsidRDefault="00D41B76" w:rsidP="00D41B76"/>
    <w:p w:rsidR="005A61F4" w:rsidRPr="00D41B76" w:rsidRDefault="00D41B76" w:rsidP="00D41B76">
      <w:pPr>
        <w:tabs>
          <w:tab w:val="left" w:pos="1710"/>
        </w:tabs>
      </w:pPr>
      <w:r>
        <w:tab/>
      </w:r>
    </w:p>
    <w:sectPr w:rsidR="005A61F4" w:rsidRPr="00D41B76" w:rsidSect="002F1CB9">
      <w:headerReference w:type="even" r:id="rId7"/>
      <w:headerReference w:type="default" r:id="rId8"/>
      <w:footerReference w:type="first" r:id="rId9"/>
      <w:pgSz w:w="11909" w:h="16840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0" w:rsidRDefault="00285070" w:rsidP="00AA7D02">
      <w:r>
        <w:separator/>
      </w:r>
    </w:p>
  </w:endnote>
  <w:endnote w:type="continuationSeparator" w:id="0">
    <w:p w:rsidR="00285070" w:rsidRDefault="00285070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B9" w:rsidRPr="002F1CB9" w:rsidRDefault="002F1CB9" w:rsidP="002F1CB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0" w:rsidRDefault="00285070"/>
  </w:footnote>
  <w:footnote w:type="continuationSeparator" w:id="0">
    <w:p w:rsidR="00285070" w:rsidRDefault="00285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F4" w:rsidRDefault="007F22C2" w:rsidP="004719CC">
    <w:pPr>
      <w:pStyle w:val="a4"/>
      <w:framePr w:wrap="around" w:vAnchor="text" w:hAnchor="margin" w:xAlign="center" w:y="1"/>
      <w:rPr>
        <w:rStyle w:val="ab"/>
        <w:rFonts w:cs="Arial Unicode MS"/>
      </w:rPr>
    </w:pPr>
    <w:r>
      <w:rPr>
        <w:rStyle w:val="ab"/>
        <w:rFonts w:cs="Arial Unicode MS"/>
      </w:rPr>
      <w:fldChar w:fldCharType="begin"/>
    </w:r>
    <w:r w:rsidR="005A61F4">
      <w:rPr>
        <w:rStyle w:val="ab"/>
        <w:rFonts w:cs="Arial Unicode MS"/>
      </w:rPr>
      <w:instrText xml:space="preserve">PAGE  </w:instrText>
    </w:r>
    <w:r>
      <w:rPr>
        <w:rStyle w:val="ab"/>
        <w:rFonts w:cs="Arial Unicode MS"/>
      </w:rPr>
      <w:fldChar w:fldCharType="end"/>
    </w:r>
  </w:p>
  <w:p w:rsidR="005A61F4" w:rsidRDefault="005A61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64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A61F4" w:rsidRPr="002F1CB9" w:rsidRDefault="007F22C2" w:rsidP="002F1CB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2F1CB9">
          <w:rPr>
            <w:rFonts w:ascii="PT Astra Serif" w:hAnsi="PT Astra Serif"/>
            <w:sz w:val="28"/>
            <w:szCs w:val="28"/>
          </w:rPr>
          <w:fldChar w:fldCharType="begin"/>
        </w:r>
        <w:r w:rsidR="002F1CB9" w:rsidRPr="002F1CB9">
          <w:rPr>
            <w:rFonts w:ascii="PT Astra Serif" w:hAnsi="PT Astra Serif"/>
            <w:sz w:val="28"/>
            <w:szCs w:val="28"/>
          </w:rPr>
          <w:instrText>PAGE   \* MERGEFORMAT</w:instrText>
        </w:r>
        <w:r w:rsidRPr="002F1CB9">
          <w:rPr>
            <w:rFonts w:ascii="PT Astra Serif" w:hAnsi="PT Astra Serif"/>
            <w:sz w:val="28"/>
            <w:szCs w:val="28"/>
          </w:rPr>
          <w:fldChar w:fldCharType="separate"/>
        </w:r>
        <w:r w:rsidR="003D45E4">
          <w:rPr>
            <w:rFonts w:ascii="PT Astra Serif" w:hAnsi="PT Astra Serif"/>
            <w:noProof/>
            <w:sz w:val="28"/>
            <w:szCs w:val="28"/>
          </w:rPr>
          <w:t>2</w:t>
        </w:r>
        <w:r w:rsidRPr="002F1C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14B99"/>
    <w:rsid w:val="00066619"/>
    <w:rsid w:val="00076763"/>
    <w:rsid w:val="0008530A"/>
    <w:rsid w:val="000B390C"/>
    <w:rsid w:val="000C1179"/>
    <w:rsid w:val="000C2856"/>
    <w:rsid w:val="000C456A"/>
    <w:rsid w:val="000E3E6D"/>
    <w:rsid w:val="000F104E"/>
    <w:rsid w:val="000F7D9A"/>
    <w:rsid w:val="00101F06"/>
    <w:rsid w:val="00104C22"/>
    <w:rsid w:val="00106BC4"/>
    <w:rsid w:val="0010750E"/>
    <w:rsid w:val="00115FDE"/>
    <w:rsid w:val="00117FF2"/>
    <w:rsid w:val="00133ADD"/>
    <w:rsid w:val="00134A57"/>
    <w:rsid w:val="001432EB"/>
    <w:rsid w:val="00160CB2"/>
    <w:rsid w:val="001623D6"/>
    <w:rsid w:val="00167123"/>
    <w:rsid w:val="00176851"/>
    <w:rsid w:val="00185D92"/>
    <w:rsid w:val="001C2D56"/>
    <w:rsid w:val="001D2F98"/>
    <w:rsid w:val="001E7F0C"/>
    <w:rsid w:val="001F4377"/>
    <w:rsid w:val="00201AF2"/>
    <w:rsid w:val="0021024B"/>
    <w:rsid w:val="00212F63"/>
    <w:rsid w:val="002143BF"/>
    <w:rsid w:val="00222707"/>
    <w:rsid w:val="00225E9C"/>
    <w:rsid w:val="0022627A"/>
    <w:rsid w:val="00230786"/>
    <w:rsid w:val="00231185"/>
    <w:rsid w:val="00262F6C"/>
    <w:rsid w:val="0027405D"/>
    <w:rsid w:val="00285070"/>
    <w:rsid w:val="002861CB"/>
    <w:rsid w:val="002A79D8"/>
    <w:rsid w:val="002D70A3"/>
    <w:rsid w:val="002E2B25"/>
    <w:rsid w:val="002E7CE6"/>
    <w:rsid w:val="002F1CB9"/>
    <w:rsid w:val="002F62EE"/>
    <w:rsid w:val="00302D7D"/>
    <w:rsid w:val="003066B4"/>
    <w:rsid w:val="00316E43"/>
    <w:rsid w:val="00330E72"/>
    <w:rsid w:val="003311F7"/>
    <w:rsid w:val="003327E1"/>
    <w:rsid w:val="0033683B"/>
    <w:rsid w:val="00351860"/>
    <w:rsid w:val="00352B81"/>
    <w:rsid w:val="003550DE"/>
    <w:rsid w:val="00357319"/>
    <w:rsid w:val="00361FF2"/>
    <w:rsid w:val="003673DE"/>
    <w:rsid w:val="003713E2"/>
    <w:rsid w:val="003A4BFC"/>
    <w:rsid w:val="003D45E4"/>
    <w:rsid w:val="003E28F2"/>
    <w:rsid w:val="003E694F"/>
    <w:rsid w:val="003F14F9"/>
    <w:rsid w:val="003F5036"/>
    <w:rsid w:val="00403AFF"/>
    <w:rsid w:val="004100D0"/>
    <w:rsid w:val="004175F7"/>
    <w:rsid w:val="00433EFD"/>
    <w:rsid w:val="0043575A"/>
    <w:rsid w:val="00447D68"/>
    <w:rsid w:val="004719CC"/>
    <w:rsid w:val="004A0AD3"/>
    <w:rsid w:val="004A55DE"/>
    <w:rsid w:val="004A59D1"/>
    <w:rsid w:val="004A74DC"/>
    <w:rsid w:val="004D6718"/>
    <w:rsid w:val="004E2727"/>
    <w:rsid w:val="004E2D13"/>
    <w:rsid w:val="004E3049"/>
    <w:rsid w:val="00507D52"/>
    <w:rsid w:val="00517CF3"/>
    <w:rsid w:val="0052257D"/>
    <w:rsid w:val="00550732"/>
    <w:rsid w:val="005507FE"/>
    <w:rsid w:val="0055103C"/>
    <w:rsid w:val="0058022D"/>
    <w:rsid w:val="00593372"/>
    <w:rsid w:val="005950E6"/>
    <w:rsid w:val="005A61F4"/>
    <w:rsid w:val="005B1A83"/>
    <w:rsid w:val="005B4188"/>
    <w:rsid w:val="005C2E60"/>
    <w:rsid w:val="005C77EB"/>
    <w:rsid w:val="005E0A2A"/>
    <w:rsid w:val="005E7AB7"/>
    <w:rsid w:val="00614D8E"/>
    <w:rsid w:val="00615865"/>
    <w:rsid w:val="00622D21"/>
    <w:rsid w:val="006259E7"/>
    <w:rsid w:val="00684294"/>
    <w:rsid w:val="00692C0D"/>
    <w:rsid w:val="006A5EA2"/>
    <w:rsid w:val="006B2EED"/>
    <w:rsid w:val="006E55CD"/>
    <w:rsid w:val="006F6816"/>
    <w:rsid w:val="00702BE0"/>
    <w:rsid w:val="00704FB7"/>
    <w:rsid w:val="00715EE4"/>
    <w:rsid w:val="00716BC3"/>
    <w:rsid w:val="007207C3"/>
    <w:rsid w:val="00750119"/>
    <w:rsid w:val="00752F94"/>
    <w:rsid w:val="00756D74"/>
    <w:rsid w:val="0075733A"/>
    <w:rsid w:val="00763D91"/>
    <w:rsid w:val="00764BAD"/>
    <w:rsid w:val="00784199"/>
    <w:rsid w:val="007845BF"/>
    <w:rsid w:val="0078517C"/>
    <w:rsid w:val="007C0294"/>
    <w:rsid w:val="007C414A"/>
    <w:rsid w:val="007D122F"/>
    <w:rsid w:val="007D300B"/>
    <w:rsid w:val="007F22C2"/>
    <w:rsid w:val="007F6293"/>
    <w:rsid w:val="00812533"/>
    <w:rsid w:val="008125D9"/>
    <w:rsid w:val="00823700"/>
    <w:rsid w:val="00834787"/>
    <w:rsid w:val="008555D0"/>
    <w:rsid w:val="008558C0"/>
    <w:rsid w:val="00867528"/>
    <w:rsid w:val="00871D87"/>
    <w:rsid w:val="008825BD"/>
    <w:rsid w:val="00886F52"/>
    <w:rsid w:val="00893D23"/>
    <w:rsid w:val="008B27F2"/>
    <w:rsid w:val="008C1448"/>
    <w:rsid w:val="008C43EE"/>
    <w:rsid w:val="008D2A50"/>
    <w:rsid w:val="008E1B75"/>
    <w:rsid w:val="008F5BB5"/>
    <w:rsid w:val="00927F08"/>
    <w:rsid w:val="00933938"/>
    <w:rsid w:val="00937A5C"/>
    <w:rsid w:val="00954DCA"/>
    <w:rsid w:val="00986AEA"/>
    <w:rsid w:val="009A698C"/>
    <w:rsid w:val="009B763D"/>
    <w:rsid w:val="009C0437"/>
    <w:rsid w:val="009C43A2"/>
    <w:rsid w:val="009F1706"/>
    <w:rsid w:val="00A14971"/>
    <w:rsid w:val="00A15C52"/>
    <w:rsid w:val="00A3130C"/>
    <w:rsid w:val="00A35EE4"/>
    <w:rsid w:val="00A438CC"/>
    <w:rsid w:val="00A63A7B"/>
    <w:rsid w:val="00A64D1B"/>
    <w:rsid w:val="00A80A38"/>
    <w:rsid w:val="00AA5D94"/>
    <w:rsid w:val="00AA7D02"/>
    <w:rsid w:val="00AC54EC"/>
    <w:rsid w:val="00AF752A"/>
    <w:rsid w:val="00B173D1"/>
    <w:rsid w:val="00B2298A"/>
    <w:rsid w:val="00B236F6"/>
    <w:rsid w:val="00B25856"/>
    <w:rsid w:val="00B349BC"/>
    <w:rsid w:val="00B36837"/>
    <w:rsid w:val="00B56AA0"/>
    <w:rsid w:val="00B6294C"/>
    <w:rsid w:val="00B6443D"/>
    <w:rsid w:val="00B744AF"/>
    <w:rsid w:val="00B825D8"/>
    <w:rsid w:val="00B97C42"/>
    <w:rsid w:val="00BA6BA1"/>
    <w:rsid w:val="00BB3122"/>
    <w:rsid w:val="00BC30D9"/>
    <w:rsid w:val="00BD071E"/>
    <w:rsid w:val="00BD09F4"/>
    <w:rsid w:val="00BD41FD"/>
    <w:rsid w:val="00C16454"/>
    <w:rsid w:val="00C2027D"/>
    <w:rsid w:val="00C55725"/>
    <w:rsid w:val="00C57A1A"/>
    <w:rsid w:val="00C61705"/>
    <w:rsid w:val="00C636B7"/>
    <w:rsid w:val="00C66006"/>
    <w:rsid w:val="00C72ED4"/>
    <w:rsid w:val="00C97DA6"/>
    <w:rsid w:val="00CC0913"/>
    <w:rsid w:val="00CC37A7"/>
    <w:rsid w:val="00CD6027"/>
    <w:rsid w:val="00D076EB"/>
    <w:rsid w:val="00D07B6D"/>
    <w:rsid w:val="00D11ABC"/>
    <w:rsid w:val="00D1461C"/>
    <w:rsid w:val="00D15AAB"/>
    <w:rsid w:val="00D30511"/>
    <w:rsid w:val="00D40E47"/>
    <w:rsid w:val="00D41B76"/>
    <w:rsid w:val="00D637F9"/>
    <w:rsid w:val="00D77B86"/>
    <w:rsid w:val="00D82E1D"/>
    <w:rsid w:val="00D968F5"/>
    <w:rsid w:val="00DB5718"/>
    <w:rsid w:val="00DD3682"/>
    <w:rsid w:val="00DD7581"/>
    <w:rsid w:val="00DF7187"/>
    <w:rsid w:val="00E00E23"/>
    <w:rsid w:val="00E04BDD"/>
    <w:rsid w:val="00E30844"/>
    <w:rsid w:val="00E45DC4"/>
    <w:rsid w:val="00E65589"/>
    <w:rsid w:val="00E77808"/>
    <w:rsid w:val="00EA4B14"/>
    <w:rsid w:val="00F0026A"/>
    <w:rsid w:val="00F1641C"/>
    <w:rsid w:val="00F35D9C"/>
    <w:rsid w:val="00F44212"/>
    <w:rsid w:val="00F77DA4"/>
    <w:rsid w:val="00F95A11"/>
    <w:rsid w:val="00FA5026"/>
    <w:rsid w:val="00FB4372"/>
    <w:rsid w:val="00FC3FDD"/>
    <w:rsid w:val="00FD308C"/>
    <w:rsid w:val="00FD70E5"/>
    <w:rsid w:val="00FE5F25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D0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A7D02"/>
    <w:rPr>
      <w:rFonts w:ascii="Times New Roman" w:hAnsi="Times New Roman" w:cs="Times New Roman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uiPriority w:val="99"/>
    <w:rsid w:val="00AA7D02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pt">
    <w:name w:val="Заголовок №1 + Интервал 2 pt"/>
    <w:basedOn w:val="1"/>
    <w:uiPriority w:val="99"/>
    <w:rsid w:val="00AA7D02"/>
    <w:rPr>
      <w:rFonts w:ascii="Times New Roman" w:hAnsi="Times New Roman" w:cs="Times New Roman"/>
      <w:b/>
      <w:bCs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D02"/>
    <w:pPr>
      <w:shd w:val="clear" w:color="auto" w:fill="FFFFFF"/>
      <w:spacing w:line="313" w:lineRule="exac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A7D02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AA7D02"/>
    <w:pPr>
      <w:shd w:val="clear" w:color="auto" w:fill="FFFFFF"/>
      <w:spacing w:line="371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C043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C0437"/>
    <w:rPr>
      <w:rFonts w:cs="Times New Roman"/>
      <w:color w:val="000000"/>
    </w:rPr>
  </w:style>
  <w:style w:type="paragraph" w:styleId="a8">
    <w:name w:val="Balloon Text"/>
    <w:basedOn w:val="a"/>
    <w:link w:val="a9"/>
    <w:uiPriority w:val="99"/>
    <w:semiHidden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4A55DE"/>
    <w:pPr>
      <w:widowControl w:val="0"/>
    </w:pPr>
    <w:rPr>
      <w:color w:val="000000"/>
      <w:sz w:val="24"/>
      <w:szCs w:val="24"/>
    </w:rPr>
  </w:style>
  <w:style w:type="character" w:styleId="ab">
    <w:name w:val="page number"/>
    <w:basedOn w:val="a0"/>
    <w:uiPriority w:val="99"/>
    <w:rsid w:val="005E7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D0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A7D02"/>
    <w:rPr>
      <w:rFonts w:ascii="Times New Roman" w:hAnsi="Times New Roman" w:cs="Times New Roman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uiPriority w:val="99"/>
    <w:rsid w:val="00AA7D02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pt">
    <w:name w:val="Заголовок №1 + Интервал 2 pt"/>
    <w:basedOn w:val="1"/>
    <w:uiPriority w:val="99"/>
    <w:rsid w:val="00AA7D02"/>
    <w:rPr>
      <w:rFonts w:ascii="Times New Roman" w:hAnsi="Times New Roman" w:cs="Times New Roman"/>
      <w:b/>
      <w:bCs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D02"/>
    <w:pPr>
      <w:shd w:val="clear" w:color="auto" w:fill="FFFFFF"/>
      <w:spacing w:line="313" w:lineRule="exac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A7D02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AA7D02"/>
    <w:pPr>
      <w:shd w:val="clear" w:color="auto" w:fill="FFFFFF"/>
      <w:spacing w:line="371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C043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C0437"/>
    <w:rPr>
      <w:rFonts w:cs="Times New Roman"/>
      <w:color w:val="000000"/>
    </w:rPr>
  </w:style>
  <w:style w:type="paragraph" w:styleId="a8">
    <w:name w:val="Balloon Text"/>
    <w:basedOn w:val="a"/>
    <w:link w:val="a9"/>
    <w:uiPriority w:val="99"/>
    <w:semiHidden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4A55DE"/>
    <w:pPr>
      <w:widowControl w:val="0"/>
    </w:pPr>
    <w:rPr>
      <w:color w:val="000000"/>
      <w:sz w:val="24"/>
      <w:szCs w:val="24"/>
    </w:rPr>
  </w:style>
  <w:style w:type="character" w:styleId="ab">
    <w:name w:val="page number"/>
    <w:basedOn w:val="a0"/>
    <w:uiPriority w:val="99"/>
    <w:rsid w:val="005E7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ДЗН УО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Нафеева Е.А.</dc:creator>
  <cp:lastModifiedBy>Моисеева Ксения Дмитриевна</cp:lastModifiedBy>
  <cp:revision>3</cp:revision>
  <cp:lastPrinted>2019-08-08T05:38:00Z</cp:lastPrinted>
  <dcterms:created xsi:type="dcterms:W3CDTF">2019-12-23T12:25:00Z</dcterms:created>
  <dcterms:modified xsi:type="dcterms:W3CDTF">2019-12-24T05:20:00Z</dcterms:modified>
</cp:coreProperties>
</file>