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6E" w:rsidRPr="009B03C7" w:rsidRDefault="00ED116E" w:rsidP="00ED11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ED116E" w:rsidRPr="009B03C7" w:rsidRDefault="00ED116E" w:rsidP="00ED11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jc w:val="center"/>
        <w:rPr>
          <w:rFonts w:ascii="PT Astra Serif" w:hAnsi="PT Astra Serif" w:cs="Times New Roman"/>
          <w:sz w:val="32"/>
          <w:szCs w:val="28"/>
        </w:rPr>
      </w:pPr>
    </w:p>
    <w:p w:rsidR="00ED116E" w:rsidRPr="009B03C7" w:rsidRDefault="00ED116E" w:rsidP="00ED11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jc w:val="center"/>
        <w:rPr>
          <w:rFonts w:ascii="PT Astra Serif" w:hAnsi="PT Astra Serif" w:cs="Times New Roman"/>
          <w:sz w:val="32"/>
          <w:szCs w:val="28"/>
        </w:rPr>
      </w:pPr>
    </w:p>
    <w:p w:rsidR="00ED116E" w:rsidRPr="009B03C7" w:rsidRDefault="00ED116E" w:rsidP="00ED116E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9B03C7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Закон Ульяновской области </w:t>
      </w:r>
      <w:r w:rsidRPr="009B03C7">
        <w:rPr>
          <w:rFonts w:ascii="PT Astra Serif" w:hAnsi="PT Astra Serif" w:cs="Times New Roman"/>
          <w:color w:val="auto"/>
          <w:sz w:val="28"/>
          <w:szCs w:val="28"/>
        </w:rPr>
        <w:br/>
        <w:t xml:space="preserve">«Об организации и обеспечении отдыха и оздоровления детей </w:t>
      </w:r>
      <w:r w:rsidRPr="009B03C7">
        <w:rPr>
          <w:rFonts w:ascii="PT Astra Serif" w:hAnsi="PT Astra Serif" w:cs="Times New Roman"/>
          <w:color w:val="auto"/>
          <w:sz w:val="28"/>
          <w:szCs w:val="28"/>
        </w:rPr>
        <w:br/>
        <w:t>в Ульяновской области» и признании утратившими силу отдельных положений законодательных актов Ульяновской области</w:t>
      </w:r>
    </w:p>
    <w:p w:rsidR="00ED116E" w:rsidRDefault="00ED116E" w:rsidP="00ED116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312AE" w:rsidRPr="009B03C7" w:rsidRDefault="006312AE" w:rsidP="00ED116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9B03C7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ED116E" w:rsidRPr="009B03C7" w:rsidRDefault="00ED116E" w:rsidP="00ED116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ED116E" w:rsidRPr="009B03C7" w:rsidRDefault="00ED116E" w:rsidP="00ED116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5 апреля 2010 года № 43-ЗО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«Об организации и обеспечении отдыха и оздоровления детей в Ульяновской области» («Ульяновская правда» от 07.04.2010 № 25; от 30.04.2010 № 32;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от 09.11.2011 № 126; от 06.07.2012 № 70; от 10.04.2013 № 39; от 18.06.2013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№ 64; от 07.09.2013 № 109; от 07.10.2013 № 125; от 24.04.2014 № 59;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от 05.03.2015 № 28; от 08.07.2016 № 91; от 02.06.2017 № 40; от 04.09.2018 </w:t>
      </w:r>
      <w:r w:rsidRPr="009B03C7">
        <w:rPr>
          <w:rFonts w:ascii="PT Astra Serif" w:hAnsi="PT Astra Serif" w:cs="Times New Roman"/>
          <w:sz w:val="28"/>
          <w:szCs w:val="28"/>
        </w:rPr>
        <w:br/>
        <w:t>№ 64; от 14.12.2018 № 93; от 31.05.2019 № 39) следующие изменения:</w:t>
      </w:r>
    </w:p>
    <w:p w:rsidR="00ED116E" w:rsidRPr="009B03C7" w:rsidRDefault="00ED116E" w:rsidP="00ED116E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 xml:space="preserve">1) в статье 1 слова «соблюдением требований законодательства Российской Федерации в сфере организации отдыха и оздоровления детей» заменить словами «достоверностью, актуальностью и полнотой сведений </w:t>
      </w:r>
      <w:r w:rsidRPr="009B03C7">
        <w:rPr>
          <w:rFonts w:ascii="PT Astra Serif" w:hAnsi="PT Astra Serif" w:cs="Times New Roman"/>
          <w:sz w:val="28"/>
          <w:szCs w:val="28"/>
        </w:rPr>
        <w:br/>
        <w:t>об организациях отдыха детей и их оздоровления, содержащихся в реестре организаций отдыха детей и их оздоровления»;</w:t>
      </w:r>
    </w:p>
    <w:p w:rsidR="00ED116E" w:rsidRPr="009B03C7" w:rsidRDefault="00ED116E" w:rsidP="00ED116E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2) в статье 3:</w:t>
      </w:r>
    </w:p>
    <w:p w:rsidR="00ED116E" w:rsidRPr="009B03C7" w:rsidRDefault="00ED116E" w:rsidP="00ED116E">
      <w:pPr>
        <w:spacing w:after="0" w:line="3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 xml:space="preserve">а) </w:t>
      </w:r>
      <w:r w:rsidR="006D76E6">
        <w:rPr>
          <w:rFonts w:ascii="PT Astra Serif" w:hAnsi="PT Astra Serif" w:cs="Times New Roman"/>
          <w:sz w:val="28"/>
          <w:szCs w:val="28"/>
        </w:rPr>
        <w:t xml:space="preserve">второе предложение </w:t>
      </w:r>
      <w:r w:rsidRPr="009B03C7">
        <w:rPr>
          <w:rFonts w:ascii="PT Astra Serif" w:hAnsi="PT Astra Serif" w:cs="Times New Roman"/>
          <w:sz w:val="28"/>
          <w:szCs w:val="28"/>
        </w:rPr>
        <w:t>абзац</w:t>
      </w:r>
      <w:r w:rsidR="006D76E6">
        <w:rPr>
          <w:rFonts w:ascii="PT Astra Serif" w:hAnsi="PT Astra Serif" w:cs="Times New Roman"/>
          <w:sz w:val="28"/>
          <w:szCs w:val="28"/>
        </w:rPr>
        <w:t>а</w:t>
      </w:r>
      <w:r w:rsidRPr="009B03C7">
        <w:rPr>
          <w:rFonts w:ascii="PT Astra Serif" w:hAnsi="PT Astra Serif" w:cs="Times New Roman"/>
          <w:sz w:val="28"/>
          <w:szCs w:val="28"/>
        </w:rPr>
        <w:t xml:space="preserve"> перво</w:t>
      </w:r>
      <w:r w:rsidR="006D76E6">
        <w:rPr>
          <w:rFonts w:ascii="PT Astra Serif" w:hAnsi="PT Astra Serif" w:cs="Times New Roman"/>
          <w:sz w:val="28"/>
          <w:szCs w:val="28"/>
        </w:rPr>
        <w:t>го</w:t>
      </w:r>
      <w:r w:rsidRPr="009B03C7">
        <w:rPr>
          <w:rFonts w:ascii="PT Astra Serif" w:hAnsi="PT Astra Serif" w:cs="Times New Roman"/>
          <w:sz w:val="28"/>
          <w:szCs w:val="28"/>
        </w:rPr>
        <w:t xml:space="preserve"> части 2 </w:t>
      </w:r>
      <w:r w:rsidR="006D76E6">
        <w:rPr>
          <w:rFonts w:ascii="PT Astra Serif" w:hAnsi="PT Astra Serif" w:cs="Times New Roman"/>
          <w:sz w:val="28"/>
          <w:szCs w:val="28"/>
        </w:rPr>
        <w:t xml:space="preserve">изложить в следующей редакции: «Указанная гарантия по отношению к каждому такому ребёнку применяется ежегодно, при этом для целей её применения суммарное количество дней пребывания одного </w:t>
      </w:r>
      <w:r w:rsidR="006312AE">
        <w:rPr>
          <w:rFonts w:ascii="PT Astra Serif" w:hAnsi="PT Astra Serif" w:cs="Times New Roman"/>
          <w:sz w:val="28"/>
          <w:szCs w:val="28"/>
        </w:rPr>
        <w:t xml:space="preserve">такого </w:t>
      </w:r>
      <w:r w:rsidR="006D76E6">
        <w:rPr>
          <w:rFonts w:ascii="PT Astra Serif" w:hAnsi="PT Astra Serif" w:cs="Times New Roman"/>
          <w:sz w:val="28"/>
          <w:szCs w:val="28"/>
        </w:rPr>
        <w:t>ребёнка в организациях отдыха детей и их оздоровления на основании соответствующих путёвок в течение календарного года не должно превышать двадцати восьми.»</w:t>
      </w:r>
      <w:r w:rsidRPr="009B03C7">
        <w:rPr>
          <w:rFonts w:ascii="PT Astra Serif" w:hAnsi="PT Astra Serif" w:cs="Times New Roman"/>
          <w:sz w:val="28"/>
          <w:szCs w:val="28"/>
        </w:rPr>
        <w:t>;</w:t>
      </w:r>
    </w:p>
    <w:p w:rsidR="00ED116E" w:rsidRPr="009B03C7" w:rsidRDefault="00ED116E" w:rsidP="00ED116E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lastRenderedPageBreak/>
        <w:t>б) в абзаце втором части 3 слова «</w:t>
      </w:r>
      <w:r w:rsidR="006D76E6">
        <w:rPr>
          <w:rFonts w:ascii="PT Astra Serif" w:hAnsi="PT Astra Serif" w:cs="Times New Roman"/>
          <w:sz w:val="28"/>
          <w:szCs w:val="28"/>
        </w:rPr>
        <w:t>одному ребёнку применяется не чаще одного раза в год</w:t>
      </w:r>
      <w:r w:rsidRPr="009B03C7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6D76E6">
        <w:rPr>
          <w:rFonts w:ascii="PT Astra Serif" w:hAnsi="PT Astra Serif" w:cs="Times New Roman"/>
          <w:sz w:val="28"/>
          <w:szCs w:val="28"/>
        </w:rPr>
        <w:t>каждому ребёнку</w:t>
      </w:r>
      <w:r w:rsidR="00465B44">
        <w:rPr>
          <w:rFonts w:ascii="PT Astra Serif" w:hAnsi="PT Astra Serif" w:cs="Times New Roman"/>
          <w:sz w:val="28"/>
          <w:szCs w:val="28"/>
        </w:rPr>
        <w:t xml:space="preserve">, не относящемуся </w:t>
      </w:r>
      <w:r w:rsidR="001D0A3B">
        <w:rPr>
          <w:rFonts w:ascii="PT Astra Serif" w:hAnsi="PT Astra Serif" w:cs="Times New Roman"/>
          <w:sz w:val="28"/>
          <w:szCs w:val="28"/>
        </w:rPr>
        <w:br/>
      </w:r>
      <w:r w:rsidR="00465B44">
        <w:rPr>
          <w:rFonts w:ascii="PT Astra Serif" w:hAnsi="PT Astra Serif" w:cs="Times New Roman"/>
          <w:sz w:val="28"/>
          <w:szCs w:val="28"/>
        </w:rPr>
        <w:t>к указанным в части 2 настоящей статьи категориям,</w:t>
      </w:r>
      <w:r w:rsidR="006D76E6">
        <w:rPr>
          <w:rFonts w:ascii="PT Astra Serif" w:hAnsi="PT Astra Serif" w:cs="Times New Roman"/>
          <w:sz w:val="28"/>
          <w:szCs w:val="28"/>
        </w:rPr>
        <w:t xml:space="preserve"> применяется ежегодно, при этом для целей её применения суммарное количество дней пребывания одного </w:t>
      </w:r>
      <w:r w:rsidR="006312AE">
        <w:rPr>
          <w:rFonts w:ascii="PT Astra Serif" w:hAnsi="PT Astra Serif" w:cs="Times New Roman"/>
          <w:sz w:val="28"/>
          <w:szCs w:val="28"/>
        </w:rPr>
        <w:t xml:space="preserve">такого </w:t>
      </w:r>
      <w:r w:rsidR="006D76E6">
        <w:rPr>
          <w:rFonts w:ascii="PT Astra Serif" w:hAnsi="PT Astra Serif" w:cs="Times New Roman"/>
          <w:sz w:val="28"/>
          <w:szCs w:val="28"/>
        </w:rPr>
        <w:t xml:space="preserve">ребёнка в организациях отдыха детей и их оздоровления </w:t>
      </w:r>
      <w:r w:rsidR="006312AE">
        <w:rPr>
          <w:rFonts w:ascii="PT Astra Serif" w:hAnsi="PT Astra Serif" w:cs="Times New Roman"/>
          <w:sz w:val="28"/>
          <w:szCs w:val="28"/>
        </w:rPr>
        <w:br/>
      </w:r>
      <w:r w:rsidR="006D76E6">
        <w:rPr>
          <w:rFonts w:ascii="PT Astra Serif" w:hAnsi="PT Astra Serif" w:cs="Times New Roman"/>
          <w:sz w:val="28"/>
          <w:szCs w:val="28"/>
        </w:rPr>
        <w:t xml:space="preserve">на основании соответствующих путёвок в течение календарного года </w:t>
      </w:r>
      <w:r w:rsidR="006312AE">
        <w:rPr>
          <w:rFonts w:ascii="PT Astra Serif" w:hAnsi="PT Astra Serif" w:cs="Times New Roman"/>
          <w:sz w:val="28"/>
          <w:szCs w:val="28"/>
        </w:rPr>
        <w:br/>
      </w:r>
      <w:r w:rsidR="006D76E6">
        <w:rPr>
          <w:rFonts w:ascii="PT Astra Serif" w:hAnsi="PT Astra Serif" w:cs="Times New Roman"/>
          <w:sz w:val="28"/>
          <w:szCs w:val="28"/>
        </w:rPr>
        <w:t>не должно превышать двадцати восьми</w:t>
      </w:r>
      <w:r w:rsidRPr="009B03C7">
        <w:rPr>
          <w:rFonts w:ascii="PT Astra Serif" w:hAnsi="PT Astra Serif" w:cs="Times New Roman"/>
          <w:sz w:val="28"/>
          <w:szCs w:val="28"/>
        </w:rPr>
        <w:t>»;</w:t>
      </w:r>
    </w:p>
    <w:p w:rsidR="00ED116E" w:rsidRPr="009B03C7" w:rsidRDefault="00ED116E" w:rsidP="00ED116E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3) в статье 4: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а) пункты 1 и 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9B03C7">
        <w:rPr>
          <w:rFonts w:ascii="PT Astra Serif" w:hAnsi="PT Astra Serif" w:cs="Times New Roman"/>
          <w:sz w:val="28"/>
          <w:szCs w:val="28"/>
        </w:rPr>
        <w:t>признать утратившими силу;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б) пункт 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3 </w:t>
      </w:r>
      <w:r w:rsidRPr="009B03C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«1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9B03C7">
        <w:rPr>
          <w:rFonts w:ascii="PT Astra Serif" w:hAnsi="PT Astra Serif" w:cs="Times New Roman"/>
          <w:sz w:val="28"/>
          <w:szCs w:val="28"/>
        </w:rPr>
        <w:t xml:space="preserve">) установление в пределах своих полномочий порядка организации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и осуществления регионального государственного контроля за достоверностью, актуальностью и полнотой сведений об организациях отдыха детей </w:t>
      </w:r>
      <w:r w:rsidRPr="009B03C7">
        <w:rPr>
          <w:rFonts w:ascii="PT Astra Serif" w:hAnsi="PT Astra Serif" w:cs="Times New Roman"/>
          <w:sz w:val="28"/>
          <w:szCs w:val="28"/>
        </w:rPr>
        <w:br/>
        <w:t xml:space="preserve">и их оздоровления, содержащихся в реестре организаций отдыха детей </w:t>
      </w:r>
      <w:r w:rsidRPr="009B03C7">
        <w:rPr>
          <w:rFonts w:ascii="PT Astra Serif" w:hAnsi="PT Astra Serif" w:cs="Times New Roman"/>
          <w:sz w:val="28"/>
          <w:szCs w:val="28"/>
        </w:rPr>
        <w:br/>
        <w:t>и их оздоровления;»;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в) пункт 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4 </w:t>
      </w:r>
      <w:r w:rsidRPr="009B03C7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г) в пункте 3 слово «финансирования» заменить словами «финансового обеспечения»;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4) в статье 5: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а) в части 1:</w:t>
      </w:r>
    </w:p>
    <w:p w:rsidR="00ED116E" w:rsidRPr="009B03C7" w:rsidRDefault="00ED116E" w:rsidP="009B03C7">
      <w:pPr>
        <w:spacing w:after="0" w:line="36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пункты 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Pr="009B03C7">
        <w:rPr>
          <w:rFonts w:ascii="PT Astra Serif" w:hAnsi="PT Astra Serif" w:cs="Times New Roman"/>
          <w:sz w:val="28"/>
          <w:szCs w:val="28"/>
        </w:rPr>
        <w:t>и 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2 </w:t>
      </w:r>
      <w:r w:rsidRPr="009B03C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D116E" w:rsidRPr="009B03C7" w:rsidRDefault="00ED116E" w:rsidP="009B03C7">
      <w:pPr>
        <w:autoSpaceDE w:val="0"/>
        <w:autoSpaceDN w:val="0"/>
        <w:adjustRightInd w:val="0"/>
        <w:spacing w:after="0" w:line="362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«1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9B03C7">
        <w:rPr>
          <w:rFonts w:ascii="PT Astra Serif" w:hAnsi="PT Astra Serif" w:cs="Times New Roman"/>
          <w:sz w:val="28"/>
          <w:szCs w:val="28"/>
        </w:rPr>
        <w:t>)</w:t>
      </w:r>
      <w:r w:rsidRPr="009B03C7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9B03C7">
        <w:rPr>
          <w:rFonts w:ascii="PT Astra Serif" w:eastAsia="Calibri" w:hAnsi="PT Astra Serif" w:cs="Times New Roman"/>
          <w:sz w:val="28"/>
          <w:szCs w:val="28"/>
        </w:rPr>
        <w:t xml:space="preserve">формирует и ведёт реестр организаций отдыха детей </w:t>
      </w:r>
      <w:r w:rsidRPr="009B03C7">
        <w:rPr>
          <w:rFonts w:ascii="PT Astra Serif" w:eastAsia="Calibri" w:hAnsi="PT Astra Serif" w:cs="Times New Roman"/>
          <w:sz w:val="28"/>
          <w:szCs w:val="28"/>
        </w:rPr>
        <w:br/>
        <w:t xml:space="preserve">и их оздоровления, а также размещает его на </w:t>
      </w:r>
      <w:r w:rsidRPr="009B03C7">
        <w:rPr>
          <w:rFonts w:ascii="PT Astra Serif" w:hAnsi="PT Astra Serif" w:cs="PT Astra Serif"/>
          <w:sz w:val="28"/>
          <w:szCs w:val="28"/>
        </w:rPr>
        <w:t xml:space="preserve">своём официальном сайте </w:t>
      </w:r>
      <w:r w:rsidRPr="009B03C7">
        <w:rPr>
          <w:rFonts w:ascii="PT Astra Serif" w:hAnsi="PT Astra Serif" w:cs="PT Astra Serif"/>
          <w:sz w:val="28"/>
          <w:szCs w:val="28"/>
        </w:rPr>
        <w:br/>
        <w:t>в информационно-телекоммуникационной сети «Интернет»</w:t>
      </w:r>
      <w:r w:rsidRPr="009B03C7">
        <w:rPr>
          <w:rFonts w:ascii="PT Astra Serif" w:eastAsia="Calibri" w:hAnsi="PT Astra Serif" w:cs="Times New Roman"/>
          <w:sz w:val="28"/>
          <w:szCs w:val="28"/>
        </w:rPr>
        <w:t>;</w:t>
      </w:r>
    </w:p>
    <w:p w:rsidR="00ED116E" w:rsidRPr="009B03C7" w:rsidRDefault="00ED116E" w:rsidP="009B03C7">
      <w:pPr>
        <w:pStyle w:val="af0"/>
        <w:shd w:val="clear" w:color="auto" w:fill="FFFFFF"/>
        <w:spacing w:after="0" w:line="36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03C7">
        <w:rPr>
          <w:rFonts w:ascii="PT Astra Serif" w:eastAsia="Calibri" w:hAnsi="PT Astra Serif"/>
          <w:sz w:val="28"/>
          <w:szCs w:val="28"/>
        </w:rPr>
        <w:t>1</w:t>
      </w:r>
      <w:r w:rsidRPr="009B03C7">
        <w:rPr>
          <w:rFonts w:ascii="PT Astra Serif" w:eastAsia="Calibri" w:hAnsi="PT Astra Serif"/>
          <w:sz w:val="28"/>
          <w:szCs w:val="28"/>
          <w:vertAlign w:val="superscript"/>
        </w:rPr>
        <w:t>2</w:t>
      </w:r>
      <w:r w:rsidRPr="009B03C7">
        <w:rPr>
          <w:rFonts w:ascii="PT Astra Serif" w:eastAsia="Calibri" w:hAnsi="PT Astra Serif"/>
          <w:sz w:val="28"/>
          <w:szCs w:val="28"/>
        </w:rPr>
        <w:t>)</w:t>
      </w:r>
      <w:r w:rsidRPr="009B03C7">
        <w:rPr>
          <w:rFonts w:ascii="PT Astra Serif" w:eastAsia="Calibri" w:hAnsi="PT Astra Serif"/>
          <w:sz w:val="28"/>
          <w:szCs w:val="28"/>
          <w:vertAlign w:val="superscript"/>
        </w:rPr>
        <w:t xml:space="preserve"> </w:t>
      </w: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>реализует на территории Ульяновской области основы государственной политики в сфере организации отдыха и оздоровления детей, включая обеспечение безопасности их жизни и здоровья;»;</w:t>
      </w:r>
    </w:p>
    <w:p w:rsidR="00ED116E" w:rsidRPr="009B03C7" w:rsidRDefault="00ED116E" w:rsidP="009B03C7">
      <w:pPr>
        <w:pStyle w:val="af0"/>
        <w:shd w:val="clear" w:color="auto" w:fill="FFFFFF"/>
        <w:spacing w:after="0" w:line="36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>дополнить пунктами 1</w:t>
      </w:r>
      <w:r w:rsidRPr="009B03C7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>-1</w:t>
      </w:r>
      <w:r w:rsidRPr="009B03C7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 xml:space="preserve">8 </w:t>
      </w: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:rsidR="00ED116E" w:rsidRPr="009B03C7" w:rsidRDefault="00ED116E" w:rsidP="009B03C7">
      <w:pPr>
        <w:pStyle w:val="af0"/>
        <w:shd w:val="clear" w:color="auto" w:fill="FFFFFF"/>
        <w:spacing w:after="0" w:line="36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>«1</w:t>
      </w:r>
      <w:r w:rsidRPr="009B03C7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 w:rsidRPr="009B03C7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9B03C7">
        <w:rPr>
          <w:rFonts w:ascii="PT Astra Serif" w:hAnsi="PT Astra Serif"/>
          <w:sz w:val="28"/>
          <w:szCs w:val="28"/>
        </w:rPr>
        <w:t xml:space="preserve">устанавливает порядок формирования и ведения реестра организаций отдыха детей и их оздоровления на территории Ульяновской области, </w:t>
      </w:r>
      <w:r w:rsidRPr="009B03C7">
        <w:rPr>
          <w:rFonts w:ascii="PT Astra Serif" w:hAnsi="PT Astra Serif"/>
          <w:sz w:val="28"/>
          <w:szCs w:val="28"/>
        </w:rPr>
        <w:lastRenderedPageBreak/>
        <w:t xml:space="preserve">проверяет сведения, представляемые организациями отдыха детей </w:t>
      </w:r>
      <w:r w:rsidRPr="009B03C7">
        <w:rPr>
          <w:rFonts w:ascii="PT Astra Serif" w:hAnsi="PT Astra Serif"/>
          <w:sz w:val="28"/>
          <w:szCs w:val="28"/>
        </w:rPr>
        <w:br/>
        <w:t xml:space="preserve">и их оздоровления для включения таких организаций в указанный реестр </w:t>
      </w:r>
      <w:r w:rsidRPr="009B03C7">
        <w:rPr>
          <w:rFonts w:ascii="PT Astra Serif" w:hAnsi="PT Astra Serif"/>
          <w:sz w:val="28"/>
          <w:szCs w:val="28"/>
        </w:rPr>
        <w:br/>
        <w:t>в соответствии с общими принципами формирования и ведения реестра организаций отдыха детей и их оздоровления, установленными федеральным органом исполнительной власти, уполномоченным Правительством Российской Федерации, в сфере организации отдыха и оздоровления детей;</w:t>
      </w:r>
    </w:p>
    <w:p w:rsidR="00ED116E" w:rsidRPr="009B03C7" w:rsidRDefault="00ED116E" w:rsidP="009B03C7">
      <w:pPr>
        <w:pStyle w:val="af0"/>
        <w:shd w:val="clear" w:color="auto" w:fill="FFFFFF"/>
        <w:spacing w:after="0" w:line="36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3C7">
        <w:rPr>
          <w:rFonts w:ascii="PT Astra Serif" w:hAnsi="PT Astra Serif"/>
          <w:sz w:val="28"/>
          <w:szCs w:val="28"/>
        </w:rPr>
        <w:t>1</w:t>
      </w:r>
      <w:r w:rsidRPr="009B03C7">
        <w:rPr>
          <w:rFonts w:ascii="PT Astra Serif" w:hAnsi="PT Astra Serif"/>
          <w:sz w:val="28"/>
          <w:szCs w:val="28"/>
          <w:vertAlign w:val="superscript"/>
        </w:rPr>
        <w:t>4</w:t>
      </w:r>
      <w:r w:rsidRPr="009B03C7">
        <w:rPr>
          <w:rFonts w:ascii="PT Astra Serif" w:hAnsi="PT Astra Serif"/>
          <w:sz w:val="28"/>
          <w:szCs w:val="28"/>
        </w:rPr>
        <w:t xml:space="preserve">)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</w:t>
      </w:r>
      <w:r w:rsidRPr="009B03C7">
        <w:rPr>
          <w:rFonts w:ascii="PT Astra Serif" w:hAnsi="PT Astra Serif"/>
          <w:sz w:val="28"/>
          <w:szCs w:val="28"/>
        </w:rPr>
        <w:br/>
        <w:t>в реестре организаций отдыха детей и их оздоровления;</w:t>
      </w:r>
    </w:p>
    <w:p w:rsidR="00ED116E" w:rsidRPr="009B03C7" w:rsidRDefault="00ED116E" w:rsidP="00ED116E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B03C7">
        <w:rPr>
          <w:rFonts w:ascii="PT Astra Serif" w:hAnsi="PT Astra Serif"/>
          <w:spacing w:val="-4"/>
          <w:sz w:val="28"/>
          <w:szCs w:val="28"/>
        </w:rPr>
        <w:t>1</w:t>
      </w:r>
      <w:r w:rsidRPr="009B03C7">
        <w:rPr>
          <w:rFonts w:ascii="PT Astra Serif" w:hAnsi="PT Astra Serif"/>
          <w:spacing w:val="-4"/>
          <w:sz w:val="28"/>
          <w:szCs w:val="28"/>
          <w:vertAlign w:val="superscript"/>
        </w:rPr>
        <w:t>5</w:t>
      </w:r>
      <w:r w:rsidRPr="009B03C7">
        <w:rPr>
          <w:rFonts w:ascii="PT Astra Serif" w:hAnsi="PT Astra Serif"/>
          <w:spacing w:val="-4"/>
          <w:sz w:val="28"/>
          <w:szCs w:val="28"/>
        </w:rPr>
        <w:t xml:space="preserve">) обеспечивает координацию деятельности исполнительных органов государственной власти Ульяновской области, осуществляющих государственный надзор в сфере образования, территориальных органов федеральных </w:t>
      </w:r>
      <w:r w:rsidR="006312AE">
        <w:rPr>
          <w:rFonts w:ascii="PT Astra Serif" w:hAnsi="PT Astra Serif"/>
          <w:spacing w:val="-4"/>
          <w:sz w:val="28"/>
          <w:szCs w:val="28"/>
        </w:rPr>
        <w:br/>
      </w:r>
      <w:r w:rsidRPr="009B03C7">
        <w:rPr>
          <w:rFonts w:ascii="PT Astra Serif" w:hAnsi="PT Astra Serif"/>
          <w:spacing w:val="-4"/>
          <w:sz w:val="28"/>
          <w:szCs w:val="28"/>
        </w:rPr>
        <w:t xml:space="preserve">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</w:t>
      </w:r>
      <w:r w:rsidR="006312AE">
        <w:rPr>
          <w:rFonts w:ascii="PT Astra Serif" w:hAnsi="PT Astra Serif"/>
          <w:spacing w:val="-4"/>
          <w:sz w:val="28"/>
          <w:szCs w:val="28"/>
        </w:rPr>
        <w:br/>
      </w:r>
      <w:r w:rsidRPr="009B03C7">
        <w:rPr>
          <w:rFonts w:ascii="PT Astra Serif" w:hAnsi="PT Astra Serif"/>
          <w:spacing w:val="-4"/>
          <w:sz w:val="28"/>
          <w:szCs w:val="28"/>
        </w:rPr>
        <w:t xml:space="preserve">и безопасности медицинской деятельности, а также обеспечивающих безопасность людей на водных объектах, органов местного самоуправления </w:t>
      </w:r>
      <w:r w:rsidR="006312AE">
        <w:rPr>
          <w:rFonts w:ascii="PT Astra Serif" w:hAnsi="PT Astra Serif"/>
          <w:spacing w:val="-4"/>
          <w:sz w:val="28"/>
          <w:szCs w:val="28"/>
        </w:rPr>
        <w:br/>
      </w:r>
      <w:r w:rsidRPr="009B03C7">
        <w:rPr>
          <w:rFonts w:ascii="PT Astra Serif" w:hAnsi="PT Astra Serif"/>
          <w:spacing w:val="-4"/>
          <w:sz w:val="28"/>
          <w:szCs w:val="28"/>
        </w:rPr>
        <w:t xml:space="preserve">в сфере организации отдыха и оздоровления детей, общественных организаций </w:t>
      </w:r>
      <w:r w:rsidR="006312AE">
        <w:rPr>
          <w:rFonts w:ascii="PT Astra Serif" w:hAnsi="PT Astra Serif"/>
          <w:spacing w:val="-4"/>
          <w:sz w:val="28"/>
          <w:szCs w:val="28"/>
        </w:rPr>
        <w:br/>
      </w:r>
      <w:r w:rsidRPr="009B03C7">
        <w:rPr>
          <w:rFonts w:ascii="PT Astra Serif" w:hAnsi="PT Astra Serif"/>
          <w:spacing w:val="-4"/>
          <w:sz w:val="28"/>
          <w:szCs w:val="28"/>
        </w:rPr>
        <w:t>и объединений;</w:t>
      </w:r>
    </w:p>
    <w:p w:rsidR="00ED116E" w:rsidRPr="009B03C7" w:rsidRDefault="00ED116E" w:rsidP="00ED116E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3C7">
        <w:rPr>
          <w:rFonts w:ascii="PT Astra Serif" w:hAnsi="PT Astra Serif"/>
          <w:sz w:val="28"/>
          <w:szCs w:val="28"/>
        </w:rPr>
        <w:t>1</w:t>
      </w:r>
      <w:r w:rsidRPr="009B03C7">
        <w:rPr>
          <w:rFonts w:ascii="PT Astra Serif" w:hAnsi="PT Astra Serif"/>
          <w:sz w:val="28"/>
          <w:szCs w:val="28"/>
          <w:vertAlign w:val="superscript"/>
        </w:rPr>
        <w:t>6</w:t>
      </w:r>
      <w:r w:rsidRPr="009B03C7">
        <w:rPr>
          <w:rFonts w:ascii="PT Astra Serif" w:hAnsi="PT Astra Serif"/>
          <w:sz w:val="28"/>
          <w:szCs w:val="28"/>
        </w:rPr>
        <w:t>) 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Ульяновской области;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B03C7">
        <w:rPr>
          <w:rFonts w:ascii="PT Astra Serif" w:hAnsi="PT Astra Serif"/>
          <w:spacing w:val="-4"/>
          <w:sz w:val="28"/>
          <w:szCs w:val="28"/>
        </w:rPr>
        <w:t>1</w:t>
      </w:r>
      <w:r w:rsidRPr="009B03C7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Pr="009B03C7">
        <w:rPr>
          <w:rFonts w:ascii="PT Astra Serif" w:hAnsi="PT Astra Serif"/>
          <w:spacing w:val="-4"/>
          <w:sz w:val="28"/>
          <w:szCs w:val="28"/>
        </w:rPr>
        <w:t xml:space="preserve">) осуществляет </w:t>
      </w:r>
      <w:r w:rsidRPr="009B03C7">
        <w:rPr>
          <w:rFonts w:ascii="PT Astra Serif" w:hAnsi="PT Astra Serif" w:cs="PT Astra Serif"/>
          <w:spacing w:val="-4"/>
          <w:sz w:val="28"/>
          <w:szCs w:val="28"/>
        </w:rPr>
        <w:t xml:space="preserve">организационное сопровождение деятельности </w:t>
      </w:r>
      <w:r w:rsidR="001D0A3B">
        <w:rPr>
          <w:rFonts w:ascii="PT Astra Serif" w:hAnsi="PT Astra Serif" w:cs="PT Astra Serif"/>
          <w:spacing w:val="-4"/>
          <w:sz w:val="28"/>
          <w:szCs w:val="28"/>
        </w:rPr>
        <w:br/>
      </w:r>
      <w:r w:rsidRPr="009B03C7">
        <w:rPr>
          <w:rFonts w:ascii="PT Astra Serif" w:hAnsi="PT Astra Serif" w:cs="PT Astra Serif"/>
          <w:spacing w:val="-4"/>
          <w:sz w:val="28"/>
          <w:szCs w:val="28"/>
        </w:rPr>
        <w:t>межведомственной комиссии по вопросам организации отдыха и оздоровления детей;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03C7">
        <w:rPr>
          <w:rFonts w:ascii="PT Astra Serif" w:hAnsi="PT Astra Serif" w:cs="PT Astra Serif"/>
          <w:sz w:val="28"/>
          <w:szCs w:val="28"/>
        </w:rPr>
        <w:lastRenderedPageBreak/>
        <w:t>1</w:t>
      </w:r>
      <w:r w:rsidRPr="009B03C7">
        <w:rPr>
          <w:rFonts w:ascii="PT Astra Serif" w:hAnsi="PT Astra Serif" w:cs="PT Astra Serif"/>
          <w:sz w:val="28"/>
          <w:szCs w:val="28"/>
          <w:vertAlign w:val="superscript"/>
        </w:rPr>
        <w:t>8</w:t>
      </w:r>
      <w:r w:rsidRPr="009B03C7">
        <w:rPr>
          <w:rFonts w:ascii="PT Astra Serif" w:hAnsi="PT Astra Serif" w:cs="PT Astra Serif"/>
          <w:sz w:val="28"/>
          <w:szCs w:val="28"/>
        </w:rPr>
        <w:t xml:space="preserve">)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</w:t>
      </w:r>
      <w:r w:rsidRPr="009B03C7">
        <w:rPr>
          <w:rFonts w:ascii="PT Astra Serif" w:hAnsi="PT Astra Serif" w:cs="PT Astra Serif"/>
          <w:sz w:val="28"/>
          <w:szCs w:val="28"/>
        </w:rPr>
        <w:br/>
        <w:t>и их оздоровления;</w:t>
      </w:r>
      <w:r w:rsidRPr="009B03C7">
        <w:rPr>
          <w:rFonts w:ascii="PT Astra Serif" w:hAnsi="PT Astra Serif"/>
          <w:sz w:val="28"/>
          <w:szCs w:val="28"/>
        </w:rPr>
        <w:t>»;</w:t>
      </w:r>
    </w:p>
    <w:p w:rsidR="00ED116E" w:rsidRPr="009B03C7" w:rsidRDefault="00ED116E" w:rsidP="00ED116E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3C7">
        <w:rPr>
          <w:rFonts w:ascii="PT Astra Serif" w:hAnsi="PT Astra Serif"/>
          <w:sz w:val="28"/>
          <w:szCs w:val="28"/>
        </w:rPr>
        <w:t>в пункте 4 слова «загородных лагерях отдыха и оздоровления детей» заменить словами «</w:t>
      </w:r>
      <w:r w:rsidRPr="009B03C7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Pr="009B03C7">
        <w:rPr>
          <w:rFonts w:ascii="PT Astra Serif" w:hAnsi="PT Astra Serif"/>
          <w:sz w:val="28"/>
          <w:szCs w:val="28"/>
        </w:rPr>
        <w:t>»;</w:t>
      </w:r>
    </w:p>
    <w:p w:rsidR="00ED116E" w:rsidRPr="009B03C7" w:rsidRDefault="00ED116E" w:rsidP="00ED116E">
      <w:pPr>
        <w:pStyle w:val="af0"/>
        <w:shd w:val="clear" w:color="auto" w:fill="FFFFFF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03C7">
        <w:rPr>
          <w:rFonts w:ascii="PT Astra Serif" w:hAnsi="PT Astra Serif"/>
          <w:sz w:val="28"/>
          <w:szCs w:val="28"/>
        </w:rPr>
        <w:t>б) в пункте 2 части 4 слова «загородных лагерях отдыха и оздоровления детей» заменить словами «</w:t>
      </w:r>
      <w:r w:rsidRPr="009B03C7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Pr="009B03C7">
        <w:rPr>
          <w:rFonts w:ascii="PT Astra Serif" w:hAnsi="PT Astra Serif"/>
          <w:sz w:val="28"/>
          <w:szCs w:val="28"/>
        </w:rPr>
        <w:t>».</w:t>
      </w:r>
    </w:p>
    <w:p w:rsidR="00465B44" w:rsidRPr="006312AE" w:rsidRDefault="00465B44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16"/>
          <w:szCs w:val="28"/>
        </w:rPr>
      </w:pPr>
      <w:bookmarkStart w:id="1" w:name="sub_3"/>
    </w:p>
    <w:p w:rsidR="006312AE" w:rsidRDefault="006312A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9B03C7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bookmarkEnd w:id="1"/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1) подпункт «а» пункта 3 статьи 1 Закона Ульяновской области от 3 марта 2015 года № 10-ЗО «О внесении изменений в отдельные законодательные акты Ульяновской</w:t>
      </w:r>
      <w:r w:rsidR="00F40ABC">
        <w:rPr>
          <w:rFonts w:ascii="PT Astra Serif" w:hAnsi="PT Astra Serif" w:cs="Times New Roman"/>
          <w:sz w:val="28"/>
          <w:szCs w:val="28"/>
        </w:rPr>
        <w:t xml:space="preserve"> области и признании утратившим</w:t>
      </w:r>
      <w:r w:rsidRPr="009B03C7">
        <w:rPr>
          <w:rFonts w:ascii="PT Astra Serif" w:hAnsi="PT Astra Serif" w:cs="Times New Roman"/>
          <w:sz w:val="28"/>
          <w:szCs w:val="28"/>
        </w:rPr>
        <w:t xml:space="preserve"> силу Закона Ульяновской области «О внесении изменения в статью 5 Закона Ульяновской области </w:t>
      </w:r>
      <w:r w:rsidRPr="009B03C7">
        <w:rPr>
          <w:rFonts w:ascii="PT Astra Serif" w:hAnsi="PT Astra Serif" w:cs="Times New Roman"/>
          <w:sz w:val="28"/>
          <w:szCs w:val="28"/>
        </w:rPr>
        <w:br/>
        <w:t>«Об организации и обеспечении отдыха и оздоровления детей в Ульяновской области» («Ульяновская правда» от 05.03.2015 № 28; от 14.12.2018 № 93);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 xml:space="preserve">2) </w:t>
      </w:r>
      <w:r w:rsidRPr="009B03C7">
        <w:rPr>
          <w:rFonts w:ascii="PT Astra Serif" w:hAnsi="PT Astra Serif" w:cs="Times New Roman"/>
          <w:bCs/>
          <w:sz w:val="28"/>
          <w:szCs w:val="28"/>
        </w:rPr>
        <w:t>абзацы второй и пятый пункта 4 статьи 2 Закона Ульяновской области от 30 мая 2017 года № 44-ЗО «О внесении изменений в отдельные законодательные акты Ульяновской области и признании утратившим силу отдельного положения законодательного акта Ульяновской области»</w:t>
      </w:r>
      <w:r w:rsidRPr="009B03C7">
        <w:rPr>
          <w:rFonts w:ascii="PT Astra Serif" w:hAnsi="PT Astra Serif" w:cs="Times New Roman"/>
          <w:sz w:val="28"/>
          <w:szCs w:val="28"/>
        </w:rPr>
        <w:t xml:space="preserve"> («Ульяновская правда» от 02.06.2017 № 40).</w:t>
      </w: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b/>
          <w:sz w:val="16"/>
          <w:szCs w:val="28"/>
        </w:rPr>
      </w:pP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9B03C7">
        <w:rPr>
          <w:rFonts w:ascii="PT Astra Serif" w:hAnsi="PT Astra Serif" w:cs="Times New Roman"/>
          <w:b/>
          <w:bCs/>
          <w:sz w:val="28"/>
          <w:szCs w:val="28"/>
        </w:rPr>
        <w:t>Статья 3</w:t>
      </w: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D116E" w:rsidRPr="009B03C7" w:rsidRDefault="00ED116E" w:rsidP="00ED11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B03C7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через десять дней после дня </w:t>
      </w:r>
      <w:r w:rsidRPr="009B03C7">
        <w:rPr>
          <w:rFonts w:ascii="PT Astra Serif" w:hAnsi="PT Astra Serif" w:cs="PT Astra Serif"/>
          <w:sz w:val="28"/>
          <w:szCs w:val="28"/>
        </w:rPr>
        <w:br/>
        <w:t>его официального опубликования</w:t>
      </w:r>
      <w:r w:rsidRPr="009B03C7">
        <w:rPr>
          <w:rFonts w:ascii="PT Astra Serif" w:hAnsi="PT Astra Serif" w:cs="Times New Roman"/>
          <w:sz w:val="28"/>
          <w:szCs w:val="28"/>
        </w:rPr>
        <w:t xml:space="preserve">, за исключением абзаца двенадцатого </w:t>
      </w:r>
      <w:r w:rsidRPr="009B03C7">
        <w:rPr>
          <w:rFonts w:ascii="PT Astra Serif" w:hAnsi="PT Astra Serif" w:cs="Times New Roman"/>
          <w:sz w:val="28"/>
          <w:szCs w:val="28"/>
        </w:rPr>
        <w:lastRenderedPageBreak/>
        <w:t xml:space="preserve">подпункта «а» и подпункта «б» </w:t>
      </w:r>
      <w:hyperlink r:id="rId8" w:history="1">
        <w:r w:rsidRPr="009B03C7">
          <w:rPr>
            <w:rFonts w:ascii="PT Astra Serif" w:hAnsi="PT Astra Serif" w:cs="Times New Roman"/>
            <w:sz w:val="28"/>
            <w:szCs w:val="28"/>
          </w:rPr>
          <w:t>пункта 4 статьи 1</w:t>
        </w:r>
      </w:hyperlink>
      <w:r w:rsidRPr="009B03C7">
        <w:rPr>
          <w:rFonts w:ascii="PT Astra Serif" w:hAnsi="PT Astra Serif" w:cs="Times New Roman"/>
          <w:sz w:val="28"/>
          <w:szCs w:val="28"/>
        </w:rPr>
        <w:t xml:space="preserve"> настоящего Закона, которые вступают в силу с 1 июня 2020 года.</w:t>
      </w: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16"/>
          <w:szCs w:val="28"/>
        </w:rPr>
      </w:pP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4"/>
        </w:rPr>
      </w:pP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4"/>
        </w:rPr>
      </w:pP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9B03C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4"/>
        </w:rPr>
      </w:pPr>
    </w:p>
    <w:p w:rsidR="009B03C7" w:rsidRPr="009B03C7" w:rsidRDefault="009B03C7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4"/>
        </w:rPr>
      </w:pPr>
    </w:p>
    <w:p w:rsidR="00ED116E" w:rsidRPr="009B03C7" w:rsidRDefault="00ED116E" w:rsidP="00ED116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4"/>
        </w:rPr>
      </w:pPr>
    </w:p>
    <w:p w:rsidR="00ED116E" w:rsidRPr="009B03C7" w:rsidRDefault="00ED116E" w:rsidP="00ED11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г. Ульяновск</w:t>
      </w:r>
    </w:p>
    <w:p w:rsidR="00ED116E" w:rsidRPr="009B03C7" w:rsidRDefault="00ED116E" w:rsidP="00ED11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B03C7">
        <w:rPr>
          <w:rFonts w:ascii="PT Astra Serif" w:hAnsi="PT Astra Serif" w:cs="Times New Roman"/>
          <w:sz w:val="28"/>
          <w:szCs w:val="28"/>
        </w:rPr>
        <w:t>___ ___________ 2020 г.</w:t>
      </w:r>
    </w:p>
    <w:p w:rsidR="00ED116E" w:rsidRPr="009B03C7" w:rsidRDefault="00ED116E" w:rsidP="00ED11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9B03C7">
        <w:rPr>
          <w:rFonts w:ascii="PT Astra Serif" w:hAnsi="PT Astra Serif" w:cs="Times New Roman"/>
          <w:sz w:val="28"/>
          <w:szCs w:val="28"/>
        </w:rPr>
        <w:t>№ ____-ЗО</w:t>
      </w:r>
    </w:p>
    <w:p w:rsidR="003B6C9E" w:rsidRPr="009B03C7" w:rsidRDefault="003B6C9E" w:rsidP="00024E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</w:p>
    <w:sectPr w:rsidR="003B6C9E" w:rsidRPr="009B03C7" w:rsidSect="006312A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5B" w:rsidRDefault="00A7055B" w:rsidP="003B6C9E">
      <w:pPr>
        <w:spacing w:after="0" w:line="240" w:lineRule="auto"/>
      </w:pPr>
      <w:r>
        <w:separator/>
      </w:r>
    </w:p>
  </w:endnote>
  <w:endnote w:type="continuationSeparator" w:id="0">
    <w:p w:rsidR="00A7055B" w:rsidRDefault="00A7055B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44" w:rsidRPr="00890706" w:rsidRDefault="00465B44" w:rsidP="00890706">
    <w:pPr>
      <w:pStyle w:val="aa"/>
      <w:jc w:val="right"/>
      <w:rPr>
        <w:rFonts w:ascii="PT Astra Serif" w:hAnsi="PT Astra Serif"/>
        <w:sz w:val="16"/>
      </w:rPr>
    </w:pPr>
    <w:r w:rsidRPr="00890706">
      <w:rPr>
        <w:rFonts w:ascii="PT Astra Serif" w:hAnsi="PT Astra Serif"/>
        <w:sz w:val="16"/>
      </w:rPr>
      <w:t>2201ан1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5B" w:rsidRDefault="00A7055B" w:rsidP="003B6C9E">
      <w:pPr>
        <w:spacing w:after="0" w:line="240" w:lineRule="auto"/>
      </w:pPr>
      <w:r>
        <w:separator/>
      </w:r>
    </w:p>
  </w:footnote>
  <w:footnote w:type="continuationSeparator" w:id="0">
    <w:p w:rsidR="00A7055B" w:rsidRDefault="00A7055B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T Astra Serif" w:hAnsi="PT Astra Serif"/>
        <w:sz w:val="28"/>
        <w:szCs w:val="28"/>
      </w:rPr>
      <w:id w:val="3160917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465B44" w:rsidRPr="00B84628" w:rsidRDefault="00465B44" w:rsidP="00B84628">
        <w:pPr>
          <w:pStyle w:val="a8"/>
          <w:jc w:val="center"/>
          <w:rPr>
            <w:rFonts w:ascii="PT Astra Serif" w:hAnsi="PT Astra Serif" w:cs="Times New Roman"/>
            <w:sz w:val="28"/>
            <w:szCs w:val="28"/>
          </w:rPr>
        </w:pPr>
        <w:r w:rsidRPr="00B8462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B84628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6312AE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 w15:restartNumberingAfterBreak="0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7C"/>
    <w:rsid w:val="000105B7"/>
    <w:rsid w:val="000121D3"/>
    <w:rsid w:val="00012234"/>
    <w:rsid w:val="00023CAB"/>
    <w:rsid w:val="00024EA1"/>
    <w:rsid w:val="00052E86"/>
    <w:rsid w:val="00072C09"/>
    <w:rsid w:val="00076ACC"/>
    <w:rsid w:val="00082D05"/>
    <w:rsid w:val="00094C11"/>
    <w:rsid w:val="000A6C12"/>
    <w:rsid w:val="000B00F3"/>
    <w:rsid w:val="000F5DEC"/>
    <w:rsid w:val="00102032"/>
    <w:rsid w:val="00120B9B"/>
    <w:rsid w:val="00120D17"/>
    <w:rsid w:val="00151B6D"/>
    <w:rsid w:val="00157C97"/>
    <w:rsid w:val="001A5EB7"/>
    <w:rsid w:val="001D0A3B"/>
    <w:rsid w:val="0022312A"/>
    <w:rsid w:val="00237ED1"/>
    <w:rsid w:val="00241AE0"/>
    <w:rsid w:val="002421EB"/>
    <w:rsid w:val="00242A98"/>
    <w:rsid w:val="00247ABF"/>
    <w:rsid w:val="00285DE1"/>
    <w:rsid w:val="002A3C4B"/>
    <w:rsid w:val="00326CF6"/>
    <w:rsid w:val="00360DF1"/>
    <w:rsid w:val="0037172E"/>
    <w:rsid w:val="003773F7"/>
    <w:rsid w:val="00391411"/>
    <w:rsid w:val="003A6C9C"/>
    <w:rsid w:val="003B6C9E"/>
    <w:rsid w:val="003C6062"/>
    <w:rsid w:val="003F09A6"/>
    <w:rsid w:val="00403534"/>
    <w:rsid w:val="0041186D"/>
    <w:rsid w:val="00413F67"/>
    <w:rsid w:val="00414977"/>
    <w:rsid w:val="004426F9"/>
    <w:rsid w:val="004503B7"/>
    <w:rsid w:val="00461C64"/>
    <w:rsid w:val="004645E7"/>
    <w:rsid w:val="00465B44"/>
    <w:rsid w:val="004661BB"/>
    <w:rsid w:val="0047274F"/>
    <w:rsid w:val="00476F70"/>
    <w:rsid w:val="00495954"/>
    <w:rsid w:val="004C4E38"/>
    <w:rsid w:val="004D4B29"/>
    <w:rsid w:val="004E3E4E"/>
    <w:rsid w:val="004F56DA"/>
    <w:rsid w:val="00501D13"/>
    <w:rsid w:val="00506F4E"/>
    <w:rsid w:val="00545F4C"/>
    <w:rsid w:val="005B1918"/>
    <w:rsid w:val="005B3ACE"/>
    <w:rsid w:val="005F3C61"/>
    <w:rsid w:val="00600439"/>
    <w:rsid w:val="0062524D"/>
    <w:rsid w:val="006312AE"/>
    <w:rsid w:val="00636869"/>
    <w:rsid w:val="00640842"/>
    <w:rsid w:val="006567D5"/>
    <w:rsid w:val="006B67DF"/>
    <w:rsid w:val="006D76E6"/>
    <w:rsid w:val="006E2413"/>
    <w:rsid w:val="006F0DDF"/>
    <w:rsid w:val="006F770D"/>
    <w:rsid w:val="0074316E"/>
    <w:rsid w:val="00775ABA"/>
    <w:rsid w:val="00796C07"/>
    <w:rsid w:val="007B7667"/>
    <w:rsid w:val="007C5771"/>
    <w:rsid w:val="007E13D8"/>
    <w:rsid w:val="007F4E8D"/>
    <w:rsid w:val="00811A5C"/>
    <w:rsid w:val="008236A1"/>
    <w:rsid w:val="008465A7"/>
    <w:rsid w:val="0085319A"/>
    <w:rsid w:val="008539B5"/>
    <w:rsid w:val="00857141"/>
    <w:rsid w:val="008617E2"/>
    <w:rsid w:val="008620AA"/>
    <w:rsid w:val="00881344"/>
    <w:rsid w:val="00890706"/>
    <w:rsid w:val="008A2EB9"/>
    <w:rsid w:val="008A4351"/>
    <w:rsid w:val="008B2FB4"/>
    <w:rsid w:val="008B54E8"/>
    <w:rsid w:val="008C4036"/>
    <w:rsid w:val="008D400A"/>
    <w:rsid w:val="008E07C4"/>
    <w:rsid w:val="008E1C5E"/>
    <w:rsid w:val="008F1154"/>
    <w:rsid w:val="00900FE7"/>
    <w:rsid w:val="00907BA4"/>
    <w:rsid w:val="00911EBE"/>
    <w:rsid w:val="00954BF7"/>
    <w:rsid w:val="00956777"/>
    <w:rsid w:val="00967618"/>
    <w:rsid w:val="00986A03"/>
    <w:rsid w:val="00990404"/>
    <w:rsid w:val="00994243"/>
    <w:rsid w:val="00995751"/>
    <w:rsid w:val="009A1006"/>
    <w:rsid w:val="009A4A3B"/>
    <w:rsid w:val="009B03C7"/>
    <w:rsid w:val="009B5E60"/>
    <w:rsid w:val="009C34F2"/>
    <w:rsid w:val="00A1631C"/>
    <w:rsid w:val="00A41088"/>
    <w:rsid w:val="00A7055B"/>
    <w:rsid w:val="00AC3913"/>
    <w:rsid w:val="00AC5601"/>
    <w:rsid w:val="00AE7685"/>
    <w:rsid w:val="00AF7DC7"/>
    <w:rsid w:val="00B34279"/>
    <w:rsid w:val="00B44178"/>
    <w:rsid w:val="00B55016"/>
    <w:rsid w:val="00B6089E"/>
    <w:rsid w:val="00B84628"/>
    <w:rsid w:val="00B9013B"/>
    <w:rsid w:val="00B911E3"/>
    <w:rsid w:val="00BB1263"/>
    <w:rsid w:val="00BC0DD7"/>
    <w:rsid w:val="00BC48C1"/>
    <w:rsid w:val="00BD3095"/>
    <w:rsid w:val="00BD4C73"/>
    <w:rsid w:val="00BF2620"/>
    <w:rsid w:val="00BF2B98"/>
    <w:rsid w:val="00C05562"/>
    <w:rsid w:val="00C5490A"/>
    <w:rsid w:val="00C57393"/>
    <w:rsid w:val="00C62366"/>
    <w:rsid w:val="00C70799"/>
    <w:rsid w:val="00C728CA"/>
    <w:rsid w:val="00C7370D"/>
    <w:rsid w:val="00C75DD2"/>
    <w:rsid w:val="00C8704E"/>
    <w:rsid w:val="00CD06CA"/>
    <w:rsid w:val="00CE70B5"/>
    <w:rsid w:val="00D03D6B"/>
    <w:rsid w:val="00D52A7C"/>
    <w:rsid w:val="00D7126F"/>
    <w:rsid w:val="00D74FE8"/>
    <w:rsid w:val="00D82208"/>
    <w:rsid w:val="00DA122B"/>
    <w:rsid w:val="00DA22A5"/>
    <w:rsid w:val="00DC3A54"/>
    <w:rsid w:val="00DE0067"/>
    <w:rsid w:val="00E13286"/>
    <w:rsid w:val="00E139DA"/>
    <w:rsid w:val="00E16ACF"/>
    <w:rsid w:val="00E415C2"/>
    <w:rsid w:val="00E50153"/>
    <w:rsid w:val="00E62A85"/>
    <w:rsid w:val="00E96D4E"/>
    <w:rsid w:val="00EA0712"/>
    <w:rsid w:val="00EB75CB"/>
    <w:rsid w:val="00EC2A46"/>
    <w:rsid w:val="00ED116E"/>
    <w:rsid w:val="00F40ABC"/>
    <w:rsid w:val="00F47667"/>
    <w:rsid w:val="00F5433F"/>
    <w:rsid w:val="00F64B3E"/>
    <w:rsid w:val="00F72A59"/>
    <w:rsid w:val="00F90A4E"/>
    <w:rsid w:val="00F94C37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7EDB1-6C2A-4A26-8125-9D911B0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E1CE06BF6D62AEF1E61DA5A3F2D44C3126B95E4C40C3DCFCA95672A78E21D4781DDD16ED495DE4AFDD50F7C9944845A95E431310E13118EC10134M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2953-BBFB-45CC-884C-648FCE6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Терентьева Марина Валентиновна</cp:lastModifiedBy>
  <cp:revision>2</cp:revision>
  <cp:lastPrinted>2019-11-14T12:22:00Z</cp:lastPrinted>
  <dcterms:created xsi:type="dcterms:W3CDTF">2020-03-17T11:30:00Z</dcterms:created>
  <dcterms:modified xsi:type="dcterms:W3CDTF">2020-03-17T11:30:00Z</dcterms:modified>
</cp:coreProperties>
</file>