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63"/>
        <w:gridCol w:w="4253"/>
      </w:tblGrid>
      <w:tr w:rsidR="00D52556" w:rsidRPr="00454AE4" w:rsidTr="00D52556">
        <w:trPr>
          <w:trHeight w:val="244"/>
        </w:trPr>
        <w:tc>
          <w:tcPr>
            <w:tcW w:w="1036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2556" w:rsidRPr="00454AE4" w:rsidRDefault="00D52556" w:rsidP="00D52556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:rsidR="00D52556" w:rsidRPr="00454AE4" w:rsidRDefault="00D52556" w:rsidP="00D525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ПРИЛОЖЕНИЕ 9</w:t>
            </w:r>
          </w:p>
          <w:p w:rsidR="00D52556" w:rsidRPr="00454AE4" w:rsidRDefault="00D52556" w:rsidP="00D525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</w:tr>
      <w:tr w:rsidR="00D52556" w:rsidRPr="00454AE4" w:rsidTr="00D52556">
        <w:trPr>
          <w:trHeight w:val="789"/>
        </w:trPr>
        <w:tc>
          <w:tcPr>
            <w:tcW w:w="1036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556" w:rsidRPr="00454AE4" w:rsidRDefault="00D52556" w:rsidP="00D52556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556" w:rsidRPr="00454AE4" w:rsidRDefault="00D52556" w:rsidP="00D525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к Закону Ульяновской области </w:t>
            </w:r>
            <w:r w:rsidR="0088349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«</w:t>
            </w:r>
            <w:r w:rsidRPr="00454AE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Об областном бюджете </w:t>
            </w:r>
          </w:p>
          <w:p w:rsidR="00D52556" w:rsidRPr="00454AE4" w:rsidRDefault="00D52556" w:rsidP="00D5255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Ульяновской области на 20</w:t>
            </w:r>
            <w:r w:rsidR="00291545" w:rsidRPr="00454AE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</w:t>
            </w:r>
            <w:r w:rsidR="002321EA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</w:t>
            </w:r>
            <w:r w:rsidRPr="00454AE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год</w:t>
            </w:r>
          </w:p>
          <w:p w:rsidR="00D52556" w:rsidRPr="00454AE4" w:rsidRDefault="00D52556" w:rsidP="002321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 на плановый период</w:t>
            </w:r>
            <w:r w:rsidRPr="00454AE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  <w:t>20</w:t>
            </w:r>
            <w:r w:rsidR="007E6D78" w:rsidRPr="00454AE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</w:t>
            </w:r>
            <w:r w:rsidR="002321EA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</w:t>
            </w:r>
            <w:r w:rsidRPr="00454AE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и 202</w:t>
            </w:r>
            <w:r w:rsidR="002321EA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3</w:t>
            </w:r>
            <w:r w:rsidRPr="00454AE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годов</w:t>
            </w:r>
            <w:r w:rsidR="0088349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»</w:t>
            </w:r>
          </w:p>
        </w:tc>
      </w:tr>
    </w:tbl>
    <w:p w:rsidR="00D52556" w:rsidRPr="00454AE4" w:rsidRDefault="00D52556" w:rsidP="00D52556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D52556" w:rsidRPr="00454AE4" w:rsidRDefault="00D52556" w:rsidP="00D52556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D52556" w:rsidRPr="00454AE4" w:rsidRDefault="00D52556" w:rsidP="00D52556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D52556" w:rsidRPr="00454AE4" w:rsidRDefault="00D52556" w:rsidP="00D5255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54AE4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Распределение бюджетных ассигнований областного бюджета Ульяновской области </w:t>
      </w:r>
      <w:r w:rsidRPr="00454AE4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br/>
        <w:t xml:space="preserve">по целевым статьям (государственным программам Ульяновской области и непрограммным </w:t>
      </w:r>
      <w:r w:rsidRPr="00454AE4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br/>
        <w:t xml:space="preserve">направлениям деятельности), группам </w:t>
      </w:r>
      <w:proofErr w:type="gramStart"/>
      <w:r w:rsidRPr="00454AE4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454AE4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</w:t>
      </w:r>
      <w:r w:rsidR="00DC7195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br/>
      </w:r>
      <w:r w:rsidRPr="00454AE4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на 20</w:t>
      </w:r>
      <w:r w:rsidR="00291545" w:rsidRPr="00454AE4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2</w:t>
      </w:r>
      <w:r w:rsidR="002321EA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1</w:t>
      </w:r>
      <w:r w:rsidRPr="00454AE4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год и на плановый период 20</w:t>
      </w:r>
      <w:r w:rsidR="007E6D78" w:rsidRPr="00454AE4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2</w:t>
      </w:r>
      <w:r w:rsidR="002321EA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2</w:t>
      </w:r>
      <w:r w:rsidRPr="00454AE4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и 202</w:t>
      </w:r>
      <w:r w:rsidR="002321EA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3</w:t>
      </w:r>
      <w:r w:rsidR="008739D5" w:rsidRPr="00454AE4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</w:t>
      </w:r>
      <w:r w:rsidRPr="00454AE4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годов</w:t>
      </w:r>
    </w:p>
    <w:p w:rsidR="002C2AA9" w:rsidRPr="00454AE4" w:rsidRDefault="002C2AA9" w:rsidP="002C2AA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14613" w:type="dxa"/>
        <w:tblInd w:w="96" w:type="dxa"/>
        <w:tblLook w:val="04A0" w:firstRow="1" w:lastRow="0" w:firstColumn="1" w:lastColumn="0" w:noHBand="0" w:noVBand="1"/>
      </w:tblPr>
      <w:tblGrid>
        <w:gridCol w:w="5682"/>
        <w:gridCol w:w="1843"/>
        <w:gridCol w:w="567"/>
        <w:gridCol w:w="2126"/>
        <w:gridCol w:w="2268"/>
        <w:gridCol w:w="2127"/>
      </w:tblGrid>
      <w:tr w:rsidR="007E6D78" w:rsidRPr="00454AE4" w:rsidTr="00AA763E">
        <w:trPr>
          <w:trHeight w:val="322"/>
        </w:trPr>
        <w:tc>
          <w:tcPr>
            <w:tcW w:w="5682" w:type="dxa"/>
            <w:tcBorders>
              <w:bottom w:val="single" w:sz="4" w:space="0" w:color="auto"/>
            </w:tcBorders>
            <w:shd w:val="clear" w:color="auto" w:fill="auto"/>
          </w:tcPr>
          <w:p w:rsidR="007E6D78" w:rsidRPr="00454AE4" w:rsidRDefault="007E6D78" w:rsidP="00225682">
            <w:pPr>
              <w:spacing w:after="0" w:line="240" w:lineRule="auto"/>
              <w:ind w:left="-57" w:right="-57"/>
              <w:jc w:val="both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6D78" w:rsidRPr="00454AE4" w:rsidRDefault="007E6D78" w:rsidP="0022568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6D78" w:rsidRPr="00454AE4" w:rsidRDefault="007E6D78" w:rsidP="0022568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6D78" w:rsidRPr="00454AE4" w:rsidRDefault="007E6D78" w:rsidP="00225682">
            <w:pPr>
              <w:spacing w:after="0" w:line="240" w:lineRule="auto"/>
              <w:jc w:val="right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6D78" w:rsidRPr="00454AE4" w:rsidRDefault="007E6D78" w:rsidP="00225682">
            <w:pPr>
              <w:spacing w:after="0" w:line="240" w:lineRule="auto"/>
              <w:jc w:val="right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6D78" w:rsidRPr="00454AE4" w:rsidRDefault="007E6D78" w:rsidP="00225682">
            <w:pPr>
              <w:spacing w:after="0" w:line="240" w:lineRule="auto"/>
              <w:jc w:val="right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7E6D78" w:rsidRPr="00454AE4" w:rsidTr="00AA763E">
        <w:trPr>
          <w:trHeight w:val="322"/>
        </w:trPr>
        <w:tc>
          <w:tcPr>
            <w:tcW w:w="5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78" w:rsidRPr="00454AE4" w:rsidRDefault="007E6D78" w:rsidP="0022568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6D78" w:rsidRPr="00454AE4" w:rsidRDefault="007E6D78" w:rsidP="0022568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78" w:rsidRPr="00454AE4" w:rsidRDefault="007E6D78" w:rsidP="0022568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78" w:rsidRPr="00454AE4" w:rsidRDefault="007E6D78" w:rsidP="002321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291545" w:rsidRPr="00454AE4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321EA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454AE4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78" w:rsidRPr="00454AE4" w:rsidRDefault="007E6D78" w:rsidP="002321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B63EE2" w:rsidRPr="00454AE4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321EA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54AE4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D78" w:rsidRPr="00454AE4" w:rsidRDefault="007E6D78" w:rsidP="002321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2321EA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54AE4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E6D78" w:rsidRPr="00454AE4" w:rsidTr="00AA763E">
        <w:trPr>
          <w:trHeight w:val="322"/>
        </w:trPr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D78" w:rsidRPr="00454AE4" w:rsidRDefault="007E6D78" w:rsidP="0022568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7E6D78" w:rsidRPr="00454AE4" w:rsidRDefault="007E6D78" w:rsidP="0022568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D78" w:rsidRPr="00454AE4" w:rsidRDefault="007E6D78" w:rsidP="00225682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D78" w:rsidRPr="00454AE4" w:rsidRDefault="007E6D78" w:rsidP="0022568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D78" w:rsidRPr="00454AE4" w:rsidRDefault="007E6D78" w:rsidP="0022568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D78" w:rsidRPr="00454AE4" w:rsidRDefault="007E6D78" w:rsidP="0022568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A1278" w:rsidRPr="00454AE4" w:rsidRDefault="008A1278" w:rsidP="008A1278">
      <w:pPr>
        <w:spacing w:after="0" w:line="240" w:lineRule="auto"/>
        <w:rPr>
          <w:rFonts w:ascii="PT Astra Serif" w:hAnsi="PT Astra Serif"/>
          <w:sz w:val="2"/>
          <w:szCs w:val="2"/>
        </w:rPr>
      </w:pPr>
    </w:p>
    <w:tbl>
      <w:tblPr>
        <w:tblW w:w="14613" w:type="dxa"/>
        <w:tblInd w:w="96" w:type="dxa"/>
        <w:tblLook w:val="04A0" w:firstRow="1" w:lastRow="0" w:firstColumn="1" w:lastColumn="0" w:noHBand="0" w:noVBand="1"/>
      </w:tblPr>
      <w:tblGrid>
        <w:gridCol w:w="5682"/>
        <w:gridCol w:w="1843"/>
        <w:gridCol w:w="567"/>
        <w:gridCol w:w="2126"/>
        <w:gridCol w:w="2268"/>
        <w:gridCol w:w="2127"/>
      </w:tblGrid>
      <w:tr w:rsidR="007E6D78" w:rsidRPr="00454AE4" w:rsidTr="00965618">
        <w:trPr>
          <w:tblHeader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D78" w:rsidRPr="00454AE4" w:rsidRDefault="007E6D78" w:rsidP="00A642BB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D78" w:rsidRPr="00454AE4" w:rsidRDefault="007E6D78" w:rsidP="00965618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D78" w:rsidRPr="00454AE4" w:rsidRDefault="007E6D78" w:rsidP="00965618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D78" w:rsidRPr="00454AE4" w:rsidRDefault="008B3D52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D78" w:rsidRPr="00454AE4" w:rsidRDefault="008B3D52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D78" w:rsidRPr="00454AE4" w:rsidRDefault="008B3D52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454AE4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B86B2D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B86B2D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965618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02382,02994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3424098</w:t>
            </w:r>
            <w:r w:rsidR="000E300A" w:rsidRPr="00965618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,648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4887897</w:t>
            </w:r>
            <w:r w:rsidR="000E300A" w:rsidRPr="00965618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,4792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й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ного жилищного фонда с учётом необход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мости развития малоэтажного жилищного строительства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11 0 00 09602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33292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,182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84774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130084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,5792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11 0 00 09602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33292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,182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84774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130084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,5792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Губернатор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4571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A03FF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A03FF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4571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Руководитель высшего исполнительного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гана государственной власти Ульяновской области и его заместители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29594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27260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27260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A03FF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A03FF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29594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27260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27260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Председатель Законодательного Собрания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4291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,804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4291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,804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4291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,804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A03FF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A03FF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4291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,804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4291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,804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4291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,804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Депутаты Законодательного Собрания Уль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39207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39207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39207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A03FF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A03FF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11 0 00 10040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39207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39207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39207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Члены Избирательной комиссии Ульяно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10977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8304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8304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A03FF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A03FF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10977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8304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8304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Председатель Счётной палаты Ульяновской области и его заместитель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5249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4469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4469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зенными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5249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4469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4469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областного гос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дарственного казённого учреждения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Дом прав человека в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19558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17033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17033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A03FF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A03FF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17379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чения государственных (муниципальных)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11 0 00 10090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Проведение выборов Губернатора Ульяно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122048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122048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Государственная автоматизированная 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формационная система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Выборы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Ульяновскому региональному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делению Общероссийской общественной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ганизации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Ассоциация юристов России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на финансовое обеспечение затрат, связанных с деятельностью Ассоциации по содействию развитию правового просвещения и оказ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нию бесплатной юридической помощи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6163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6163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Субсидии Ассоциации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Совет муниципал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образований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на финансовое обеспечение затрат по ос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ществлению социально ориентированных видов деятельности в целях содействия ра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витию местного самоуправления в Ульяно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11 0 00 10150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Субсидии Ульяновской региональной орг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низации Всероссийской общественной орг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низации ветеранов (пенсионеров) войны, труда, Вооружённых Сил и правоохран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тельных органов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</w:t>
            </w:r>
            <w:r w:rsidR="00B039E0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от 3 октября 2012 года № 131-ЗО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бе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платной юридической помощи на террит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рии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областного гос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дарственного казённого учреждения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Центр мониторинга деятельности регулируемых организаций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13046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13046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13046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A03FF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A03FF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11289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11289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11289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автономной некоммерческой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ганизации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Центр стратегических исслед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ваний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44944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39348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39348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44944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39348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39348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на возмещение 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трат, связанных с выполнением работ и ок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занием услуг в сфере общественного пит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Автономной некоммерческой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ганизации </w:t>
            </w:r>
            <w:proofErr w:type="spell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Организации</w:t>
            </w:r>
            <w:proofErr w:type="spellEnd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дополнительного профессионального образования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Корпор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тивный университет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на финансовое обеспечение затрат, связа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с решением задач в области образования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Пени, штрафы за неуплату страховых взн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сов на обязательное медицинское страхов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ние неработающего населения в установле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ный срок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мероприятий областной пр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граммы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Противодействие коррупции в </w:t>
            </w:r>
            <w:r w:rsidR="0076051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11 0 00 10370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мероприятий по проектной де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A03FF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A03FF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11 0 00 10380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областного гос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дарственного казённого учреждения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Центр по сопровождению закупок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19159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,172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19159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,172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19159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,172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A03FF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A03FF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15166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,051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15166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,051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15166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,051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11 0 00 10410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,949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,949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,949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,172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,172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,172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Ассоциации территориальных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щественных самоуправлений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Субсидии Ульяновскому общественному фонду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Региональная аналитика. Професс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ональные исследования. Рейтинги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Ульяновскому областному отд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лению Всероссийской общественной орган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зации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Русское географическое общество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Проведение на территории Ульяновской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ласти областного конкурса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Лучшие в сфере оказания бесплатной юридической помощи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Фонду социального, культурного и экономического развития города Дими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ровграда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мероприятий Программы Уль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новской области по обеспечению прав 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требителей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11 0 00 10480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полномочий Российской Ф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дерации в области первичного воинского учёта на территориях, где отсутствуют вое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ные комиссариаты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20061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21122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21122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20061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21122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21122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отдельных полномочий по составлению (изменению) списков кандид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тов в присяжные заседатели федеральных судов общей юрисдикции в Российской Ф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дерации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4725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4725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4725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4725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отдельных полномочий в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ласти водных отношений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11 0 00 51280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11679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11683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13172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11 0 00 51280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11679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11683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13172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депутатов Гос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дарственной Думы и их помощников в изб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рательных округах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11 0 00 51410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56681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56681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56681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A03FF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A03FF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11 0 00 51410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45914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45914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45914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11 0 00 51410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10766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10766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10766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членов Совета Федерации и их помощников в субъектах Российской Фед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11 0 00 51420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6359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6359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6359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A03FF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A03FF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11 0 00 51420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5229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5229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5229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11 0 00 51420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Компенсация расходов, связанных с оказ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нием медицинскими организациями, подв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домственными органам исполнительной 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 субъектов Российской Федерации, орг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нам местного самоуправления, гражданам Украины и лицам без гражданства медици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ской помощи, а также затрат на проведение указанным лицам профилактических прив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вок, включённых в календарь профилактич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ских прививок по эпидемическим показан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11 0 00 54220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2086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2086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2086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11 0 00 54220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2086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2086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2086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11 0 00 54690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19101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11 0 00 54690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19101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федеральному бюджету на ос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ществление части переданных полномочий по составлению протоколов об администр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тивных правонарушениях, посягающих на общественный порядок и общественную бе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опасность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11 0 00 57010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11 0 00 57010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переданных органам гос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дарственной власти субъектов Российской Федерации в соответствии с частью 1 статьи 6 Федерального закона от 24 апреля 1995 г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да № 52-ФЗ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животном мире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полномочий Российской Федерации в области организ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ции, регулирования и охраны водных биол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гических ресурсов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Осуществление переданных органам гос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дарственной власти субъектов Российской Федерации в соответствии с частью 1 статьи 6 Федерального закона от 24 апреля 1995 г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да № 52-ФЗ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животном мире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переданных органам гос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дарственной власти субъектов Российской Федерации в соответствии с пунктом 1 ст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тьи 4 Федерального закона от 15 ноября </w:t>
            </w:r>
            <w:r w:rsidR="00A03FF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1997 года № 143-ФЗ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 актах гражданского состояния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полномочий Российской Федер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ции на государственную регистрацию актов гражданского состояния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69900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72151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72151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A03FF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A03FF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50129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7965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8316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8316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переданных органам гос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дарственной власти субъектов Российской Федерации в соответствии с пунктом 1 ст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5100F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тьи 9</w:t>
            </w:r>
            <w:r w:rsidR="005100FC" w:rsidRPr="005100FC">
              <w:rPr>
                <w:rFonts w:ascii="PT Astra Serif" w:eastAsia="Times New Roman" w:hAnsi="PT Astra Serif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Федерального закона от 25 июня </w:t>
            </w:r>
            <w:r w:rsidR="00A03FF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2002 года № 73-ФЗ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 объектах культурн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 наследия (памятниках истории и культ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ры) народов Российской Федерации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полн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мочий Российской Федерации в отношении объектов культурного наследия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A03FF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A03FF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A03FF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A03FF6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Осуществление переданных органам госуда</w:t>
            </w:r>
            <w:r w:rsidRPr="00A03FF6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A03FF6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ственной власти субъектов Российской Фед</w:t>
            </w:r>
            <w:r w:rsidRPr="00A03FF6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A03FF6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рации в соответствии с частью 1 статьи 33 </w:t>
            </w:r>
            <w:r w:rsidR="00A03FF6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br/>
            </w:r>
            <w:r w:rsidRPr="00A03FF6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Федерального закона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от 24 июля 2009 года </w:t>
            </w:r>
            <w:r w:rsidR="00A03FF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№ 209-ФЗ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 охоте и о сохранении охотн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чьих ресурсов и о внесении изменений </w:t>
            </w:r>
            <w:r w:rsidR="00A03FF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 отдельные законодательные акты Росси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й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Федерации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полномочий Российской Федерации в области охраны и использов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охотничьих ресурсов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10447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10722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10722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A03FF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A03FF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11 0 00 59700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8816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9168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9168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1544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1544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Внесение членского взноса Ульяновской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ласти в Ассоциацию экономического вза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модействия субъектов Российской Федер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ции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Ассоциация инновационных регионов России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11 0 00 62110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11 0 00 62110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бюджетам муниципальных обр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зований Ульяновской области, в состав те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риторий которых входят монопрофильные населённые пункты, на софинансирование расходных обязательств, возникающих в св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зи с реализацией органами местного сам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управления указанных муниципальных обр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зований планов и программ комплексного социально-экономического развития мон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профильных населённых пунктов, а также организацией строительства (реконструкции) объектов социальной, транспортной и инж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нерной инфраструктуры, необходимых для диверсификации экономики монопрофил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населённых пунктов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11 0 00 70430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11 0 00 70430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A03FF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из областного бюджета Ульяновской области бюджетам муниципальных образований Ульяновской области в целях погашения кредиторской 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долженности за выполненные работы по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ординатному описанию местоположения границ насел</w:t>
            </w:r>
            <w:r w:rsidR="00A03FF6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нных пунктов и территориал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зон, расположенных в границах мун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ципальных образований Ульяновской обл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11 0 00 70460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19498,42794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11 0 00 70460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19498,42794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ходных обязательств, связанных с организ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цией и обеспечением деятельности муниц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пальных комиссий по делам несовершенн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летних и защите их прав в Ульяновской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28058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28058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28058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28058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28058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28058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ходного обязательства, связанного с опред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лением перечня должностных лиц органов местного самоуправления, уполномоченных составлять протоколы об отдельных админ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стративных правонарушениях, предусмо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ренных Кодексом Ульяновской области об административных правонарушениях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ходных обязательств, связанных с провед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нием на территории Ульяновской области публичных мероприятий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11 0 00 71030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ходных обязательств, связанных с организ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цией мероприятий при осуществлении де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тельности по обращению с животными без владельцев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7810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7810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7810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7810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7810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7810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ходного обязательства, связанного с уст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новлением нормативов потребления насел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нием твёрдого топлива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бюджету муниципального обр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зования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город Ульяновск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на финансовое обеспечение расходного обязательства, св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занного с установлением регулируемых 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рифов на регулярные перевозки пассажиров и багажа городским наземным электрич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транспортом по муниципальным мар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ш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рутам таких перевозок в границах муниц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пального образования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город Ульяновск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11 0 00 71240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11 0 00 71240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Дотации муниципальным образованиям </w:t>
            </w:r>
            <w:r w:rsidR="0076051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Ульяновской области в целях содействия 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стижению и (или) поощрения достижения наилучших значений показателей для оценки </w:t>
            </w: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эффективности деятельности органов мес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ного самоуправления городских округов</w:t>
            </w:r>
            <w:proofErr w:type="gramEnd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и муниципальных районов Ульяновской обл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11 0 00 72120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Дотации бюджетам муниципальных районов и городских округов Ульяновской области, достигших наилучших результатов по ув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личению налогового потенциала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Дотации бюджетам муниципальных районов и городских округов Ульяновской области, достигших наилучших результатов оценки качества управления муниципальными ф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нансами в муниципальных образованиях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Дотации бюджетам городских и сельских поселений Ульяновской области, которым по результатам проведения ежегодного облас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ного конкурса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Лучшие городские и сел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ские поселения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пр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своены звания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Лучшее городское поселение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Лучшее сельское поселение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Дотации бюджетам поселений и городских округов Ульяновской области, являющихся победителями регионального этапа Всеро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сийского конкурса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Лучшая муниципальная практика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11 0 00 72170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11 0 00 72170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иных межбюджетных трансфертов из областного бюджета Уль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новской области бюджетам муниципальных образований Ульяновской области в целях финансового обеспечения расходных обяз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тельств, связанных с приобретением автом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билей для осуществления перевозки инвал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11 0 00 73240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11 0 00 73240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1A345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межбюджетные трансферты из облас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ного бюджета Ульяновской области бюдж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ту муниципального образования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="001A3450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ород 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митровград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финансового обеспеч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расходных обязательств, связанных с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ганизацией бесплатного горячего питания обучающихся муниципальных общеобраз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вательных организаций, являющихся член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ми многодетных семей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11 0 00 73300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10480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11 0 00 73300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10480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688631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542184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,532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542194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,532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1A345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1A3450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ния государственными внебюджетными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11 0 00 80010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613309,20999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523042,80899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523042,80899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74816,06201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18892,52301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18902,52301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</w:t>
            </w:r>
            <w:r w:rsidR="001A3450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от 6 октября 2011 года № 170-ЗО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мерах государственной поддержки общественных объединений пожарной охраны и добровол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пожарных в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обеспечение функций террит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риальных органов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38662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37816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37816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1A345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1A3450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38662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37816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37816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146546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150804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150793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1A345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1A3450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73975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70890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67729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71466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78810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81960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</w:t>
            </w:r>
            <w:r w:rsidR="00B039E0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от 5 мая 2011 года № 73-ЗО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наградах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Резервный фонд Правительства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B86B2D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965618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75318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B86B2D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965618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75318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Резервный фонд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313772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193772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Погашение кредиторской задолженности прошлых лет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5570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11 0 00 80270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5570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Поддержка в области электронных средств массовой информации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11 0 00 98702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11 0 00 98702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Поддержка в области периодических печа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средств массовой информации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11 0 00 98705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11 0 00 98705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883499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 w:rsid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Содействие занятости населения и развитие трудовых ресурсов в Ульяно</w:t>
            </w: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в</w:t>
            </w: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559674</w:t>
            </w:r>
            <w:r w:rsidR="000E300A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544971</w:t>
            </w:r>
            <w:r w:rsidR="000E300A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544971</w:t>
            </w:r>
            <w:r w:rsidR="000E300A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Активная политика занят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 населения и социальная поддержка бе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работных граждан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Содействие занятости населения и развитие трудовых ресурсов в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375812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364815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364071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,288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Содействие труд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устройству населения, улучшение условий, охраны труда и здоровья на рабочем месте, развитие социального партнёрства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266679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,806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272496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271752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,001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по обеспечению реализации прав граждан на труд и социальную защиту от безработицы, а также создание благопр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ятных условий для обеспечения занятости населения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30570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37099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36355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,148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18929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20813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20069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,148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Социальное обеспечение и иные выплаты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77 1 01 15010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11641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16286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16286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Мероприятия в области социального пар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нёрства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,053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,053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Выплата денежного вознаграждения гражд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нам, оказавшим содействие территориал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ным органам федеральных органов исполн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тельной власти в осуществлении ими пре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варительного расследования уголовных дел о налоговых преступлениях, установлении фактов совершения налоговых правонар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шений, производстве по делам об админ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стративных правонарушениях в области налогов и сборов, а также в области закон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дательства о труде и об охране труда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по обеспечению улучшения условий и охраны труда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Субсидии юридическим лицам, не явля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ю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щимся государственными (муниципальн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ы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ми) учреждениями и осуществляющим свою деятельность на территории Ульяновской области, в целях возмещения части затрат на организацию временного трудоустройства работников в случае угрозы массового увольнения (установление неполного раб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чего времени, временная приостановка 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бот) посредством создания временных раб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чих мест для работников в организации, в которой существует угроза массового высв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бождения, и в иных организациях при усл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вии сохранения</w:t>
            </w:r>
            <w:proofErr w:type="gramEnd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за работниками основного места работы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77 1 01 15400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,953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77 1 01 15400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,953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Социальные выплаты безработным гражд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нам в соответствии с Законом Российской Федерации от 19 апреля 1991 года № 1032-I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занятости населения в Российской Фед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рации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77 1 01 52900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231476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231943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231943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77 1 01 52900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4390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4390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77 1 01 52900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220675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205501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205501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77 1 01 52900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6380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22052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22052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483AC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B039E0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Реализация Закона Ульяновской области от </w:t>
            </w:r>
            <w:r w:rsidR="00483AC8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br/>
            </w:r>
            <w:r w:rsidRPr="00B039E0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2 октября 2020 года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№ 103-ЗО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 правовом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регулировании отдельных вопросов </w:t>
            </w:r>
            <w:r w:rsidR="00B039E0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статуса молодых специалистов в Ульяно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77 1 01 80050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77 1 01 80050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Поддержка занятости и повышение эффективности рынка труда для обеспечения роста производительности тр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Поддержка занятости и повышение эффективности рынка труда для обеспечения роста производительности труда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L3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47688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,565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24815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,052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24815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,052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Повышение эффективности службы занят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L3 52910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,005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L3 52910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,005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Переобучение, повышение квалификации работников предприятий в целях поддержки занятости и повышения эффективности ры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 труда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L3 55690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17688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14815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,052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14815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,052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L3 55690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17688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14815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,052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14815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,052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Содействие занятости женщин – создание условий дошкольного образования для детей в возрасте до трёх лет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Содействие занятости женщин – создание условий дошкольного образования для детей в возрасте до трёх лет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P2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,334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26164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26164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Переобучение и повышение квалификации женщин, находящихся в отпуске по уходу за ребёнком в возрасте до трёх лет, а также женщин, имеющих детей дошкольного во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раста, не состоящих в трудовых отношениях и обратившихся в органы службы занятости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P2 54610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,334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26164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26164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P2 54610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,654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,654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,654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P2 54610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13603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19663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19663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Старшее поколение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направленного на достижение целей, показ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телей и результатов федерального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Старшее поколение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P3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41339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,695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41339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,695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41339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,695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Организация профессионального обучения и дополнительного профессионального обр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зования лиц в возрасте 50 лет и старше, а также лиц предпенсионного возраста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P3 52940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41339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,695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41339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,695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41339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,695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P3 52940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P3 52940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41182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,695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41182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,695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41182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,695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1 P3 52940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Оказание содействия добр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вольному переселению в Ульяновскую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ласть соотечественников, проживающих за рубежом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</w:t>
            </w:r>
            <w:r w:rsidR="0076051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Ульяновской области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Содействие занятости населения и развитие трудовых ресурсов в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77 2 00 00000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3690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Привлечение соот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чественников, проживающих за рубежом, на постоянное место жительства в Ульяновскую область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3690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Информационное сопровождение реализ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ции мероприятий, предусмотренных реги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нальной программой переселения, включё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ной в Государственную программу по оказ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нию содействия добровольному пересел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нию в Российскую Федерацию соотеч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ственников, проживающих за рубежом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77 2 01 16000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77 2 01 16000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мероприятий, предусмотренных региональной программой переселения,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включённой в Государственную программу по оказанию содействия добровольному 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реселению в Российскую Федерацию соот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чественников, проживающих за рубежом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77 2 01 R0860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3657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2 01 R0860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2 01 R0860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3580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3580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ной программы Ульяновской области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действие занятости населения и развитие трудовых ресурсов в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180229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176523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177210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,512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тельности государственного заказчика и 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исполнителей государственной программы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180229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176523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177210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,512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Организации, подведомственные органу 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полнительной власти Ульяновской области, уполномоченному в сфере занятости насел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77 3 01 15080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155882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151676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152362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,912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1A345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1A3450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77 3 01 15080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119243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110915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110915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чения государственных (муниципальных)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77 3 01 15080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34379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38641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39327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,912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77 3 01 15080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2260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24347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24847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24847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1A345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1A3450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23799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24299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24299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77 3 01 80010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883499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 w:rsidR="00883499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области</w:t>
            </w:r>
            <w:r w:rsidR="00883499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883499" w:rsidRDefault="00965618" w:rsidP="004A2FAA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12</w:t>
            </w:r>
            <w:r w:rsidR="004A2FAA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98920</w:t>
            </w:r>
            <w:r w:rsidR="000E300A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10909204</w:t>
            </w:r>
            <w:r w:rsidR="000E300A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10457200</w:t>
            </w:r>
            <w:r w:rsidR="000E300A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разв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тия системы медицинской профилактики 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болеваний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86444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64691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51309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Организация диспансеризации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ственных гражданских служащих Ульяно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78 0 01 21010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78 0 01 21010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Иммунопрофилактика инфекционных заб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леваний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78 0 01 21150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49721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31381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78 0 01 21150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49721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31381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Обеспечение реализации мероприятий по профилактике туберкулёза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78 0 01 21220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30395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78 0 01 21220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30395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мероприятий по предупрежд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нию и борьбе с социально значимыми 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фекционными заболеваниями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R2020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3327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мероприятий по предупрежд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нию и борьбе с социально значимыми 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фекционными заболеваниями (финансовое обеспечение реализации мероприятий по профилактике ВИЧ-инфекции и гепатитов</w:t>
            </w: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и С)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R2021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3327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01 R2021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3327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разв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тия системы оказания медицинской помощи, в том числе первичной медико-санитарной помощи, на территории Ульяновской обл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6734BA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965618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98378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96127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54418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государственных учреждений здравоохран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78 0 02 80220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6734BA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965618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98378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96127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54418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78 0 02 80220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6734BA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965618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52041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96127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54418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78 0 02 80220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46337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Совершенствование оказания специализированной медицинской помощи, скорой медицинской помощи и м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дицинской эвакуации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92751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92383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92383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паллиативной медицинской пом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R2010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53847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53693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53693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R2010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53847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53693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53693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мероприятий по предупрежд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нию и борьбе с социально значимыми 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фекционными заболеваниями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R2020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38904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38689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38689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мероприятий по предупрежд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нию и борьбе с социально значимыми 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фекционными заболеваниями (финансовое обеспечение закупок диагностических средств для выявления и мониторинга леч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лиц, инфицированных вирусами имм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нодефицита человека, в том числе в сочет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нии с вирусами гепатитов</w:t>
            </w: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и (или) С)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R2022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28518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28312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28312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R2022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28518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28312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28312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мероприятий по предупрежд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нию и борьбе с социально значимыми 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фекционными заболеваниями (финансовое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обеспечение закупок диагностических сре</w:t>
            </w: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дств дл</w:t>
            </w:r>
            <w:proofErr w:type="gramEnd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 выявления, определения чу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ствительности микобактерии туберкулёза и мониторинга лечения лиц, больных туберк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лёзом с множественной лекарственной устойчивостью возбудителя, а также мед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цинских изделий в соответствии со станда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том оснащения, предусмотренным порядком оказания медицинской помощи больным 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беркулёзом)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78 0 03 R2023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10385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10377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10377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03 R2023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10385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10377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10377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Совершенствование службы охраны здоровья матери и ребёнка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32421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23526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23526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Мероприятия, направленные на проведение пренатальной (дородовой) диагностики нарушений развития ребёнка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78 0 05 21040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13652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13652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13652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78 0 05 21040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13652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13652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13652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реактивов и расходных материалов для проведения неонатального и аудиолог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ческого скринингов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78 0 05 21050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7874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7874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7874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78 0 05 21050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7874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7874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7874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Мероприятия, направленные на определение генетических полиморфизмов, ассоциир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ванных с риском </w:t>
            </w:r>
            <w:proofErr w:type="spell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тромбофилии</w:t>
            </w:r>
            <w:proofErr w:type="spellEnd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нарушением </w:t>
            </w:r>
            <w:proofErr w:type="spell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фолатного</w:t>
            </w:r>
            <w:proofErr w:type="spellEnd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цикла и антифосфолипидного синдрома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78 0 05 21300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10894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78 0 05 21300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10894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Совершенствование развития системы санаторно-курортного 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чения, в том числе детей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78 0 07 00000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по проведению оздоровител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ной кампании детей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78 0 07 80170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78 0 07 80170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и внедр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ние инновационных методов диагностики, профилактики и лечения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78 0 08 00000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182148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73053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73053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медицинской деятельности, связанной с донорством органов человека в целях трансплантации (пересадки)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78 0 08 54760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78 0 08 54760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Оказание гражданам Российской Федерации высокотехнологичной медицинской помощи, не включённой в базовую программу обяз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тельного медицинского страхования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08 R4020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181923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72828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72828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78 0 08 R4020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181923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72828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72828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системы лекарственного обеспечения жителей Уль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1380761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843299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843299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Совершенствование системы лекарственного обеспечения отдельных категорий граждан, в том числе страдающих жизнеугрожающими и хроническими прогрессирующими редк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ми (орфанными) заболеваниями, привод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щими к сокращению продолжительности жизни граждан или их инвалидности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78 0 09 21080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1037565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78 0 09 21080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1037565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78 0 09 51610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86333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86437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86437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78 0 09 51610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86333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86437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86437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Финансовое обеспечение расходов на орг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низационные мероприятия, связанные с обеспечением лиц лекарственными препар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тами, предназначенными для лечения бол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гемофилией, муковисцидозом, гипоф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зарным нанизмом, болезнью Гоше, злокач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новообразованиями лимфоидной, кроветворной и родственных им тканей, ра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сеянным склерозом, гемолитико-уремическим синдромом, юношеским артр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том с системным началом, мукополисахар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дозом I, II и VI типов, апластической анем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ей неуточнённой, наследственным дефиц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том факторов II (фибриногена), VII (лабил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ного), X (Стюарта-Прауэра), а также после</w:t>
            </w:r>
            <w:proofErr w:type="gramEnd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трансплантации органов и (или) тканей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78 0 09 52160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4031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4031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4031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78 0 09 52160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4031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4031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4031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Оказание отдельным категориям граждан социальной услуги по обеспечению лека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препаратами для медицинского применения по рецептам на лекарственные препараты, медицинскими изделиями по 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цептам на медицинские изделия, а также специализированными продуктами лечебн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 питания для детей-инвалидов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78 0 09 54600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252830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252830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252830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78 0 09 54600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252830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252830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252830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гос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дарственных функций в сфере здравоохран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5369164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5582841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5805440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Страховые взносы на обязательное медици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ское страхование неработающего населения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78 0 11 21280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5324164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5537841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5760440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78 0 11 21280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5324164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5537841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5760440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Платежи на финансовое обеспечение реал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зации территориальной программы обяз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тельного медицинского страхования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78 0 11 73020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78 0 11 73020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Социальная по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держка медицинских работников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ственных медицинских организаций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78 0 13 00000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Компенсационные выплаты главным врачам, прибывшим (переехавшим) на работу в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дельные сельские населённые пункты, либо рабочие посёлки, либо посёлки городского типа, либо города с населением до 50 тысяч человек, расположенные на территории </w:t>
            </w:r>
            <w:r w:rsidR="0076051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78 0 13 21290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78 0 13 21290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Приобретение служебных жилых помещений (квартир) для медицинских работников гос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дарственных медицинских организаций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78 0 13 80110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Капитальные вложения в объекты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78 0 13 80110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Единовременные компенсационные выплаты медицинским работникам (врачам, фельдш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рам), прибывшим (переехавшим) на работу в сельские населённые пункты, либо рабочие посёлки, либо посёлки городского типа, либо города с населением до 50 тыс. человек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13 R1380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13 R1380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системы оказ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первичной медико-санитарной помощи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направленного на достижение целей, показ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телей и результатов федерального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системы оказания первичной м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дико-санитарной помощи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78 0 N1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128735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Обеспечение закупки авиационных работ в целях оказания медицинской помощи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55540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55540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государственных учреждений здравоохран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80220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120730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80220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120730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устойчивого развития сельских территорий в целях достижения дополн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тельных результатов регионального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системы оказания первичной м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дико-санитарной помощи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Д5670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Капитальные вложения в объекты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Д5670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устойчивого развития сельских территорий (развитие сети фельдшерско-акушерских пунктов и (или) офисов врача общей практики в сельской местности) в ц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лях достижения дополнительных результ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тов регионального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сист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мы оказания первичной медико-санитарной помощи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N1 Д5675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Капитальные вложения в объекты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78 0 N1 Д5675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Борьба с </w:t>
            </w: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сердечно-сосудистыми</w:t>
            </w:r>
            <w:proofErr w:type="gramEnd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заболеваниями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направленн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 на достижение целей, показателей и 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зультатов федерального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Борьба с сердечно-сосудистыми заболеваниями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219465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287099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Оснащение оборудованием региональных сосудистых центров и первичных сосуд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стых отделений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N2 51920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110814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178448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N2 51920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110814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178448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Обеспечение профилактики развития </w:t>
            </w: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дечно-сосудистых</w:t>
            </w:r>
            <w:proofErr w:type="gramEnd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заболеваний и сердечно-сосудистых осложнений у пациентов выс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кого риска, находящихся на диспансерном наблюдении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N2 55860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108650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108650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N2 55860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108650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108650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Борьба с онкологическ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ми заболеваниями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направленного на 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стижение целей, показателей и результатов федерального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Борьба с онкологич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скими заболеваниями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167022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199831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Переоснащение медицинских организаций, оказывающих медицинскую помощь бол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ным с онкологическими заболеваниями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N3 51900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167022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199831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N3 51900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167022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199831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детского здр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воохранения, включая создание современной инфраструктуры оказания медицинской 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мощи детям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направленного на достижение целей, показателей и результатов федерал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детского здрав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охранения, включая создание современной инфраструктуры оказания медицинской 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мощи детям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16470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24855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материально-технической базы детских поликлиник и детских поликлинич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ских отделений медицинских организаций, оказывающих первичную медико-санитарную помощь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N4 51700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16470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24855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N4 51700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16470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24855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медици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ских организаций системы здравоохранения Ульяновской области квалифицированными кадрами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направленного на достижение ц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лей, показателей и результатов федерального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медицинских орган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заций системы здравоохранения квалифиц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рованными кадрами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78 0 N5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Повышение квалификации и переподготовка специалистов со средним профессиональным и высшим медицинским образованием для медицинских организаций государственной системы здравоохранения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Выплата ежегодной областной премии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звание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Выплата стипендий студентам, интернам и ординаторам, обучающимся по договорам о целевом обучении в образовательных орг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низациях высшего образования по специал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ностям высшего образования укрупнённой группы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Здравоохранение и медицинские науки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единовременных компенс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ционных выплат на приобретение жилья фельдшерам и медицинским сёстрам фель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шерских здравпунктов и фельдшерско-акушерских пунктов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21170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Реализация Закона Ульяновской области от 5 апреля 2006 года № 43-ЗО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мерах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ственной социальной поддержки отдельных категорий специалистов, работающих и пр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живающих в сельских населённых пунктах, рабочих посёлках и посёлках городского 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па на территории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80030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80030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</w:t>
            </w:r>
            <w:r w:rsidR="00A5301A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от 2 октября 2020 года № 103-ЗО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прав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м регулировании отдельных вопросов </w:t>
            </w:r>
            <w:r w:rsidR="00A5301A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статуса молодых специалистов в Ульяно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N5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Старшее поколение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направленного на достижение целей, показ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телей и результатов федерального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Старшее поколение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P3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Проведение вакцинации против пневмоко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ковой инфекции граждан старше трудосп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собного возраста из групп риска, прожив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ющих в организациях социального обслуж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P3 54680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0 P3 54680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Обеспечение реализации государственной программы Ульяновской области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здравоохранения в Уль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4144997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3392152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3304015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тельности государственного заказчика и 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исполнителей государственной программы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4008968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3366111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3304015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учреждений здравоохранения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3958055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3315124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3253028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1A345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1A3450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935404,73342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699050,35322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757147,56412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466955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,9558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334245,11065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340143,91331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2549555,82878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2276031,07613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2149938,86257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6138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,682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5797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5797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переданных органам гос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дарственной власти субъектов Российской Федерации в соответствии с частью 1 </w:t>
            </w:r>
            <w:r w:rsidR="001A3450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статьи 15 Федерального закона от 21 ноября 2011 года № 323-ФЗ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 основах охраны здоровья граждан в Российской Федерации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полномочий Российской Федерации в сфере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охраны здоровья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78 1 01 59800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1A345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1A3450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78 1 01 59800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49492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49492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49492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1A345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1A3450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45779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45779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,51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45779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3692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3692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3692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единого цифр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вого контура в здравоохранении на основе единой государственной информационной системы здравоохранения (ЕГИСЗ)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направленного на достижение целей, показ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телей и результатов федерального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единого цифрового контура в здравоохранении на основе единой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ственной информационной системы здрав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охранения (ЕГИСЗ)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78 1 N7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136029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26041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Реализация регионального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ние единого цифрового контура в здрав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охранении на основе единой государстве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ной информационной системы здравоохр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нения (ЕГИСЗ)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N7 51140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136029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26041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 1 N7 51140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136029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26041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883499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 w:rsidR="00883499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Развитие и модернизация обр</w:t>
            </w: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зования в Ульяновской области</w:t>
            </w:r>
            <w:r w:rsidR="00883499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11980314</w:t>
            </w:r>
            <w:r w:rsidR="000E300A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,81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10485272</w:t>
            </w:r>
            <w:r w:rsidR="000E300A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,23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8696683</w:t>
            </w:r>
            <w:r w:rsidR="000E300A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общего образов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детей в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8630485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,3615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7076326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,168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5476384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Внедрение фед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ральных государственных стандартов начального общего, основного общего и среднего общего образования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4385001,10511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3457347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,5924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3207850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Возмещение затрат частным общеобразов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тельным организациям, связанных с ос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ществлением образовательной деятельности по имеющим государственную аккредит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цию основным общеобразовательным пр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граммам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79 1 01 18020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6664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7180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7655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79 1 01 18020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6664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7180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7655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Ежемесячное денежное вознаграждение за классное руководство педагогическим 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ботникам государственных и муниципал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79 1 01 53030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550511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550511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1A345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1A3450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79 1 01 53030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550511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550511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ходных обязательств, связанных с обеспеч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нием государственных гарантий реализации прав на получение общедоступного и бе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платного дошкольного, начального общего, основного общего, среднего общего образ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вания, а также обеспечением дополнительн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 образования в муниципальных общеобр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зовательных организациях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79 1 01 71140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3727064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,1856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2887517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,7924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3188035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79 1 01 71140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3727064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,1856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2887517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,7924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3188035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ходных обязательств, связанных с осущест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лением ежемесячной доплаты за наличие учёной степени кандидата наук или доктора наук педагогическим работникам муниц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пальных общеобразовательных организаций, имеющим учёную степень и замещающим (занимающим) в указанных общеобразов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тельных организациях штатные должности, предусмотренные квалификационными справочниками или профессиональными стандартами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79 1 01 71160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79 1 01 71160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ходных обязательств, связанных с </w:t>
            </w: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лением</w:t>
            </w:r>
            <w:proofErr w:type="gramEnd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обучающимся 10-х (11-х) и 11-х </w:t>
            </w:r>
            <w:r w:rsidR="001A3450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(12-х) классов муниципальных общеобраз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вательных организаций ежемесячных дене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выплат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79 1 01 71170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10484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10889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10786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79 1 01 71170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10484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10889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10786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лизации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R2550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89216,21951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01 R2550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89216,21951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условий для обучения детей с ограниченными во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можностями здоровья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14675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14811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15662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ходных обязательств, связанных с пред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ставлением бесплатно специальных учебн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ков и учебных пособий, иной учебной лит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ратуры, а также услуг сурдопереводчиков и тифлосурдопереводчиков при получении обучающимися с ограниченными возможн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стями здоровья образования в муниципал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ных образовательных организациях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79 1 02 71150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14675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14811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15662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79 1 02 71150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14675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14811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15662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кадрового потенциала системы общего образования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58325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46046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47404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25 сентября 2019 года № 109-ЗО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статусе педагогических работников, осуществля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ю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щих педагогическую деятельность на терр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тории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79 1 03 18350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79 1 03 18350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ходных обязательств, связанных с организ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цией и обеспечением получения педагогич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скими работниками муниципальных образ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вательных организаций не реже чем один раз в три года дополнительного профессионал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ного образования по профилю педагогич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деятельности за счёт бюджетных асси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нований областного бюджета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79 1 03 71200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25325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28046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29404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79 1 03 71200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25325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28046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29404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Единовременные компенсационные выплаты учителям, прибывшим (переехавшим) на 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боту в сельские населённые пункты, либо рабочие посёлки, либо посёлки городского типа, либо города с населением до 50 тысяч человек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03 R2560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Социальное обеспечение и иные выплаты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79 1 03 R2560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Содействие разв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тию начального общего, основного общего и среднего общего образования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763811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560184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13394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софинансирование ремонта, ликвидации аварийной ситуации в зданиях муниципальных общеобразовательных орг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низаций, благоустройства территории, пр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обретения оборудования для указанных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ганизаций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79 1 04 70920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226584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79 1 04 70920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226584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компенсацию родителям или иным законным представителям обуча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ю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щихся затрат, связанных с обеспечением 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лучения начального общего, основного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щего или среднего общего образования в форме семейного образования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79 1 04 71330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12875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11745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12383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79 1 04 71330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12875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11745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12383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дотации в целях компенсации расх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дов учредителя муниципальной образов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тельной организации, реализующей осно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ные общеобразовательные программы, на организацию бесплатной перевозки обуча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ю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щихся в данной образовательной организ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ции и проживающих на территории иного муниципального района (городского округа) Ульяновской области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79 1 04 72180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79 1 04 72180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пальных образовательных организациях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R3040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523417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547466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04 R3040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523417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547466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Содействие разв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тию дошкольного образования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2494668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,848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2154819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2155676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Возмещение затрат индивидуальным пре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принимателям и организациям, осуществл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ющим образовательную деятельность по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новным общеобразовательным программам (за исключением государственных и мун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ципальных учреждений)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79 1 05 18260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11802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12676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13513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79 1 05 18260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11802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12676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13513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софинансирование развития 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стемы дошкольного образования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79 1 05 70930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40606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,148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79 1 05 70930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40606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,148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ходных обязательств, связанных с обеспеч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нием государственных гарантий реализации прав на получение общедоступного и бе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платного дошкольного образования в мун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ципальных дошкольных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79 1 05 71190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2064702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1764625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1764625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79 1 05 71190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2064702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1764625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1764625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ходных обязательств, связанных с осущест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лением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циалистов (за исключением педагогических работников, работающих и проживающих в сельских населённых пунктах, рабочих 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сёлках (посёлках городского типа) Ульяно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области)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79 1 05 71210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7557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7517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7537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79 1 05 71210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7557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7517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7537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ходных обязательств, связанных с пред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ставлением родителям (законным представ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телям) детей, посещающих муниципальные и частные образовательные организации, ре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лизующие образовательную программу 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школьного образования, компенсации части внесённой в соответствующие образовател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ные организации родительской платы за присмотр и уход за детьми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79 1 05 71220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79 1 05 71220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Современная школа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направленного на достижение целей, показ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телей и результатов федерального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Современная школа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577532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,1594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770196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,1556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36396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Создание (обновление) материально-технической базы для реализации основных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 дополнительных общеобразовательных программ цифрового и гуманитарного пр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филей в общеобразовательных организациях, расположенных в сельской местности и м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лых городах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79 1 E1 51690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75961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54334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51690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75961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54334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Обновление материально-технической базы в организациях, осуществляющих образов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тельную деятельность исключительно по адаптированным основным общеобразов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тельным программам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51870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29242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,745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36930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36396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51870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29242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,745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19446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51870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22830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новых мест в общеобразовател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организациях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55200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442327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,7144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678930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,3256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Капитальные вложения в объекты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55200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432327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,7144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393932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,3256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55200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284998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новых мест в общеобразовател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организациях в целях достижения 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полнительных результатов регионального проекта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Д5200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E1 Д5200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Поддержка семей, име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ю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щих детей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направленного на достижение целей, показателей и результатов федерал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Поддержка семей, имеющих детей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3417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Государственная поддержка некоммерческих организаций в целях оказаний психолого-педагогической, методической и консульт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тивной помощи гражданам, имеющим детей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E3 62292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3417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E3 62292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3417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Учитель будущего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направленного на достижение целей, показ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телей и результатов федерального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Учитель будущего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67240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72921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центров непрерывного повышения профессионального мастерства педагогич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ских работников и центров оценки профе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сионального мастерства и квалификации 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дагогов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E5 51620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67240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72921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E5 51620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67240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72921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A5301A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Содействие занятости женщин – создание условий дошкольного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образования для детей в возрасте до трёх лет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Содействие занятости женщин </w:t>
            </w:r>
            <w:r w:rsidR="00A5301A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–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создание условий дошкольного образования для детей в возрасте до трёх лет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79 1 P2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265813,55699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Создание дополнительных мест для детей в возрасте от 1,5 до 3 лет в образовательных организациях, осуществляющих образов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тельную деятельность по образовательным программам дошкольного образования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P2 52320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265813,55699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1 P2 52320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265813,55699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среднего профе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сионального образования и профессионал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ного обучения в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дарственной программы Ульяновской обл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111992,12637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14782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14782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образ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вательных программ среднего професси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нального образования и основных программ профессионального обучения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24782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14782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14782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Возмещение затрат частных организаций в связи с оказанием студентам, принятым на обучение по профессиям, специальностям среднего профессионального образования в пределах установленных контрольных цифр приёма, соответствующих образовательных услуг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79 2 01 18290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14782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14782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14782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79 2 01 18290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14782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14782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14782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Мероприятия государственной программы Российской Федерации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Доступная среда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01 R0270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01 R0270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Молодые профессионалы (Повышение конкурентоспособности пр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фессионального образования)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ного на достижение целей, показателей и 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зультатов федерального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Молодые профессионалы (Повышение конкурентосп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собности профессионального образования)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E6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87210,12637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E6 51770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44923,91753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E6 51770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44923,91753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Государственная поддержка профессионал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образовательных организаций в целях обеспечения соответствия их материально-технической базы современным требованиям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2 E6 61624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42286,20884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79 2 E6 61624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42286,20884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дополнительного образования детей и реализация меропри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тий молодёжной политики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568642,53248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262565,29848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269973,99848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разв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тия молодёжной политики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66550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66550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Проведение мероприятий для детей и мол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дёжи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A5301A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A5301A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12748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,877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12748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,877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12748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,877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4072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4072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4072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32764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32764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32764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,023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мероприятий для создания усл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вий успешной социализации и эффективной самореализации молодёжи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A5301A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A5301A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79 4 02 18170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субсидии Ульяновской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ластной организации Общероссийской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щественной организации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Российский Союз Молодёжи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финансового обеспеч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затрат в связи с оказанием содействия в расширении масштабов работы с молодёжью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из областного бюджета Ульяно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ской областной автономной некоммерческой организации по развитию добровольчества и благотворительности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Счастливый регион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создания в Ульяновской области усл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вий для решения социальных проблем нас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ления с помощью развития благотворител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ности, добровольчества, разработки и вне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рения качественных социальных проектов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79 4 02 18500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потенци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 талантливых молодых людей, в том числе являющихся молодыми специалистами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77426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75074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,096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75424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,996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Стипендии, предоставляемые талантливым и одарённым обучающимся, педагогическим и научным работникам образовательных орг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низаций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79 4 03 18140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28797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28797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28797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79 4 03 18140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28797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28797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28797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Предоставление субсидий из областного бюджета Ульяновской области Областному союзу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Федерация профсоюзов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его затрат в связи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  <w:t>с организацией обучения граждан, явля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ю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щихся членами профсоюзных организаций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79 4 03 18320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79 4 03 18320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ходных обязательств, связанных с реализ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цией Закона Ульяновской области от 2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тября 2020 года № 103-ЗО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правовом 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гулировании отдельных вопросов статуса молодых специалистов в Ульяновской обл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79 4 03 71230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40469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39195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39572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79 4 03 71230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40469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39195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39572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</w:t>
            </w:r>
            <w:r w:rsidR="00A5301A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от 2 ноября 2011 года № 180-ЗО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некот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рых мерах по улучшению демографической ситуации в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79 4 03 80020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79 4 03 80020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</w:t>
            </w:r>
            <w:r w:rsidR="00A5301A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от 2 октября 2020 года № 103-ЗО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прав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вом регулировании отдельных вопросов ст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туса молодых специалистов в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4160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4081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,896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4055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,796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79 4 03 80050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4160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4081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,896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4055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,796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условий, обеспечивающих доступность дополнител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общеобразовательных программ ест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ственно-научной и технической направле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ности </w:t>
            </w: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обучающихся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53593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110727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117785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грантов в форме субсидий из областного бюджета Ульяновской области образовательным организациям высшего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разования, находящимся на территории </w:t>
            </w:r>
            <w:r w:rsidR="0076051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Ульяновской области, в целях финансового обеспечения их затрат, связанных с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чением функционирования ключевого це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тра дополнительного образования детей, 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ализующего дополнительные общеобразов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тельные программы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79 4 04 18370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79 4 04 18370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автономной 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коммерческой организации дополнительного образования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Детский технопарк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Квант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риум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79 4 04 18380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28093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28093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28093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79 4 04 18380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28093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28093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28093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автономной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организации дополнительного образ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вания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Агентство технологического разв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тия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субсидий в целях финансового обеспечения затрат, связанных с осуществлением деятельности центра ци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рового образования детей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79 4 04 18390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74134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81191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79 4 04 18390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74134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81191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Успех каждого ребёнка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направленного на достижение целей, показ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телей и результатов федерального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Успех каждого ребёнка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349523,03248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10213,90248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10213,90248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в общеобразовательных организ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циях, расположенных в сельской местности и малых городах, условий для занятий физ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ческой культурой и спортом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79 4 E2 50970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10213,90248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10213,90248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10213,90248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50970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10213,90248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10213,90248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10213,90248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центров выявления и поддержки одарённых детей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51890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283547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51890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283547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новых мест в образовательных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ганизациях различных типов для реализации дополнительных общеразвивающих пр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грамм всех направленностей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54910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55762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4 E2 54910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55762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Организация отдыха, озд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ровления детей и работников бюджетной сферы в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399489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420514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426036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Организация и обеспечение отдыха и оздоровления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399489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420514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426036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Организация оздоровления работников бю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жетной сферы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79 6 01 18110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79 6 01 18110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Организация и обеспечение отдыха и озд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ровления детей в организациях отдыха детей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 их оздоровления, за исключением лиц из числа детей-сирот и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79 6 01 18180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165997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165997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79 6 01 18180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165997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165997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софинансирование организации оздоровления работников бюджетной сферы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79 6 01 70950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79 6 01 70950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ходных обязательств, связанных с организ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цией и обеспечением оздоровления детей и обеспечением отдыха детей, обучающихся в общеобразовательных организациях, в том числе детей, находящихся в трудной жи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ненной ситуации, и детей из многодетных семей, в лагерях, организованных образов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тельными организациями, осуществляющ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ми организацию отдыха и </w:t>
            </w: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оздоровления</w:t>
            </w:r>
            <w:proofErr w:type="gramEnd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об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чающихся в каникулярное время (с дневным пребыванием), детских лагерях труда и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дыха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79 6 01 71180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92805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97833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103355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79 6 01 71180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92805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97833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103355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по проведению оздоровител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ной кампании детей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149854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149854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149854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D47DE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</w:t>
            </w:r>
            <w:r w:rsidR="009D47D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79 6 01 80170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3942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,7298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3942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,7298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3942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,7298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122868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,7792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122868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,7792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122868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,7792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6411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,126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6411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,126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6411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,126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16631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,965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16631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,965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16631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,965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ной программы Ульяновской области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витие и модернизация образования в Уль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2269705,48965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2711083,86352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2509506,92152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тельности государственного заказчика и 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исполнителей государственной программы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1994229,47965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2409473,07352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2500296,42152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Лицензирование и аккредитация образов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тельных организаций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D47DE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9D47D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чения государственных (муниципальных)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79 7 01 18150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58190E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учреждений, находящихся в ведении Мин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стерства </w:t>
            </w:r>
            <w:r w:rsidR="0058190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просвещения и воспитания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Уль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1757996,18965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2359975,27352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2450685,62152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D47DE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9D47D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258076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393732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415112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91824,84331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95564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99561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156590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152547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152547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1191157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,3557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1662019,27352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1733463,72152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6182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6111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ботникам государственных образовательных организаций среднего профессионального образования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54164,59064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79 7 01 18201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54164,59064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государственных учреждений, находящихся в ведении Мин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стерства молодёжного развития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27364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27364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Независимая оценка качества образования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79 7 01 18270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56466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D47DE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9D47D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54754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45967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45967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1711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,477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D702A2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Строительство, реконструкция, капитальный и текущий ремонт зданий государственных учреждений, в отношении которых функции и полномочия учредителя осуществляет М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нистерств</w:t>
            </w:r>
            <w:r w:rsidR="00D702A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A519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просвещения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="00EA519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воспитания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Уль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79 7 01 80240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148825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79 7 01 80240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74773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79 7 01 80240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74052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реданных органам государственной власти субъектов Российской Федерации в соотве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ствии с частью 1 статьи 7 Федерального 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кона от 29 декабря 2012 года № 273-ФЗ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 образовании в Российской Федерации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по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номочий Российской Федерации в сфере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разования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9045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9210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9210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переданных органам гос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дарственной власти субъектов Российской Федерации в соответствии с частью 1 </w:t>
            </w:r>
            <w:r w:rsidR="009D47D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статьи 7 Федерального закона от 29 декабря 2012 года № 273-ФЗ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 образовании в Ро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сийской Федерации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полномочий Росси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й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Федерации в сфере образования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79 7 02 59900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9045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9210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9210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D47DE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9D47DE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79 7 02 59900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9045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9210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9210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Цифровая образовател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ная среда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направленного на достижение целей, показателей и результатов федерал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Цифровая образовательная среда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79 7 E4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266430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292400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Внедрение целевой модели цифровой обр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зовательной среды в общеобразовательных организациях и профессиональных образов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тельных организациях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E4 52100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255304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260103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,71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E4 52100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255304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260103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,71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центров цифрового образования детей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E4 52190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11126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32296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 7 E4 52190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11126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32296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883499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 w:rsidR="00883499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883499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12383982</w:t>
            </w:r>
            <w:r w:rsidR="000E300A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12361530</w:t>
            </w:r>
            <w:r w:rsidR="000E300A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12348953</w:t>
            </w:r>
            <w:r w:rsidR="000E300A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мер социальной поддержки отдельных категорий граждан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5207864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4844959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5520895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мер социальной поддержки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5207864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4844959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5520895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чения государственных (муниципальных)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80 1 01 12010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364400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324400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364400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Компенсация отдельным категориям гра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дан расходов по оплате жилых помещений и коммунальных услуг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1980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1980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1980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118020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98020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118020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31 августа 2013 года № 159-ЗО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 адресной материальной помощи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142500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31 августа 2013 года № 160-ЗО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правовом регулировании отдельных вопросов, связа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с оказанием государственной социал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ной помощи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31300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31300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31300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31300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31300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31300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Приобретение и ремонт протезно-ортопедических изделий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Социальное обеспечение и иные выплаты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80 1 01 12050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Обеспечение мер социальной поддержки 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теранов труда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1187291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1023420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1386196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1161261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997390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1360166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мер социальной поддержки тружеников тыла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мер социальной поддержки 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абилитированных лиц и лиц, признанных 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страдавшими от политических репрессий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</w:t>
            </w:r>
            <w:r w:rsidR="00224C8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от 9 января 2008 года № 10-ЗО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 звании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Ветеран труда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24900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24900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24900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1010100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1099100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Доплаты к пенсиям государственных гра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данских служащих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128220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128220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128220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Выплата социального пособия на погребение и возмещение расходов по гарантированн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му перечню услуг по погребению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</w:t>
            </w:r>
            <w:r w:rsidR="00D84C4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5 июля 2013 года № 112-ЗО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дополн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тельных мерах социальной поддержки, предоставляемых супругам, детям и родит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лям лиц, замещавших государственные должности Ульяновской области, должности государственной гражданской службы Уль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новской области или должности в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ственных органах Ульяновской области, не являющиеся должностями государственной гражданской службы Ульяновской области, и погибших при исполнении должностных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(трудовых) обязанностей или умерших вследствие ранения, контузии, заболевания</w:t>
            </w:r>
            <w:proofErr w:type="gramEnd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или увечья, полученных при исполнении должностных (трудовых) обязанностей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80 1 01 12120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мер социальной поддержки педагогическим работникам, работающим и (или) проживающим в сельских населённых пунктах, рабочих посёлках (посёлках горо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ского типа) на территории Ульяновской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303900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303900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303900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Компенсационные выплаты за проезд на 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дово-дачные массивы для социально нез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щищённой категории лиц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Оказание мер социальной поддержки вое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нослужащим, сотрудникам правоохран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тельных органов и членам их семей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80 1 01 12150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</w:t>
            </w:r>
            <w:r w:rsidR="00D84C4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4 ноября 2003 года № 056-ЗО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социальной поддержке инвалидов боевых действий, проживающих на территории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19 декабря 2007 года № 225-ЗО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социал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ной поддержке родителей и супругов вое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нослужащих, прокурорских работников, 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трудников органов внутренних дел, Фед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ральной службы безопасности Российской Федерации, органов уголовно-исполнительной системы Министерства ю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тиции Российской Федерации, погибших при исполнении обязанностей военной службы, служебных обязанностей или умерших вследствие ранения, контузии, заболеваний, увечья, полученных при исполнении обяза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ностей военной службы, служебных обяза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ностей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3426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3426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3426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</w:t>
            </w:r>
            <w:r w:rsidR="00D84C4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3 октября 2014 года № 147-ЗО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правовом регулировании отдельных вопросов деятел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ности народных дружин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41835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41835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41835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мер социальной поддержки и социального обслуживания лицам, страд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ющим психическими расстройствами, нах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дящимся в трудной жизненной ситуации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Проведение социально значимых меропри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16839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16839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16839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80 1 01 12200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15792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15792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15792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Реализация Закона Ульяновской области от </w:t>
            </w:r>
            <w:r w:rsidR="00D84C4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8 октября 2008 года № 150-ЗО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матер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альном обеспечении вдовы Сычёва В.А. </w:t>
            </w:r>
            <w:r w:rsidR="00D84C4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 вдовы Доронина Н.П.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Единовременная выплата за вред, причинё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ный при оказании противотуберкулёзной помощи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равной доступности услуг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щественного транспорта на территории </w:t>
            </w:r>
            <w:r w:rsidR="0076051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Ульяновской области для отдельных катег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рий граждан, оказание мер социальной </w:t>
            </w: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держки</w:t>
            </w:r>
            <w:proofErr w:type="gramEnd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которым относится к ведению Ро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сийской Федерации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Оказание мер социальной поддержки тво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ческим работникам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9583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9583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9583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</w:t>
            </w:r>
            <w:r w:rsidR="00D84C4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9 ноября 2010 года № 177-ЗО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мерах 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циальной поддержки инвалидов и участн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ков Великой Отечественной войны, ветер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 боевых действий, бывших несоверше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нолетних узников концлагерей, гетто и др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гих мест принудительного содержания, </w:t>
            </w:r>
            <w:r w:rsidR="00D84C4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созданных фашистами и их союзниками </w:t>
            </w:r>
            <w:r w:rsidR="00D84C4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 период Второй мировой войны, в Ульяно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11165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11165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11165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10975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10975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10975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Выплата компенсации в случае фактического увеличения размера вносимой гражданами платы за коммунальные услуги, превыша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ю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щего предельные (максимальные) индексы изменения размера вносимой гражданами платы за коммунальные услуги в муниц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пальных образованиях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</w:t>
            </w:r>
            <w:r w:rsidR="00D84C4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4 апреля 2011 года № 47-ЗО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социальной поддержке жён граждан, уволенных с вое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ной службы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80 1 01 12270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исполнения полномочий по предоставлению ежемесячной денежной компенсации на оплату жилого помещения и (или) коммунальных услуг отдельным кат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гориям граждан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42027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43713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45460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42027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43713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45460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государственным гражда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служащим Ульяновской области ед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новременной социальной выплаты на прио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ретение жилого помещения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27 сентября 2016 года № 137-ЗО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 ос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бенностях правового положения граждан, родившихся в период с 1 января 1927 года по 31 декабря 1945 года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86526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88833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91187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84340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86647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D84C47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Реализация Закона Ульяновской области от 27 января 2012 года № 3-ЗО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дополн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тельных мерах социальной поддержки 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ботников противопожарной службы Уль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новской области, профессиональных авари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й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но-спасательных служб и профессиональных аварийно-спасательных формирований </w:t>
            </w: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Улья</w:t>
            </w:r>
            <w:r w:rsidR="00D84C4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новской</w:t>
            </w:r>
            <w:proofErr w:type="spellEnd"/>
            <w:proofErr w:type="gramEnd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области и лиц из их числа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D84C47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D84C47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D84C47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D84C47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D84C47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D84C47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D84C47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D84C47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D84C47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D84C47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D84C47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D84C47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D84C47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D84C47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D84C47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D84C47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D84C47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D84C47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</w:t>
            </w:r>
            <w:r w:rsidR="00D84C4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1 июля 2016 года № 87-ЗО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предоставл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="005C532A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нии в 2016-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2021 годах детям-сиротам и 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тям, оставшимся без попечения родителей, </w:t>
            </w:r>
            <w:r w:rsidR="00D84C47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 также отдельным категориям лиц из их числа, являющимся собственниками жилых помещений в многоквартирных домах, ра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положенных на территории Ульяновской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ласти, ежемесячной компенсации расходов на уплату взноса на капитальный ремонт общего имущества в таких многоквартирных домах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D84C47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D84C47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D84C47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D84C47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D84C47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D84C47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D84C47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D84C47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D84C47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D84C47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D84C47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80 1 01 12360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Осуществление полномочий по обеспечению жильём отдельных категорий граждан, уст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новленных Федеральным законом от 12 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варя 1995 года № 5-ФЗ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ветеранах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80 1 01 51350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1643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1643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80 1 01 51350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1643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1643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переданных полномочий Российской Федерации по предоставлению отдельных мер социальной поддержки гра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данам, подвергшимся воздействию радиации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80 1 01 51370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31819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33065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33065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80 1 01 51370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80 1 01 51370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31401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32647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32647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полномочий по обеспечению жильём отдельных категорий граждан, уст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новленных Федеральным законом от 24 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ября 1995 года № 181-ФЗ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социальной 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щите инвалидов в Российской Федерации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80 1 01 51760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24619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24609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24609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80 1 01 51760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24619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24609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24609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Осуществление переданного полномочия Российской Федерации по осуществлению ежегодной денежной выплаты лицам, награждённым нагрудным знаком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Почё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ный донор России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122426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127322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127322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чения государственных (муниципальных)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80 1 01 52200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120526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125422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125422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Выплата государственного единовременного пособия и ежемесячной денежной компенс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ции гражданам при возникновении поства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цинальных осложнений в соответствии с Ф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деральным законом от 17 сентября 1998 года № 157-ФЗ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 иммунопрофилактике инфе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ционных болезней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80 1 01 52400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80 1 01 52400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80 1 01 52400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Оплата жилищно-коммунальных услуг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дельным категориям граждан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921194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921173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921173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907194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907173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907173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Выплата инвалидам компенсаций страховых премий по договорам обязательного страх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вания гражданской ответственности 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дельцев транспортных сре</w:t>
            </w: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дств в с</w:t>
            </w:r>
            <w:proofErr w:type="gramEnd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оотве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ствии с Федеральным законом от 25 апреля 2002 года № 40-ФЗ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 обязательном стр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ховании гражданской ответственности 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дельцев транспортных средств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80 1 01 52800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80 1 01 52800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80 1 01 52800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</w:t>
            </w:r>
            <w:r w:rsidR="008216F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5 апреля 2006 года № 43-ЗО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мерах гос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дарственной социальной поддержки отдел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категорий специалистов, работающих и проживающих в сельских населённых пун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тах, рабочих посёлках и посёлках городского типа на территории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896CDD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</w:t>
            </w:r>
            <w:r w:rsidR="008216F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896CDD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октября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896CDD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года № </w:t>
            </w:r>
            <w:r w:rsidR="00896CDD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-ЗО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="00896CDD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правовом регулировании отдельных вопросов статуса молодых специалистов Ульяновской обл</w:t>
            </w:r>
            <w:r w:rsidR="00896CDD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="00896CDD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</w:t>
            </w:r>
            <w:r w:rsidR="008216F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6 октября 2011 года № 170-ЗО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мерах го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ударственной поддержки общественных объединений пожарной охраны и добровол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пожарных в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80 1 01 80060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3345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3345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3345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30 января 2006 года № 05-ЗО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пожарной безопасности в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</w:t>
            </w:r>
            <w:r w:rsidR="008216F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5 мая 2011 года № 73-ЗО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наградах Уль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80 1 01 80160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15072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15072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15072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Оказание государственной социальной 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мощи на основании социального контракта отдельным категориям граждан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R4040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419367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429851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429851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R4040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6197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6352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6352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Социальное обеспечение и иные выплаты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1 01 R4040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413169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423499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423499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Компенсация отдельным категориям гра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R4620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11728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11787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R4620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1 01 R4620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10817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11221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11274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Семья и дети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4479169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4561442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4576241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мер социальной поддержки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2487133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2552334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2565906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мер социальной поддержки многодетных семей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4092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4092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4092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235908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235908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235908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31 августа 2012 года № 112-ЗО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един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временном денежном пособии гражданам, усыновившим (удочерившим) детей-сирот и детей, оставшихся без попечения родителей, на территории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Социальное обеспечение и иные выплаты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80 2 01 13020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Ежемесячная денежная выплата лицам из числа детей-сирот и детей, оставшихся без попечения родителей, обучающимся в мун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ципальных образовательных организациях, находящихся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Ремонт жилых помещений, принадлежащих детям-сиротам и детям, оставшимся без 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печения родителей, а также лицам из числа детей-сирот и детей, оставшихся без попеч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родителей, на праве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мер социальной поддержки в сфере гарантий права детей-сирот и детей, оставшихся без попечения родителей, а та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же лиц из числа детей-сирот и детей, оста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шихся без попечения родителей, на мед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цинское обеспечение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мер социальной поддержки в сфере гарантий права детей-сирот и детей, оставшихся без попечения родителей, а та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же лиц из числа детей-сирот и детей, оста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шихся без попечения родителей, на образ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вание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80 2 01 13060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Выплата пособий на ребёнка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106625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106625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106625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</w:t>
            </w:r>
            <w:r w:rsidR="00FE6BE1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6 мая 2006 года № 51-ЗО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социальной поддержке детей военнослужащих, прок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рорских работников, сотрудников органов внутренних дел, Федеральной службы бе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опасности Российской Федерации, органов уголовно-исполнительной системы Мин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стерства юстиции Российской Федерации и органов Министерства Российской Федер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ции по делам гражданской обороны, чрезв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ы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чайным ситуациям и ликвидации после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ствий стихийных бедствий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</w:t>
            </w:r>
            <w:r w:rsidR="00FE6BE1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5 февраля 2008 года № 24-ЗО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дополн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тельных мерах социальной поддержки семей,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имеющих детей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80 2 01 13090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219950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219950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219950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Выплата ежегодной премии Губернатора Ульяновской области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Семья года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отдельным категориям граждан, получивших земельный участок в собственность бесплатно, единовременных социальных выплат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</w:t>
            </w:r>
            <w:r w:rsidR="00FE6BE1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6 мая 2013 года № 68-ЗО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предоставлении на территории Ульяновской области отдел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ным категориям инвалидов, имеющих детей, дополнительной меры социальной поддер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ки в сфере оплаты жилых помещений час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ного жилищного фонда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Компенсация потерь в доходах организаций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железнодорожного транспорта, связанных с </w:t>
            </w: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предоставлением</w:t>
            </w:r>
            <w:proofErr w:type="gramEnd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обучающимся льгот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80 2 01 13130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новорождённых детей под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рочными комплектами детских принадле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ностей для новорождённого ребёнка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Единовременная денежная выплата в связи с рождением первого ребёнка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80 2 01 13160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Выплата единовременного пособия при всех формах устройства детей, лишённых род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тельского попечения, в семью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80 2 01 52600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10479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10899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10899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80 2 01 52600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10479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10899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10899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Выплата единовременного пособия береме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ной жене военнослужащего, проходящего военную службу по призыву, а также ежем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сячного пособия на ребёнка военнослужащ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го, проходящего военную службу по приз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ы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ву, в соответствии с Федеральным законом от 19 мая 1995 года № 81-ФЗ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ственных пособиях гражданам, имеющим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детей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80 2 01 52700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6536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6792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6792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80 2 01 52700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80 2 01 52700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6526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6782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6782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Выплата пособий по уходу за ребёнком до достижения им возраста полутора лет гра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данам, не подлежащим обязательному соц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альному страхованию на случай временной нетрудоспособности и в связи с матери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ством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461166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478048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478048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459836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476718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476718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Выплата пособий при рождении ребёнка гражданам, не подлежащим обязательному социальному страхованию на случай вр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менной нетрудоспособности и в связи с м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теринством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46753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49753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49753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Выплата единовременных пособий женщ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нам, вставшим на учёт в медицинских учр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ждениях в ранние сроки беременности, ув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ленным в связи с ликвидацией организаций, прекращением деятельности (полномочий) физическими лицами в установленном 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рядке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80 2 01 53860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Выплата пособий по беременности и родам женщинам, уволенным в связи с ликвидац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ей организаций, прекращением деятельности (полномочий) физическими лицами в уст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новленном порядке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80 2 01 53870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переданных органам гос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дарственной власти субъектов Российской Федерации в соответствии с пунктом 3 ст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тьи 25 Федерального закона от 24 июня </w:t>
            </w:r>
            <w:r w:rsidR="00FE6BE1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1999 года № 120-ФЗ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 основах системы профилактики безнадзорности и правонар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шений несовершеннолетних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– учас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ников Содружества Независимых Государств несовершеннолетних, самовольно ушедших из семей, организаций</w:t>
            </w:r>
            <w:proofErr w:type="gramEnd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для детей-сирот и 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тей, оставшихся без попечения родителей,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образовательных организаций и иных орг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низаций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80 2 01 59400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FE6BE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FE6BE1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80 2 01 59400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80 2 01 59400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ходных обязательств, связанных с осущест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лением ежемесячной денежной выплаты на обеспечение проезда детей-сирот и детей, оставшихся без попечения родителей, а та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же лиц из числа детей-сирот и детей, оста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шихся без попечения родителей, обуча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ю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</w:t>
            </w:r>
            <w:proofErr w:type="gramEnd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и обратно к месту обучения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80 2 01 71040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80 2 01 71040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13700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ходных обязательств, связанных с осущест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лением ежемесячной выплаты на содержание ребёнка в семье опекуна (попечителя) и пр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ёмной семье, а также с осуществлением 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ы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платы вознаграждения, причитающегося приёмному родителю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80 2 01 71050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80 2 01 71050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ходных обязательств, связанных с опекой и попечительством в отношении несоверше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нолетних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80 2 01 71060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80 2 01 71060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</w:t>
            </w:r>
            <w:r w:rsidR="00FE6BE1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2 ноября 2011 года № 180-ЗО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некоторых мерах по улучшению демографической сит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ации в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80 2 01 80020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80 2 01 80020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80 2 01 80020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139815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139815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139815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</w:t>
            </w:r>
            <w:r w:rsidR="00FE6BE1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2 ноября 2011 года № 181-ЗО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 обеспеч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нии полноценным питанием беременных женщин, кормящих матерей, а также детей в возрасте до трёх лет в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80 2 01 80040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80 2 01 80040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80 2 01 80040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105976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105976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105976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ежемесячных выплат на 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тей в возрасте от 3 до 7 лет включительно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2 01 R3020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320922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366817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380389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R3020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26588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27580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28600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R3020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294334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339237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351789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ежемесячной денежной 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ы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платы, назначаемой в случае рождения тр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тьего ребёнка или последующих детей до 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стижения ребёнком возраста трёх лет, за счёт средств областного бюджета Ульяновской области сверх установленного уровня соф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нансирования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Z0840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15400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15400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01 Z0840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16650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15400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15400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Финансовая поддержка семей при рождении детей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направленного на достижение целей, показателей и резул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татов федерального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Финансовая поддержка семей при рождении детей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P1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1992036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2009107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2010334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ежемесячной денежной 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ы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платы, назначаемой в случае рождения тр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тьего ребёнка или последующих детей до 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стижения ребёнком возраста трёх лет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P1 50840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796333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813405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814632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P1 50840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796333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813405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814632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ежемесячной выплаты в св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зи с рождением (усыновлением) первого 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бёнка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2 P1 55730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1195702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1195702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1195702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2 P1 55730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1195702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1195702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1195702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Доступная среда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7370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7656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22148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ступности приоритетных объектов и услуг в приоритетных сферах жизнедеятельности инвалидов и других маломобильных групп населения в областных государственных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ганизациях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7370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7656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22148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Комплекс информационных, просветител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ских и общественных мероприятий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Мероприятия по повышению </w:t>
            </w: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уровня досту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ности приоритетных объектов социальной защиты населения</w:t>
            </w:r>
            <w:proofErr w:type="gramEnd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и услуг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15810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мероприятия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6586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5268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80 3 01 14040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3986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3786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Формирование системы комплексной реабилитации и абилитации инвалидов, в том числе детей-инвалидов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15850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15698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по формированию условий для повышения уровня профессионального развития и зан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тости, включая сопровождаемое содействие занятости инвалидов, в том числе детей-инвалидов, проживающих на территории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мероприятий по формированию условий для повышения уровня професси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нального развития и занятости инвалидов, в том числе детей-инвалидов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80 4 01 18000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80 4 01 18000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80 4 01 18000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Мероприятия по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формированию условий для развития сист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мы комплексной реабилитации и абилитации инвалидов, в том числе детей-инвалидов, а также ранней помощи на территории Уль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80 4 02 00000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15176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15024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Мероприятия субъектов Российской Федер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ции в сфере реабилитации и абилитации 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валидов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R5140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15176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15024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R5140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2232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9398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4 02 R5140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12943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ной программы Ульяновской области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циальная поддержка и защита населения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2373941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2033816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2050233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тельности подведомственных организаций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2254737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1914611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1931029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Организации, подведомственные органу 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полнительной власти Ульяновской области, уполномоченному в сфере социального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служивания и социальной защиты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2252437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1912311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1928729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FE6BE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FE6BE1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80 5 01 17010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893992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735959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,688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748501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,688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204825,58651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208689,03651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205976,23651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1142104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956148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962736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80 5 01 17010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8110,72549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8110,67549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8110,67549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</w:t>
            </w:r>
            <w:r w:rsidR="00FE6BE1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5 апреля 2006 года № 43-ЗО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мерах гос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дарственной социальной поддержки отдел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категорий специалистов, работающих и проживающих в сельских населённых пун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тах, рабочих посёлках и посёлках городского типа на территории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80 5 01 80030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80 5 01 80030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тельности государственного заказчика и 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исполнителей государственной программы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119204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119204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119204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80 5 02 80010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49874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49874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49874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FE6BE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FE6BE1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80 5 02 80010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48628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,083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48628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,083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48628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,083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80 5 02 80010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,517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,517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,517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80 5 02 80010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обеспечение функций террит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риальных органов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80 5 02 80120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69330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69330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69330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FE6BE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FE6BE1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80 5 02 80120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68074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,037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68074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,037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68074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,037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80 5 02 80120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,609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,609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,609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80 5 02 80120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,354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,354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,354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80 5 02 80120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Модернизация и развитие социального обслуживания и социальной защиты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299786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897958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176313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Модернизация 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стемы социальной защиты и социального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служивания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173279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841958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104692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Укрепление материально-технической базы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государственных организаций системы 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циальной защиты и социального обслужив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80 6 01 17020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75222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178433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70197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67124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68526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56004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8098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109907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14192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Строительство жилого корпуса с пищебл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ком </w:t>
            </w: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с.</w:t>
            </w:r>
            <w:r w:rsidR="00FE6BE1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Водорацк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617106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Капитальные вложения в объекты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80 6 01 17021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617106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Внедрение цифровых решений и совреме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технологий в деятельность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ственных организаций системы социальной защиты и социального обслуживания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20251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30251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30251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20251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30251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30251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Внедрение системы долговременного ухода за гражданами пожилого возраста и инвал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дами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27805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16167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4243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80 6 01 17090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24605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12967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по энергосбережению, повышению энергетич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эффективности и пожарной безопасн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55507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15621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по пожарной безопасности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80 6 02 17040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80 6 02 17040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по энергосбережению и пов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ы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шению энергетической эффективности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80 6 02 80180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55007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15621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80 6 02 80180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44838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80 6 02 80180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10168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10221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Поддержка соц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ально ориентированных организаций в </w:t>
            </w:r>
            <w:r w:rsidR="00AB63E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юридическим лицам, не явля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ю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щимся государственными (муниципальн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ы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ми) учреждениями, индивидуальным пре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принимателям, оказывающим услуги в обл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 социального обслуживания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80 6 03 17050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80 6 03 17050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Организация социальной реабилитации и 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социализации лиц, потребляющих наркот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ческие средства и психотропные вещества в немедицинских целях, на территории Уль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80 6 03 17060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A807D1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A807D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80 6 03 17060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A807D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A807D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A807D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A807D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A807D1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Субсидии Областному союзу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Федерация профсоюзов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A807D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80 6 03 17070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A807D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A807D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A807D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A807D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A807D1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A807D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80 6 03 17070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A807D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A807D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A807D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A807D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A807D1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ульяновским областным организ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циям </w:t>
            </w:r>
            <w:r w:rsidR="00A807D1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общероссийских общественных </w:t>
            </w:r>
            <w:r w:rsidR="00A807D1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  <w:t>об</w:t>
            </w:r>
            <w:r w:rsidR="00A807D1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ъ</w:t>
            </w:r>
            <w:r w:rsidR="00A807D1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единений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инвалидов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A807D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80 6 03 17080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A807D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A807D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A807D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A807D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A807D1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A807D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80 6 03 17080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A807D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A807D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A807D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A807D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883499" w:rsidRDefault="00965618" w:rsidP="00A807D1">
            <w:pPr>
              <w:spacing w:after="0" w:line="235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 w:rsidR="00883499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Гражданское общество и гос</w:t>
            </w: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у</w:t>
            </w: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дарственная национальная политика в Ульяновской области</w:t>
            </w:r>
            <w:r w:rsidR="00883499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883499" w:rsidRDefault="00965618" w:rsidP="00A807D1">
            <w:pPr>
              <w:spacing w:after="0" w:line="235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883499" w:rsidRDefault="00965618" w:rsidP="00A807D1">
            <w:pPr>
              <w:spacing w:after="0" w:line="235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883499" w:rsidRDefault="00965618" w:rsidP="00A807D1">
            <w:pPr>
              <w:spacing w:after="0" w:line="235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226951</w:t>
            </w:r>
            <w:r w:rsidR="000E300A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883499" w:rsidRDefault="00965618" w:rsidP="00A807D1">
            <w:pPr>
              <w:spacing w:after="0" w:line="235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160219</w:t>
            </w:r>
            <w:r w:rsidR="000E300A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883499" w:rsidRDefault="00965618" w:rsidP="00A807D1">
            <w:pPr>
              <w:spacing w:after="0" w:line="235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160219</w:t>
            </w:r>
            <w:r w:rsidR="000E300A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A807D1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Содействие развитию 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ститутов гражданского общества и поддер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 социально ориентированных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ских организаций и добровольческой (воло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тёрской) деятельности в Ульяновской обл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Гражданское общество и го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ударственная национальная политика в </w:t>
            </w:r>
            <w:r w:rsidR="00AB63E2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A807D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A807D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A807D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45365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A807D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21017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A807D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21017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Осуществление на конкурсной основе финансовой </w:t>
            </w:r>
            <w:r w:rsidRPr="00A807D1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поддержки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социально ориентированных программ (пр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ектов), реализуемых социально ориентир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ванными некоммерческими организациями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81 1 02 00000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Проведение мер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приятий, направленных на обеспечение ра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вития гражданского общества и организацию взаимодействия составляющих его элеме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тов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9915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9567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9567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Софинансирование ежемесячной денежной выплаты лицам, осуществляющим полном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чия сельского старосты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81 1 05 73080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8947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81 1 05 73080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8947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Информирование о деятельности политич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ских партий, представленных в Законод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тельном Собрании Ульяновской области, при освещении их деятельности региональным телеканалом и радиоканалом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81 1 05 98709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81 1 05 98709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Выплата премий Губернатора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81 1 08 00000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81 1 08 00000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Укрепление единства ро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сийской нации и этнокультурное развитие народов России на территории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Гражданское общество и государственная национальная политика в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81 2 00 00000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11010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11010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гра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данской идентичности и этнокультурного развития народов России, проживающих в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4170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4170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4170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организациям, осуществляющим производство, распространение и тиражир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вание социально значимых программ в сфере электронных средств массовой информации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81 2 01 98704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81 2 01 98704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Профилактика эк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тремизма на национальной и религиозной почве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Государственно-общественное партнёрство в сфере реализ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ции государственной национальной полит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ки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81 2 03 00000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5690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Проведение ежегодного областного конкурса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Лучшая муниципальная практика реализ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ции государственной национальной полит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ки в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81 2 03 73070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81 2 03 73070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мероприятий по укреплению единства российской нации и этнокульту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ному развитию народов России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03 R5160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6990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03 R5160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6990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Социально-культурная адаптация и интеграция мигра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тов в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Этнокультурное развитие народов, проживающих на терр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тории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81 2 08 00000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81 2 08 00000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81 2 08 00000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Российское казач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ство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81 2 09 00000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81 2 09 00000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Русский язык и яз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ы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ки народов России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81 2 10 00000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Организация и проведение социально знач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мых мероприятий, направленных на укре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ление статуса русского языка как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ственного языка России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81 2 10 25210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81 2 10 25210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информационного пространства на территории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Гражданское общество и государственная национальная политика в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169085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128192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128192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в сф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 обеспечения деятельности юридических лиц, осуществляющих производство и 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ы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пуск теле-, радиопрограмм, связанных с освещением социально значимых событий общественной, экономической и культурной жизни в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48955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45993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45839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Производство продукции сетевого издания и предоставление доступа к нему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81 3 01 98701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7201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4519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4365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81 3 01 98701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7201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4519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4365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телерадиокомп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ний, учреждённых Правительством Ульяно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81 3 01 98703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32933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34412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34412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81 3 01 98703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32933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34412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34412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Производство и распространение телепр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грамм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81 3 01 98711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8821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7061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7061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81 3 01 98711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8821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7061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7061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в сф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 обеспечения деятельности юридических лиц, осуществляющих производство и 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ы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пуск номеров периодических печатных изд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ний, учредителем которых является Прав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тельство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119412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79181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79181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областным автономным учрежд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ниям в сфере периодических печатных средств массовой информации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81 3 02 98706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119412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79181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79181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81 3 02 98706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119412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79181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79181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в сф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 информационной политики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Проведение творческих конкурсов и темат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ческих семинаров в сфере средств массовой информации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81 3 03 98707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81 3 03 98707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Проведение мероприятий, посвящённых Дню российской печати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81 3 03 98708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81 3 03 98708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мер социальной поддержки молодым специал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стам в соответствии с Законом Ульяновской области от 2 октября 2020 года № 103-ЗО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правовом регулировании отдельных вопр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сов статуса молодых специалистов в Уль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</w:t>
            </w:r>
            <w:r w:rsidR="00666BC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2 октября 2020 года № 103-ЗО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правовом регулировании отдельных вопросов статуса молодых специалистов в Ульяновской обл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81 3 04 80050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81 3 04 80050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883499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 w:rsidR="00883499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Развитие жилищно-коммунального хозяйства и повышение энергетической эффективности в Уль</w:t>
            </w: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я</w:t>
            </w: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883499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83 0 00 00000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2228981</w:t>
            </w:r>
            <w:r w:rsidR="000E300A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,901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1752990</w:t>
            </w:r>
            <w:r w:rsidR="000E300A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,698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2484224</w:t>
            </w:r>
            <w:r w:rsidR="000E300A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,848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Чистая вода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ной программы Ульяновской области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витие жилищно-коммунального хозяйства и повышение энергетической эффективности в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83 1 00 00000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1387511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1328190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2059437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Организация вод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снабжения и водоотведения в населённых пунктах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484753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271543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на возмещение 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трат, связанных с выполнением работ и ок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занием услуг в сфере водоснабжения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83 1 01 29010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222520,50372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83 1 01 29010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222520,50372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строительство, реконструкцию, ремонт объектов водоснабжения и водоотв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дения, подготовку проектной документации, включая погашение кредиторской задолже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83 1 01 70020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262233,46628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141543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83 1 01 70020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262233,46628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141543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Чистая вода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ного на достижение целей, показателей и 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зультатов федерального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Чистая 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G5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73656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108414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118958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Строительство и реконструкция (модерниз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ция) объектов питьевого водоснабжения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G5 52430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73656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108414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118958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G5 52430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73656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108414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118958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Оздоровление Волги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направленного на достижение целей, показ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телей и результатов федерального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Оздоровление Волги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83 1 G6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829101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948232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1690479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Сокращение доли загрязнения сточных вод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G6 50130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829101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948232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1690479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1 G6 50130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829101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948232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1690479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Газификация населённых пунктов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жилищно-коммунального хозя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й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ства и повышение энергетической эффекти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ности в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83 2 00 00000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470736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Организация газ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снабжения в населённых пунктах Ульяно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448736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возмещение затрат, связанных с выполнением работ и оказанием услуг в сф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 газификации и газоснабжения Ульяно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83 2 01 29150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448736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83 2 01 29150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448736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нас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ления Ульяновской области сжиженным 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леводородным газом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83 2 02 00000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газораспределительным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ганизациям, индивидуальным предприним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телям субсидий из областного бюджета </w:t>
            </w:r>
            <w:r w:rsidR="003059CA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Ульяновской области в целях возмещения недополученных доходов в связи с реализ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цией населению Ульяновской области сж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женного углеводородного газа для бытовых нужд по подлежащим регулированию ценам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83 2 02 29190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83 2 02 29190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8C5CCC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Содействие муниципальным образованиям Ульяновской области в подг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товке и прохождении отопительных сезонов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жилищно-коммунального хозяйства и повышение энергетической э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фективности в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8C5CCC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83 3 00 00000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8C5CCC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8C5CCC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8C5CCC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8C5CCC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8C5CCC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Организация тепл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снабжения в населённых пунктах Ульяно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8C5CCC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83 3 01 00000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8C5CCC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8C5CCC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8C5CCC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8C5CCC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8C5CCC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областным гос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дарственным казённым предприятиям </w:t>
            </w:r>
            <w:r w:rsidR="008C5CC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 ц</w:t>
            </w:r>
            <w:r w:rsidR="008C5CC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="008C5CC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лях финансового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возмещени</w:t>
            </w:r>
            <w:r w:rsidR="008C5CC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затрат, связа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с выполнением работ и оказанием услуг в сфере теплоснабжения, в том числе затрат, связанных с погашением кредиторской 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долженности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8C5CCC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83 3 01 29020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8C5CCC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8C5CCC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8C5CCC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8C5CCC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8C5CCC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8C5CCC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83 3 01 29020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8C5CCC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8C5CCC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8C5CCC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8C5CCC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8C5CCC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Субсидии </w:t>
            </w:r>
            <w:r w:rsidR="008C5CC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в целях </w:t>
            </w:r>
            <w:proofErr w:type="gramStart"/>
            <w:r w:rsidR="008C5CC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финансирования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погаш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</w:t>
            </w:r>
            <w:r w:rsidR="008C5CC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задолженности теплоснабжающих орг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низаций муниципальных образований Уль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новской области</w:t>
            </w:r>
            <w:proofErr w:type="gramEnd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за потреблённый приро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ный газ, связанной с осуществлением рег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лируемых видов деятельности в сфере те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лосна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8C5CCC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83 3 01 29120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8C5CCC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8C5CCC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8C5CCC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8C5CCC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8C5CCC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8C5CCC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83 3 01 29120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8C5CCC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8C5CCC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8C5CCC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8C5CCC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8C5CCC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софинансирование оказания 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действия поселениям Ульяновской области в подготовке и прохождении отопительного сезона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8C5CCC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83 3 01 70060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8C5CCC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8C5CCC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8C5CCC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8C5CCC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Межбюджетные </w:t>
            </w:r>
            <w:r w:rsidRPr="008C5CCC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83 3 01 70060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Энергосбережение и пов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ы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шение энергетической эффективности в </w:t>
            </w:r>
            <w:r w:rsidR="003059CA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Ульяновской области, в том числе на основе расширения масштабов использования пр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родного газа в качестве моторного топлива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жилищно-коммунального хозяйства и повышение энергетической э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фективности в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Меры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ственной поддержки реализации энергосб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регающих и энергоэффективных меропри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тий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областным гос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дарственным казённым предприятиям Уль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новской области в целях финансового обе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печения затрат, связанных со строительством и модернизацией теплоисточников и тепл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вых сетей, в том числе затрат, связанных с внесением платы по договорам финансовой аренды (лизинга) и (или) договорам фина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сирования под уступку денежного требов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(договорам факторинга)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83 4 01 29140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83 4 01 29140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областным гос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дарственным казённым предприятиям в ц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лях финансового обеспечения затрат, св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занных с приобретением техники для пре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приятий коммунального хозяйства по дог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ворам финансовой аренды (лизинга)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83 4 01 29160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83 4 01 29160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пр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влечения в организации жилищно-коммунального хозяйства квалифицирова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работников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29 сентября 2015 года № 131-ЗО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некот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рых мерах по привлечению в организации жилищно-коммунального хозяйства, нах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дящиеся на территории Ульяновской обл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сти, квалифицированных работников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83 4 04 29090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83 4 04 29090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Организация проведения для председателей советов многоквартирных домов в Ульяно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ской </w:t>
            </w: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области</w:t>
            </w:r>
            <w:proofErr w:type="gramEnd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обучающих семинарских и курсовых занятий по вопросам, возника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ю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щим в сфере жилищно-коммунального х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зяйства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83 4 04 29180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83 4 04 29180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Обеспечение реализации государственной программы Ульяновской области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жилищно-коммунального хозяйства и повышение энергетической э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фективности в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103183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,601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,418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49187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,538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тельности государственного заказчика и 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исполнителей программы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83 5 01 00000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103183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,601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,418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49187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,538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Субсидии некоммерческой организации Фонд модернизации жилищно-коммунального комплекса Ульяновской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ласти на финансовое обеспечение затрат, связанных с его деятельностью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83 5 01 40210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84627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,401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30644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,218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30631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,338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83 5 01 40210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84627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,401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30644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,218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30631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,338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18556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18556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18556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CA2FE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CA2FE0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16580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16580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16580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83 5 01 80010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Обращение с твёрдыми коммунальными отходами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жилищно-коммунального хозяйства и пов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ы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шение энергетической эффективности в </w:t>
            </w:r>
            <w:r w:rsidR="003059CA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83 6 00 00000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Обустройство мест </w:t>
            </w:r>
            <w:r w:rsidR="00D938D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(площадок) накопления твёрдых коммунал</w:t>
            </w:r>
            <w:r w:rsidR="00D938D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="00D938D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отходов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83 6 01 00000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D938D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Проведение работ по определению нормат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вов накопления </w:t>
            </w:r>
            <w:r w:rsidR="00D938D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твёрдых коммунальных о</w:t>
            </w:r>
            <w:r w:rsidR="00D938D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="00D938D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ходов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83 6 01 29110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83 6 01 29110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Корректировка территориальной схемы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ращения с отходами и электронной модели территориальной схемы обращения с отх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83 6 01 29130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83 6 01 29130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D938D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из областного бюджета Ульяновской области бюджетам муниципальных районов и городских окр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гов Ульяновской области в целях софина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сирования расходных обязательств, связа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ных с обустройством мест (площадок) накопления </w:t>
            </w:r>
            <w:r w:rsidR="00D938D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твёрдых коммунальных отходов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(в том числе для раздельного сбора </w:t>
            </w:r>
            <w:r w:rsidR="00D938D9" w:rsidRPr="00D938D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твёрдых коммунальных отходов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) в населённых пун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тах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83 6 01 70070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83 6 01 70070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883499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 w:rsidR="00883499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Развитие государственного управления в Ульяновской области</w:t>
            </w:r>
            <w:r w:rsidR="00883499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84 0 00 00000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514181</w:t>
            </w:r>
            <w:r w:rsidR="000E300A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469089</w:t>
            </w:r>
            <w:r w:rsidR="000E300A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469089</w:t>
            </w:r>
            <w:r w:rsidR="000E300A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Оценка претенде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тов на замещение должностей гражданской службы и гражданских служащих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по замещению должностей государственной гражданской службы Уль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новской области и муниципальной службы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84 0 01 26010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84 0 01 26010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Совершенствование ведения кадрового учёта лиц, замещающих государственные должности Ульяновской области, гражданских служащих, лиц, зам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щающих должности, не относящиеся к должностям гражданской службы в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ственных органах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Внедрение (настройка и содержание)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матизированной системы управления в целях обеспечения возможности передачи свед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ний по вопросам формирования кадрового состава государственной гражданской слу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бы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84 0 02 26020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84 0 02 26020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Организация обуч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лиц, замещающих государственные или муниципальные должности, должности гражданской службы, должности муниц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пальной службы в Ульяновской области, 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ботников государственных органов, лиц, 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мещающих должности, не относящиеся к должностям муниципальной службы в орг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нах местного самоуправления или аппаратах избирательных комиссий муниципальных образований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84 0 03 00000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Мероприятия по обучению лиц, замеща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ю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щих государственные должности Ульяно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области, государственных гражданских служащих (работников) государственных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ганов Ульяновской области, лиц, замеща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ю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щих выборные муниципальные должности, и муниципальных служащих (работников)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ганов местного самоуправления муниц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пальных образований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84 0 03 26030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84 0 03 26030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резерва управленческих кадров Ульяновской обл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по подготовке резерва упра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ленческих кадров и совершенствованию м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ханизма его формирования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84 0 04 26040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84 0 04 26040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Совершенствование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работы с молодёжью на гражданской слу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бе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84 0 05 00000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Организация и проведение мероприятий по работе с молодёжью на государственной гражданской службе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84 0 05 26050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84 0 05 26050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Повышение имиджа гражданской и муниципальной службы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84 0 06 00000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Организация и проведение областных ко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ференций и конкурсов по вопросам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ственной гражданской службы Ульяновской области и муниципальной службы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84 0 06 26060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84 0 06 26060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тельности Губернатора Ульяновской области и государственных органов, в том числе пр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ведение работ по капитальному ремонту 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министративных зданий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84 0 07 00000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508585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463498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463498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508585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463498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463498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CA2FE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CA2FE0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ния государственными внебюджетными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84 0 07 80130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258636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243845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243845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247453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216956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216956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2495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Подготовка упра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ленческих кадров для организаций народн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 хозяйства на территории Ульяновской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84 0 09 00000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Подготовка управленческих кадров для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ганизаций народного хозяйства Российской Федерации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09 R0660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 0 09 R0660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883499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 w:rsidR="00883499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Развитие строительства и арх</w:t>
            </w: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и</w:t>
            </w: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тектуры в Ульяновской области</w:t>
            </w:r>
            <w:r w:rsidR="00883499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1122672,37006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932372</w:t>
            </w:r>
            <w:r w:rsidR="000E300A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,752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871670</w:t>
            </w:r>
            <w:r w:rsidR="000E300A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,2208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Стимулирование развития жилищного строительства в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строительства и архитектуры в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880778,47006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624662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650194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,4208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жилищн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 строительства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159296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CA2FE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в виде имущ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ственного взноса из областного бюджета Ульяновской области в имущество публи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но-правовой компании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Фонд защиты прав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граждан </w:t>
            </w:r>
            <w:r w:rsidR="00CA2FE0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–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участников долевого строител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85 1 01 40090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85 1 01 40090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из областного бюджета Ульяновской области строител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ным организациям, осуществляющим прои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водство строительных материалов, в целях возмещения затрат на уплату процентов по кредитам, полученным в российских креди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организациях на цели создания новых производств и технологий жилищного стр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ительства, а также модернизации существ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ющих производств и технологий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85 1 01 40180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209000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51296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85 1 01 40180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209000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51296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жил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ы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ми помещениями граждан, относящихся к категориям, установленным законодател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ством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313603,29088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319764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,0821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339947,81544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работникам областных го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ударственных учреждений Ульяновской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ласти единовременных выплат на приобр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тение жилых помещений с привлечением средств ипотечных кредитов (займов)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Компенсация расходов за наём (поднаём) жилого помещения детям-сиротам, детям, оставшимся без попечения родителей, а та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же лицам из числа детей-сирот и детей,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оставшихся без попечения родителей,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85 1 02 40060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единовременной социал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ной выплаты на уплату первоначального взноса при приобретении (строительстве) с использованием ипотечного кредита (займа) жилого помещения отдельным работникам организаций, осуществляющих на террит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рии Ульяновской области деятельность в сфере информационных технологий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дополнительной социальной выплаты молодым семьям на приобретение (строительство) жилых помещений при ро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дении ребёнка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85 1 02 40080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софинансирование осуществл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работникам муниципальных учреждений муниципальных образований Ульяновской области единовременных выплат на прио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ретение жилых помещений с привлечением средств ипотечных кредитов (займов)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85 1 02 70260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85 1 02 70260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Предоставление жилых помещений детям-сиротам и детям, оставшимся без попечения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родителей, лицам из их числа по договорам найма специализированных жилых помещ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85 1 02 R0820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72164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73696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73696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R0820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72164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73696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73696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мероприятий по обеспечению жильём молодых семей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R4970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22095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21892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R4970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22095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21892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ний за счёт средств областного бюджета Ульяновской области сверх установленного уровня софинансирования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Z0820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156103,29088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157166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,2821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174372,31544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Капитальные вложения в объекты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Z0820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138970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151970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02 Z0820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16099,99088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18195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,7821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22401,81544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Ульяновской области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Жильё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направленного на достижение ц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лей, показателей и результатов федерального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Жильё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5232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13881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16259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Стимулирование </w:t>
            </w: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программ развития жили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ного строительства субъектов Российской Федерации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F1 50210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5232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13881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16259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F1 50210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5232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13881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16259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Ульяновской области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устойчивого сокращения 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пригодного для проживания жилищного фонда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устойчивого сокр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щения непригодного для проживания ж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лищного фонда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85 1 F3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128942,87918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131721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,0699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173986,90536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й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ного жилищного фонда с учётом необход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мости развития малоэтажного жилищного строительства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F3 67484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128942,87918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131721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,0699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173986,90536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1 F3 67484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128942,87918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131721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,0699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173986,90536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Градостроительное план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рование развития территорий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47997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117829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31595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мун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ципальных образований Ульяновской обл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 документами территориального план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рования и градостроительного зонирования, актуализация схемы территориального пл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нирования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36497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104829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16595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Актуализация схем территориального пл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нирования муниципальных районов, ген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ральных планов поселений и городских округов Ульяновской области, правил земл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пользования и застройки поселений и горо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ских округов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85 2 01 44020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85 2 01 44020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Приобретение и установка программно-аппаратных средств, необходимых для 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здания, ввода в эксплуатацию и эксплуат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ции информационной системы управления территориями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85 2 01 44030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85 2 01 44030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4E62F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Подготовка квалифицированных </w:t>
            </w:r>
            <w:r w:rsidR="004E62F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работников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рамках реализации Закона Ульяновской области от 04.06.2020 № 51-ЗО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некот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рых мерах, способствующих привлечению квалифицированных работников в сфере градостроительной деятельности в органы местного самоуправления муниципальных образований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85 2 01 44310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2297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85 2 01 44310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2297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3829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Разработка проектов внесения изменений в документы территориального планирования и градостроительного зонирования посел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ний Ульяновской области в целях размещ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объектов обороны Российской Федер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85 2 01 74260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чения государственных (муниципальных)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85 2 01 74260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Разработка типовой Концепции цветового решения застройки улиц и территорий мун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ципальных образований Ульяновской обл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85 2 01 74270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85 2 01 74270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де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тельности в сфере управления земельными участками, расположенными в границах Ульяновской области, в том числе оплата 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дебных расходов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Организация пров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дения комплексных кадастровых работ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из областного бюджета Ульяновской области муниципал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ным образованиям Ульяновской области в целях организации проведения комплексных кадастровых работ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03 R5110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2 03 R5110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Увековечение памяти лиц, внёсших особый вклад в историю Ульяно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строител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ства и архитектуры в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85 4 00 00000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Создание, ремонт (реставрация) и установка объектов мон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ментального искусства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85 4 01 00000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из областного бюджета Ульяновской области бюджетам муниципальных образований Ульяновской области в целях софинансирования расхо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обязательств, возникающих в связи с 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готовлением, ремонтом и реставрацией 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мятников, скульптурных композиций, 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ю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стов, мемориальных досок в память о лицах, внёсших особый вклад в историю Ульяно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области, включая погашение кредито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задолженности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85 4 01 74240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85 4 01 74240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ной программы Ульяновской области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витие строительства и архитектуры в Уль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189276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189880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189880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тельности исполнителя и соисполнителей программы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189276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189880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189880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областного гос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дарственного казённого учреждения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Уль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новскоблстройзаказчик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59546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59050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59050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CA2FE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CA2FE0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85 5 01 40200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53084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53138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53138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6082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5532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5532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CA2FE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Ульяновскому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ластному фонду защиты прав граждан </w:t>
            </w:r>
            <w:r w:rsidR="00CA2FE0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–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участников долевого строительства на ф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нансовое обеспечение затрат, связанных с его деятельностью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85 5 01 40220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85 5 01 40220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Финансовое обеспечение деятельности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ластного государственного казённого учр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ждения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Региональный земельно-имущественный информационный центр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85 5 01 66030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40600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40300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40300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CA2FE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CA2FE0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85 5 01 66030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33374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33980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33980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85 5 01 66030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7126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85 5 01 66030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областному государстве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ному бюджетному учреждению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Центр </w:t>
            </w:r>
            <w:r w:rsidR="003059CA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государственной кадастровой оценки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су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сидий на финансовое обеспечение выполн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им государственного задания и на иные цели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85 5 01 66050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85 5 01 66050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автономным учреждениям, функции и полномочия учредителя которых осуществляет Министерство строительства и архитектуры Ульяновской области, субсидий из областного бюджета на финансовое обе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печение выполнения ими государственных заданий, а также на иные цели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85 5 01 66060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85 5 01 66060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43130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43130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43130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CA2FE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CA2FE0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35435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35435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35435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85 5 01 80010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7680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7680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7680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883499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 w:rsidR="00883499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Обеспечение правопорядка и безопасности жизнедеятельности на те</w:t>
            </w: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р</w:t>
            </w: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ритории Ульяновской области</w:t>
            </w:r>
            <w:r w:rsidR="00883499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726484</w:t>
            </w:r>
            <w:r w:rsidR="000E300A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602889</w:t>
            </w:r>
            <w:r w:rsidR="000E300A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602889</w:t>
            </w:r>
            <w:r w:rsidR="000E300A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Комплексные меры по обе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печению общественного порядка, против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действию преступности и профилактике пр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вонарушений на территории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правопоря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 и безопасности жизнедеятельности на территории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87930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22816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22816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Вовлечение общ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ственности в деятельность по предупрежд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нию правонарушений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Предупреждение и пресечение преступлений с участием нес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вершеннолетних и в отношении их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CA2FE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</w:t>
            </w:r>
            <w:r w:rsidR="00CA2FE0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86 1 02 00000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Сокращение объ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мов потребления населением алкогольной продукции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автомат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зированного программного комплекса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опасный город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80510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13968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13968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из областного бюджета в целях повышения общего уровня безопасности, правопорядка и безопасности среды обитания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86 1 04 62660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65871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5256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5256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86 1 04 62660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65871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5256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5256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CA60D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Предоставление субсидий из областного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бюджета в целях финансового обеспечения затрат, связанных с осуществлением де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тельности, направленной на построение и развитие комплекса средств автоматизации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Региональная интеграционная платформа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A60D0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автоматизированного программного ко</w:t>
            </w:r>
            <w:r w:rsidR="00CA60D0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</w:t>
            </w:r>
            <w:r w:rsidR="00CA60D0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плекса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Безопасный город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86 1 04 62680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86 1 04 62680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Финансовое обеспечение деятельности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ластного государственного казённого учр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ждения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Умный регион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86 1 04 80280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9639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8712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8712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CA2FE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CA2FE0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86 1 04 80280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8075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8018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8018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86 1 04 80280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Информационно-методическое обеспечение профилактики правонарушений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86 1 06 00000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86 1 06 00000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Противодействие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распространению идеологии терроризма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86 1 08 00000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86 1 08 00000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Комплексные меры прот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водействия злоупотреблению наркотиками и их незаконному обороту на территории </w:t>
            </w:r>
            <w:r w:rsidR="003059CA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правопорядка и безопасности жизнедеятел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ности на территории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7655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7655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7655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Профилактика нез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конного потребления наркотических средств и психотропных веществ, наркомании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Меры по соверше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ствованию системы лечения, социальной адаптации и реабилитации наркопотребит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лей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5021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Организационно-правовое обеспечение антинаркотической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деятельности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86 2 03 00000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86 2 03 00000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Снижение рисков и смягч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ние последствий чрезвычайных ситуаций природного и техногенного характера на территории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правопорядка и безопасности жизнедеятельности на территории Ульяно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630899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572418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572418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Участие в создании региональных элементов комплексной 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стемы информирования и оповещения нас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ления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7890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7890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7890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7890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комплек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ной системы экстренного оповещения нас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ления на территории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Освежение запасов средств индивидуальной защиты для гра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данской обороны в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86 3 04 00000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террит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риального страхового фонда документации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Финансовое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чение деятельности Областного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ственного казённого учреждения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Служба гражданской защиты и пожарной безопасн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571199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542830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542830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CA2FE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CA2FE0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490055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435788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435788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76364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102417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102417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Капитальные вложения в объекты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4625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4625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Содержание пожа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частей противопожарной службы Уль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86 3 07 00000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11917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11917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86 3 07 00000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13150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11917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11917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системы обеспечения вызова экстренных операти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ных служб по единому номеру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на те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ритории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86 3 08 00000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из областного бюджета в целях финансового обеспечения затрат, связанных с созданием системы обеспечения вызова экстренных операти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ных служб по единому номеру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86 3 08 62670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86 3 08 62670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883499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 w:rsidR="00883499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объектов культурного насл</w:t>
            </w: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дия в Ульяновской области</w:t>
            </w:r>
            <w:r w:rsidR="00883499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2617742</w:t>
            </w:r>
            <w:r w:rsidR="000E300A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1578388</w:t>
            </w:r>
            <w:r w:rsidR="000E300A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1660514</w:t>
            </w:r>
            <w:r w:rsidR="000E300A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Модернизация м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териально-технической базы областных го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ударственных учреждений в сфере культуры и искусства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878942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363645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213395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27641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36061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70600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Капитальные вложения в объекты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62858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96120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128400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87 0 01 00000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62169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216496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Проведение ремонтно-реставрационных 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бот на здании областного государственного автономного учреждения культуры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Лени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ский мемориал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R2440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R2440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Поддержка творческой деятельности и те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ническое оснащение детских и кукольных театров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R5170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15273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14967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14395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01 R5170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15273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14967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14395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Модернизация м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териально-технической базы муниципальных учреждений в сфере культуры и искусства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115140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104169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119070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софинансирование реконстру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ции и проведения ремонтно-реставрационных работ зданий муниципал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учреждений культуры, муниципальных архивов и образовательных организаций в сфере культуры и искусства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87 0 02 70830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62552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67850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88806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87 0 02 70830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62552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67850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88806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софинансирование строител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ства, приобретения (выкупа) зданий в целях размещения муниципальных учреждений культуры, муниципальных архивов и образ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вательных организаций в сфере культуры и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искусства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87 0 02 70840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87 0 02 70840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софинансирование развития парков (парковых зон) в муниципальных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разованиях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87 0 02 70850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87 0 02 70850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Оснащение оборудованием муниципальных учреждений культуры, архивов и образов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тельных организаций в сфере культуры и 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кусства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87 0 02 70870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87 0 02 70870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населённых пун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тах с численностью населения до 300 тысяч человек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R4660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3559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3780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3817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R4660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3559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3780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3817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развития и укрепления матер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ально-технической базы домов культуры в населённых пунктах с числом жителей до 50 тысяч человек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R4670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30356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30466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24372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R4670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30356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30466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24372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Государственная поддержка отрасли культ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R5190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Подключение муниципальных общедосту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ных библиотек к сети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Интернет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и развитие системы библиотечного дела с учётом задачи расширения информационных технологий и оцифровки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R5192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R5192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Государственная поддержка лучших мун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ципальных учреждений культуры, наход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щихся на территориях сельских поселений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R5193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R5193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Государственная поддержка лучших рабо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ников муниципальных учреждений культ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ры, находящихся на территориях сельских поселений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R5194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02 R5194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приор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тетных направлений государственной кул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турной политики в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26918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4802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Фонду поддержки изобразител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ного искусства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Пластовская осень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(возмещения) 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трат, связанных с присуждением и выплатой международных премий в области изобраз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тельного искусства имени А.А.Пластова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87 0 03 44130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87 0 03 44130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Субсидии государственным коллективам, имеющим статус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Губернаторский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87 0 03 44160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87 0 03 44160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CA2FE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Субсидии Фонду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Ульяновск </w:t>
            </w:r>
            <w:r w:rsidR="00CA2FE0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–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культурная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столица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расходов, связанных с обеспечением его де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87 0 03 44180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16515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87 0 03 44180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16515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грантов в форме субсидий из областного бюджета Ульяновской области некоммерческим организациям, в том числе творческим союзам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87 0 03 44300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87 0 03 44300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софинансирование реализации мероприятий по продвижению чтения и по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держке книгоиздания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87 0 03 70290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87 0 03 70290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Сохранение и гос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дарственная охрана объектов культурного наследия (памятников истории и культуры народов Российской Федерации, распол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женных на территории Ульяновской обл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сти)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Оказание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ственной, в том числе социальной, поддер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26996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24069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20426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Государственная поддержка в сфере образ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87 0 05 44110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23342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21438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17767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87 0 05 44110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23342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21438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17767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Единовременные компенсационные выплаты на приобретение жилых помещений руков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дителям любительских творческих колле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тивов, прибывших на работу в муниципал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ные учреждения культуры, осуществляющие деятельность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87 0 05 44290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87 0 05 44290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ходных обязательств, связанных с реализ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цией Закона Ульяновской области от 2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тября 2020 года № 103-ЗО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правовом 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гулировании отдельных вопросов статуса молодых специалистов в Ульяновской обл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87 0 05 71230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87 0 05 71230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CA2FE0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</w:t>
            </w:r>
            <w:r w:rsidR="00CA2FE0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от 5 апреля 2006 года № 43-ЗО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мерах государственной социальной поддержки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дельных категорий специалистов, работа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ю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щих и проживающих в сельских населённых пунктах, рабочих посёлках и посёлках г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родского типа на территории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CA2FE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87 0 05 80030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CA2FE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CA2FE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CA2FE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CA2FE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CA2FE0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CA2FE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87 0 05 80030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CA2FE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CA2FE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CA2FE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CA2FE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CA2FE0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</w:t>
            </w:r>
            <w:r w:rsidR="00CA2FE0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от 2 октября 2020 года № 103-ЗО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прав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вом регулировании отдельных вопросов ст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туса молодых специалистов в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CA2FE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CA2FE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CA2FE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CA2FE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CA2FE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CA2FE0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CA2FE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CA2FE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CA2FE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CA2FE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CA2FE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CA2FE0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по проведению оздоровител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ной кампании детей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CA2FE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87 0 05 80170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CA2FE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CA2FE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CA2FE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CA2FE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CA2FE0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CA2FE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87 0 05 80170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CA2FE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CA2FE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CA2FE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CA2FE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CA2FE0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условий для развития сферы внутреннего и въездного туризма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CA2FE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87 0 06 00000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CA2FE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CA2FE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CA2FE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CA2FE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CA2FE0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Рекламно-информационное обеспечение ра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вития туризма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CA2FE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87 0 06 44140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CA2FE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CA2FE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CA2FE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CA2FE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CA2FE0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CA2FE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87 0 06 44140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CA2FE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CA2FE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CA2FE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CA2FE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D65E3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Субсидии Фонду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Ульяновск </w:t>
            </w:r>
            <w:r w:rsidR="00D65E3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–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культурная столица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расходов, связанных с проведением мер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приятия в области событийного туризма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Russian Event Awards 2021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87 0 06 44320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87 0 06 44320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софинансирование развития 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ристской инфраструктуры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87 0 06 70310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87 0 06 70310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Культурная среда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направленного на достижение целей, показ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телей и результатов федерального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Культурная среда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235304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327221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501301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софинансирование расходных обязательств субъектов Российской Федер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ции, возникающих при реализации меропр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ятий по модернизации региональных и м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ниципальных детских школ искусств по 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дам искусств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53060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48194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11868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34375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53060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48194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11868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34375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модельных муниципальных би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лиотек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54540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54540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Реновация учреждений отрасли культуры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54550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149025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Капитальные вложения в объекты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54550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149025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Модернизация театров юного зрителя и 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атров кукол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54560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91900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179985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237769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Капитальные вложения в объекты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54560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91900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179985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237769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Государственная поддержка отрасли культ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73210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98366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73132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Строительство, реконструкция и капитал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ный ремонт сельских домов культуры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52430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76527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73132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52430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76527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73132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Приобретение музыкальных инструментов, оборудования и материалов для детских школ искусств и училищ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20780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21839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A1 55196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20780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21839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Творческие люди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направленного на достижение целей, показ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телей и результатов федерального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Творческие люди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11634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Продвижение талантливой молодёжи в сфере музыкального искусства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44250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44250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CA2FE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Поддержка движения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Волонт</w:t>
            </w:r>
            <w:r w:rsidR="00CA2FE0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ры культ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ры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44330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2134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44330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2134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творческих проектов, направле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ных на укрепление российской гражданской идентичности на основе духовно-нравственных и культурных ценностей нар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дов Российской Федерации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87 0 A2 60274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60274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выставочных проектов ведущих федеральных и региональных музеев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60276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4133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A2 60276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4133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Цифровая культура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направленного на достижение целей, показ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телей и результатов федерального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Цифровая культура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39394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27262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20400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Оцифровка книжных памятников и включ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ние их в Национальную электронную би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лиотеку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44240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9362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44240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9362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Организация онлайн-трансляций культурных мероприятий, создание виртуальных выст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вочных проектов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44260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44260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Создание цифровой инфраструктуры в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ластных государственных учреждениях культуры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44340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33844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44340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44340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30134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12975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12990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виртуальных концертных залов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54530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0 A3 54530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Обеспечение реализации государственной программы Ульяновской области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культуры, туризма и 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хранение объектов культурного наследия в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объектов культурного наследия в Ульяновской обл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1267911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701920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757620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тельности исполнителей и соисполнителей государственной программы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1267911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701920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757620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областных гос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дарственных архивов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65851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37923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41153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65851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37923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41153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областных гос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дарственных библиотек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87 1 01 44060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126268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69406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,81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75678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126268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69406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,81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75678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областных гос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дарственных музеев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394974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229219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245556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,835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394974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229219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,325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245556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,835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областных гос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дарственных театров, концертных и других организаций исполнительских искусств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288010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167209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,235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181464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,925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288010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167209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,235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181464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,925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Субсидии областному государственному бюджетному учреждению культуры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Центр народной культуры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159781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87057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94473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159781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87057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94473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областному государственному 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тономному учреждению культуры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Уль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новскКинофонд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25594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12425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25594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11450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12425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Финансовое обеспечение деятельности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ластного государственного казённого учр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ждения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Агентство по туризму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87 1 01 44170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10108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10146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10146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CA2FE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CA2FE0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8913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8951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8951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ходных обязательств, связанных с хранен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ем, комплектованием, учётом и использов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нием архивных документов, относящихся к государственной собственности Ульяно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области и находящихся на территориях муниципальных районов и городских окр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87 1 01 71320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87 1 01 71320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22188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D65E3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D65E3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21859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17684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CA2FE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CA2FE0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14424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Учреждения по внешкольной работе с дет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51433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30407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32998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51433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30407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32998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Профессиональные образовательные орган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101174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54259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58881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3292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87 1 01 80150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97882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54259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58881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883499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</w:t>
            </w: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области </w:t>
            </w:r>
            <w:r w:rsidR="00883499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Охрана окружающей среды и восстановление природных ресурсов в Ульяновской области</w:t>
            </w:r>
            <w:r w:rsidR="00883499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lastRenderedPageBreak/>
              <w:t>88 0 00 00000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382800</w:t>
            </w:r>
            <w:r w:rsidR="000E300A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364946</w:t>
            </w:r>
            <w:r w:rsidR="000E300A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373446</w:t>
            </w:r>
            <w:r w:rsidR="000E300A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Экологический фонд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дарственной программы Ульяновской обл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Охрана окружающей среды и восст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новление природных ресурсов в Ульяно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29774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22774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22774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Охрана объектов животного мира, ликвидация последствий негативного воздействия на окружающую среду в результате экономической деятел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14874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22674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22674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государственного эколог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ческого мониторинга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88 1 01 46210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19800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19800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88 1 01 46210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19800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19800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Сохранение биоразнообразия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88 1 01 46220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2274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2274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2274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88 1 01 46220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2274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2274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2274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Формирование экологической культуры населения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88 1 01 46230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88 1 01 46230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Ликвидация нег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тивного воздействия отходов производства и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потребления на окружающую среду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88 1 02 00000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54424F">
            <w:pPr>
              <w:spacing w:after="0" w:line="27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Подготовка проекта работ по ликвидации накопленного вреда окружающей среде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88 1 02 48150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54424F">
            <w:pPr>
              <w:spacing w:after="0" w:line="27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88 1 02 48150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14900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54424F">
            <w:pPr>
              <w:spacing w:after="0" w:line="27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водохозяйственн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 комплекса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Охрана окружающей среды и восстановление природных ресурсов в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54937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37400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45900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54424F">
            <w:pPr>
              <w:spacing w:after="0" w:line="27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Строительство (р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конструкция) сооружений инженерной защ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ты, капитальный ремонт гидротехнических сооружений, в том числе разработка проек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ной документации и погашение кредито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задолженности по оплате ранее выпо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ненных работ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37136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54424F">
            <w:pPr>
              <w:spacing w:after="0" w:line="27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Строительство (реконструкция) сооружений инженерной защиты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88 2 01 48010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29836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54424F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</w:t>
            </w:r>
            <w:r w:rsidR="00965618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54424F">
            <w:pPr>
              <w:spacing w:after="0" w:line="27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Капитальные вложения в объекты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88 2 01 48010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29836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54424F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</w:t>
            </w:r>
            <w:r w:rsidR="00965618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54424F">
            <w:pPr>
              <w:spacing w:after="0" w:line="27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Подготовка декларации безопасности бе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хозных гидротехнических сооружений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88 2 01 78170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54424F">
            <w:pPr>
              <w:spacing w:after="0" w:line="27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88 2 01 78170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54424F">
            <w:pPr>
              <w:spacing w:after="0" w:line="27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бюджетам мун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ципальных образований Ульяновской обл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 в целях софинансирования расходных обязательств, связанных с подготовкой 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кларации безопасности гидротехнических сооружений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88 2 01 78180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54424F">
            <w:pPr>
              <w:spacing w:after="0" w:line="27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88 2 01 78180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54424F">
            <w:pPr>
              <w:spacing w:after="0" w:line="27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Восстановление и экологическая реабилитация водных объе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тов (природоохранные мероприятия)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54424F">
            <w:pPr>
              <w:spacing w:after="0" w:line="27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Определение границ зон затопления, по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топления на территории Ульяновской обл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88 2 03 48080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54424F">
            <w:pPr>
              <w:spacing w:after="0" w:line="27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88 2 03 48080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54424F">
            <w:pPr>
              <w:spacing w:after="0" w:line="278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софинансирование благ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устройства родников в Ульяновской области, используемых населением в качестве исто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ников питьевого водоснабжения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88 2 03 70050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54424F">
            <w:pPr>
              <w:spacing w:after="0" w:line="27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54424F">
            <w:pPr>
              <w:spacing w:after="0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54424F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88 2 03 70050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54424F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54424F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54424F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54424F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подготовку проектной док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ментации и разработку проектов экологич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ского аудита для восстановления </w:t>
            </w:r>
            <w:r w:rsidRPr="0054424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водных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объектов, расположенных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88 2 03 78130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88 2 03 78130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восстановление водных объе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тов, расположенных на территории Ульяно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88 2 03 78140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88 2 03 78140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лесного хозяйства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Охрана окружающей среды и во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становление природных ресурсов в Ульяно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34537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35945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35945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Охрана и защита 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сов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Установление координат особо</w:t>
            </w:r>
            <w:r w:rsidR="00CA2FE0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защитных лесных участков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88 3 01 48120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88 3 01 48120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</w:t>
            </w:r>
            <w:r w:rsidR="00CA2FE0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от 2 октября 2020 года № 103-ЗО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прав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вом регулировании отдельных вопросов ст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туса молодых специалистов в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88 3 01 80050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88 3 01 80050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пользования лесов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88 3 02 00000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7222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11648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11648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88 3 02 00000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7222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11648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11648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Сохранение лесов на те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ритории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ного на достижение целей, показателей и 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зультатов федерального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Сохран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ние лесов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88 3 </w:t>
            </w: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G</w:t>
            </w:r>
            <w:proofErr w:type="gramEnd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26714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24196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24196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Увеличение площади лесовосстановления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88 3 </w:t>
            </w: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G</w:t>
            </w:r>
            <w:proofErr w:type="gramEnd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 54290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6534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88 3 </w:t>
            </w: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G</w:t>
            </w:r>
            <w:proofErr w:type="gramEnd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 54290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6534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6737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Оснащение учреждений, выполняющих м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роприятия по воспроизводству лесов, спец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ализированной лесохозяйственной техникой и оборудованием для проведения комплекса мероприятий по лесовосстановлению и лес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разведению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88 3 </w:t>
            </w: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G</w:t>
            </w:r>
            <w:proofErr w:type="gramEnd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 54300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88 3 </w:t>
            </w: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G</w:t>
            </w:r>
            <w:proofErr w:type="gramEnd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 54300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1136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662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Оснащение специализированных </w:t>
            </w: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учрежд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ний органов государственной власти субъе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тов Российской Федерации</w:t>
            </w:r>
            <w:proofErr w:type="gramEnd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88 3 </w:t>
            </w: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G</w:t>
            </w:r>
            <w:proofErr w:type="gramEnd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 54320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19044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16796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16796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88 3 </w:t>
            </w: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G</w:t>
            </w:r>
            <w:proofErr w:type="gramEnd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 54320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19044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16796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16796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CA2FE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ной программы Ульяновской области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Охрана окружающ</w:t>
            </w:r>
            <w:r w:rsidR="00CA2FE0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й среды и восстановл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ние природных ресурсов в Ульяновской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263552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268827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268827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Содержание апп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рата Министерства природы и цикличной экономики Ульяновской области и подв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домственных Министерству природы и ци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личной экономики Ульяновской области учреждений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263552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268827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268827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подведомственным учр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ждениям субсидий на финансовое обеспеч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ние выполнения государственного задания и на иные цели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88 4 01 48050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29348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29348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29348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88 4 01 48050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29348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29348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29348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областных гос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дарственных казённых учреждений в сфере лесного хозяйства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31261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31261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31261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CA2FE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CA2FE0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2131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2131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2131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,03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27017,41129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27017,41129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27017,41129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2112,73871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2112,73871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2112,73871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отдельных полномочий в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ласти лесных отношений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187906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193182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193182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отдельных полномочий в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ласти лесных отношений (обеспечение де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тельности Министерства природы и цикли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ной экономики Ульяновской области)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42744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42744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42744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CA2FE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CA2FE0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40221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41768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41768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отдельных полномочий в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ласти лесных отношений (обеспечение де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тельности областных государственных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зённых учреждений в сфере лесного хозя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й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ства, находящихся в ведении Министерства природы и цикличной экономики Ульяно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области)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127529,49488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133008,29488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133008,29488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CA2FE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CA2FE0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88 4 01 51292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116800,92865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119592,16933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119592,16933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10522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,4909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13210,05022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13210,05022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206,07533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206,07533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206,07533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отдельных полномочий в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ласти лесных отношений (предоставление подведомственным бюджетным, автоно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ным учреждениям субсидий на финансовое обеспечение выполнения государственного задания и на иные цели, источником которых являются субвенции из федерального бю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жета)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17633,10512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17429,70512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17429,70512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88 4 01 51293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17633,10512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17429,70512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17429,70512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15036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15036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15036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CA2FE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CA2FE0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13317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13612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13612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чения государственных (муниципальных)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88 4 01 80010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883499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 w:rsidR="00883499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области</w:t>
            </w:r>
            <w:r w:rsidR="00883499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2190781</w:t>
            </w:r>
            <w:r w:rsidR="000E300A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2370227</w:t>
            </w:r>
            <w:r w:rsidR="000E300A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1764521</w:t>
            </w:r>
            <w:r w:rsidR="000E300A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массового спорта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37755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19038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19111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Выплаты тренерам в возрасте до 50 лет, пр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бывшим (переехавшим) в 2021-2025 годах на работу в сельские населённые пункты (раб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чие посёлки, посёлки городского типа, гор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 с населением до 50 тысяч человек) в ра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ках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Сельский тренер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89 0 01 61010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89 0 01 61010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региональной общественной орг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низации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Олимпийский совет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89 0 01 61120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89 0 01 61120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Субсидии Фонду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Развитие физической культуры и спорта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Триумф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89 0 01 61150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89 0 01 61150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программы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Всеобуч по плав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нию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89 0 01 61170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4660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89 0 01 61170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89 0 01 61170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ходных обязательств, связанных с реализ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цией Закона Ульяновской области от 2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тября 2020 года № 103-ЗО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правовом 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гулировании отдельных вопросов статуса молодых специалистов в Ульяновской обл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89 0 01 71230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89 0 01 71230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</w:t>
            </w:r>
            <w:r w:rsidR="0021661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2 октября 2020 года № 103-ЗО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правовом регулировании отдельных вопросов статуса молодых специалистов в Ульяновской обл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89 0 01 80050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спорта высших достижений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Финансовое обеспечение участия спорти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клубов по игровым видам спорта в соо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ветствующих спортивных мероприятиях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89 0 02 61020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151400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89 0 02 61020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151400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Дополнительное материальное обеспечение чемпионов (призёров) олимпийских, пар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лимпийских, сурдлимпийских игр, чемпи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нов мира и Европы по олимпийским видам программ в форме единовременной дене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ной выплаты на приобретение жилого пом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щения на территории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89 0 02 61050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89 0 02 61050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Дополнительное материальное обеспечение лиц, проживающих на территории Ульяно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области и имеющих выдающиеся 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стижения и особые заслуги перед Росси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й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Федерацией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89 0 02 61090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89 0 02 61090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Формирование м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териально-технической базы деятельности в сфере физической культуры и спорта на те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ритории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297031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227535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154500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Строительство, реконструкция, ремонт об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ъ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ектов спорта, подготовка проектной док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ментации, проведение государственной эк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пертизы проектной документации создава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мых объектов спорта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97621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5721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Капитальные вложения в объекты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91900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Софинансирование расходных обязательств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муниципальных образований Ульяновской области, связанных с реализацией меропри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тий по созданию объектов спорта, в том чи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ле на основании концессионных соглашений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89 0 03 70160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40277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89 0 03 70160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40277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софинансирование развития материально-технической базы муниципал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учреждений, осуществляющих спорти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ную подготовку в соответствии с требован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ями федеральных стандартов спортивной подготовки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89 0 03 70200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89 0 03 70200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софинансирование расходных обязательств муниципальных образований Ульяновской области по ремонту объектов спорта, установке спортивных кортов и плоскостных площадок, созданию спорти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манежей, обустройству объектов горо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инфраструктуры, парковых и рекреац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онных зон для занятий физической культ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рой и спортом, в том числе видами спорта, популярными в молодёжной среде, а также для проведения физкультурных и спорти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мероприятий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89 0 03 70820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133132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64135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Капитальные вложения в объекты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89 0 03 70820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56216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89 0 03 70820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76915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41135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Выплата возмещения собственнику земел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ного участка с кадастровым номером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73:24:041802:657 с расположенными на нём объектами недвижимости, изъятого для го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ударственных нужд в пользу Ульяновской области для размещения объектов инфр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структуры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89 0 03 80090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89 0 03 80090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межбюджетные трансферты на реал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зацию комплекса мероприятий, связанных с эффективным использованием тренирово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R4260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64400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03 R4260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64400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системы подготовки спортивного резерва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Финансовое обеспечение деятельности эк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периментальных групп олимпийской подг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товки по базовым видам спорта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89 0 04 61030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36400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21661F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21661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89 0 04 61030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32700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89 0 04 61030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89 0 04 61030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Спорт – норма жизни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направленного на достижение целей, показ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телей и результатов федерального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Спорт – норма жизни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449755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912251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165748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адресную финансовую по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держку спортивных организаций, осущест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ляющих подготовку спортивного резерва для сборных команд Российской Федерации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50810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6876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7282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7282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50810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50810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5376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5782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5782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и модернизация объектов спорти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ной инфраструктуры региональной со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ственности для занятий физической культ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рой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51390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285540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797599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50345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Капитальные вложения в объекты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51390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285540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797599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50345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Оснащение объектов спортивной инфр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структуры спортивно-технологическим об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рудованием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52280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5663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8123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8125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52280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5663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8123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8125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Приобретение спортивного оборудования и инвентаря для приведения организаций спортивной подготовки в нормативное 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стояние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89 0 P5 52290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33148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11246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11994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52290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7497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52290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25773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52290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7375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3748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11994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финансовое обеспечение мер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приятий федеральной целевой программы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Российской Федерации на 2016-2020 годы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54950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19926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Строительство и реконструкция объектов спорта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54953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19926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физической культуры и спорта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61080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21661F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21661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61080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47500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61080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61080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61080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61080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Внедрение Всероссийского физкультурно-спортивного комплекса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Готов к труду и обороне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(ГТО)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66790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66790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и модернизация объектов спорти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ной инфраструктуры региональной со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ственности для занятий физической культ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рой в целях достижения дополнительных 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зультатов регионального проекта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Д1390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Капитальные вложения в объекты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Д1390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Строительство, реконструкция объектов спорта и оснащение спортивно-технологическим оборудованием в целях 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стижения дополнительных результатов рег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онального проекта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Д4953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19926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Капитальные вложения в объекты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0 P5 Д4953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19926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Обеспечение реализации государственной программы Ульяновской области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1180640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1009502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1203261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тельности исполнителей и соисполнителей государственной программы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89 1 01 00000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1180640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1009502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1203261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областного гос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дарственного казённого учреждения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Центр спортивной подготовки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27658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32411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34031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825D2A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825D2A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26268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30360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31680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областному государственному 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тономному учреждению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Управление спо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тивными сооружениями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184458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196700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241447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184458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196700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241447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областному государственному 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тономному учреждению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Волга-спорт-арена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428650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297422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89 1 01 61200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428650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297422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областному государственному 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тономному учреждению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Спортивно-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оздоровительный лагерь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Сокол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89 1 01 61300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14766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16988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19234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89 1 01 61300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14766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16988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19234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13378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13378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13378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21661F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21661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12385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12385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12385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838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Профессиональные образовательные орган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89 1 01 80150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46461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49782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53824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89 1 01 80150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89 1 01 80150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46224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49535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53578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Учреждения, реализующие программы спо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тивной подготовки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89 1 01 82500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465264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520201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543923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21661F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21661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89 1 01 82500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49580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56140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60760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89 1 01 82500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6585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10515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17315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89 1 01 82500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409044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453491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465793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89 1 01 82500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883499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 w:rsidR="00883499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Формирование благоприятного инвестиционного климата в Ульяновской области</w:t>
            </w:r>
            <w:r w:rsidR="00883499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90 0 00 00000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540364</w:t>
            </w:r>
            <w:r w:rsidR="000E300A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382583</w:t>
            </w:r>
            <w:r w:rsidR="000E300A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382583</w:t>
            </w:r>
            <w:r w:rsidR="000E300A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Формирование и развитие инфраструктуры зон развития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Формирование благопр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ятного инвестиционного климата в Ульяно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451206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294425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294425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промы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ш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ленной зоны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Заволжье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55683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54442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49203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Приобретение в собственность Ульяновской области дополнительных акций, размеща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мых при увеличении уставного капитала 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ционерного общества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Корпорация развития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в целях погашения основного долга по кредиту на строител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ство объектов инфраструктуры промышле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зон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90 1 01 62010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42440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42440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42440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90 1 01 62010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42440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42440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42440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организациям, которым в соотве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ствии с Законом Ульяновской области от </w:t>
            </w:r>
            <w:r w:rsidR="0021661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15 марта 2005 года № 019-ЗО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развитии инвестиционной деятельности на территории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присвоен статус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ганизации, уполномоченной в сфере форм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рования и развития инфраструктуры пр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мышленных зон, в целях возмещения затрат указанных организаций по уплате процентов по кредитам, полученным на формирование и развитие инфраструктуры промышленных зон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90 1 01 62030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13243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6763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90 1 01 62030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13243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6763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портовой особой экономической зоны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216758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92995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98234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21661F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Приобретение в собственность Ульяновской области дополнительных акций, размеща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мых при увеличении уставного капитала </w:t>
            </w:r>
            <w:r w:rsidR="0021661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ционерного общества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Портовая особая эк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номическая зона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Ульяновск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ф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нансового обеспечения архитектурно-строительного проектирования и строител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ства объектов капитального строительства индустриального парка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90 1 02 63120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77671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82910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Капитальные вложения в объекты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90 1 02 63120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186500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77671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82910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21661F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организациям</w:t>
            </w:r>
            <w:r w:rsidR="0021661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резидентам портовой особой экономической зоны в соответствии с </w:t>
            </w:r>
            <w:r w:rsidR="0021661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остановлением Пр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вительства Ульяновской области от 12.11.2019 №</w:t>
            </w:r>
            <w:r w:rsidR="0021661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564-П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 утверждении Пр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вил предоставления субсидий из областного бюджета Ульяновской области организа</w:t>
            </w:r>
            <w:r w:rsidR="009A4B6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-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циям</w:t>
            </w:r>
            <w:r w:rsidR="0021661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резидентам портовой особой экон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мической зоны, созданной на территории муниципального образования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Чердакли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ский район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Ульяновской области, в целях возмещения затрат в связи с внесением арендной платы, предусмотренной догов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рами аренды недвижимого имущества (за исключением</w:t>
            </w:r>
            <w:proofErr w:type="gramEnd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земельных участков), </w:t>
            </w: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наход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щегося</w:t>
            </w:r>
            <w:proofErr w:type="gramEnd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на территории указанной портовой особой экономической зоны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90 1 02 63140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18258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15323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15323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90 1 02 63140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18258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15323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15323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Приобретение в собственность Ульяновской области дополнительных акций, выпуска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мых при увеличении уставного капитала 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ционерного общества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Портовая особая эк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номическая зона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Ульяновск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в целях </w:t>
            </w: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нансирования разработки проекта планиро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="0021661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ки территории</w:t>
            </w:r>
            <w:proofErr w:type="gramEnd"/>
            <w:r w:rsidR="0021661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3-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й очереди портовой особой экономической зоны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90 1 02 63150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Капитальные вложения в объекты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90 1 02 63150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Поддержка деятел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ности организации, уполномоченной в сфере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формирования и развития инфраструктуры промышленных зон в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90 1 03 00000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178764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146987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146987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Приобретение в собственность Ульяновской области дополнительных акций, размеща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мых при увеличении уставного капитала 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ционерного общества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Корпорация развития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с целью финансового обеспечения разработки проектов планиро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ки территории и проектов межевания терр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тории, приобретения, монтажа, выполнения пусконаладочных работ в отношении обор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дования, проектирования, строительства и подключения (технологического присоед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нения) объектов капитального строительства и инфраструктуры зон развития Ульяновской области к сетям инженерно-технического обеспечения (электр</w:t>
            </w: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газо-, тепло-, вод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снабжения или водоотведения)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90 1 03 62020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124764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92987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92987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Капитальные вложения в объекты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90 1 03 62020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124764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92987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92987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организациям, которым в соотве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ствии с Законом Ульяновской области от </w:t>
            </w:r>
            <w:r w:rsidR="0021661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15 марта 2005 года № 019-ЗО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развитии инвестиционной деятельности на территории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присвоен статус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ганизации, уполномоченной в сфере форм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рования и развития инфраструктуры пр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мышленных зон, в целях возмещения части затрат указанных организаций в связи с ос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ществлением мероприятий по формиров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нию и развитию инфраструктуры промы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ш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ленных зон и функций, определённых пост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новлением Правительства Ульяновской</w:t>
            </w:r>
            <w:proofErr w:type="gramEnd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ласти от 16.08.2013 № 367-П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некоторых вопросах деятельности организации, упо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номоченной в сфере формирования и разв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тия инфраструктуры промышленных зон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90 1 03 62040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90 1 03 62040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инвестиционной деятельности в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дарственной программы Ульяновской обл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Формирование благоприятного инв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стиционного климата в Ульяновской обл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90 2 00 00000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12414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12414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12414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Оказание поддер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ки организациям в сфере инвестиционной деятельности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90 2 03 00000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12414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12414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12414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Предоставление субсидий Фонду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Центр развития государственно-частного партнё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ства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фина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сового обеспечения его затрат в связи с ос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ществлением деятельности в сферах разв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тия образования, науки, физической культ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ры и спорта, охраны здоровья граждан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90 2 03 62290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12414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12414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12414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90 2 03 62290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12414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12414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12414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Обеспечение реализации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государственной программы Ульяновской области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Формирование благоприятного 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вестиционного климата в Ульяновской обл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Формирование благоприятн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 инвестиционного климата в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90 6 00 00000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65966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67966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67966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тельности государственного заказчика и 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исполнителей государственной программы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65966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67966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67966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Финансовое обеспечение деятельности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ластного государственного казённого учр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ждения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Департамент государственных пр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грамм развития малого и среднего бизнеса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17526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17526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17526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21661F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21661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11157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11157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11157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5595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5595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5595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48439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50439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50439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21661F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21661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90 6 01 80010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37741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37941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37941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DD64D5">
            <w:pPr>
              <w:spacing w:after="0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10606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12406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12406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DD64D5">
            <w:pPr>
              <w:spacing w:after="0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DD64D5">
            <w:pPr>
              <w:spacing w:after="0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Повышение эффективности управления государственным имуществом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Формиров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ние благоприятного инвестиционного кл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мата в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90 7 00 00000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10777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7777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7777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DD64D5">
            <w:pPr>
              <w:spacing w:after="0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Осуществление де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тельности в сфере управления объектами государственного имущества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90 7 01 00000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10777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7777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7777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DD64D5">
            <w:pPr>
              <w:spacing w:after="0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90 7 01 00000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10777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7777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7777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883499" w:rsidRDefault="00965618" w:rsidP="00DD64D5">
            <w:pPr>
              <w:spacing w:after="0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 w:rsidR="00883499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Научно-технологическое разв</w:t>
            </w: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и</w:t>
            </w: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тие в Ульяновской области</w:t>
            </w:r>
            <w:r w:rsidR="00883499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883499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91 0 00 00000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883499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883499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184854</w:t>
            </w:r>
            <w:r w:rsidR="000E300A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883499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184271</w:t>
            </w:r>
            <w:r w:rsidR="000E300A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883499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175354</w:t>
            </w:r>
            <w:r w:rsidR="000E300A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DD64D5">
            <w:pPr>
              <w:spacing w:after="0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конк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рентоспособности предприятий региона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DD64D5">
            <w:pPr>
              <w:spacing w:after="0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Предоставление субсидий Микрокредитной компании фонду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Фонд Развития и Фина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сирования предпринимательства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затрат в связи с предоставлением займов субъектам деятел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ности в сфере промышленности и агропр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мышленного комплекса в целях модерниз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ции действующего и (или) создания нового производства, внедрения передовых техн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логий и (или) организации импортозамещ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ющих производств 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91 0 02 62630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DD64D5">
            <w:pPr>
              <w:spacing w:after="0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91 0 02 62630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DD64D5">
            <w:pPr>
              <w:spacing w:after="0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инфр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структуры научной, научно-технологической и инновационной деятельности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DD64D5">
            <w:pPr>
              <w:spacing w:after="0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субъектам малого и среднего предпринимательства на создание и (или) обеспечение деятельности центров молодёжного инновационного творчества, ориентированных на обеспечение деятельн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 в научно-технической сфере субъектов малого и среднего предпринимательства, 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тей и молодёжи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91 0 04 62100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DD64D5">
            <w:pPr>
              <w:spacing w:after="0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91 0 04 62100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DD64D5">
            <w:pPr>
              <w:spacing w:after="0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Содействие росту количества организаций, осуществляющих технологические инновации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DD64D5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61154,4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DD64D5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61154,4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DD64D5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61154,4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DD64D5">
            <w:pPr>
              <w:spacing w:after="0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автономной 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коммерческой организации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Центр развития ядерного инновационного кластера города Димитровграда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лях финансового обеспечения его затрат в связи с осуществлением деятельности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91 0 05 62140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DD64D5">
            <w:pPr>
              <w:spacing w:after="0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91 0 05 62140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DD64D5">
            <w:pPr>
              <w:spacing w:after="0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Автономной 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коммерческой организации дополнительного образования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Агентство технологического развития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ф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нансового обеспечения затрат в связи с ос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ществлением деятельности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91 0 05 62320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DD64D5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39313,5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DD64D5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39313,5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DD64D5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39313,5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DD64D5">
            <w:pPr>
              <w:spacing w:after="0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91 0 05 62320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DD64D5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39313,5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DD64D5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39313,5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DD64D5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39313,5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DD64D5">
            <w:pPr>
              <w:spacing w:after="0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Адресная поддержка 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вышения производительности труда на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предприятиях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направленного на достиж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ние целей, показателей и результатов фед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Адресная поддержка 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вышения производительности труда на предприятиях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91 0 L2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21916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DD64D5">
            <w:pPr>
              <w:spacing w:after="0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Государственная поддержка субъектов Ро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сийской Федерации – участников наци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Повышение производ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тельности труда и поддержка занятости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предоставления субсидий Автономной некоммерческой организации дополнител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ного образования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Агентство технологич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ского развития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на финансовое обеспечение затрат, направле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на достижение результатов национал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Производительность труда и поддержка занятости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L2 52960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8916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DD64D5">
            <w:pPr>
              <w:spacing w:after="0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L2 52960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8916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DD64D5">
            <w:pPr>
              <w:spacing w:after="0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субъектам де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тельности в сфере промышленности на ре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лизацию мероприятий по переобучению, 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вышению квалификации работников пре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приятий в целях поддержки занятости и 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вышения эффективности рынка труда в </w:t>
            </w:r>
            <w:r w:rsidRPr="00DD64D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</w:t>
            </w:r>
            <w:r w:rsidRPr="00DD64D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</w:t>
            </w:r>
            <w:r w:rsidRPr="00DD64D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ах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Адресная поддержка повыш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производительности труда на предпри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тиях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91 0 L2 62360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L2 62360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из областного бюджета Ульяновской области организац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ям, осуществляющим деятельность в сфере развития лёгкой промышленности, в целях возмещения затрат, связанных с оплатой услуг теплоснабжения, электроснабжения, водоснабжения и водоотведения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L2 62365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L2 62365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из областного бюджета Ульяновской области организац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ям, численность работников которых, отн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сящихся к лицам с ограниченными возмо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ностями здоровья, превышает 50 процентов общей численности работников организаций, в целях возмещения затрат, связанных с оплатой услуг теплоснабжения, электр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снабжения, водоснабжения и водоотведения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L2 62375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 0 L2 62375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883499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 w:rsidR="00883499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Развитие транспортной системы в Ульяновской области</w:t>
            </w:r>
            <w:r w:rsidR="00883499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92 0 00 00000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8872764</w:t>
            </w:r>
            <w:r w:rsidR="000E300A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9537097</w:t>
            </w:r>
            <w:r w:rsidR="000E300A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,91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8237904</w:t>
            </w:r>
            <w:r w:rsidR="000E300A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Безопасные и качественные автомобильные дороги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транспортной системы Ульяновской обл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92 1 00 00000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8175310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9118115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,81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7895796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Строительство и 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конструкция автомобильных дорог общего пользования регионального и межмуниц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пального значения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Строительство и реконструкция прочих 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томобильных дорог общего пользования 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гионального и межмуниципального значения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92 1 01 42030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Капитальные вложения в объекты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92 1 01 42030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межбюджетные трансферты на фина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совое обеспечение дорожной деятельности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92 1 01 53900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Капитальные вложения в объекты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92 1 01 53900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рожной деятельности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2844495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4051298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4162213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по развитию системы доро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ного хозяйства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92 1 03 42110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1659210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2441951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2566951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92 1 03 42110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1659210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2441951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2566951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областного гос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дарственного казённого учреждения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Депа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тамент автомобильных дорог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257961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247115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233030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21661F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21661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92 1 03 42130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86086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87714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87675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62716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49691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45014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109158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109710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100340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Субсидии, предоставляемые в целях соф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нансирования расходных обязательств, во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никающих в связи с ремонтом дворовых те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риторий многоквартирных домов и социал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объектов, проездов к дворовым терр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ториям многоквартирных домов и социал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ным объектам населённых пунктов, подг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товкой проектной документации, строител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ством, реконструкцией, капитальным ремо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том, ремонтом и содержанием (установкой дорожных знаков и нанесением горизонтал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ной разметки) автомобильных дорог общего пользования местного значения, мостов и иных искусственных дорожных сооружений на</w:t>
            </w:r>
            <w:proofErr w:type="gramEnd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них, в том числе проектированием и стр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ительством (реконструкцией) автомобил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дорог общего пользования местного значения с твёрдым покрытием до сельских населённых пунктов, не имеющих круглог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дичной связи с сетью автомобильных дорог общего пользования, велосипедных дорожек и велосипедных парковок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92 1 03 70600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927323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1362231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1362231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Субсидии, предоставляемые в целях соф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нансирования расходных обязательств, во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никающих в связи с проектированием, стр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ительством (реконструкцией), капитальным ремонтом, ремонтом и содержанием велос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педных дорожек и велосипедных парковок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92 1 03 70603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64662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62231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62231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92 1 03 70603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64662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62231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62231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Субсидии, предоставляемые в целях соф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нансирования расходных обязательств, во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никающих в связи с ремонтом дворовых те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риторий многоквартирных домов и социал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объектов, проездов к дворовым терр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ториям многоквартирных домов и социал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ным объектам населённых пунктов, подг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товкой проектной документации, строител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ством, реконструкцией, капитальным ремо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том, ремонтом и содержанием (установкой дорожных знаков и нанесением горизонтал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ной разметки) автомобильных дорог общего пользования местного значения, мостов и иных искусственных дорожных сооружений на</w:t>
            </w:r>
            <w:proofErr w:type="gramEnd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них, в том числе проектированием и стр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ительством (реконструкцией) автомобил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дорог общего пользования местного значения с твёрдым покрытием до сельских населённых пунктов, не имеющих круглог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дичной связи с сетью автомобильных дорог общего пользования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92 1 03 70604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862660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92 1 03 70604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862660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нального проекта Ульяновской области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рожная сеть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ленного на достижение целей, показателей и результатов федерального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Доро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ная сеть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92 1 R1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2786733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2421619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,01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2536946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Финансовое обеспечение дорожной деятел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ности в рамках реализации национального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Безопасные и качественные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мобильные дороги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R1 53930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2786733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2421619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,01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2536946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R1 53930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1758100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2066619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,01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2181946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Капитальные вложения в объекты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R1 53930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145637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R1 53930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882995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Ульяновской области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Общесистемные меры развития дорожного хозяйства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направленного на достижение целей, показателей и результатов федерал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Общесистемные меры разв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тия дорожного хозяйства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933730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1005147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816636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Внедрение автоматизированных и роботиз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рованных технологий организации дорожн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го движения и </w:t>
            </w: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соблюдением правил дорожного движения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R2 54180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806731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806731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686731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Внедрение автоматизированных и роботиз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рованных технологий организации дорожн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го движения и контроля за соблюдением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правил дорожного движения (финансовое обеспечение расходов на предоставление 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тономной некоммерческой организации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Центр организации дорожного движения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субсидий из областного бюджета Ульяно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области в целях финансового обеспеч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её затрат в связи с осуществлением де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тельности, направленной на повышение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щего уровня общественной безопасности, правопорядка и безопасности среды обит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на территории Ульяновской области</w:t>
            </w:r>
            <w:proofErr w:type="gramEnd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в том числе посредством участия в решении вопросов организации и развития комплек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ной информационной среды, обеспечива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ю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щей прогнозирование, мониторинг, пред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преждение и ликвидацию возможных угроз общественной безопасности, а также ко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троль устранения последствий чрезвычайных ситуаций и правонарушений в рамках пов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ы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шения уровня безопасности дорожного дв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жения в Ульяновской области)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92 1 R2 54181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686731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686731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686731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R2 54181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686731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686731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686731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Внедрение автоматизированных и роботиз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рованных технологий организации дорожн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го движения и </w:t>
            </w: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соблюдением правил дорожного движения (осуществление мероприятий, направленных на внедрение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интеллектуальных транспортных систем, предусматривающих автоматизацию проце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сов управления)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92 1 R2 54182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R2 54182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Внедрение интеллектуальных транспортных систем, а также автоматических пунктов 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согабаритного контроля на автомобильных дорогах регионального или межмуниципал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ного значения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R2 54190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126999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198416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129904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R2 54190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126999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198416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129904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,63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Ульяновской области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Безопасность дорожного движения в Уль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направленного на дост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жение целей, показателей и результатов ф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дерального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Безопасность дорожн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 движения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394351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440050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Материально-техническое и информацио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ное укрепление медицинских организаций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R3 21250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31211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R3 21250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31211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Мероприятия, направленные на соверше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ствование организации дорожного движения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R3 21260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363140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1 R3 21260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363140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населения Ульяновской области качественными усл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гами пассажирского транспорта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транспортной системы Ульяно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641595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363123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286249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Мероприятия, направленные на развитие пассажирских 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ревозок автомобильным транспортом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349984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214549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214549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Приобретение автобусов (в том числе внес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ние первоначального взноса и оплата плат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жей по договору лизинга) и ввод их в эк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плуатацию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92 2 01 42310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92 2 01 42310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из областного бюджета Ульяновской области юридическим лицам, индивидуальным предпринимателям в целях возмещения затрат в связи с выпо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нением перевозок пассажиров автомобил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ным транспортом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92 2 01 42320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92 2 01 42320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Оплата юридическим лицам, индивидуал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ным предпринимателям, с которыми закл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ю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чён государственный контракт, работ (услуг), связанных с осуществлением рег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лярных перевозок пассажиров и багажа 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томобильным транспортом по регулируемым тарифам, в соответствии с требованиями, установленными государственным заказч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ком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92 2 01 42330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30171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21498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21498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92 2 01 42330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30171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21498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21498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Приобретение трамваев и троллейбусов (внесение первоначального взноса и иных платежей по договору лизинга) и ввод их в эксплуатацию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92 2 01 42430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92 2 01 42430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бюджетам мун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ципальных районов (городских округов) Ульяновской области в целях софинансир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вания расходных обязатель</w:t>
            </w: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 в св</w:t>
            </w:r>
            <w:proofErr w:type="gramEnd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язи с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ганизацией регулярных перевозок пассаж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ров и багажа автомобильным транспортом по регулируемым тарифам по муниципал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ным маршрутам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92 2 01 72370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32813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92 2 01 72370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32813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иных межбюджетных трансфертов из областного бюджета Уль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новской области бюджету муниципального образования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город Димитровград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возмещения затрат, связанных с организац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ей бесплатных перевозок обучающихся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щеобразовательных организаций, реализу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ю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щих общеобразовательные программы на территории муниципального образования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город Димитровград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92 2 01 72380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92 2 01 72380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Мероприятия, направленные на развитие пассажирских 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ревозок железнодорожным транспортом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щего пользования в пригородном сообщ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компенсацию недополученных доходов, связанных с перевозкой пассажиров железнодорожным транспортом общего пользования в пригородном сообщении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92 2 02 42350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92 2 02 42350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Выплаты юридическим лицам в соотве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ствии с соглашением на компенсацию убы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ков, возникших в результате государстве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ного регулирования тарифов на перевозки пассажиров железнодорожным транспортом в пригородном сообщении в 2011-2014 годах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92 2 02 42360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92 2 02 42360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Мероприятия, направленные на развитие пассажирских 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ревозок воздушным транспортом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85103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21700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21700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из областного бюджета Ульяновской области организациям воздушного транспорта в целях возмещения затрат в связи с выполнением внутренних региональных перевозок пассажиров во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душным транспортом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92 2 04 42400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92 2 04 42400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Приобретение в собственность Ульяновской области дополнительных акций, размеща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мых при увеличении уставного капитала 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ционерного общества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Аэропорт Уль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новск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в целях уплаты основного долга по кредиту на капитальный ремонт объектов аэропортовой инфраструктуры, в том числе оборудование и техническое оснащение мн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гостороннего работающего на нерегулярной основе пункта пропуска через Государстве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ную границу Российской Федерации в аэр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порту Ульяновск (Баратаевка)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92 2 04 42410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92 2 04 42410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из областного бюджета Ульяновской области юридическим лицам, осуществляющим аэропортовую де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тельность, в целях возмещения затрат, св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занных с уплатой процентов по кредитам, привлечённым в целях капитального ремонта объектов аэропортовой инфраструктуры, в том числе оборудования и технического оснащения многостороннего работающего на нерегулярной основе пункта пропуска через Государственную границу Российской Фед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рации в аэропорту Ульяновск (Баратаевка)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92 2 04 42420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7103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92 2 04 42420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7103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Мероприятия, направленные на развитие экологически 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стого транспорта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121508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76874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мероприятия по развитию ры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ка газомоторного топлива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92 2 05 R2610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121508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76874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1C2C8B">
            <w:pPr>
              <w:spacing w:after="0" w:line="252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Субсидии на мероприятия по развитию ры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 газомоторного топлива (развитие запр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вочной инфраструктуры компримированного природного газа)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1C2C8B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05 R2611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1C2C8B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1C2C8B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101280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1C2C8B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1C2C8B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1C2C8B">
            <w:pPr>
              <w:spacing w:after="0" w:line="252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1C2C8B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05 R2611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1C2C8B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1C2C8B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101280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1C2C8B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1C2C8B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1C2C8B">
            <w:pPr>
              <w:spacing w:after="0" w:line="252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мероприятия по развитию ры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ка газомоторного топлива (поддержка пер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оборудования существующей автомобил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ной техники, включая общественный тран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порт и коммунальную технику, для испол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зования природного газа в качестве топлива)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1C2C8B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05 R2612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1C2C8B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1C2C8B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20228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1C2C8B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12874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1C2C8B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1C2C8B">
            <w:pPr>
              <w:spacing w:after="0" w:line="252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1C2C8B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2 05 R2612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1C2C8B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1C2C8B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20228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1C2C8B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12874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1C2C8B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1C2C8B">
            <w:pPr>
              <w:spacing w:after="0" w:line="252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ной программы Ульяновской области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витие транспортной системы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1C2C8B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92 4 00 00000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1C2C8B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1C2C8B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55858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1C2C8B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55858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1C2C8B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55858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1C2C8B">
            <w:pPr>
              <w:spacing w:after="0" w:line="252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тельности исполнителя государственной программы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1C2C8B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92 4 01 00000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1C2C8B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1C2C8B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55858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1C2C8B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55858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1C2C8B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55858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1C2C8B">
            <w:pPr>
              <w:spacing w:after="0" w:line="252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Обеспечение деятельности </w:t>
            </w:r>
            <w:r w:rsidR="004E62F5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1C2C8B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92 4 01 80010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1C2C8B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1C2C8B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55858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1C2C8B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55858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1C2C8B">
            <w:pPr>
              <w:spacing w:after="0" w:line="252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55858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4E62F5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B52FD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ния государственными </w:t>
            </w:r>
            <w:r w:rsidRPr="001C2C8B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внебюджетными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4E62F5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92 4 01 80010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4E62F5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4E62F5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49976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4E62F5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50996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4E62F5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50996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92 4 01 80010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5842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4822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4822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92 4 01 80010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883499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 w:rsidR="00883499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Развитие агропромышленного комплекса, сельских территорий и рег</w:t>
            </w: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у</w:t>
            </w: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лирование рынков сельскохозяйственной продукции, сырья и продовольствия в Ульяновской области</w:t>
            </w:r>
            <w:r w:rsidR="00883499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4766358</w:t>
            </w:r>
            <w:r w:rsidR="000E300A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2812847</w:t>
            </w:r>
            <w:r w:rsidR="000E300A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,39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88349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1715925</w:t>
            </w:r>
            <w:r w:rsidR="000E300A" w:rsidRPr="0088349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сельского хозя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й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агропромышленного комплекса, сельских территорий и регулир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вание рынков сельскохозяйственной проду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ции, сырья и продовольствия в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3960808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2015519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,01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1199088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отдельных</w:t>
            </w:r>
            <w:proofErr w:type="gramEnd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подотраслей растениеводства и животново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745053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654965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572211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сельскохозяйственным 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варопроизводителям субсидий в целях во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мещения части их затрат, связанных с разв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тием экономической деятельности в области растениеводства, животноводства и рыб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водства, включая переработку продукции рыбоводства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279653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279653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сельскохозяйственным 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варопроизводителям субсидий в целях во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мещения части их затрат, связанных с пр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обретением семян питомников второго и (или) третьего года размножения зерновых и (или) зернобобовых сельскохозяйственных культур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сельскохозяйственным 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варопроизводителям субсидий в целях во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мещения части их затрат, связанных с прои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водством овощей на защищённом и (или)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крытом грунте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Оказание несвязанной поддержки сельскох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зяйственным товаропроизводителям в обл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 растениеводства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11177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16177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13076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11177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16177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13076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сельскохозяйственным 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варопроизводителям субсидий в целях во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мещения части их затрат, связанных с разв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тием свиноводства, птицеводства и скот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водства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хозяйствующим субъектам субсидий из областного бюджета Ульяно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области в целях возмещения части пр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мых понесённых затрат, связанных с созд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нием и (или) модернизацией объектов агр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промышленного комплекса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93 1 01 46360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93 1 01 46360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Поддержка сельскохозяйственного прои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водства по </w:t>
            </w: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отдельным</w:t>
            </w:r>
            <w:proofErr w:type="gramEnd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подотраслям растен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еводства и животноводства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312866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317130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317130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Поддержка сельскохозяйственного прои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водства по отдельным подотраслям растен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еводства и животноводства (предоставление сельскохозяйственным товаропроизводит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лям субсидий в целях возмещения части их затрат, связанных с проведением комплекса агротехнологических работ, повышением уровня экологической безопасности сельск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хозяйственного производства, а также 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вышением плодородия и качества почв 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севных площадей, занятых зерновыми, зе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нобобовыми, масличными (за исключением рапса и сои), кормовыми сельскохозяйстве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ными культурами, а также картофелем и овощными культурами открытого грунта)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169382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168946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168946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169382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168946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168946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Поддержка сельскохозяйственного прои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водства по отдельным подотраслям растен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еводства и животноводства (предоставление сельскохозяйственным товаропроизводит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лям субсидий в целях возмещения части их затрат, связанных с развитием элитного 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меноводства)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Поддержка сельскохозяйственного прои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водства по отдельным подотраслям растен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еводства и животноводства (предоставление сельскохозяйственным товаропроизводит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лям субсидий в целях возмещения части их затрат, связанных с собственным произво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ством коровьего и (или) козьего молока)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Поддержка сельскохозяйственного прои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водства по отдельным подотраслям растен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еводства и животноводства (предоставление сельскохозяйственным товаропроизводит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лям субсидий в целях возмещения части их затрат, связанных с развитием племенного животноводства)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Поддержка сельскохозяйственного прои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водства по отдельным подотраслям растен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еводства и животноводства (предоставление сельскохозяйственным товаропроизводит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лям субсидий в целях возмещения части их затрат, связанных с уплатой страховых пр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мий, начисленных по договорам сельскох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зяйственного страхования в области раст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ниеводства)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19517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19517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Поддержка сельскохозяйственного прои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водства по отдельным подотраслям растен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еводства и животноводства (предоставление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сельскохозяйственным товаропроизводит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лям субсидий в целях возмещения части их затрат, связанных с уплатой страховых пр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мий, начисленных по договорам сельскох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зяйственного страхования в области живо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новодства и товарной аквакультуры (това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ного рыбоводства)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93 1 01 R5086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3966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7683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7683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3966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7683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7683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Поддержка сельскохозяйственного прои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водства по отдельным подотраслям растен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еводства и животноводства (предоставление научным и образовательным организациям грантов в форме субсидий в целях возмещ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части их затрат, связанных с развитием элитного семеноводства)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R5087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R5087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Поддержка сельскохозяйственного прои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водства по отдельным подотраслям растен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еводства и животноводства (предоставление научным и образовательным организациям грантов в форме субсидий в целях возмещ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части их затрат, связанных с приобрет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нием племенного молодняка сельскохозя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й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ственных животных)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R5088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R5088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Поддержка сельскохозяйственного прои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водства по отдельным подотраслям растен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еводства и животноводства (предоставление сельскохозяйственным товаропроизводит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лям субсидий в целях возмещения части их затрат, связанных с проведением агротехн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логических работ в области семеноводства сельскохозяйственных культур)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R5089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01 R5089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Стимулирование развития приоритетных подотраслей агр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промышленного комплекса и развитие м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лых форм хозяйствования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3104275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1240053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,51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536199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Поддержка промышленной переработки продукции растениеводства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93 1 02 46370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957527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258673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93 1 02 46370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957527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258673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Поддержка развития потребительских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ществ, сельскохозяйственных потребител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ских кооперативов, садоводческих и огоро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нических некоммерческих товариществ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93 1 02 46380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93 1 02 46380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232048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257526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257526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Стимулирование развития приоритетных подотраслей агропромышленного комплекса и развитие малых форм хозяйствования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(предоставление производителям сельскох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зяйственной продукции (за исключением государственных и муниципальных учр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ждений) субсидий в целях возмещения части их затрат, связанных с обеспечением прир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ста производства молока)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93 1 02 R5022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59533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80043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80043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59533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80043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80043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 (предоставление производителям сельскох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зяйственной продукции (за исключением государственных и муниципальных учр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ждений) субсидий в целях возмещения части их затрат, связанных с закладкой и (или) уходом за многолетними насаждениями (до вступления в период товарного плодонош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ния), включая питомники, в том числе с установкой шпалеры и (или) противоград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вой сетки и (или) систем орошения, и</w:t>
            </w:r>
            <w:proofErr w:type="gramEnd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или) раскорчёвкой выбывших из эксплуатации многолетних насаждений в возрасте 20 лет и более начиная от года закладки)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7383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7383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,21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7383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7383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7383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,21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7383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Стимулирование</w:t>
            </w:r>
            <w:r w:rsidRPr="007108B0">
              <w:rPr>
                <w:rFonts w:ascii="PT Astra Serif" w:eastAsia="Times New Roman" w:hAnsi="PT Astra Serif"/>
                <w:color w:val="000000"/>
                <w:sz w:val="20"/>
                <w:szCs w:val="28"/>
                <w:lang w:eastAsia="ru-RU"/>
              </w:rPr>
              <w:t xml:space="preserve">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развития</w:t>
            </w:r>
            <w:r w:rsidRPr="007108B0">
              <w:rPr>
                <w:rFonts w:ascii="PT Astra Serif" w:eastAsia="Times New Roman" w:hAnsi="PT Astra Serif"/>
                <w:color w:val="000000"/>
                <w:sz w:val="20"/>
                <w:szCs w:val="28"/>
                <w:lang w:eastAsia="ru-RU"/>
              </w:rPr>
              <w:t xml:space="preserve">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приоритетных подотраслей</w:t>
            </w:r>
            <w:r w:rsidRPr="007108B0">
              <w:rPr>
                <w:rFonts w:ascii="PT Astra Serif" w:eastAsia="Times New Roman" w:hAnsi="PT Astra Serif"/>
                <w:color w:val="000000"/>
                <w:szCs w:val="28"/>
                <w:lang w:eastAsia="ru-RU"/>
              </w:rPr>
              <w:t xml:space="preserve">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агропромышленного комплекса и развитие малых форм хозяйствования (предоставление</w:t>
            </w:r>
            <w:r w:rsidRPr="007108B0">
              <w:rPr>
                <w:rFonts w:ascii="PT Astra Serif" w:eastAsia="Times New Roman" w:hAnsi="PT Astra Serif"/>
                <w:color w:val="000000"/>
                <w:sz w:val="20"/>
                <w:szCs w:val="28"/>
                <w:lang w:eastAsia="ru-RU"/>
              </w:rPr>
              <w:t xml:space="preserve">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главам</w:t>
            </w:r>
            <w:r w:rsidRPr="007108B0">
              <w:rPr>
                <w:rFonts w:ascii="PT Astra Serif" w:eastAsia="Times New Roman" w:hAnsi="PT Astra Serif"/>
                <w:color w:val="000000"/>
                <w:sz w:val="20"/>
                <w:szCs w:val="28"/>
                <w:lang w:eastAsia="ru-RU"/>
              </w:rPr>
              <w:t xml:space="preserve">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крестьянских</w:t>
            </w:r>
            <w:r w:rsidRPr="007108B0">
              <w:rPr>
                <w:rFonts w:ascii="PT Astra Serif" w:eastAsia="Times New Roman" w:hAnsi="PT Astra Serif"/>
                <w:color w:val="000000"/>
                <w:sz w:val="14"/>
                <w:szCs w:val="28"/>
                <w:lang w:eastAsia="ru-RU"/>
              </w:rPr>
              <w:t xml:space="preserve">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(фе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мерских</w:t>
            </w:r>
            <w:r w:rsidRPr="007108B0">
              <w:rPr>
                <w:rFonts w:ascii="PT Astra Serif" w:eastAsia="Times New Roman" w:hAnsi="PT Astra Serif"/>
                <w:color w:val="000000"/>
                <w:spacing w:val="-20"/>
                <w:sz w:val="28"/>
                <w:szCs w:val="28"/>
                <w:lang w:eastAsia="ru-RU"/>
              </w:rPr>
              <w:t>)</w:t>
            </w:r>
            <w:r w:rsidRPr="007108B0">
              <w:rPr>
                <w:rFonts w:ascii="PT Astra Serif" w:eastAsia="Times New Roman" w:hAnsi="PT Astra Serif"/>
                <w:color w:val="000000"/>
                <w:spacing w:val="-20"/>
                <w:sz w:val="16"/>
                <w:szCs w:val="28"/>
                <w:lang w:eastAsia="ru-RU"/>
              </w:rPr>
              <w:t xml:space="preserve"> </w:t>
            </w:r>
            <w:r w:rsidRPr="007108B0">
              <w:rPr>
                <w:rFonts w:ascii="PT Astra Serif" w:eastAsia="Times New Roman" w:hAnsi="PT Astra Serif"/>
                <w:color w:val="000000"/>
                <w:spacing w:val="-20"/>
                <w:sz w:val="28"/>
                <w:szCs w:val="28"/>
                <w:lang w:eastAsia="ru-RU"/>
              </w:rPr>
              <w:t>хозяйств</w:t>
            </w:r>
            <w:r w:rsidRPr="007108B0">
              <w:rPr>
                <w:rFonts w:ascii="PT Astra Serif" w:eastAsia="Times New Roman" w:hAnsi="PT Astra Serif"/>
                <w:color w:val="000000"/>
                <w:spacing w:val="-20"/>
                <w:sz w:val="14"/>
                <w:szCs w:val="28"/>
                <w:lang w:eastAsia="ru-RU"/>
              </w:rPr>
              <w:t xml:space="preserve"> </w:t>
            </w:r>
            <w:r w:rsidRPr="007108B0">
              <w:rPr>
                <w:rFonts w:ascii="PT Astra Serif" w:eastAsia="Times New Roman" w:hAnsi="PT Astra Serif"/>
                <w:color w:val="000000"/>
                <w:spacing w:val="-20"/>
                <w:sz w:val="28"/>
                <w:szCs w:val="28"/>
                <w:lang w:eastAsia="ru-RU"/>
              </w:rPr>
              <w:t>(</w:t>
            </w:r>
            <w:r w:rsidR="007108B0" w:rsidRPr="007108B0">
              <w:rPr>
                <w:rFonts w:ascii="PT Astra Serif" w:eastAsia="Times New Roman" w:hAnsi="PT Astra Serif"/>
                <w:color w:val="000000"/>
                <w:spacing w:val="-20"/>
                <w:sz w:val="28"/>
                <w:szCs w:val="28"/>
                <w:lang w:eastAsia="ru-RU"/>
              </w:rPr>
              <w:t>«</w:t>
            </w:r>
            <w:r w:rsidRPr="007108B0">
              <w:rPr>
                <w:rFonts w:ascii="PT Astra Serif" w:eastAsia="Times New Roman" w:hAnsi="PT Astra Serif"/>
                <w:color w:val="000000"/>
                <w:spacing w:val="-20"/>
                <w:sz w:val="28"/>
                <w:szCs w:val="28"/>
                <w:lang w:eastAsia="ru-RU"/>
              </w:rPr>
              <w:t>начинающим</w:t>
            </w:r>
            <w:r w:rsidRPr="007108B0">
              <w:rPr>
                <w:rFonts w:ascii="PT Astra Serif" w:eastAsia="Times New Roman" w:hAnsi="PT Astra Serif"/>
                <w:color w:val="000000"/>
                <w:spacing w:val="-20"/>
                <w:sz w:val="18"/>
                <w:szCs w:val="28"/>
                <w:lang w:eastAsia="ru-RU"/>
              </w:rPr>
              <w:t xml:space="preserve"> </w:t>
            </w:r>
            <w:r w:rsidRPr="007108B0">
              <w:rPr>
                <w:rFonts w:ascii="PT Astra Serif" w:eastAsia="Times New Roman" w:hAnsi="PT Astra Serif"/>
                <w:color w:val="000000"/>
                <w:spacing w:val="-20"/>
                <w:sz w:val="28"/>
                <w:szCs w:val="28"/>
                <w:lang w:eastAsia="ru-RU"/>
              </w:rPr>
              <w:t>фермерам</w:t>
            </w:r>
            <w:r w:rsidR="007108B0" w:rsidRPr="007108B0">
              <w:rPr>
                <w:rFonts w:ascii="PT Astra Serif" w:eastAsia="Times New Roman" w:hAnsi="PT Astra Serif"/>
                <w:color w:val="000000"/>
                <w:spacing w:val="-20"/>
                <w:sz w:val="28"/>
                <w:szCs w:val="28"/>
                <w:lang w:eastAsia="ru-RU"/>
              </w:rPr>
              <w:t>»</w:t>
            </w:r>
            <w:r w:rsidRPr="007108B0">
              <w:rPr>
                <w:rFonts w:ascii="PT Astra Serif" w:eastAsia="Times New Roman" w:hAnsi="PT Astra Serif"/>
                <w:color w:val="000000"/>
                <w:spacing w:val="-20"/>
                <w:sz w:val="28"/>
                <w:szCs w:val="28"/>
                <w:lang w:eastAsia="ru-RU"/>
              </w:rPr>
              <w:t>)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грантов в форме субсидий из областного бюджета Ульяновской области в целях ф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нансового обеспечения их затрат, связа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с созданием и развитием крестьянских (фе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мерских) хозяйств)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93 1 02 R5024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 (предоставление главам крестьянских (фе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мерских) хозяй</w:t>
            </w: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 гр</w:t>
            </w:r>
            <w:proofErr w:type="gramEnd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антов в форме субсидий из областного бюджета Ульяновской области в целях финансового обеспечения их затрат, связанных с развитием семейных ферм на базе крестьянских (фермерских) хозяйств)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42773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42773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 (предоставление сельскохозяйственным 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требительским кооперативам грантов в фо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 субсидий из областного бюджета Уль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новской области в целях финансового обе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печения их затрат в связи с развитием их м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териально-технической базы)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54758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54758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Стимулирование развития приоритетных подотраслей агропромышленного комплекса и развитие малых форм хозяйствования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(предоставление гражданам, ведущим ли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ное подсобное хозяйство, крестьянским (фермерским) хозяйствам и сельскохозя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й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 потребительским кооперативам субсидий в целях возмещения части их 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трат, связанных с уплатой процентов по кр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дитам, полученным в российских кредитных организациях)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93 1 02 R5027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R5027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 (предоставление научным и образовател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ным организациям грантов в форме субс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дий в целях возмещения части их затрат, св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занных с обеспечением прироста объёма сельскохозяйственной продукции собстве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ного производства (зерновых и (или) зерн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бобовых сельскохозяйственных культур 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бо масличных сельскохозяйственных кул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тур, молока)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R5028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R5028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 за счёт средств областного бюджета Ульяно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ской области сверх установленного уровня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софинансирования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93 1 02 Z5020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27227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Стимулирование развития приоритетных подотраслей агропромышленного комплекса и развитие малых форм хозяйствования за счёт средств областного бюджета Ульяно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области сверх установленного уровня софинансирования (предоставление главам крестьянских (фермерских) хозяйств (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нающим фермерам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) грантов в форме субс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дий из областного бюджета Ульяновской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ласти в целях финансового обеспечения их затрат, связанных с созданием и развитием крестьянских (фермерских) хозяйств)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Z5024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17227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Z5024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17227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 за счёт средств областного бюджета Ульяно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области сверх установленного уровня софинансирования (предоставление главам крестьянских (фермерских) хозяйств грантов в форме субсидий из областного бюджета Ульяновской области в целях финансового обеспечения их затрат, связанных с развит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ем семейных ферм на базе крестьянских (фермерских) хозяйств)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Z5025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02 Z5025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общих условий функционирования отраслей агр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промышленного комплекса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93 1 03 00000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111480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120500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90676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образовательным организ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циям высшего образования, находящимся на территории Ульяновской области, грантов в форме субсидий в целях финансового обе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печения их затрат, связанных с реализацией проекта по организации деятельности нау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но-образовательного кластера в агропр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мышленном комплексе на территории Уль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новской области, а также некоммерческим организациям, находящимся на территории Ульяновской области, грантов в форме су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сидий в целях финансового обеспечения их затрат, связанных с реализацией проекта по</w:t>
            </w:r>
            <w:proofErr w:type="gramEnd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увеличению объёма реализованной на терр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тории Ульяновской области продукции агр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промышленного комплекса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93 1 03 46410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20176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93 1 03 46410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20176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хозяйствующим субъектам, осуществляющим производство и (или) 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реработку сельскохозяйственной продукции на территории Ульяновской области, субс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дий в целях возмещения части их затрат, св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занных с приобретением транспортных средств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93 1 03 46420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чения государственных (муниципальных)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93 1 03 46420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93 1 03 46420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Возмещение части затрат на уплату проце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тов по инвестиционным кредитам (займам) в агропромышленном комплексе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R4330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Возмещение части затрат на уплату проце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тов по инвестиционным кредитам (займам) в агропромышленном комплексе (предоста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ление сельскохозяйственным товаропрои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водителям (за исключением граждан, вед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щих личное подсобное хозяйство), организ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циям агропромышленного комплекса, орг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низациям и индивидуальным предприним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телям, осуществляющим первичную и (или) последующую (промышленную) перерабо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ку сельскохозяйственной продукции, субс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дий в целях возмещения части их затрат, св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занных с уплатой процентов по инвестиц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онным кредитам (займам), полученным на строительство и реконструкцию объектов</w:t>
            </w:r>
            <w:proofErr w:type="gramEnd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для молочного скотоводства)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R4331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R4331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365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Возмещение части затрат на уплату проце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тов по инвестиционным кредитам (займам) в агропромышленном комплексе (предоста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ление сельскохозяйственным товаропрои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водителям (за исключением граждан, вед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щих личное подсобное хозяйство), организ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циям агропромышленного комплекса, орг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низациям и индивидуальным предприним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телям, осуществляющим первичную и (или) последующую (промышленную) перерабо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ку сельскохозяйственной продукции, субс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дий в целях возмещения части их затрат, св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занных с уплатой процентов по инвестиц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онным кредитам (займам), полученным на цели развития подотрасли растениеводства</w:t>
            </w:r>
            <w:proofErr w:type="gramEnd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переработки её продукции, развития инфр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структуры и логистического обеспечения рынков продукции растениеводства)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93 1 03 R4332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R4332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21661F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Возмещение части затрат на уплату проце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тов по инвестиционным кредитам (займам) в агропромышленном комплексе (предоста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ление сельскохозяйственным товаропрои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водителям (за исключением граждан, вед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щих личное подсобное хозяйство), организ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циям агропромышленного комплекса, орг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низациям и индивидуальным предприним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телям, осуществляющим первичную и (или) последующую (промышленную) перерабо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ку сельскохозяйственной продукции, субс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дий в целях возмещения части их затрат, св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занных с уплатой процентов по кредитам, полученным в российских кредитных орг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низациях, и займам, полученным</w:t>
            </w:r>
            <w:proofErr w:type="gramEnd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сельск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хозяйственных кредитных потребительских кооперативах, на цели развития подотрасли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животноводства, переработки е</w:t>
            </w:r>
            <w:r w:rsidR="0021661F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продукции, развития инфраструктуры и логистического обеспечения рынков продукции животново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ства)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93 1 03 R4333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1 03 R4333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Комплексное развитие сел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ских территорий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мы Ульяновской области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агр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промышленного комплекса, сельских терр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торий и регулирование рынков сельскох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зяйственной продукции, сырья и продовол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ствия в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389385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498875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218383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Повышение уровня комфортного проживания в сельской мес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232610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352210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71718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сельскохозяйственным 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варопроизводителям субсидий в целях во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мещения части их затрат, связанных со стр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ительством жилых помещений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93 2 01 46070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93 2 01 46070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автономной 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коммерческой организации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Региональный центр поддержки и сопровождения предпр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нимательства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финансового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затрат, связанных с обеспечением де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тельности центра развития торговли Уль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новской области, направленной на поддер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ку хозяйствующих субъектов, осуществл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ющих торговую деятельность в Ульяновской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93 2 01 46190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93 2 01 46190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российским кр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дитным организациям и акционерному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ществу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ДОМ</w:t>
            </w: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на возмещение недоп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лученных доходов по выданным (приобр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тённым) жилищным (ипотечным) кредитам (займам), предоставленным гражданам Ро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сийской Федерации, проживающим на сел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ских территориях или строящим (приобр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тающим) жилое помещение (жилой дом) на сельских территориях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93 2 01 46470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93 2 01 46470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на развитие транспортной инфр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структуры на сельских территориях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R3720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207400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280492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R3720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207400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280492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комплексного развития сел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ских территорий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R5760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18210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64818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64818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комплексного развития сел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R5761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13524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44710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44710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R5761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13524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44710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44710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комплексного развития сел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ских территорий (строительство жилья на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сельских территориях, предоставляемого гражданам по договору найма жилого пом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щения)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93 2 01 R5767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4685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01 R5767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4685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20108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 знач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мые мероприятия в сфере развития сельских территорий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156775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146664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146664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Поощрение и популяризация достижений в сфере развития сельских территорий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19300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19300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комплексного развития сел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ских территорий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R5760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138275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126664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126664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комплексного развития сел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ских территорий (содействие занятости сел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ского населения)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R5762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7621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R5762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7621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комплексного развития сел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ских территорий (благоустройство сельских территорий)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R5769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130654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116734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116734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2 02 R5769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130654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116734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116734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мелиорации земель сельскохозяйственного назначения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агропромышленного комплекса, сельских территорий и регулирование ры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ков сельскохозяйственной продукции, сырья и продовольствия в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93 3 00 00000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73181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73181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Предотвращение выбытия из сельскохозяйственного оборота земель сельскохозяйственного назначения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148000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56952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56952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сельскохозяйственным 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варопроизводителям субсидий в целях во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мещения части их затрат, связанных с пров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дением культуртехнических мероприятий на выбывших сельскохозяйственных угодьях, вовлекаемых в сельскохозяйственный оборот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93 3 01 46120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93 3 01 46120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сельскохозяйственным 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варопроизводителям субсидии в целях во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мещения части их затрат, связанных с пров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дением агрохимического обследования 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мель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93 3 01 46170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93 3 01 46170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мероприятий в области мелиор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ции земель сельскохозяйственного назнач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R5680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18952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18952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мероприятий в области мелиор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ции земель сельскохозяйственного назнач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(предоставление сельскохозяйственным товаропроизводителям субсидий в целях возмещения части их затрат, связанных с проведением мероприятий в области извес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кования кислых почв на пашне)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R5684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18952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18952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01 R5684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18952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18952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1C6A16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Экспорт продукции </w:t>
            </w:r>
            <w:r w:rsidR="001C6A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агр</w:t>
            </w:r>
            <w:r w:rsidR="001C6A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="001C6A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промышленного комплекса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Ульяновской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Экспорт продукции </w:t>
            </w:r>
            <w:r w:rsidR="001C6A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агропромы</w:t>
            </w:r>
            <w:r w:rsidR="001C6A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ш</w:t>
            </w:r>
            <w:r w:rsidR="001C6A16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ленного комплекса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1C6A1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T2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1C6A1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1C6A1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1C6A1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16229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1C6A1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16229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1C6A16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мероприятий в области мелиор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ции земель сельскохозяйственного назнач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(предоставление сельскохозяйственным товаропроизводителям субсидий в целях возмещения части их затрат, связанных с проведением гидромелиоративных меропр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ятий)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1C6A1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T2 55680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1C6A1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1C6A1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1C6A1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16229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1C6A1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16229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1C6A16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1C6A1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3 T2 55680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1C6A1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1C6A1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1C6A1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16229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1C6A1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16229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1C6A16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ной программы Ульяновской области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витие агропромышленного комплекса, сел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ских территорий и регулирование рынков сельскохозяйственной продукции, сырья и продовольствия в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1C6A1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1C6A1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1C6A1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95684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1C6A1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95684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1C6A1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95684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1C6A16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Содержание апп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рата Министерства агропромышленного комплекса и развития сельских территорий Ульяновской области и подведомственных Министерству учреждений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1C6A1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1C6A1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1C6A1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93483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1C6A1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93483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1C6A1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93483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подведомственным бю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жетным (автономным) учреждениям субс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дий на финансовое обеспечение выполнения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государственного задания и на иные цели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93 4 01 48040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38131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38131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38131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93 4 01 48040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38131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38131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38131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55351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55351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55351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D65E3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D65E33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44261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44261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44261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11004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системы по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держки фермеров и развитие сельской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операции на территории Ульяновской обл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системы поддержки фе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меров и развитие сельской кооперации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I7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I7 54800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системы поддержки фермеров и развитие сельской кооперации (предоставл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ние подведомственным бюджетным (авт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номным) учреждениям субсидий на фина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совое обеспечение выполнения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ственного задания и на иные цели)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93 4 I7 54803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4 I7 54803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сельскохозя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й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ственной кооперации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ропромышленного комплекса, сельских те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риторий и регулирование рынков сельскох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зяйственной продукции, сырья и продовол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ствия в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147479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129586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129586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отдельных направлений сельской кооперации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65517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37638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37638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сельскохозяйственным 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требительским кооперативам и потребител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обществам субсидий в целях возмещ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их затрат в связи с осуществлением 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купок молока у отдельных категорий гра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дан, ведущих личное подсобное хозяйство, а также приобретения в целях обеспечения 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ятельности отдельных категорий граждан, ведущих личное подсобное хозяйство пог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ловья крупного рогатого скота и (или) мини-теплиц)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93 5 02 46440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55389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93 5 02 46440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55389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сельскохозяйственным 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требительским кооперативам и потребител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ским обществам грантов </w:t>
            </w: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 форме субсидий в целях финансового обеспечения их затрат в связи с осуществлением деятельности по строительству</w:t>
            </w:r>
            <w:proofErr w:type="gramEnd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мини-ферм, необходимых для содержания крупного рогатого скота отдел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ными категориями граждан, ведущих личное подсобное хозяйство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93 5 02 46450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4197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93 5 02 46450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4197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Информационная, консультационная и мет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дическая поддержка сельскохозяйственных потребительских кооперативов, потреб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тельских обществ и граждан, ведущих ли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ное подсобное хозяйство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93 5 02 46460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93 5 02 46460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1128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системы по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держки фермеров и развитие сельской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операции на территории Ульяновской обл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системы поддержки фе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меров и развитие сельской кооперации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I7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81961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91948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91948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Создание системы поддержки фермеров и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развитие сельской кооперации (предоставл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ние крестьянским (фермерским) хозяйствам грантов в форме субсидий в целях финанс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вого обеспечения части их затрат на реал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зацию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Агростартап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93 5 I7 54801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I7 54801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45200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системы поддержки фермеров и развитие сельской кооперации (предоставл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ние сельскохозяйственным потребительским кооперативам субсидий в целях возмещения части их затрат, связанных с их развитием)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I7 54802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6761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6948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6948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I7 54802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6761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6948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6948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системы поддержки фермеров и развитие сельской кооперации (предоставл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ние крестьянским (фермерским) хозяйствам грантов в форме субсидий в целях финанс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вого обеспечения части их затрат на реал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зацию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Агростартап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) в целях 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стижения дополнительных результатов рег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онального проекта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I7 Д4801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I7 Д4801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системы поддержки фермеров и развитие сельской кооперации (предоставл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ние сельскохозяйственным потребительским кооперативам субсидий в целях возмещения части их затрат, связанных с их развитием) в целях достижения дополнительных резул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татов регионального проекта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I7 Д4802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93 5 I7 Д4802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8A0CE9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Государственная программа Ульяновской области </w:t>
            </w:r>
            <w:r w:rsidR="00883499"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Развитие Государственной вет</w:t>
            </w:r>
            <w:r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ринарной службы Российской Федерации на территории Ульяновской области</w:t>
            </w:r>
            <w:r w:rsidR="00883499"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8A0CE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94 0 00 00000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8A0CE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8A0CE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233675</w:t>
            </w:r>
            <w:r w:rsidR="000E300A"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8A0CE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184703</w:t>
            </w:r>
            <w:r w:rsidR="000E300A"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8A0CE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198319</w:t>
            </w:r>
            <w:r w:rsidR="000E300A"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пров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дения противоэпизоотических мероприятий и мероприятий, направленных на обеспеч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ние безопасности пищевой продукции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94 0 01 00000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26881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26881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26881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94 0 01 00000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26881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26881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26881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Экспорт продукции агр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промышленного комплекса Ульяновской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Экспорт продукции агропромы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ш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ленного комплекса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0 T2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48492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62529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,278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Государственная поддержка аккредитации ветеринарных лабораторий в национальной системе аккредитации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0 T2 52510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48492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62529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,278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0 T2 52510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48492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62529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,278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Государственной ветеринарной службы Российской Федер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ции на территории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94 1 00 00000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206794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109329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108908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,622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тельности государственного заказчика и учреждений ветеринарии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206794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109329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108908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,622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учреждениям, подведо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 Агентству ветеринарии Ульяно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области, субсидий на финансовое обе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печение выполнения государственного зад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и на иные цели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94 1 01 60020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188520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89292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88871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94 1 01 60020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188520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89292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88871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,422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16086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17850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5C532A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5C532A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13977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15741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15741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2099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2099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2099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5C532A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</w:pPr>
            <w:r w:rsidRPr="005C532A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Реализация Закона Ульяновской области от </w:t>
            </w:r>
            <w:r w:rsidR="005C532A" w:rsidRPr="005C532A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br/>
            </w:r>
            <w:r w:rsidRPr="005C532A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5 апреля 2006 года № 43-ЗО </w:t>
            </w:r>
            <w:r w:rsidR="00883499" w:rsidRPr="005C532A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5C532A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О мерах </w:t>
            </w:r>
            <w:proofErr w:type="spellStart"/>
            <w:proofErr w:type="gramStart"/>
            <w:r w:rsidRPr="005C532A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госуда</w:t>
            </w:r>
            <w:r w:rsidR="005C532A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  <w:r w:rsidRPr="005C532A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рственной</w:t>
            </w:r>
            <w:proofErr w:type="spellEnd"/>
            <w:proofErr w:type="gramEnd"/>
            <w:r w:rsidRPr="005C532A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 социальной поддержки отдельных категорий специалистов, работающих и пр</w:t>
            </w:r>
            <w:r w:rsidRPr="005C532A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5C532A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 xml:space="preserve">живающих в сельских населённых пунктах, </w:t>
            </w:r>
            <w:r w:rsidRPr="005C532A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рабочих посёлках и посёлках городского типа на территории Ульяновской области</w:t>
            </w:r>
            <w:r w:rsidR="00883499" w:rsidRPr="005C532A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94 1 01 80030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842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</w:t>
            </w:r>
            <w:r w:rsidR="005C532A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2 октября 2020 года № 103-ЗО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 правовом регулировании отдельных вопросов статуса молодых специалистов в Ульяновской обл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94 1 01 80050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1344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8A0CE9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 w:rsidR="00883499"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Управление государственными финансами Ульяновской области</w:t>
            </w:r>
            <w:r w:rsidR="00883499"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8A0CE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95 0 00 00000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8A0CE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8A0CE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5788224</w:t>
            </w:r>
            <w:r w:rsidR="000E300A"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8A0CE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6666044</w:t>
            </w:r>
            <w:r w:rsidR="000E300A"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8A0CE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6730147</w:t>
            </w:r>
            <w:r w:rsidR="000E300A"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Своевременное 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полнение обязательств по обслуживанию государственного долга Ульяновской обл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2256546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2606546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2606546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Управление государственным долгом Уль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95 0 01 65010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2256546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2606546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2606546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Обслуживание государственного (муниц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пального) долга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95 0 01 65010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2256546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2606546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2606546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Выравнивание бюджетной обеспеченности муниципальных районов (городских округов)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2676534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2729140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2793243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Субвенции на финансовое обеспечение ра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ходных обязательств, связанных с расчётом и предоставлением дотаций на выравнивание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бюджетной обеспеченности бюджетам г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родских, сельских поселений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95 0 02 71310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164562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167701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174382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95 0 02 71310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164562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167701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174382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Дотации на выравнивание бюджетной обе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печенности муниципальных районов (горо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ских округов)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95 0 02 72010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2511972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2561438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2618860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95 0 02 72010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2511972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2561438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2618860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мер по обеспечению сбалансированности бюджетов муниципальных районов (городских окр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гов)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0D55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0D553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908727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908727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Дотации бюджетам муниципальных районов и городских округов Ульяновской области на поддержку мер по обеспечению сбалансир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ванности местных бюджетов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95 0 03 72110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0D55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0D553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908727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908727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95 0 03 72110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0D553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="000D553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908727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908727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тельности Министерства финансов Ульяно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области по реализации государственной программы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221630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221630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221630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Финансовое обеспечение деятельности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ластного государственного казённого учр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ждения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Областное казначейство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95 0 04 10340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89630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89630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89630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5C532A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5C532A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95 0 04 10340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60828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78917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78917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95 0 04 10340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28782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10692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10692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95 0 04 10340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5C532A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="005C532A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81235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81235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81235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50460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50460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50460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Региональный пр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оритетный проект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Поддержка местных инициатив на территории Ульяновской обл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153E9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965618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Субсидии бюджетам муниципальных обр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зований Ульяновской области в целях соф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нансирования реализации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95 0 05 70420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153E9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r w:rsidR="00965618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95 0 05 70420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153E9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  <w:bookmarkStart w:id="0" w:name="_GoBack"/>
            <w:bookmarkEnd w:id="0"/>
            <w:r w:rsidR="00965618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8A0CE9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Государственная программа Ульяновской области </w:t>
            </w:r>
            <w:r w:rsidR="00883499"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Развитие информационного о</w:t>
            </w:r>
            <w:r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б</w:t>
            </w:r>
            <w:r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щества и электронного правительства в Ульяновской области</w:t>
            </w:r>
            <w:r w:rsidR="00883499"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8A0CE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96 0 00 00000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8A0CE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8A0CE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557625</w:t>
            </w:r>
            <w:r w:rsidR="000E300A"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8A0CE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448282</w:t>
            </w:r>
            <w:r w:rsidR="000E300A"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8A0CE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448282</w:t>
            </w:r>
            <w:r w:rsidR="000E300A"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Снижение администрати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барьеров, оптимизация и повышение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чества предоставления государственных услуг исполнительными органами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ственной власти Ульяновской области и м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ниципальных услуг органами местного 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моуправления муниципальных образований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формационного общества и электронного правительства в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443596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407795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407795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сети мн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гофункциональных центров предоставления государственных и муниципальных услуг и обновление их материально-технической 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зы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19334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19334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тек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щей деятельности подведомственных учр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ждений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392000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371019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304019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5C532A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ственными (муниципальными) органами, 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</w:t>
            </w:r>
            <w:r w:rsidR="005C532A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ё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нными учреждениями, органами управл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96 1 03 00000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266337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261626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194626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125390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109122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109122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фун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ционирования инфраструктуры электронного правительства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27049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12789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12789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в сфере информационных те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нологий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96 1 04 80230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27049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12789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12789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96 1 04 80230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27049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12789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12789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Цифровое государстве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ное управление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направленного на дост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жение целей, показателей и результатов ф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дерального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Цифровое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ственное управление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D6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5213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9985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9985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1 D6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5213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9985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9985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Повышение уровня досту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ности информационных и телекоммуникац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онных технологий для физических и юрид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ческих лиц в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информационного общества и электронного правительства в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96 2 00 00000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13377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Обеспечение пров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дения мероприятий в сфере информационно-коммуникационных технологий междун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родного, межрегионального и регионального масштаба, а также участие в них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96 2 01 00000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в сфере информационных те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нологий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96 2 01 80230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96 2 01 80230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614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субсидии Фонду развития информационных технологий Ульяновской области в целях финансового обеспечения затрат, связанных с реализацией мероприятий по повышению уровня доступности информационных и 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лекоммуникационных технологий для физ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ческих и юридических лиц в Ульяновской области, а также финансового обеспечения затрат, связанных с осуществлением им уставной деятельности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96 2 02 00000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12762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в сфере информационных те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нологий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96 2 02 80230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12762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96 2 02 80230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12762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19000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информационно-телекоммуникационного взаимодействия 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полнительных органов государственной вл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информационного общества и электронного правительства в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100411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18747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18747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Модернизация сетей передачи данных и обновление программн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 обеспечения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85708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16387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16387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в сфере информационных те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нологий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96 3 01 80230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85708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16387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16387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96 3 01 80230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85708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16387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16387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Информационная бе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опасность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направленного на достижение целей, показателей и результатов федерал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Информационная безопа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ность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D4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14702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3 D4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14702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2360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Внедрение результатов ко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мической деятельности и создание реги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нальной инфраструктуры пространственных данных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ственной программы Ульяновской области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Развитие информационного общества и электронного правительства в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96 4 00 00000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Модернизация и техническое обеспечение функционирования геоинформационной системы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Геопортал Ульяновской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96 4 01 00000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Мероприятия в сфере информационных те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нологий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96 4 01 80230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96 4 01 80230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2740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8A0CE9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 w:rsidR="00883499"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Формирование комфортной г</w:t>
            </w:r>
            <w:r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родской среды в Ульяновской области</w:t>
            </w:r>
            <w:r w:rsidR="00883499"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8A0CE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98 0 00 00000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8A0CE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8A0CE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672952</w:t>
            </w:r>
            <w:r w:rsidR="000E300A"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,399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8A0CE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407770</w:t>
            </w:r>
            <w:r w:rsidR="000E300A"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,702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8A0CE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406642</w:t>
            </w:r>
            <w:r w:rsidR="000E300A"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,452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Проведение мер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приятий в целях благоустройства террит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рий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172614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,562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73762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72762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(грантов) побед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телям конкурсов, проводимых с целью 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вышения качества благоустройства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98 0 04 40310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98 0 04 40310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Предоставление субсидий из областного бюджета Ульяновской области автономной некоммерческой организации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Дирекция 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циально-значимых и конгрессных меропри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тий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трат, связанных с организацией форумов, обучающих семинаров и круглых столов по вопросам благоустройства территорий пос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лений и городских округов Ульяновской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б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98 0 04 40330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98 0 04 40330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Информационное освещение реализации м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роприятий государственной программы в средствах массовой информации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98 0 04 40340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Закупка товаров, работ и услуг для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98 0 04 40340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из областного бюджета Ульяновской области бюджетам поселений и городских округов Ульяновской области в целях софинансирования расхо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обязательств, возникающих в связи с развитием территориальных общественных самоуправлений, расположенных в границах поселений и городских округов Ульяновской области, в части мероприятий по благ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устройству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98 0 04 71500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98 0 04 71500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из областного бюджета Ульяновской области бюджетам поселений Ульяновской области и городских округов Ульяновской области в целях соф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нансирования расходных обязательств, во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никающих в связи с благоустройством дв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ровых территорий и территорий общего пользования, в том числе погашением кред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торской задолженности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98 0 04 73210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171114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,562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51162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51162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98 0 04 73210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171114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,562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51162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51162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,04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Предоставление субсидий из областного бюджета Ульяновской области бюджетам городских округов Ульяновской области, участвующих в реализации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пилотного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проекта по цифровизации городского хозя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й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ства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Умный город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в целях софинансир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вания расходных обязательств, связанных с внедрением передовых цифровых и инж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нерных решений, организационно-</w:t>
            </w: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методических подходов</w:t>
            </w:r>
            <w:proofErr w:type="gramEnd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и правовых моделей, применяемых для цифрового преобразования в области городского хозяйства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98 0 04 73220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98 0 04 73220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Выполнение во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становительных работ на территориях вои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ских захоронений и нанесение сведений о воинских званиях, именах и инициалах 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гибших при защите Отечества на мемор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альные сооружения, установленные в гран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цах воинских захоронений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,765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Предоставление субсидий из областного бюджета Ульяновской области бюджетам поселений и городских округов Ульяновской 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области в целях софинансирования расхо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обязательств, связанных с реализацией мероприятий по выполнению восстанов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тельных работ на территориях воинских 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хоронений и нанесению сведений о воинских званиях, именах и инициалах погибших при защите Отечества на мемориальные соор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жения, установленные в границах воинских захоронений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98 0 05 R2990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,765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05 R2990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,765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128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Формирование комфор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ной городской среды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направленного на 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стижение целей, показателей и результатов федерального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Формирование ко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фортной городской среды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F2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500239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,072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333880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,412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333880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,412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Создание комфортной городской среды в малых гор</w:t>
            </w:r>
            <w:r w:rsidR="009A4B6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одах и исторических поселениях –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победителях Всероссийского конкурса лу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ших проектов создания комфортной горо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среды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F2 54240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F2 54240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180000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программ формирования совр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менной городской среды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F2 55550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320239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,072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333880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,412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333880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,412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98 0 F2 55550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320239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,072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333880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,412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333880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,412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8A0CE9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 w:rsidR="00883499"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Развитие малого и среднего предпринимательства в Ульяновской о</w:t>
            </w:r>
            <w:r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б</w:t>
            </w:r>
            <w:r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ласти</w:t>
            </w:r>
            <w:r w:rsidR="00883499"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8A0CE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8A0CE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8A0CE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135483</w:t>
            </w:r>
            <w:r w:rsidR="000E300A"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8A0CE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376390</w:t>
            </w:r>
            <w:r w:rsidR="000E300A"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8A0CE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58719</w:t>
            </w:r>
            <w:r w:rsidR="000E300A"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Расширение доступа субъектов малого и среднего предприним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тельства к финансовым ресурсам, в том чи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ле к льготному финансированию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ленного на достижение целей, показателей и результатов федерального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Расш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рение доступа субъектов малого и среднего предпринимательства к финансовым ресу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сам, в том числе к льготному финансиров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нию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I4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7315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15519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3019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Государственная поддержка малого и сре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него предпринимательства в субъектах Ро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сийской Федерации (предоставление субс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дий Фонду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Корпорация развития промы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ш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ленности и предпринимательства Ульяно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финансового обесп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чения затрат указанного фонда в связи с предоставлением поручительств по обяз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тельствам субъектов малого и среднего предпринимательства и организаций, обр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зующих инфраструктуру поддержки малого и среднего предпринимательства, основа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ным на кредитных договорах, договорах займа, финансовой аренды (лизинга), дог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ворах о предоставлении</w:t>
            </w:r>
            <w:proofErr w:type="gramEnd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банковской гарантии и иных договорах)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I4 55274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6315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14519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99 0 I4 55274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6315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14519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2019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Государственная поддержка малого и сре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него предпринимательства в субъектах Ро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сийской Федерации (предоставление субс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дий Микрокредитной компании фонду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Фонд Развития и Финансирования пре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принимательства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затрат в связи с развитием 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стемы микрофинансирования посредством предоставления микрозаймов субъектам м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лого и среднего предпринимательства и 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ганизациям, образующим инфраструктуру поддержки малого и среднего предприним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тельства)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I4 5527Ж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I4 5527Ж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Акселерация субъектов малого и среднего предпринимательства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направленного на достижение целей, показ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телей и результатов федерального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Акселерация субъектов малого и среднего предпринимательства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118224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347960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50700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Государственная поддержка малого и сре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него предпринимательства в субъектах Ро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сийской Федерации (предоставление субс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дий Микрокредитной компании фонду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Фонд Развития и Финансирования пре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принимательства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затрат в связи с развитием 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стемы микрофинансирования посредством предоставления микрозаймов субъектам м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лого и среднего предпринимательства, ос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у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ществляющим деятельность в монопрофил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ь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ных муниципальных образованиях, расп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ложенных на территории Ульяновской обл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сти)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99 0 I5 55276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26473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34607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55276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26473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34607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1700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Государственная поддержка малого и сре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него предпринимательства в субъектах Ро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сийской Федерации (предоставление субс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дий Обществу с ограниченной ответственн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стью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Управляющая компания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Технока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пус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трат в связи с реализацией проекта по созд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нию технопарка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Технокампус 2.0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для обеспечения льготного доступа субъектов малого и среднего предпринимательства к производственным площадям и помещениям в целях создания (развития) организаций, осуществляющих производственную и (или) инновационную деятельность)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5527Г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5527Г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220000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Государственная поддержка малого и сре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него предпринимательства в субъектах Ро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сийской Федерации (предоставление субс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дий автономной некоммерческой организ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ции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Региональный центр поддержки и 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провождения предпринимательства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затрат центра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Мой бизнес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99 0 I5 5527Е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71427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69625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45700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5527Е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71427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69625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45700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Государственная поддержка малого и сре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него предпринимательства в субъектах Ро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сийской Федерации (предоставление субс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дий автономной некоммерческой организ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ции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Региональный центр поддержки и 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провождения предпринимательства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затрат, связанных с обеспечением деятельности (развитием) регионального центра координации по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держки экспортно ориентированных субъе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к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тов малого и среднего предпринимательства для целей оказания информационно-аналитической, консультационной и орган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зационной поддержки внешнеэкономической деятельности субъектов малого и среднего предпринимательства, содействия привлеч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нию инвестиций</w:t>
            </w:r>
            <w:proofErr w:type="gramEnd"/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и выходу экспортно орие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тированных субъектов малого и среднего предпринимательства на международные рынки)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5527К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20323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23727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I5 5527К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20323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23727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3300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Реализация реги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нального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Популяризация предпр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нимательства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 направленного на достиж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ние целей, показателей и результатов фед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рального проекта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Популяризация предпр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нимательства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I8 00000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9943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12909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Государственная поддержка малого и сре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него предпринимательства в субъектах Ро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сийской Федерации (предоставление субс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дий автономной некоммерческой организ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а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ции 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Региональный центр поддержки и с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провождения предпринимательства</w:t>
            </w:r>
            <w:r w:rsidR="0088349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затрат, связанных с реализацией мероприятий, направленных на популяризацию предпринимательства)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I8 5527И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9943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12909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965618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Предоставление субсидий бюджетным, авт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номным учреждениям и иным некоммерч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е</w:t>
            </w: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ским организациям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 0 I8 5527И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9943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12909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965618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5000</w:t>
            </w:r>
            <w:r w:rsidR="000E300A" w:rsidRPr="00965618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65618" w:rsidRPr="00965618" w:rsidTr="00965618">
        <w:tc>
          <w:tcPr>
            <w:tcW w:w="5682" w:type="dxa"/>
            <w:shd w:val="clear" w:color="auto" w:fill="auto"/>
            <w:vAlign w:val="center"/>
            <w:hideMark/>
          </w:tcPr>
          <w:p w:rsidR="00965618" w:rsidRPr="008A0CE9" w:rsidRDefault="00965618" w:rsidP="00965618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5618" w:rsidRPr="008A0CE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28" w:type="dxa"/>
            </w:tcMar>
            <w:hideMark/>
          </w:tcPr>
          <w:p w:rsidR="00965618" w:rsidRPr="008A0CE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65618" w:rsidRPr="008A0CE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71288173</w:t>
            </w:r>
            <w:r w:rsidR="000E300A"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,91</w:t>
            </w:r>
          </w:p>
        </w:tc>
        <w:tc>
          <w:tcPr>
            <w:tcW w:w="2268" w:type="dxa"/>
            <w:shd w:val="clear" w:color="auto" w:fill="auto"/>
            <w:hideMark/>
          </w:tcPr>
          <w:p w:rsidR="00965618" w:rsidRPr="008A0CE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66956195</w:t>
            </w:r>
            <w:r w:rsidR="000E300A"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,23</w:t>
            </w:r>
          </w:p>
        </w:tc>
        <w:tc>
          <w:tcPr>
            <w:tcW w:w="2127" w:type="dxa"/>
            <w:shd w:val="clear" w:color="auto" w:fill="auto"/>
            <w:hideMark/>
          </w:tcPr>
          <w:p w:rsidR="00965618" w:rsidRPr="008A0CE9" w:rsidRDefault="00965618" w:rsidP="009656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63676161</w:t>
            </w:r>
            <w:r w:rsidR="000E300A" w:rsidRPr="008A0CE9">
              <w:rPr>
                <w:rFonts w:ascii="PT Astra Serif" w:eastAsia="Times New Roman" w:hAnsi="PT Astra Serif"/>
                <w:b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</w:tbl>
    <w:p w:rsidR="00965618" w:rsidRDefault="00965618" w:rsidP="00AA763E">
      <w:pPr>
        <w:spacing w:before="120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5618" w:rsidRDefault="00965618" w:rsidP="00AA763E">
      <w:pPr>
        <w:spacing w:before="120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5618" w:rsidRPr="00965618" w:rsidRDefault="007E6D78" w:rsidP="00965618">
      <w:pPr>
        <w:spacing w:before="120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</w:t>
      </w:r>
    </w:p>
    <w:sectPr w:rsidR="00965618" w:rsidRPr="00965618" w:rsidSect="002C2AA9">
      <w:headerReference w:type="default" r:id="rId8"/>
      <w:footerReference w:type="first" r:id="rId9"/>
      <w:pgSz w:w="16838" w:h="11906" w:orient="landscape" w:code="9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0F1" w:rsidRDefault="005510F1" w:rsidP="00620455">
      <w:pPr>
        <w:spacing w:after="0" w:line="240" w:lineRule="auto"/>
      </w:pPr>
      <w:r>
        <w:separator/>
      </w:r>
    </w:p>
  </w:endnote>
  <w:endnote w:type="continuationSeparator" w:id="0">
    <w:p w:rsidR="005510F1" w:rsidRDefault="005510F1" w:rsidP="0062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BE1" w:rsidRPr="00FC089A" w:rsidRDefault="00FE6BE1" w:rsidP="00FC089A">
    <w:pPr>
      <w:pStyle w:val="a5"/>
      <w:spacing w:after="0" w:line="240" w:lineRule="auto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0F1" w:rsidRDefault="005510F1" w:rsidP="00620455">
      <w:pPr>
        <w:spacing w:after="0" w:line="240" w:lineRule="auto"/>
      </w:pPr>
      <w:r>
        <w:separator/>
      </w:r>
    </w:p>
  </w:footnote>
  <w:footnote w:type="continuationSeparator" w:id="0">
    <w:p w:rsidR="005510F1" w:rsidRDefault="005510F1" w:rsidP="0062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BE1" w:rsidRDefault="00FE6BE1" w:rsidP="00620455">
    <w:pPr>
      <w:pStyle w:val="a3"/>
      <w:jc w:val="center"/>
    </w:pPr>
    <w:r w:rsidRPr="00620455">
      <w:rPr>
        <w:rFonts w:ascii="Times New Roman" w:hAnsi="Times New Roman"/>
        <w:sz w:val="28"/>
        <w:szCs w:val="28"/>
      </w:rPr>
      <w:fldChar w:fldCharType="begin"/>
    </w:r>
    <w:r w:rsidRPr="00620455">
      <w:rPr>
        <w:rFonts w:ascii="Times New Roman" w:hAnsi="Times New Roman"/>
        <w:sz w:val="28"/>
        <w:szCs w:val="28"/>
      </w:rPr>
      <w:instrText xml:space="preserve"> PAGE   \* MERGEFORMAT </w:instrText>
    </w:r>
    <w:r w:rsidRPr="00620455">
      <w:rPr>
        <w:rFonts w:ascii="Times New Roman" w:hAnsi="Times New Roman"/>
        <w:sz w:val="28"/>
        <w:szCs w:val="28"/>
      </w:rPr>
      <w:fldChar w:fldCharType="separate"/>
    </w:r>
    <w:r w:rsidR="009153E9">
      <w:rPr>
        <w:rFonts w:ascii="Times New Roman" w:hAnsi="Times New Roman"/>
        <w:noProof/>
        <w:sz w:val="28"/>
        <w:szCs w:val="28"/>
      </w:rPr>
      <w:t>211</w:t>
    </w:r>
    <w:r w:rsidRPr="00620455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38D"/>
    <w:rsid w:val="00000B39"/>
    <w:rsid w:val="0000274F"/>
    <w:rsid w:val="00002A6A"/>
    <w:rsid w:val="00003192"/>
    <w:rsid w:val="000033D7"/>
    <w:rsid w:val="000033DE"/>
    <w:rsid w:val="000036D0"/>
    <w:rsid w:val="00003937"/>
    <w:rsid w:val="000044BB"/>
    <w:rsid w:val="00006F23"/>
    <w:rsid w:val="000076E3"/>
    <w:rsid w:val="000100D6"/>
    <w:rsid w:val="00010EB1"/>
    <w:rsid w:val="000126D7"/>
    <w:rsid w:val="00014636"/>
    <w:rsid w:val="00016008"/>
    <w:rsid w:val="0001648F"/>
    <w:rsid w:val="00017B83"/>
    <w:rsid w:val="00017BA4"/>
    <w:rsid w:val="00021F43"/>
    <w:rsid w:val="000247E7"/>
    <w:rsid w:val="00024911"/>
    <w:rsid w:val="00026733"/>
    <w:rsid w:val="00027E56"/>
    <w:rsid w:val="00030CCA"/>
    <w:rsid w:val="000341BA"/>
    <w:rsid w:val="0003563A"/>
    <w:rsid w:val="00036728"/>
    <w:rsid w:val="000406AE"/>
    <w:rsid w:val="000418A3"/>
    <w:rsid w:val="00042AEE"/>
    <w:rsid w:val="00042DDA"/>
    <w:rsid w:val="00046C3A"/>
    <w:rsid w:val="000509F3"/>
    <w:rsid w:val="00056E2F"/>
    <w:rsid w:val="00061507"/>
    <w:rsid w:val="00061CB2"/>
    <w:rsid w:val="00062AC6"/>
    <w:rsid w:val="00063109"/>
    <w:rsid w:val="00064482"/>
    <w:rsid w:val="000663AD"/>
    <w:rsid w:val="00066ADD"/>
    <w:rsid w:val="00066B55"/>
    <w:rsid w:val="00067D4D"/>
    <w:rsid w:val="00067E08"/>
    <w:rsid w:val="0007080C"/>
    <w:rsid w:val="000718A0"/>
    <w:rsid w:val="00077543"/>
    <w:rsid w:val="00080835"/>
    <w:rsid w:val="00081D4C"/>
    <w:rsid w:val="00081EE4"/>
    <w:rsid w:val="00083747"/>
    <w:rsid w:val="00083E29"/>
    <w:rsid w:val="000847CB"/>
    <w:rsid w:val="00084E24"/>
    <w:rsid w:val="00085483"/>
    <w:rsid w:val="00086380"/>
    <w:rsid w:val="00086906"/>
    <w:rsid w:val="00087AF8"/>
    <w:rsid w:val="00087F8F"/>
    <w:rsid w:val="00090C59"/>
    <w:rsid w:val="00092008"/>
    <w:rsid w:val="0009419E"/>
    <w:rsid w:val="00094765"/>
    <w:rsid w:val="00094D09"/>
    <w:rsid w:val="00095A4C"/>
    <w:rsid w:val="00095DB1"/>
    <w:rsid w:val="000A0F4F"/>
    <w:rsid w:val="000A171C"/>
    <w:rsid w:val="000A36B6"/>
    <w:rsid w:val="000A5D51"/>
    <w:rsid w:val="000A62F7"/>
    <w:rsid w:val="000B002D"/>
    <w:rsid w:val="000B21BF"/>
    <w:rsid w:val="000B31B7"/>
    <w:rsid w:val="000B31E7"/>
    <w:rsid w:val="000B33DE"/>
    <w:rsid w:val="000B4A3E"/>
    <w:rsid w:val="000B502E"/>
    <w:rsid w:val="000B5A51"/>
    <w:rsid w:val="000B5EA8"/>
    <w:rsid w:val="000C2D17"/>
    <w:rsid w:val="000C465B"/>
    <w:rsid w:val="000C520A"/>
    <w:rsid w:val="000C777B"/>
    <w:rsid w:val="000D12DD"/>
    <w:rsid w:val="000D1A74"/>
    <w:rsid w:val="000D2031"/>
    <w:rsid w:val="000D24D8"/>
    <w:rsid w:val="000D38B7"/>
    <w:rsid w:val="000D3EA1"/>
    <w:rsid w:val="000D51E3"/>
    <w:rsid w:val="000D5534"/>
    <w:rsid w:val="000D6AD0"/>
    <w:rsid w:val="000E0446"/>
    <w:rsid w:val="000E300A"/>
    <w:rsid w:val="000E4C8E"/>
    <w:rsid w:val="000E542F"/>
    <w:rsid w:val="000E5829"/>
    <w:rsid w:val="000E74F8"/>
    <w:rsid w:val="000F1FE9"/>
    <w:rsid w:val="000F214E"/>
    <w:rsid w:val="000F2218"/>
    <w:rsid w:val="000F25C0"/>
    <w:rsid w:val="000F2F32"/>
    <w:rsid w:val="000F3686"/>
    <w:rsid w:val="000F53B5"/>
    <w:rsid w:val="000F5472"/>
    <w:rsid w:val="001013F8"/>
    <w:rsid w:val="001015D3"/>
    <w:rsid w:val="00107702"/>
    <w:rsid w:val="00110022"/>
    <w:rsid w:val="001141BE"/>
    <w:rsid w:val="00115A4C"/>
    <w:rsid w:val="00117455"/>
    <w:rsid w:val="001213AF"/>
    <w:rsid w:val="001219B7"/>
    <w:rsid w:val="00122006"/>
    <w:rsid w:val="001221FC"/>
    <w:rsid w:val="0012253C"/>
    <w:rsid w:val="00122612"/>
    <w:rsid w:val="00124CDD"/>
    <w:rsid w:val="00125DDF"/>
    <w:rsid w:val="0012756E"/>
    <w:rsid w:val="001339F1"/>
    <w:rsid w:val="001377D5"/>
    <w:rsid w:val="00140531"/>
    <w:rsid w:val="0014087F"/>
    <w:rsid w:val="00143BEA"/>
    <w:rsid w:val="001448AB"/>
    <w:rsid w:val="00146E52"/>
    <w:rsid w:val="00147539"/>
    <w:rsid w:val="001511A6"/>
    <w:rsid w:val="00151BF2"/>
    <w:rsid w:val="0015243C"/>
    <w:rsid w:val="0015292C"/>
    <w:rsid w:val="00152A03"/>
    <w:rsid w:val="001555A8"/>
    <w:rsid w:val="00156689"/>
    <w:rsid w:val="001574C8"/>
    <w:rsid w:val="0015750E"/>
    <w:rsid w:val="00157DBD"/>
    <w:rsid w:val="00160AF1"/>
    <w:rsid w:val="001616C0"/>
    <w:rsid w:val="00163669"/>
    <w:rsid w:val="00163866"/>
    <w:rsid w:val="00165470"/>
    <w:rsid w:val="001678AB"/>
    <w:rsid w:val="001742B4"/>
    <w:rsid w:val="00175870"/>
    <w:rsid w:val="00176638"/>
    <w:rsid w:val="0017711E"/>
    <w:rsid w:val="0018010D"/>
    <w:rsid w:val="00180BF8"/>
    <w:rsid w:val="00183B36"/>
    <w:rsid w:val="00184216"/>
    <w:rsid w:val="00186681"/>
    <w:rsid w:val="001902B2"/>
    <w:rsid w:val="00190D02"/>
    <w:rsid w:val="00192561"/>
    <w:rsid w:val="0019542B"/>
    <w:rsid w:val="00197986"/>
    <w:rsid w:val="00197B31"/>
    <w:rsid w:val="00197E4B"/>
    <w:rsid w:val="001A00FA"/>
    <w:rsid w:val="001A3450"/>
    <w:rsid w:val="001A35BE"/>
    <w:rsid w:val="001A48EB"/>
    <w:rsid w:val="001A4C86"/>
    <w:rsid w:val="001A566A"/>
    <w:rsid w:val="001A7FB3"/>
    <w:rsid w:val="001B0399"/>
    <w:rsid w:val="001B0630"/>
    <w:rsid w:val="001B0718"/>
    <w:rsid w:val="001B1843"/>
    <w:rsid w:val="001B18C4"/>
    <w:rsid w:val="001B5817"/>
    <w:rsid w:val="001B61A1"/>
    <w:rsid w:val="001B7A01"/>
    <w:rsid w:val="001C0092"/>
    <w:rsid w:val="001C0761"/>
    <w:rsid w:val="001C22D6"/>
    <w:rsid w:val="001C2ACD"/>
    <w:rsid w:val="001C2C8B"/>
    <w:rsid w:val="001C3C01"/>
    <w:rsid w:val="001C4951"/>
    <w:rsid w:val="001C5A52"/>
    <w:rsid w:val="001C6A16"/>
    <w:rsid w:val="001C772E"/>
    <w:rsid w:val="001D04D6"/>
    <w:rsid w:val="001D2AC1"/>
    <w:rsid w:val="001D3E60"/>
    <w:rsid w:val="001D5B5F"/>
    <w:rsid w:val="001D63B4"/>
    <w:rsid w:val="001D6EBA"/>
    <w:rsid w:val="001D736C"/>
    <w:rsid w:val="001D7DED"/>
    <w:rsid w:val="001E0744"/>
    <w:rsid w:val="001E120F"/>
    <w:rsid w:val="001E12A6"/>
    <w:rsid w:val="001E25DC"/>
    <w:rsid w:val="001E2B4C"/>
    <w:rsid w:val="001E2CBC"/>
    <w:rsid w:val="001E375C"/>
    <w:rsid w:val="001E42E7"/>
    <w:rsid w:val="001E5671"/>
    <w:rsid w:val="001E603A"/>
    <w:rsid w:val="001E6E5B"/>
    <w:rsid w:val="001F1312"/>
    <w:rsid w:val="001F14A3"/>
    <w:rsid w:val="001F5042"/>
    <w:rsid w:val="001F52DA"/>
    <w:rsid w:val="001F61B4"/>
    <w:rsid w:val="001F7303"/>
    <w:rsid w:val="002004B7"/>
    <w:rsid w:val="00202E15"/>
    <w:rsid w:val="00212709"/>
    <w:rsid w:val="00212A5A"/>
    <w:rsid w:val="00216352"/>
    <w:rsid w:val="002165FA"/>
    <w:rsid w:val="0021661F"/>
    <w:rsid w:val="0022178F"/>
    <w:rsid w:val="00221A7D"/>
    <w:rsid w:val="00221F2A"/>
    <w:rsid w:val="0022213C"/>
    <w:rsid w:val="002225E5"/>
    <w:rsid w:val="002230F2"/>
    <w:rsid w:val="002246B2"/>
    <w:rsid w:val="00224C8F"/>
    <w:rsid w:val="00225682"/>
    <w:rsid w:val="00225CDA"/>
    <w:rsid w:val="00226452"/>
    <w:rsid w:val="002301C9"/>
    <w:rsid w:val="00230B93"/>
    <w:rsid w:val="00231202"/>
    <w:rsid w:val="00231265"/>
    <w:rsid w:val="00231581"/>
    <w:rsid w:val="0023206C"/>
    <w:rsid w:val="002321EA"/>
    <w:rsid w:val="00233BC8"/>
    <w:rsid w:val="002342B3"/>
    <w:rsid w:val="0023490C"/>
    <w:rsid w:val="00235DA0"/>
    <w:rsid w:val="0023689A"/>
    <w:rsid w:val="00240026"/>
    <w:rsid w:val="00240256"/>
    <w:rsid w:val="00241625"/>
    <w:rsid w:val="00243CA5"/>
    <w:rsid w:val="002443E2"/>
    <w:rsid w:val="002446A1"/>
    <w:rsid w:val="00247247"/>
    <w:rsid w:val="00250EB3"/>
    <w:rsid w:val="00252D75"/>
    <w:rsid w:val="0025311C"/>
    <w:rsid w:val="002531DD"/>
    <w:rsid w:val="002544B2"/>
    <w:rsid w:val="0025606C"/>
    <w:rsid w:val="00257BC3"/>
    <w:rsid w:val="002605F1"/>
    <w:rsid w:val="002606D3"/>
    <w:rsid w:val="002624B4"/>
    <w:rsid w:val="00263C6B"/>
    <w:rsid w:val="00263E38"/>
    <w:rsid w:val="00264548"/>
    <w:rsid w:val="00265EC7"/>
    <w:rsid w:val="00266225"/>
    <w:rsid w:val="00266576"/>
    <w:rsid w:val="0027133B"/>
    <w:rsid w:val="00272ADF"/>
    <w:rsid w:val="0027367C"/>
    <w:rsid w:val="00274EB5"/>
    <w:rsid w:val="00276326"/>
    <w:rsid w:val="0027733B"/>
    <w:rsid w:val="00277DA3"/>
    <w:rsid w:val="00280650"/>
    <w:rsid w:val="00282C82"/>
    <w:rsid w:val="00282C99"/>
    <w:rsid w:val="00282D75"/>
    <w:rsid w:val="002831EB"/>
    <w:rsid w:val="00285AC1"/>
    <w:rsid w:val="00286B64"/>
    <w:rsid w:val="00287D10"/>
    <w:rsid w:val="0029072C"/>
    <w:rsid w:val="00290948"/>
    <w:rsid w:val="00291545"/>
    <w:rsid w:val="00291A63"/>
    <w:rsid w:val="00292596"/>
    <w:rsid w:val="00293612"/>
    <w:rsid w:val="00293772"/>
    <w:rsid w:val="0029487C"/>
    <w:rsid w:val="00296ADB"/>
    <w:rsid w:val="0029705F"/>
    <w:rsid w:val="002978BF"/>
    <w:rsid w:val="002A0D1A"/>
    <w:rsid w:val="002A1354"/>
    <w:rsid w:val="002A2AB6"/>
    <w:rsid w:val="002A2BE9"/>
    <w:rsid w:val="002A3A6B"/>
    <w:rsid w:val="002A5A67"/>
    <w:rsid w:val="002A7355"/>
    <w:rsid w:val="002B1EC6"/>
    <w:rsid w:val="002B22BF"/>
    <w:rsid w:val="002B3306"/>
    <w:rsid w:val="002B34C0"/>
    <w:rsid w:val="002B3FB3"/>
    <w:rsid w:val="002C1535"/>
    <w:rsid w:val="002C2451"/>
    <w:rsid w:val="002C2AA9"/>
    <w:rsid w:val="002C3C6F"/>
    <w:rsid w:val="002C4339"/>
    <w:rsid w:val="002C5E3E"/>
    <w:rsid w:val="002C6AD7"/>
    <w:rsid w:val="002C7172"/>
    <w:rsid w:val="002C78C8"/>
    <w:rsid w:val="002D06E3"/>
    <w:rsid w:val="002D1989"/>
    <w:rsid w:val="002D3380"/>
    <w:rsid w:val="002D4FF5"/>
    <w:rsid w:val="002D6C3E"/>
    <w:rsid w:val="002E00B4"/>
    <w:rsid w:val="002E2B56"/>
    <w:rsid w:val="002E3F6C"/>
    <w:rsid w:val="002E62DB"/>
    <w:rsid w:val="002E72F2"/>
    <w:rsid w:val="002E7C3C"/>
    <w:rsid w:val="002F0273"/>
    <w:rsid w:val="002F13A4"/>
    <w:rsid w:val="002F20DA"/>
    <w:rsid w:val="002F38F6"/>
    <w:rsid w:val="002F401E"/>
    <w:rsid w:val="002F487B"/>
    <w:rsid w:val="002F5C08"/>
    <w:rsid w:val="002F6B0F"/>
    <w:rsid w:val="002F7C8C"/>
    <w:rsid w:val="0030060E"/>
    <w:rsid w:val="00302E7E"/>
    <w:rsid w:val="00304CF1"/>
    <w:rsid w:val="003059CA"/>
    <w:rsid w:val="003074EA"/>
    <w:rsid w:val="003116E6"/>
    <w:rsid w:val="0031231F"/>
    <w:rsid w:val="00312CFE"/>
    <w:rsid w:val="00312D6B"/>
    <w:rsid w:val="00312E1B"/>
    <w:rsid w:val="00314D82"/>
    <w:rsid w:val="00314ECA"/>
    <w:rsid w:val="00316217"/>
    <w:rsid w:val="003166FE"/>
    <w:rsid w:val="00316A7D"/>
    <w:rsid w:val="00316AB2"/>
    <w:rsid w:val="00316EC9"/>
    <w:rsid w:val="00317ACB"/>
    <w:rsid w:val="003205E8"/>
    <w:rsid w:val="00320D4C"/>
    <w:rsid w:val="00323675"/>
    <w:rsid w:val="00323A27"/>
    <w:rsid w:val="00325268"/>
    <w:rsid w:val="003265F1"/>
    <w:rsid w:val="00327635"/>
    <w:rsid w:val="0032783E"/>
    <w:rsid w:val="00333040"/>
    <w:rsid w:val="00334132"/>
    <w:rsid w:val="0033448B"/>
    <w:rsid w:val="00334536"/>
    <w:rsid w:val="00341456"/>
    <w:rsid w:val="00341C45"/>
    <w:rsid w:val="00342661"/>
    <w:rsid w:val="00343AB8"/>
    <w:rsid w:val="00343B6B"/>
    <w:rsid w:val="00344379"/>
    <w:rsid w:val="003470D2"/>
    <w:rsid w:val="00347B86"/>
    <w:rsid w:val="0035008C"/>
    <w:rsid w:val="00350E91"/>
    <w:rsid w:val="00355034"/>
    <w:rsid w:val="003558AD"/>
    <w:rsid w:val="0035601D"/>
    <w:rsid w:val="0035775D"/>
    <w:rsid w:val="0035778B"/>
    <w:rsid w:val="00357D3A"/>
    <w:rsid w:val="003604D0"/>
    <w:rsid w:val="00360894"/>
    <w:rsid w:val="00360D19"/>
    <w:rsid w:val="00361EB2"/>
    <w:rsid w:val="00362D68"/>
    <w:rsid w:val="00363EC4"/>
    <w:rsid w:val="00364A21"/>
    <w:rsid w:val="00365213"/>
    <w:rsid w:val="003652D4"/>
    <w:rsid w:val="003656C5"/>
    <w:rsid w:val="00365899"/>
    <w:rsid w:val="00365E3B"/>
    <w:rsid w:val="00365E95"/>
    <w:rsid w:val="003661FA"/>
    <w:rsid w:val="00366745"/>
    <w:rsid w:val="003670AD"/>
    <w:rsid w:val="0036799E"/>
    <w:rsid w:val="003702AA"/>
    <w:rsid w:val="00371D0C"/>
    <w:rsid w:val="003728A3"/>
    <w:rsid w:val="003738FA"/>
    <w:rsid w:val="003756DA"/>
    <w:rsid w:val="003759A8"/>
    <w:rsid w:val="00375AB3"/>
    <w:rsid w:val="0037609A"/>
    <w:rsid w:val="00377140"/>
    <w:rsid w:val="00377F1B"/>
    <w:rsid w:val="00380A81"/>
    <w:rsid w:val="0038107C"/>
    <w:rsid w:val="0038294D"/>
    <w:rsid w:val="00383D75"/>
    <w:rsid w:val="003841CA"/>
    <w:rsid w:val="00384505"/>
    <w:rsid w:val="003869A3"/>
    <w:rsid w:val="00387FED"/>
    <w:rsid w:val="00390E8D"/>
    <w:rsid w:val="00392FF5"/>
    <w:rsid w:val="00393268"/>
    <w:rsid w:val="00393A8E"/>
    <w:rsid w:val="00393EB9"/>
    <w:rsid w:val="00393F44"/>
    <w:rsid w:val="0039607F"/>
    <w:rsid w:val="00396671"/>
    <w:rsid w:val="00397A8C"/>
    <w:rsid w:val="003A26D1"/>
    <w:rsid w:val="003A2F33"/>
    <w:rsid w:val="003A4C2E"/>
    <w:rsid w:val="003A64F0"/>
    <w:rsid w:val="003A6770"/>
    <w:rsid w:val="003A7E64"/>
    <w:rsid w:val="003B10CB"/>
    <w:rsid w:val="003B33FC"/>
    <w:rsid w:val="003B4EFB"/>
    <w:rsid w:val="003B7EAF"/>
    <w:rsid w:val="003C165B"/>
    <w:rsid w:val="003C2464"/>
    <w:rsid w:val="003C273F"/>
    <w:rsid w:val="003C2AFF"/>
    <w:rsid w:val="003C4C40"/>
    <w:rsid w:val="003C63BD"/>
    <w:rsid w:val="003C6E7F"/>
    <w:rsid w:val="003D0A92"/>
    <w:rsid w:val="003D2CF0"/>
    <w:rsid w:val="003D33F2"/>
    <w:rsid w:val="003D3A62"/>
    <w:rsid w:val="003D5BEC"/>
    <w:rsid w:val="003E0C23"/>
    <w:rsid w:val="003E3F3F"/>
    <w:rsid w:val="003E4CC5"/>
    <w:rsid w:val="003E627B"/>
    <w:rsid w:val="003F0382"/>
    <w:rsid w:val="003F03FA"/>
    <w:rsid w:val="003F0ACF"/>
    <w:rsid w:val="003F20D6"/>
    <w:rsid w:val="003F2416"/>
    <w:rsid w:val="003F5688"/>
    <w:rsid w:val="003F6F8C"/>
    <w:rsid w:val="004001F7"/>
    <w:rsid w:val="004034DD"/>
    <w:rsid w:val="00403D4F"/>
    <w:rsid w:val="00404AF3"/>
    <w:rsid w:val="00406C81"/>
    <w:rsid w:val="00407455"/>
    <w:rsid w:val="00407480"/>
    <w:rsid w:val="00410867"/>
    <w:rsid w:val="0041105E"/>
    <w:rsid w:val="0041194E"/>
    <w:rsid w:val="00411E4B"/>
    <w:rsid w:val="0041288C"/>
    <w:rsid w:val="0041353B"/>
    <w:rsid w:val="00413A10"/>
    <w:rsid w:val="0041579B"/>
    <w:rsid w:val="00416D0F"/>
    <w:rsid w:val="00420C30"/>
    <w:rsid w:val="004224ED"/>
    <w:rsid w:val="00424FF9"/>
    <w:rsid w:val="004253B6"/>
    <w:rsid w:val="00425950"/>
    <w:rsid w:val="0043099C"/>
    <w:rsid w:val="004310FE"/>
    <w:rsid w:val="00431646"/>
    <w:rsid w:val="00432DB3"/>
    <w:rsid w:val="00434E04"/>
    <w:rsid w:val="0043520A"/>
    <w:rsid w:val="00435CE7"/>
    <w:rsid w:val="00436321"/>
    <w:rsid w:val="0043728F"/>
    <w:rsid w:val="00437FD2"/>
    <w:rsid w:val="0044078D"/>
    <w:rsid w:val="00443541"/>
    <w:rsid w:val="004447CE"/>
    <w:rsid w:val="00444910"/>
    <w:rsid w:val="00445199"/>
    <w:rsid w:val="00450BB4"/>
    <w:rsid w:val="0045144E"/>
    <w:rsid w:val="00452157"/>
    <w:rsid w:val="0045292B"/>
    <w:rsid w:val="00452C5D"/>
    <w:rsid w:val="00452D13"/>
    <w:rsid w:val="004538DE"/>
    <w:rsid w:val="00454AE4"/>
    <w:rsid w:val="00456042"/>
    <w:rsid w:val="00457965"/>
    <w:rsid w:val="004579EE"/>
    <w:rsid w:val="00457B7A"/>
    <w:rsid w:val="00462C49"/>
    <w:rsid w:val="004633B0"/>
    <w:rsid w:val="004647BA"/>
    <w:rsid w:val="00464BE1"/>
    <w:rsid w:val="00465EB3"/>
    <w:rsid w:val="0046600A"/>
    <w:rsid w:val="0047037E"/>
    <w:rsid w:val="004710AD"/>
    <w:rsid w:val="004713C1"/>
    <w:rsid w:val="00471F55"/>
    <w:rsid w:val="00472BD1"/>
    <w:rsid w:val="00473C46"/>
    <w:rsid w:val="00475866"/>
    <w:rsid w:val="00476098"/>
    <w:rsid w:val="004824B2"/>
    <w:rsid w:val="00482C11"/>
    <w:rsid w:val="00483AC8"/>
    <w:rsid w:val="00486D05"/>
    <w:rsid w:val="00487F79"/>
    <w:rsid w:val="00490149"/>
    <w:rsid w:val="004904B5"/>
    <w:rsid w:val="00492B4D"/>
    <w:rsid w:val="00492B5A"/>
    <w:rsid w:val="004942BC"/>
    <w:rsid w:val="00494BF5"/>
    <w:rsid w:val="00495BF0"/>
    <w:rsid w:val="00496AD1"/>
    <w:rsid w:val="004A237D"/>
    <w:rsid w:val="004A2FAA"/>
    <w:rsid w:val="004A3CD2"/>
    <w:rsid w:val="004A3D24"/>
    <w:rsid w:val="004A40CA"/>
    <w:rsid w:val="004A54AE"/>
    <w:rsid w:val="004A5D31"/>
    <w:rsid w:val="004B0A4D"/>
    <w:rsid w:val="004B2802"/>
    <w:rsid w:val="004B2EF7"/>
    <w:rsid w:val="004B33C7"/>
    <w:rsid w:val="004B5FB7"/>
    <w:rsid w:val="004B6F2D"/>
    <w:rsid w:val="004B7DE6"/>
    <w:rsid w:val="004B7E06"/>
    <w:rsid w:val="004C00D4"/>
    <w:rsid w:val="004C2158"/>
    <w:rsid w:val="004C30FC"/>
    <w:rsid w:val="004C4A18"/>
    <w:rsid w:val="004C5C2A"/>
    <w:rsid w:val="004C6A7E"/>
    <w:rsid w:val="004C7536"/>
    <w:rsid w:val="004D30EA"/>
    <w:rsid w:val="004D3C38"/>
    <w:rsid w:val="004D55A9"/>
    <w:rsid w:val="004D5E98"/>
    <w:rsid w:val="004E14DF"/>
    <w:rsid w:val="004E37BA"/>
    <w:rsid w:val="004E417D"/>
    <w:rsid w:val="004E4D26"/>
    <w:rsid w:val="004E5222"/>
    <w:rsid w:val="004E5BDB"/>
    <w:rsid w:val="004E5E0D"/>
    <w:rsid w:val="004E62F5"/>
    <w:rsid w:val="004E7312"/>
    <w:rsid w:val="004E7519"/>
    <w:rsid w:val="004E7710"/>
    <w:rsid w:val="004E779C"/>
    <w:rsid w:val="004E7D09"/>
    <w:rsid w:val="004F0FEC"/>
    <w:rsid w:val="004F22AA"/>
    <w:rsid w:val="004F3307"/>
    <w:rsid w:val="004F4192"/>
    <w:rsid w:val="004F47CD"/>
    <w:rsid w:val="004F6C38"/>
    <w:rsid w:val="004F6F02"/>
    <w:rsid w:val="004F7D2E"/>
    <w:rsid w:val="00501D1F"/>
    <w:rsid w:val="0050266B"/>
    <w:rsid w:val="00506CA2"/>
    <w:rsid w:val="005077AD"/>
    <w:rsid w:val="005100FC"/>
    <w:rsid w:val="00511032"/>
    <w:rsid w:val="005129E1"/>
    <w:rsid w:val="00513DAB"/>
    <w:rsid w:val="005146A8"/>
    <w:rsid w:val="0051505E"/>
    <w:rsid w:val="005150F9"/>
    <w:rsid w:val="00515F79"/>
    <w:rsid w:val="0051708B"/>
    <w:rsid w:val="0051789E"/>
    <w:rsid w:val="005218E6"/>
    <w:rsid w:val="005219B3"/>
    <w:rsid w:val="00521E7D"/>
    <w:rsid w:val="00522943"/>
    <w:rsid w:val="00522A95"/>
    <w:rsid w:val="00522EA9"/>
    <w:rsid w:val="00524F79"/>
    <w:rsid w:val="00525405"/>
    <w:rsid w:val="005258C5"/>
    <w:rsid w:val="00526FAA"/>
    <w:rsid w:val="00527197"/>
    <w:rsid w:val="00527E59"/>
    <w:rsid w:val="00530843"/>
    <w:rsid w:val="0053124D"/>
    <w:rsid w:val="005318CA"/>
    <w:rsid w:val="005324E7"/>
    <w:rsid w:val="00534937"/>
    <w:rsid w:val="0053550A"/>
    <w:rsid w:val="00535762"/>
    <w:rsid w:val="005363F9"/>
    <w:rsid w:val="005426EC"/>
    <w:rsid w:val="00542BDF"/>
    <w:rsid w:val="0054424F"/>
    <w:rsid w:val="0054427E"/>
    <w:rsid w:val="00546132"/>
    <w:rsid w:val="00547D42"/>
    <w:rsid w:val="005510F1"/>
    <w:rsid w:val="00556103"/>
    <w:rsid w:val="00556E27"/>
    <w:rsid w:val="005579E6"/>
    <w:rsid w:val="00562673"/>
    <w:rsid w:val="00563F16"/>
    <w:rsid w:val="00564EA0"/>
    <w:rsid w:val="005707C7"/>
    <w:rsid w:val="00571FDF"/>
    <w:rsid w:val="005727B6"/>
    <w:rsid w:val="005732E4"/>
    <w:rsid w:val="00576AF4"/>
    <w:rsid w:val="00577F0F"/>
    <w:rsid w:val="005804AA"/>
    <w:rsid w:val="0058190E"/>
    <w:rsid w:val="00583D77"/>
    <w:rsid w:val="00585D1D"/>
    <w:rsid w:val="00592A2F"/>
    <w:rsid w:val="00593D39"/>
    <w:rsid w:val="0059754D"/>
    <w:rsid w:val="005A0D0D"/>
    <w:rsid w:val="005A0F15"/>
    <w:rsid w:val="005A10DA"/>
    <w:rsid w:val="005A12EF"/>
    <w:rsid w:val="005A273B"/>
    <w:rsid w:val="005A33CD"/>
    <w:rsid w:val="005A3482"/>
    <w:rsid w:val="005A3793"/>
    <w:rsid w:val="005A607D"/>
    <w:rsid w:val="005B1755"/>
    <w:rsid w:val="005B1CE6"/>
    <w:rsid w:val="005B2F9A"/>
    <w:rsid w:val="005B6B51"/>
    <w:rsid w:val="005B6EF0"/>
    <w:rsid w:val="005B7125"/>
    <w:rsid w:val="005B7C2A"/>
    <w:rsid w:val="005B7CA8"/>
    <w:rsid w:val="005B7F04"/>
    <w:rsid w:val="005B7F2D"/>
    <w:rsid w:val="005C1856"/>
    <w:rsid w:val="005C1CFF"/>
    <w:rsid w:val="005C3DF4"/>
    <w:rsid w:val="005C4D8A"/>
    <w:rsid w:val="005C532A"/>
    <w:rsid w:val="005C6B8F"/>
    <w:rsid w:val="005C6EEF"/>
    <w:rsid w:val="005C71A3"/>
    <w:rsid w:val="005D15AD"/>
    <w:rsid w:val="005D15E7"/>
    <w:rsid w:val="005D283F"/>
    <w:rsid w:val="005D2AC8"/>
    <w:rsid w:val="005D2F0B"/>
    <w:rsid w:val="005D40A1"/>
    <w:rsid w:val="005D4A36"/>
    <w:rsid w:val="005D5833"/>
    <w:rsid w:val="005D64FF"/>
    <w:rsid w:val="005D6A9A"/>
    <w:rsid w:val="005D7722"/>
    <w:rsid w:val="005E52AB"/>
    <w:rsid w:val="005E5811"/>
    <w:rsid w:val="005E7FCC"/>
    <w:rsid w:val="005F05C2"/>
    <w:rsid w:val="005F0B3B"/>
    <w:rsid w:val="005F2519"/>
    <w:rsid w:val="005F3B3E"/>
    <w:rsid w:val="005F3F5A"/>
    <w:rsid w:val="005F4225"/>
    <w:rsid w:val="005F48DA"/>
    <w:rsid w:val="005F586B"/>
    <w:rsid w:val="005F6A47"/>
    <w:rsid w:val="005F6E83"/>
    <w:rsid w:val="005F7FDB"/>
    <w:rsid w:val="00600356"/>
    <w:rsid w:val="0060376A"/>
    <w:rsid w:val="0060492D"/>
    <w:rsid w:val="00607EFB"/>
    <w:rsid w:val="00607FD3"/>
    <w:rsid w:val="00610DB6"/>
    <w:rsid w:val="00611511"/>
    <w:rsid w:val="00612245"/>
    <w:rsid w:val="00612C55"/>
    <w:rsid w:val="00613566"/>
    <w:rsid w:val="006142DA"/>
    <w:rsid w:val="006156A9"/>
    <w:rsid w:val="00616185"/>
    <w:rsid w:val="00620455"/>
    <w:rsid w:val="00621F83"/>
    <w:rsid w:val="006227D5"/>
    <w:rsid w:val="006227E3"/>
    <w:rsid w:val="006229D8"/>
    <w:rsid w:val="00622F73"/>
    <w:rsid w:val="00623199"/>
    <w:rsid w:val="0062375E"/>
    <w:rsid w:val="00625C20"/>
    <w:rsid w:val="00625FAC"/>
    <w:rsid w:val="006310BA"/>
    <w:rsid w:val="00632652"/>
    <w:rsid w:val="00633029"/>
    <w:rsid w:val="0063684D"/>
    <w:rsid w:val="006368A8"/>
    <w:rsid w:val="006369B8"/>
    <w:rsid w:val="00637691"/>
    <w:rsid w:val="0064067D"/>
    <w:rsid w:val="00640F08"/>
    <w:rsid w:val="00641B7E"/>
    <w:rsid w:val="006427E2"/>
    <w:rsid w:val="0064376E"/>
    <w:rsid w:val="006447FE"/>
    <w:rsid w:val="0064702E"/>
    <w:rsid w:val="006502F0"/>
    <w:rsid w:val="00650D42"/>
    <w:rsid w:val="00650DF0"/>
    <w:rsid w:val="006514BE"/>
    <w:rsid w:val="00652515"/>
    <w:rsid w:val="00652602"/>
    <w:rsid w:val="00652A66"/>
    <w:rsid w:val="00655262"/>
    <w:rsid w:val="00655AE0"/>
    <w:rsid w:val="00656AF2"/>
    <w:rsid w:val="00657F48"/>
    <w:rsid w:val="0066063B"/>
    <w:rsid w:val="00660976"/>
    <w:rsid w:val="00660D46"/>
    <w:rsid w:val="00660D80"/>
    <w:rsid w:val="0066655E"/>
    <w:rsid w:val="00666BCB"/>
    <w:rsid w:val="00667B7C"/>
    <w:rsid w:val="006703B1"/>
    <w:rsid w:val="00670B93"/>
    <w:rsid w:val="00672E80"/>
    <w:rsid w:val="006734BA"/>
    <w:rsid w:val="0067478C"/>
    <w:rsid w:val="00674C18"/>
    <w:rsid w:val="006759FE"/>
    <w:rsid w:val="0067649F"/>
    <w:rsid w:val="0067731D"/>
    <w:rsid w:val="0067737D"/>
    <w:rsid w:val="00677DAC"/>
    <w:rsid w:val="00677F67"/>
    <w:rsid w:val="006813E5"/>
    <w:rsid w:val="00683590"/>
    <w:rsid w:val="00684C54"/>
    <w:rsid w:val="006857D9"/>
    <w:rsid w:val="006866FD"/>
    <w:rsid w:val="0068675F"/>
    <w:rsid w:val="00686FB1"/>
    <w:rsid w:val="00687E88"/>
    <w:rsid w:val="00692501"/>
    <w:rsid w:val="00692C26"/>
    <w:rsid w:val="006934ED"/>
    <w:rsid w:val="00693C7C"/>
    <w:rsid w:val="006944CE"/>
    <w:rsid w:val="00694703"/>
    <w:rsid w:val="00695254"/>
    <w:rsid w:val="006959C6"/>
    <w:rsid w:val="00695B3E"/>
    <w:rsid w:val="00695FF7"/>
    <w:rsid w:val="00696B42"/>
    <w:rsid w:val="006A4F4B"/>
    <w:rsid w:val="006A6DAB"/>
    <w:rsid w:val="006A76A8"/>
    <w:rsid w:val="006B080B"/>
    <w:rsid w:val="006B0DDD"/>
    <w:rsid w:val="006B1602"/>
    <w:rsid w:val="006B2537"/>
    <w:rsid w:val="006B2A33"/>
    <w:rsid w:val="006B2A99"/>
    <w:rsid w:val="006B4263"/>
    <w:rsid w:val="006B4721"/>
    <w:rsid w:val="006B5E6E"/>
    <w:rsid w:val="006B67DA"/>
    <w:rsid w:val="006B6E72"/>
    <w:rsid w:val="006B7ECD"/>
    <w:rsid w:val="006C0D32"/>
    <w:rsid w:val="006C2732"/>
    <w:rsid w:val="006C31A4"/>
    <w:rsid w:val="006C5529"/>
    <w:rsid w:val="006C5896"/>
    <w:rsid w:val="006C5C18"/>
    <w:rsid w:val="006D266E"/>
    <w:rsid w:val="006D3204"/>
    <w:rsid w:val="006D33F8"/>
    <w:rsid w:val="006D47FB"/>
    <w:rsid w:val="006D6582"/>
    <w:rsid w:val="006D673A"/>
    <w:rsid w:val="006D7C19"/>
    <w:rsid w:val="006E1780"/>
    <w:rsid w:val="006E1F62"/>
    <w:rsid w:val="006E44B7"/>
    <w:rsid w:val="006E5DD6"/>
    <w:rsid w:val="006E5F84"/>
    <w:rsid w:val="006E6C16"/>
    <w:rsid w:val="006E715E"/>
    <w:rsid w:val="006F02A6"/>
    <w:rsid w:val="006F0E99"/>
    <w:rsid w:val="006F11F1"/>
    <w:rsid w:val="006F4A25"/>
    <w:rsid w:val="006F601D"/>
    <w:rsid w:val="006F6C00"/>
    <w:rsid w:val="006F7707"/>
    <w:rsid w:val="00700923"/>
    <w:rsid w:val="007009E6"/>
    <w:rsid w:val="00701A74"/>
    <w:rsid w:val="00701F4B"/>
    <w:rsid w:val="0070225C"/>
    <w:rsid w:val="00702268"/>
    <w:rsid w:val="0070230A"/>
    <w:rsid w:val="007023A7"/>
    <w:rsid w:val="0070327D"/>
    <w:rsid w:val="00705505"/>
    <w:rsid w:val="00705B43"/>
    <w:rsid w:val="00707AD6"/>
    <w:rsid w:val="007108B0"/>
    <w:rsid w:val="00711867"/>
    <w:rsid w:val="00715F7A"/>
    <w:rsid w:val="00717141"/>
    <w:rsid w:val="00717F00"/>
    <w:rsid w:val="00721F26"/>
    <w:rsid w:val="0072559B"/>
    <w:rsid w:val="00725750"/>
    <w:rsid w:val="007260F4"/>
    <w:rsid w:val="00727658"/>
    <w:rsid w:val="007276E3"/>
    <w:rsid w:val="007319C8"/>
    <w:rsid w:val="00732168"/>
    <w:rsid w:val="007321C8"/>
    <w:rsid w:val="00732A66"/>
    <w:rsid w:val="0073339E"/>
    <w:rsid w:val="007337BB"/>
    <w:rsid w:val="00734AC8"/>
    <w:rsid w:val="00737F5F"/>
    <w:rsid w:val="00740B5F"/>
    <w:rsid w:val="00743C3D"/>
    <w:rsid w:val="00743ED8"/>
    <w:rsid w:val="00744394"/>
    <w:rsid w:val="00744C6A"/>
    <w:rsid w:val="00745D5B"/>
    <w:rsid w:val="00745DA4"/>
    <w:rsid w:val="0074681E"/>
    <w:rsid w:val="00746BFF"/>
    <w:rsid w:val="0074783C"/>
    <w:rsid w:val="007513C8"/>
    <w:rsid w:val="0075209C"/>
    <w:rsid w:val="00752935"/>
    <w:rsid w:val="00752DD9"/>
    <w:rsid w:val="007535EE"/>
    <w:rsid w:val="0075475B"/>
    <w:rsid w:val="00754AAB"/>
    <w:rsid w:val="00754BFE"/>
    <w:rsid w:val="00754E77"/>
    <w:rsid w:val="00760519"/>
    <w:rsid w:val="00760951"/>
    <w:rsid w:val="00762F9B"/>
    <w:rsid w:val="0076575C"/>
    <w:rsid w:val="00765761"/>
    <w:rsid w:val="00766020"/>
    <w:rsid w:val="0077124E"/>
    <w:rsid w:val="0077228A"/>
    <w:rsid w:val="00774825"/>
    <w:rsid w:val="00774CBF"/>
    <w:rsid w:val="007759E8"/>
    <w:rsid w:val="007779E0"/>
    <w:rsid w:val="00780D68"/>
    <w:rsid w:val="00781407"/>
    <w:rsid w:val="00782050"/>
    <w:rsid w:val="0078247F"/>
    <w:rsid w:val="00782A4A"/>
    <w:rsid w:val="00784C27"/>
    <w:rsid w:val="00784CB6"/>
    <w:rsid w:val="0078595F"/>
    <w:rsid w:val="007862D0"/>
    <w:rsid w:val="0078635E"/>
    <w:rsid w:val="00787234"/>
    <w:rsid w:val="007903A9"/>
    <w:rsid w:val="00791BB9"/>
    <w:rsid w:val="00791C16"/>
    <w:rsid w:val="007946D0"/>
    <w:rsid w:val="007951DF"/>
    <w:rsid w:val="0079719E"/>
    <w:rsid w:val="007A1095"/>
    <w:rsid w:val="007A18C3"/>
    <w:rsid w:val="007A1A57"/>
    <w:rsid w:val="007A3797"/>
    <w:rsid w:val="007A3DCE"/>
    <w:rsid w:val="007A50D7"/>
    <w:rsid w:val="007A771E"/>
    <w:rsid w:val="007A7B4B"/>
    <w:rsid w:val="007B0229"/>
    <w:rsid w:val="007B171E"/>
    <w:rsid w:val="007B52E7"/>
    <w:rsid w:val="007B66B8"/>
    <w:rsid w:val="007B6CA2"/>
    <w:rsid w:val="007B7392"/>
    <w:rsid w:val="007C0213"/>
    <w:rsid w:val="007C30DC"/>
    <w:rsid w:val="007C5A13"/>
    <w:rsid w:val="007C5C98"/>
    <w:rsid w:val="007D2E55"/>
    <w:rsid w:val="007D3282"/>
    <w:rsid w:val="007D60C2"/>
    <w:rsid w:val="007D6344"/>
    <w:rsid w:val="007D737C"/>
    <w:rsid w:val="007D7E52"/>
    <w:rsid w:val="007E0082"/>
    <w:rsid w:val="007E0130"/>
    <w:rsid w:val="007E0970"/>
    <w:rsid w:val="007E2DAB"/>
    <w:rsid w:val="007E3F75"/>
    <w:rsid w:val="007E42A5"/>
    <w:rsid w:val="007E470C"/>
    <w:rsid w:val="007E4DF1"/>
    <w:rsid w:val="007E6D78"/>
    <w:rsid w:val="007E76C4"/>
    <w:rsid w:val="007E7E08"/>
    <w:rsid w:val="007F14FE"/>
    <w:rsid w:val="007F15D6"/>
    <w:rsid w:val="007F21CD"/>
    <w:rsid w:val="007F27CF"/>
    <w:rsid w:val="007F36A9"/>
    <w:rsid w:val="007F4926"/>
    <w:rsid w:val="007F4E06"/>
    <w:rsid w:val="00801452"/>
    <w:rsid w:val="00807A95"/>
    <w:rsid w:val="008118F3"/>
    <w:rsid w:val="008138C4"/>
    <w:rsid w:val="00817CE5"/>
    <w:rsid w:val="008206CE"/>
    <w:rsid w:val="00820A09"/>
    <w:rsid w:val="00820C90"/>
    <w:rsid w:val="008216FB"/>
    <w:rsid w:val="008237CF"/>
    <w:rsid w:val="00825594"/>
    <w:rsid w:val="00825D2A"/>
    <w:rsid w:val="008269CD"/>
    <w:rsid w:val="008274F7"/>
    <w:rsid w:val="00831776"/>
    <w:rsid w:val="0083310C"/>
    <w:rsid w:val="00833BFB"/>
    <w:rsid w:val="00834298"/>
    <w:rsid w:val="00834510"/>
    <w:rsid w:val="00834DC1"/>
    <w:rsid w:val="00835369"/>
    <w:rsid w:val="00835B92"/>
    <w:rsid w:val="00837702"/>
    <w:rsid w:val="00841DAA"/>
    <w:rsid w:val="0084287D"/>
    <w:rsid w:val="00843EB7"/>
    <w:rsid w:val="00845C60"/>
    <w:rsid w:val="00847829"/>
    <w:rsid w:val="0085127F"/>
    <w:rsid w:val="00852E2D"/>
    <w:rsid w:val="00854759"/>
    <w:rsid w:val="00854AF2"/>
    <w:rsid w:val="00854C86"/>
    <w:rsid w:val="008555DB"/>
    <w:rsid w:val="00856467"/>
    <w:rsid w:val="00857E1C"/>
    <w:rsid w:val="00857F39"/>
    <w:rsid w:val="0086029B"/>
    <w:rsid w:val="00860C42"/>
    <w:rsid w:val="00862617"/>
    <w:rsid w:val="00862B7F"/>
    <w:rsid w:val="00863F11"/>
    <w:rsid w:val="0086403A"/>
    <w:rsid w:val="008656B6"/>
    <w:rsid w:val="00866F0E"/>
    <w:rsid w:val="00866F4C"/>
    <w:rsid w:val="0086745A"/>
    <w:rsid w:val="00867C2F"/>
    <w:rsid w:val="00870690"/>
    <w:rsid w:val="008714BD"/>
    <w:rsid w:val="00871EAD"/>
    <w:rsid w:val="00872EA2"/>
    <w:rsid w:val="008739D5"/>
    <w:rsid w:val="00875014"/>
    <w:rsid w:val="00875400"/>
    <w:rsid w:val="0087624D"/>
    <w:rsid w:val="00876AA6"/>
    <w:rsid w:val="0087750C"/>
    <w:rsid w:val="00880CAE"/>
    <w:rsid w:val="00880F97"/>
    <w:rsid w:val="00882E59"/>
    <w:rsid w:val="00883056"/>
    <w:rsid w:val="00883499"/>
    <w:rsid w:val="0088428E"/>
    <w:rsid w:val="00884737"/>
    <w:rsid w:val="00884F4A"/>
    <w:rsid w:val="008865C4"/>
    <w:rsid w:val="00886789"/>
    <w:rsid w:val="00886EA3"/>
    <w:rsid w:val="00886FE2"/>
    <w:rsid w:val="00891344"/>
    <w:rsid w:val="00891A2F"/>
    <w:rsid w:val="00891EAE"/>
    <w:rsid w:val="00893922"/>
    <w:rsid w:val="00895B03"/>
    <w:rsid w:val="008967EB"/>
    <w:rsid w:val="008969DF"/>
    <w:rsid w:val="00896CDD"/>
    <w:rsid w:val="00896E8D"/>
    <w:rsid w:val="00897C3B"/>
    <w:rsid w:val="00897D8A"/>
    <w:rsid w:val="008A0AB8"/>
    <w:rsid w:val="008A0CE9"/>
    <w:rsid w:val="008A1278"/>
    <w:rsid w:val="008A1367"/>
    <w:rsid w:val="008A2674"/>
    <w:rsid w:val="008A41A4"/>
    <w:rsid w:val="008A43A0"/>
    <w:rsid w:val="008A55B5"/>
    <w:rsid w:val="008A5603"/>
    <w:rsid w:val="008A660B"/>
    <w:rsid w:val="008B1093"/>
    <w:rsid w:val="008B11DD"/>
    <w:rsid w:val="008B2648"/>
    <w:rsid w:val="008B2C37"/>
    <w:rsid w:val="008B2C4B"/>
    <w:rsid w:val="008B344B"/>
    <w:rsid w:val="008B3D52"/>
    <w:rsid w:val="008B4185"/>
    <w:rsid w:val="008B4F6B"/>
    <w:rsid w:val="008B6BBF"/>
    <w:rsid w:val="008B6DE9"/>
    <w:rsid w:val="008C24D0"/>
    <w:rsid w:val="008C2540"/>
    <w:rsid w:val="008C28F4"/>
    <w:rsid w:val="008C39E0"/>
    <w:rsid w:val="008C5CCC"/>
    <w:rsid w:val="008C7014"/>
    <w:rsid w:val="008D074F"/>
    <w:rsid w:val="008D12F8"/>
    <w:rsid w:val="008D154B"/>
    <w:rsid w:val="008D2CD7"/>
    <w:rsid w:val="008D352A"/>
    <w:rsid w:val="008D3669"/>
    <w:rsid w:val="008D6049"/>
    <w:rsid w:val="008D6611"/>
    <w:rsid w:val="008D6AB5"/>
    <w:rsid w:val="008E04F1"/>
    <w:rsid w:val="008E1858"/>
    <w:rsid w:val="008E2EB3"/>
    <w:rsid w:val="008E314E"/>
    <w:rsid w:val="008E3823"/>
    <w:rsid w:val="008E5256"/>
    <w:rsid w:val="008E7772"/>
    <w:rsid w:val="008F2000"/>
    <w:rsid w:val="008F22AC"/>
    <w:rsid w:val="008F3A90"/>
    <w:rsid w:val="008F5DEA"/>
    <w:rsid w:val="008F5FBB"/>
    <w:rsid w:val="008F7FCE"/>
    <w:rsid w:val="00902F00"/>
    <w:rsid w:val="0090696F"/>
    <w:rsid w:val="0090726D"/>
    <w:rsid w:val="009100EC"/>
    <w:rsid w:val="0091152E"/>
    <w:rsid w:val="0091241A"/>
    <w:rsid w:val="00912820"/>
    <w:rsid w:val="00913356"/>
    <w:rsid w:val="009148F9"/>
    <w:rsid w:val="009153E9"/>
    <w:rsid w:val="0091793D"/>
    <w:rsid w:val="00917EC6"/>
    <w:rsid w:val="0092274D"/>
    <w:rsid w:val="0092279C"/>
    <w:rsid w:val="00922AE3"/>
    <w:rsid w:val="009230D2"/>
    <w:rsid w:val="00923F63"/>
    <w:rsid w:val="00925302"/>
    <w:rsid w:val="00926A66"/>
    <w:rsid w:val="00927D9D"/>
    <w:rsid w:val="00931129"/>
    <w:rsid w:val="00931339"/>
    <w:rsid w:val="00931789"/>
    <w:rsid w:val="00931C39"/>
    <w:rsid w:val="00931CD8"/>
    <w:rsid w:val="0093386D"/>
    <w:rsid w:val="00934468"/>
    <w:rsid w:val="009369A1"/>
    <w:rsid w:val="009371A4"/>
    <w:rsid w:val="00937419"/>
    <w:rsid w:val="0093748E"/>
    <w:rsid w:val="00937F3E"/>
    <w:rsid w:val="009413F5"/>
    <w:rsid w:val="00942A39"/>
    <w:rsid w:val="00943AF3"/>
    <w:rsid w:val="00944793"/>
    <w:rsid w:val="00946039"/>
    <w:rsid w:val="0095076F"/>
    <w:rsid w:val="00950C2C"/>
    <w:rsid w:val="00951914"/>
    <w:rsid w:val="00951B57"/>
    <w:rsid w:val="00951EA0"/>
    <w:rsid w:val="0095234F"/>
    <w:rsid w:val="00953DB6"/>
    <w:rsid w:val="0095479A"/>
    <w:rsid w:val="00954E95"/>
    <w:rsid w:val="00955A91"/>
    <w:rsid w:val="009567DC"/>
    <w:rsid w:val="009578B0"/>
    <w:rsid w:val="00957DE9"/>
    <w:rsid w:val="00961731"/>
    <w:rsid w:val="00965422"/>
    <w:rsid w:val="00965618"/>
    <w:rsid w:val="0096677D"/>
    <w:rsid w:val="009676C5"/>
    <w:rsid w:val="00970315"/>
    <w:rsid w:val="00971512"/>
    <w:rsid w:val="009727BF"/>
    <w:rsid w:val="00975E34"/>
    <w:rsid w:val="00976FE8"/>
    <w:rsid w:val="009800D4"/>
    <w:rsid w:val="00980101"/>
    <w:rsid w:val="009808AD"/>
    <w:rsid w:val="00982FC1"/>
    <w:rsid w:val="00984D3E"/>
    <w:rsid w:val="00990155"/>
    <w:rsid w:val="00992D57"/>
    <w:rsid w:val="00995685"/>
    <w:rsid w:val="00995B0A"/>
    <w:rsid w:val="00996270"/>
    <w:rsid w:val="00996732"/>
    <w:rsid w:val="00997925"/>
    <w:rsid w:val="009979FC"/>
    <w:rsid w:val="009A23A8"/>
    <w:rsid w:val="009A2811"/>
    <w:rsid w:val="009A4B69"/>
    <w:rsid w:val="009A4EB8"/>
    <w:rsid w:val="009A7D5F"/>
    <w:rsid w:val="009B0ADD"/>
    <w:rsid w:val="009B0D8D"/>
    <w:rsid w:val="009B2981"/>
    <w:rsid w:val="009B3688"/>
    <w:rsid w:val="009B368B"/>
    <w:rsid w:val="009B7A83"/>
    <w:rsid w:val="009B7C34"/>
    <w:rsid w:val="009C1F18"/>
    <w:rsid w:val="009C3185"/>
    <w:rsid w:val="009C3FB4"/>
    <w:rsid w:val="009C4D6A"/>
    <w:rsid w:val="009C4F17"/>
    <w:rsid w:val="009C55D6"/>
    <w:rsid w:val="009C57B8"/>
    <w:rsid w:val="009C7150"/>
    <w:rsid w:val="009D0A7F"/>
    <w:rsid w:val="009D2D5F"/>
    <w:rsid w:val="009D46B2"/>
    <w:rsid w:val="009D47DE"/>
    <w:rsid w:val="009D59A9"/>
    <w:rsid w:val="009D64D6"/>
    <w:rsid w:val="009D6592"/>
    <w:rsid w:val="009D7681"/>
    <w:rsid w:val="009D790D"/>
    <w:rsid w:val="009D7BC6"/>
    <w:rsid w:val="009E6395"/>
    <w:rsid w:val="009E75C1"/>
    <w:rsid w:val="009E7A70"/>
    <w:rsid w:val="009F18F5"/>
    <w:rsid w:val="009F263A"/>
    <w:rsid w:val="009F3A2B"/>
    <w:rsid w:val="009F5F69"/>
    <w:rsid w:val="009F7704"/>
    <w:rsid w:val="00A0154B"/>
    <w:rsid w:val="00A03FF6"/>
    <w:rsid w:val="00A06181"/>
    <w:rsid w:val="00A10684"/>
    <w:rsid w:val="00A12594"/>
    <w:rsid w:val="00A12838"/>
    <w:rsid w:val="00A1328A"/>
    <w:rsid w:val="00A13FE5"/>
    <w:rsid w:val="00A16071"/>
    <w:rsid w:val="00A1641B"/>
    <w:rsid w:val="00A20852"/>
    <w:rsid w:val="00A20C2D"/>
    <w:rsid w:val="00A20E70"/>
    <w:rsid w:val="00A210E7"/>
    <w:rsid w:val="00A22FE5"/>
    <w:rsid w:val="00A2345A"/>
    <w:rsid w:val="00A25C38"/>
    <w:rsid w:val="00A26C58"/>
    <w:rsid w:val="00A30642"/>
    <w:rsid w:val="00A351FF"/>
    <w:rsid w:val="00A36413"/>
    <w:rsid w:val="00A37DE1"/>
    <w:rsid w:val="00A41686"/>
    <w:rsid w:val="00A437D2"/>
    <w:rsid w:val="00A43EAC"/>
    <w:rsid w:val="00A45942"/>
    <w:rsid w:val="00A4778C"/>
    <w:rsid w:val="00A47796"/>
    <w:rsid w:val="00A50002"/>
    <w:rsid w:val="00A51395"/>
    <w:rsid w:val="00A5177D"/>
    <w:rsid w:val="00A52395"/>
    <w:rsid w:val="00A5301A"/>
    <w:rsid w:val="00A542CF"/>
    <w:rsid w:val="00A54496"/>
    <w:rsid w:val="00A54CAD"/>
    <w:rsid w:val="00A566B3"/>
    <w:rsid w:val="00A56C3E"/>
    <w:rsid w:val="00A56D2F"/>
    <w:rsid w:val="00A6271F"/>
    <w:rsid w:val="00A63C66"/>
    <w:rsid w:val="00A642BB"/>
    <w:rsid w:val="00A67044"/>
    <w:rsid w:val="00A67994"/>
    <w:rsid w:val="00A7061C"/>
    <w:rsid w:val="00A71A0E"/>
    <w:rsid w:val="00A729E6"/>
    <w:rsid w:val="00A732D8"/>
    <w:rsid w:val="00A741E2"/>
    <w:rsid w:val="00A74980"/>
    <w:rsid w:val="00A74D76"/>
    <w:rsid w:val="00A750A6"/>
    <w:rsid w:val="00A76A34"/>
    <w:rsid w:val="00A7752D"/>
    <w:rsid w:val="00A80146"/>
    <w:rsid w:val="00A80759"/>
    <w:rsid w:val="00A807D1"/>
    <w:rsid w:val="00A811EE"/>
    <w:rsid w:val="00A81C93"/>
    <w:rsid w:val="00A825F0"/>
    <w:rsid w:val="00A83251"/>
    <w:rsid w:val="00A87449"/>
    <w:rsid w:val="00A876CF"/>
    <w:rsid w:val="00A90830"/>
    <w:rsid w:val="00A90E34"/>
    <w:rsid w:val="00A930FC"/>
    <w:rsid w:val="00A94420"/>
    <w:rsid w:val="00A954B4"/>
    <w:rsid w:val="00A95780"/>
    <w:rsid w:val="00A95C9C"/>
    <w:rsid w:val="00A96BAC"/>
    <w:rsid w:val="00A975FB"/>
    <w:rsid w:val="00AA1AC3"/>
    <w:rsid w:val="00AA1C18"/>
    <w:rsid w:val="00AA1D3D"/>
    <w:rsid w:val="00AA2AAE"/>
    <w:rsid w:val="00AA3F33"/>
    <w:rsid w:val="00AA5F9F"/>
    <w:rsid w:val="00AA62D3"/>
    <w:rsid w:val="00AA763E"/>
    <w:rsid w:val="00AA78E2"/>
    <w:rsid w:val="00AA7BD0"/>
    <w:rsid w:val="00AB2A8A"/>
    <w:rsid w:val="00AB40B5"/>
    <w:rsid w:val="00AB4977"/>
    <w:rsid w:val="00AB49E6"/>
    <w:rsid w:val="00AB5577"/>
    <w:rsid w:val="00AB63E2"/>
    <w:rsid w:val="00AB6ED0"/>
    <w:rsid w:val="00AC0019"/>
    <w:rsid w:val="00AC09AA"/>
    <w:rsid w:val="00AC0D1A"/>
    <w:rsid w:val="00AC0E9B"/>
    <w:rsid w:val="00AC120D"/>
    <w:rsid w:val="00AC21E3"/>
    <w:rsid w:val="00AC3C2F"/>
    <w:rsid w:val="00AC76F0"/>
    <w:rsid w:val="00AC7CD8"/>
    <w:rsid w:val="00AD11BC"/>
    <w:rsid w:val="00AD14CD"/>
    <w:rsid w:val="00AD1F02"/>
    <w:rsid w:val="00AD1F7B"/>
    <w:rsid w:val="00AD46FD"/>
    <w:rsid w:val="00AD4A5C"/>
    <w:rsid w:val="00AD538D"/>
    <w:rsid w:val="00AD6020"/>
    <w:rsid w:val="00AE09A6"/>
    <w:rsid w:val="00AE09F7"/>
    <w:rsid w:val="00AE163D"/>
    <w:rsid w:val="00AE3046"/>
    <w:rsid w:val="00AE32C0"/>
    <w:rsid w:val="00AE76C1"/>
    <w:rsid w:val="00AE7896"/>
    <w:rsid w:val="00AF1420"/>
    <w:rsid w:val="00AF155A"/>
    <w:rsid w:val="00AF1E18"/>
    <w:rsid w:val="00AF37B7"/>
    <w:rsid w:val="00AF3D8E"/>
    <w:rsid w:val="00AF53AC"/>
    <w:rsid w:val="00AF55D8"/>
    <w:rsid w:val="00AF5DD5"/>
    <w:rsid w:val="00AF6021"/>
    <w:rsid w:val="00AF65AB"/>
    <w:rsid w:val="00AF67E4"/>
    <w:rsid w:val="00AF7A09"/>
    <w:rsid w:val="00B0079C"/>
    <w:rsid w:val="00B01471"/>
    <w:rsid w:val="00B039E0"/>
    <w:rsid w:val="00B039F4"/>
    <w:rsid w:val="00B04897"/>
    <w:rsid w:val="00B04BD6"/>
    <w:rsid w:val="00B05254"/>
    <w:rsid w:val="00B062AF"/>
    <w:rsid w:val="00B0649E"/>
    <w:rsid w:val="00B065AB"/>
    <w:rsid w:val="00B0747E"/>
    <w:rsid w:val="00B10233"/>
    <w:rsid w:val="00B130EE"/>
    <w:rsid w:val="00B14A9F"/>
    <w:rsid w:val="00B14B27"/>
    <w:rsid w:val="00B15241"/>
    <w:rsid w:val="00B15999"/>
    <w:rsid w:val="00B15A6B"/>
    <w:rsid w:val="00B161AF"/>
    <w:rsid w:val="00B165AC"/>
    <w:rsid w:val="00B177F5"/>
    <w:rsid w:val="00B21701"/>
    <w:rsid w:val="00B21EB8"/>
    <w:rsid w:val="00B22BE7"/>
    <w:rsid w:val="00B239C4"/>
    <w:rsid w:val="00B23DA0"/>
    <w:rsid w:val="00B25124"/>
    <w:rsid w:val="00B277C2"/>
    <w:rsid w:val="00B321FA"/>
    <w:rsid w:val="00B332EE"/>
    <w:rsid w:val="00B33F51"/>
    <w:rsid w:val="00B34019"/>
    <w:rsid w:val="00B341BC"/>
    <w:rsid w:val="00B344EA"/>
    <w:rsid w:val="00B354F9"/>
    <w:rsid w:val="00B359DE"/>
    <w:rsid w:val="00B369F6"/>
    <w:rsid w:val="00B36F49"/>
    <w:rsid w:val="00B3782F"/>
    <w:rsid w:val="00B40431"/>
    <w:rsid w:val="00B40903"/>
    <w:rsid w:val="00B43807"/>
    <w:rsid w:val="00B4430E"/>
    <w:rsid w:val="00B4466B"/>
    <w:rsid w:val="00B44802"/>
    <w:rsid w:val="00B44B09"/>
    <w:rsid w:val="00B46506"/>
    <w:rsid w:val="00B46813"/>
    <w:rsid w:val="00B4782D"/>
    <w:rsid w:val="00B50162"/>
    <w:rsid w:val="00B50E3A"/>
    <w:rsid w:val="00B5173E"/>
    <w:rsid w:val="00B5198D"/>
    <w:rsid w:val="00B52F38"/>
    <w:rsid w:val="00B52FD8"/>
    <w:rsid w:val="00B5313E"/>
    <w:rsid w:val="00B54D44"/>
    <w:rsid w:val="00B55C60"/>
    <w:rsid w:val="00B55EE7"/>
    <w:rsid w:val="00B56E8B"/>
    <w:rsid w:val="00B573D9"/>
    <w:rsid w:val="00B61398"/>
    <w:rsid w:val="00B62CE4"/>
    <w:rsid w:val="00B634AC"/>
    <w:rsid w:val="00B6362A"/>
    <w:rsid w:val="00B63EE2"/>
    <w:rsid w:val="00B723EA"/>
    <w:rsid w:val="00B72CB9"/>
    <w:rsid w:val="00B731A1"/>
    <w:rsid w:val="00B802C9"/>
    <w:rsid w:val="00B8200A"/>
    <w:rsid w:val="00B84913"/>
    <w:rsid w:val="00B84DE7"/>
    <w:rsid w:val="00B86B2D"/>
    <w:rsid w:val="00B9232E"/>
    <w:rsid w:val="00B92449"/>
    <w:rsid w:val="00B92456"/>
    <w:rsid w:val="00B92682"/>
    <w:rsid w:val="00B95FFF"/>
    <w:rsid w:val="00B97103"/>
    <w:rsid w:val="00B974DE"/>
    <w:rsid w:val="00BA2604"/>
    <w:rsid w:val="00BA6AA3"/>
    <w:rsid w:val="00BA76A4"/>
    <w:rsid w:val="00BB089F"/>
    <w:rsid w:val="00BB21A4"/>
    <w:rsid w:val="00BB38D4"/>
    <w:rsid w:val="00BB4567"/>
    <w:rsid w:val="00BB55E2"/>
    <w:rsid w:val="00BC0177"/>
    <w:rsid w:val="00BC1396"/>
    <w:rsid w:val="00BC1AE8"/>
    <w:rsid w:val="00BC2721"/>
    <w:rsid w:val="00BC416E"/>
    <w:rsid w:val="00BC4F33"/>
    <w:rsid w:val="00BC514E"/>
    <w:rsid w:val="00BC66AC"/>
    <w:rsid w:val="00BC7C4B"/>
    <w:rsid w:val="00BD030B"/>
    <w:rsid w:val="00BD0D18"/>
    <w:rsid w:val="00BD140B"/>
    <w:rsid w:val="00BD2BF7"/>
    <w:rsid w:val="00BD7022"/>
    <w:rsid w:val="00BE0D9B"/>
    <w:rsid w:val="00BE404F"/>
    <w:rsid w:val="00BE44F9"/>
    <w:rsid w:val="00BE4AA2"/>
    <w:rsid w:val="00BE5213"/>
    <w:rsid w:val="00BE5B2D"/>
    <w:rsid w:val="00BE6891"/>
    <w:rsid w:val="00BE7200"/>
    <w:rsid w:val="00BF1119"/>
    <w:rsid w:val="00BF170E"/>
    <w:rsid w:val="00BF4B2D"/>
    <w:rsid w:val="00BF5115"/>
    <w:rsid w:val="00BF575C"/>
    <w:rsid w:val="00BF5F21"/>
    <w:rsid w:val="00BF6771"/>
    <w:rsid w:val="00BF6E4A"/>
    <w:rsid w:val="00C01678"/>
    <w:rsid w:val="00C0181B"/>
    <w:rsid w:val="00C03117"/>
    <w:rsid w:val="00C06BC7"/>
    <w:rsid w:val="00C07F46"/>
    <w:rsid w:val="00C1173B"/>
    <w:rsid w:val="00C11D4F"/>
    <w:rsid w:val="00C1272E"/>
    <w:rsid w:val="00C12984"/>
    <w:rsid w:val="00C13ED5"/>
    <w:rsid w:val="00C15BBE"/>
    <w:rsid w:val="00C15DD8"/>
    <w:rsid w:val="00C15FD5"/>
    <w:rsid w:val="00C20EE5"/>
    <w:rsid w:val="00C215FB"/>
    <w:rsid w:val="00C21775"/>
    <w:rsid w:val="00C23A5C"/>
    <w:rsid w:val="00C24ECB"/>
    <w:rsid w:val="00C27EA3"/>
    <w:rsid w:val="00C3156E"/>
    <w:rsid w:val="00C33312"/>
    <w:rsid w:val="00C337AE"/>
    <w:rsid w:val="00C34E3E"/>
    <w:rsid w:val="00C3513E"/>
    <w:rsid w:val="00C35A70"/>
    <w:rsid w:val="00C35BE5"/>
    <w:rsid w:val="00C36F3B"/>
    <w:rsid w:val="00C40BB4"/>
    <w:rsid w:val="00C4122A"/>
    <w:rsid w:val="00C414B1"/>
    <w:rsid w:val="00C42DA7"/>
    <w:rsid w:val="00C43594"/>
    <w:rsid w:val="00C44E68"/>
    <w:rsid w:val="00C47B3A"/>
    <w:rsid w:val="00C5101A"/>
    <w:rsid w:val="00C51455"/>
    <w:rsid w:val="00C52AAF"/>
    <w:rsid w:val="00C53C4C"/>
    <w:rsid w:val="00C56701"/>
    <w:rsid w:val="00C60163"/>
    <w:rsid w:val="00C60710"/>
    <w:rsid w:val="00C62F44"/>
    <w:rsid w:val="00C64537"/>
    <w:rsid w:val="00C656C4"/>
    <w:rsid w:val="00C657BB"/>
    <w:rsid w:val="00C66CDD"/>
    <w:rsid w:val="00C7398F"/>
    <w:rsid w:val="00C7600A"/>
    <w:rsid w:val="00C7627E"/>
    <w:rsid w:val="00C762C7"/>
    <w:rsid w:val="00C775B8"/>
    <w:rsid w:val="00C776F2"/>
    <w:rsid w:val="00C77EE2"/>
    <w:rsid w:val="00C809E7"/>
    <w:rsid w:val="00C80F21"/>
    <w:rsid w:val="00C81A21"/>
    <w:rsid w:val="00C825F1"/>
    <w:rsid w:val="00C84549"/>
    <w:rsid w:val="00C84F17"/>
    <w:rsid w:val="00C86978"/>
    <w:rsid w:val="00C91265"/>
    <w:rsid w:val="00C921C4"/>
    <w:rsid w:val="00C92A9E"/>
    <w:rsid w:val="00C94115"/>
    <w:rsid w:val="00C957CE"/>
    <w:rsid w:val="00C9597F"/>
    <w:rsid w:val="00CA2B31"/>
    <w:rsid w:val="00CA2FE0"/>
    <w:rsid w:val="00CA420D"/>
    <w:rsid w:val="00CA5426"/>
    <w:rsid w:val="00CA598B"/>
    <w:rsid w:val="00CA60D0"/>
    <w:rsid w:val="00CA643D"/>
    <w:rsid w:val="00CA680C"/>
    <w:rsid w:val="00CB048F"/>
    <w:rsid w:val="00CB090A"/>
    <w:rsid w:val="00CB1ABA"/>
    <w:rsid w:val="00CB2D95"/>
    <w:rsid w:val="00CB64CA"/>
    <w:rsid w:val="00CB782E"/>
    <w:rsid w:val="00CC2AB0"/>
    <w:rsid w:val="00CC52DB"/>
    <w:rsid w:val="00CC578A"/>
    <w:rsid w:val="00CC6371"/>
    <w:rsid w:val="00CC6805"/>
    <w:rsid w:val="00CC6DFF"/>
    <w:rsid w:val="00CC6EC4"/>
    <w:rsid w:val="00CC7065"/>
    <w:rsid w:val="00CC774B"/>
    <w:rsid w:val="00CD04C3"/>
    <w:rsid w:val="00CD2130"/>
    <w:rsid w:val="00CD21A2"/>
    <w:rsid w:val="00CD350F"/>
    <w:rsid w:val="00CD4ACB"/>
    <w:rsid w:val="00CD4B25"/>
    <w:rsid w:val="00CD5527"/>
    <w:rsid w:val="00CD68A5"/>
    <w:rsid w:val="00CD7AB3"/>
    <w:rsid w:val="00CE03E7"/>
    <w:rsid w:val="00CE1E46"/>
    <w:rsid w:val="00CE363F"/>
    <w:rsid w:val="00CE4E87"/>
    <w:rsid w:val="00CE5018"/>
    <w:rsid w:val="00CE62DE"/>
    <w:rsid w:val="00CE689E"/>
    <w:rsid w:val="00CE6DDF"/>
    <w:rsid w:val="00CE6F08"/>
    <w:rsid w:val="00CE79CD"/>
    <w:rsid w:val="00CE7B80"/>
    <w:rsid w:val="00CF214F"/>
    <w:rsid w:val="00CF2346"/>
    <w:rsid w:val="00CF34DC"/>
    <w:rsid w:val="00CF3A3C"/>
    <w:rsid w:val="00CF534F"/>
    <w:rsid w:val="00D0008B"/>
    <w:rsid w:val="00D0047C"/>
    <w:rsid w:val="00D01EC5"/>
    <w:rsid w:val="00D02904"/>
    <w:rsid w:val="00D02DD9"/>
    <w:rsid w:val="00D06317"/>
    <w:rsid w:val="00D065A6"/>
    <w:rsid w:val="00D0718A"/>
    <w:rsid w:val="00D12269"/>
    <w:rsid w:val="00D12B30"/>
    <w:rsid w:val="00D162ED"/>
    <w:rsid w:val="00D166CE"/>
    <w:rsid w:val="00D20B16"/>
    <w:rsid w:val="00D21B94"/>
    <w:rsid w:val="00D23495"/>
    <w:rsid w:val="00D2423F"/>
    <w:rsid w:val="00D26BF2"/>
    <w:rsid w:val="00D308F1"/>
    <w:rsid w:val="00D326EF"/>
    <w:rsid w:val="00D32710"/>
    <w:rsid w:val="00D3462C"/>
    <w:rsid w:val="00D3502C"/>
    <w:rsid w:val="00D355BC"/>
    <w:rsid w:val="00D374D3"/>
    <w:rsid w:val="00D4113D"/>
    <w:rsid w:val="00D41627"/>
    <w:rsid w:val="00D41F1F"/>
    <w:rsid w:val="00D41FB6"/>
    <w:rsid w:val="00D422D0"/>
    <w:rsid w:val="00D43411"/>
    <w:rsid w:val="00D438B9"/>
    <w:rsid w:val="00D43B9E"/>
    <w:rsid w:val="00D4447B"/>
    <w:rsid w:val="00D45C36"/>
    <w:rsid w:val="00D45CC1"/>
    <w:rsid w:val="00D474C0"/>
    <w:rsid w:val="00D47CAA"/>
    <w:rsid w:val="00D47E82"/>
    <w:rsid w:val="00D52556"/>
    <w:rsid w:val="00D5278B"/>
    <w:rsid w:val="00D54073"/>
    <w:rsid w:val="00D5443D"/>
    <w:rsid w:val="00D54EEE"/>
    <w:rsid w:val="00D556DC"/>
    <w:rsid w:val="00D55ACC"/>
    <w:rsid w:val="00D578F0"/>
    <w:rsid w:val="00D61D92"/>
    <w:rsid w:val="00D62B0E"/>
    <w:rsid w:val="00D63056"/>
    <w:rsid w:val="00D63B28"/>
    <w:rsid w:val="00D64C99"/>
    <w:rsid w:val="00D65E33"/>
    <w:rsid w:val="00D702A2"/>
    <w:rsid w:val="00D73F34"/>
    <w:rsid w:val="00D74FAA"/>
    <w:rsid w:val="00D762E8"/>
    <w:rsid w:val="00D7693D"/>
    <w:rsid w:val="00D77784"/>
    <w:rsid w:val="00D77B97"/>
    <w:rsid w:val="00D835D9"/>
    <w:rsid w:val="00D84C47"/>
    <w:rsid w:val="00D85532"/>
    <w:rsid w:val="00D874CD"/>
    <w:rsid w:val="00D904C6"/>
    <w:rsid w:val="00D90C74"/>
    <w:rsid w:val="00D91816"/>
    <w:rsid w:val="00D91992"/>
    <w:rsid w:val="00D91A5A"/>
    <w:rsid w:val="00D91F21"/>
    <w:rsid w:val="00D921A6"/>
    <w:rsid w:val="00D928E9"/>
    <w:rsid w:val="00D92935"/>
    <w:rsid w:val="00D938D9"/>
    <w:rsid w:val="00D948EA"/>
    <w:rsid w:val="00D96FBE"/>
    <w:rsid w:val="00D97040"/>
    <w:rsid w:val="00D971AB"/>
    <w:rsid w:val="00DA1091"/>
    <w:rsid w:val="00DA611F"/>
    <w:rsid w:val="00DB0157"/>
    <w:rsid w:val="00DB0D28"/>
    <w:rsid w:val="00DB1A82"/>
    <w:rsid w:val="00DB212E"/>
    <w:rsid w:val="00DB2B78"/>
    <w:rsid w:val="00DB2C1F"/>
    <w:rsid w:val="00DB5823"/>
    <w:rsid w:val="00DB6915"/>
    <w:rsid w:val="00DB6EF3"/>
    <w:rsid w:val="00DC00E9"/>
    <w:rsid w:val="00DC0257"/>
    <w:rsid w:val="00DC1259"/>
    <w:rsid w:val="00DC25B1"/>
    <w:rsid w:val="00DC3CE2"/>
    <w:rsid w:val="00DC3E70"/>
    <w:rsid w:val="00DC4880"/>
    <w:rsid w:val="00DC64F2"/>
    <w:rsid w:val="00DC6AAE"/>
    <w:rsid w:val="00DC7195"/>
    <w:rsid w:val="00DC71A8"/>
    <w:rsid w:val="00DD17F7"/>
    <w:rsid w:val="00DD1F38"/>
    <w:rsid w:val="00DD24D6"/>
    <w:rsid w:val="00DD5645"/>
    <w:rsid w:val="00DD64D5"/>
    <w:rsid w:val="00DD6BFE"/>
    <w:rsid w:val="00DD74CD"/>
    <w:rsid w:val="00DD7528"/>
    <w:rsid w:val="00DD79E4"/>
    <w:rsid w:val="00DE0CA6"/>
    <w:rsid w:val="00DE2A43"/>
    <w:rsid w:val="00DE3A23"/>
    <w:rsid w:val="00DE44CD"/>
    <w:rsid w:val="00DF1701"/>
    <w:rsid w:val="00DF2418"/>
    <w:rsid w:val="00DF450C"/>
    <w:rsid w:val="00DF6358"/>
    <w:rsid w:val="00DF6CEE"/>
    <w:rsid w:val="00DF724D"/>
    <w:rsid w:val="00E02767"/>
    <w:rsid w:val="00E02A26"/>
    <w:rsid w:val="00E0321E"/>
    <w:rsid w:val="00E035A6"/>
    <w:rsid w:val="00E038E8"/>
    <w:rsid w:val="00E03A2D"/>
    <w:rsid w:val="00E04941"/>
    <w:rsid w:val="00E04C77"/>
    <w:rsid w:val="00E0692B"/>
    <w:rsid w:val="00E07D4B"/>
    <w:rsid w:val="00E12B50"/>
    <w:rsid w:val="00E131CF"/>
    <w:rsid w:val="00E1323A"/>
    <w:rsid w:val="00E13D7A"/>
    <w:rsid w:val="00E13F98"/>
    <w:rsid w:val="00E169C2"/>
    <w:rsid w:val="00E26219"/>
    <w:rsid w:val="00E27ACA"/>
    <w:rsid w:val="00E30FEC"/>
    <w:rsid w:val="00E32937"/>
    <w:rsid w:val="00E32C85"/>
    <w:rsid w:val="00E330A2"/>
    <w:rsid w:val="00E3370E"/>
    <w:rsid w:val="00E34431"/>
    <w:rsid w:val="00E352B5"/>
    <w:rsid w:val="00E3760D"/>
    <w:rsid w:val="00E4007F"/>
    <w:rsid w:val="00E40770"/>
    <w:rsid w:val="00E40A2A"/>
    <w:rsid w:val="00E4158A"/>
    <w:rsid w:val="00E41706"/>
    <w:rsid w:val="00E41A0C"/>
    <w:rsid w:val="00E429EF"/>
    <w:rsid w:val="00E43258"/>
    <w:rsid w:val="00E43C4F"/>
    <w:rsid w:val="00E445AF"/>
    <w:rsid w:val="00E45BD9"/>
    <w:rsid w:val="00E46B93"/>
    <w:rsid w:val="00E47827"/>
    <w:rsid w:val="00E50745"/>
    <w:rsid w:val="00E52CF0"/>
    <w:rsid w:val="00E53216"/>
    <w:rsid w:val="00E539D1"/>
    <w:rsid w:val="00E543ED"/>
    <w:rsid w:val="00E54762"/>
    <w:rsid w:val="00E55B3E"/>
    <w:rsid w:val="00E56F8B"/>
    <w:rsid w:val="00E60744"/>
    <w:rsid w:val="00E60BB3"/>
    <w:rsid w:val="00E611DA"/>
    <w:rsid w:val="00E641DC"/>
    <w:rsid w:val="00E64415"/>
    <w:rsid w:val="00E6489A"/>
    <w:rsid w:val="00E65460"/>
    <w:rsid w:val="00E7052D"/>
    <w:rsid w:val="00E75C0A"/>
    <w:rsid w:val="00E768DA"/>
    <w:rsid w:val="00E769BD"/>
    <w:rsid w:val="00E8067A"/>
    <w:rsid w:val="00E80EFF"/>
    <w:rsid w:val="00E81396"/>
    <w:rsid w:val="00E82FFC"/>
    <w:rsid w:val="00E84853"/>
    <w:rsid w:val="00E84FA8"/>
    <w:rsid w:val="00E8524E"/>
    <w:rsid w:val="00E85BB3"/>
    <w:rsid w:val="00E8604F"/>
    <w:rsid w:val="00E871E7"/>
    <w:rsid w:val="00E874F0"/>
    <w:rsid w:val="00E87DFD"/>
    <w:rsid w:val="00E90665"/>
    <w:rsid w:val="00E90856"/>
    <w:rsid w:val="00E90CB7"/>
    <w:rsid w:val="00E92F69"/>
    <w:rsid w:val="00E936AA"/>
    <w:rsid w:val="00E93EBF"/>
    <w:rsid w:val="00E95696"/>
    <w:rsid w:val="00E95EBD"/>
    <w:rsid w:val="00E96CDB"/>
    <w:rsid w:val="00EA0023"/>
    <w:rsid w:val="00EA0967"/>
    <w:rsid w:val="00EA09F4"/>
    <w:rsid w:val="00EA2156"/>
    <w:rsid w:val="00EA4188"/>
    <w:rsid w:val="00EA4BF6"/>
    <w:rsid w:val="00EA519E"/>
    <w:rsid w:val="00EA6B9A"/>
    <w:rsid w:val="00EA6BB6"/>
    <w:rsid w:val="00EA723A"/>
    <w:rsid w:val="00EB01ED"/>
    <w:rsid w:val="00EB3299"/>
    <w:rsid w:val="00EB575F"/>
    <w:rsid w:val="00EB5D0E"/>
    <w:rsid w:val="00EB6CB5"/>
    <w:rsid w:val="00EC0065"/>
    <w:rsid w:val="00EC066B"/>
    <w:rsid w:val="00EC1DFE"/>
    <w:rsid w:val="00EC1FC2"/>
    <w:rsid w:val="00EC3380"/>
    <w:rsid w:val="00EC4768"/>
    <w:rsid w:val="00EC50F2"/>
    <w:rsid w:val="00EC68B2"/>
    <w:rsid w:val="00EC7940"/>
    <w:rsid w:val="00ED0E45"/>
    <w:rsid w:val="00ED1009"/>
    <w:rsid w:val="00ED1483"/>
    <w:rsid w:val="00ED1D30"/>
    <w:rsid w:val="00ED5C24"/>
    <w:rsid w:val="00ED7119"/>
    <w:rsid w:val="00ED7221"/>
    <w:rsid w:val="00EE19D9"/>
    <w:rsid w:val="00EE215F"/>
    <w:rsid w:val="00EE3A97"/>
    <w:rsid w:val="00EE4783"/>
    <w:rsid w:val="00EE4821"/>
    <w:rsid w:val="00EE4C12"/>
    <w:rsid w:val="00EE6D57"/>
    <w:rsid w:val="00EE764B"/>
    <w:rsid w:val="00EF1C0C"/>
    <w:rsid w:val="00EF3B59"/>
    <w:rsid w:val="00EF66FF"/>
    <w:rsid w:val="00EF7913"/>
    <w:rsid w:val="00F03CA9"/>
    <w:rsid w:val="00F05372"/>
    <w:rsid w:val="00F054BB"/>
    <w:rsid w:val="00F06040"/>
    <w:rsid w:val="00F10A70"/>
    <w:rsid w:val="00F10BD9"/>
    <w:rsid w:val="00F1194A"/>
    <w:rsid w:val="00F12C5F"/>
    <w:rsid w:val="00F1312F"/>
    <w:rsid w:val="00F134DC"/>
    <w:rsid w:val="00F1399D"/>
    <w:rsid w:val="00F1406E"/>
    <w:rsid w:val="00F158CF"/>
    <w:rsid w:val="00F21459"/>
    <w:rsid w:val="00F22ED9"/>
    <w:rsid w:val="00F23E3E"/>
    <w:rsid w:val="00F248F6"/>
    <w:rsid w:val="00F25AF5"/>
    <w:rsid w:val="00F27B0C"/>
    <w:rsid w:val="00F31813"/>
    <w:rsid w:val="00F32AEC"/>
    <w:rsid w:val="00F32B67"/>
    <w:rsid w:val="00F32E57"/>
    <w:rsid w:val="00F332F0"/>
    <w:rsid w:val="00F33A24"/>
    <w:rsid w:val="00F356C4"/>
    <w:rsid w:val="00F36BE3"/>
    <w:rsid w:val="00F36CF4"/>
    <w:rsid w:val="00F40FDD"/>
    <w:rsid w:val="00F4397B"/>
    <w:rsid w:val="00F446F9"/>
    <w:rsid w:val="00F44BF7"/>
    <w:rsid w:val="00F452DE"/>
    <w:rsid w:val="00F46038"/>
    <w:rsid w:val="00F46805"/>
    <w:rsid w:val="00F4683B"/>
    <w:rsid w:val="00F46AC4"/>
    <w:rsid w:val="00F53FEE"/>
    <w:rsid w:val="00F56405"/>
    <w:rsid w:val="00F57059"/>
    <w:rsid w:val="00F57FAF"/>
    <w:rsid w:val="00F60F38"/>
    <w:rsid w:val="00F65C3B"/>
    <w:rsid w:val="00F6604D"/>
    <w:rsid w:val="00F677D7"/>
    <w:rsid w:val="00F7029E"/>
    <w:rsid w:val="00F72292"/>
    <w:rsid w:val="00F7344C"/>
    <w:rsid w:val="00F73B30"/>
    <w:rsid w:val="00F755FB"/>
    <w:rsid w:val="00F7560B"/>
    <w:rsid w:val="00F75DDC"/>
    <w:rsid w:val="00F765E5"/>
    <w:rsid w:val="00F8087A"/>
    <w:rsid w:val="00F80DAE"/>
    <w:rsid w:val="00F8102D"/>
    <w:rsid w:val="00F81C5A"/>
    <w:rsid w:val="00F8362F"/>
    <w:rsid w:val="00F8404C"/>
    <w:rsid w:val="00F84D4D"/>
    <w:rsid w:val="00F85052"/>
    <w:rsid w:val="00F855BB"/>
    <w:rsid w:val="00F85A81"/>
    <w:rsid w:val="00F86C00"/>
    <w:rsid w:val="00F87A75"/>
    <w:rsid w:val="00F900C5"/>
    <w:rsid w:val="00F9066D"/>
    <w:rsid w:val="00F90DD1"/>
    <w:rsid w:val="00F913AD"/>
    <w:rsid w:val="00F91AB5"/>
    <w:rsid w:val="00F91B93"/>
    <w:rsid w:val="00F920E9"/>
    <w:rsid w:val="00F92333"/>
    <w:rsid w:val="00F94152"/>
    <w:rsid w:val="00F96912"/>
    <w:rsid w:val="00FA03C6"/>
    <w:rsid w:val="00FA1380"/>
    <w:rsid w:val="00FA1800"/>
    <w:rsid w:val="00FA21A8"/>
    <w:rsid w:val="00FA49CA"/>
    <w:rsid w:val="00FA6356"/>
    <w:rsid w:val="00FB1729"/>
    <w:rsid w:val="00FB37FA"/>
    <w:rsid w:val="00FB4DCE"/>
    <w:rsid w:val="00FB5082"/>
    <w:rsid w:val="00FB5B57"/>
    <w:rsid w:val="00FB7021"/>
    <w:rsid w:val="00FC089A"/>
    <w:rsid w:val="00FC0FB1"/>
    <w:rsid w:val="00FC2A2C"/>
    <w:rsid w:val="00FC37D5"/>
    <w:rsid w:val="00FC45FF"/>
    <w:rsid w:val="00FC7F99"/>
    <w:rsid w:val="00FD1AFA"/>
    <w:rsid w:val="00FD1DE0"/>
    <w:rsid w:val="00FD2A38"/>
    <w:rsid w:val="00FD304B"/>
    <w:rsid w:val="00FE0287"/>
    <w:rsid w:val="00FE0653"/>
    <w:rsid w:val="00FE4E35"/>
    <w:rsid w:val="00FE6383"/>
    <w:rsid w:val="00FE6A25"/>
    <w:rsid w:val="00FE6BE1"/>
    <w:rsid w:val="00FF18F7"/>
    <w:rsid w:val="00FF26F3"/>
    <w:rsid w:val="00FF352A"/>
    <w:rsid w:val="00FF38AD"/>
    <w:rsid w:val="00FF4C4B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045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2045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B31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B31E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413A10"/>
    <w:pPr>
      <w:ind w:left="720"/>
      <w:contextualSpacing/>
    </w:pPr>
  </w:style>
  <w:style w:type="paragraph" w:customStyle="1" w:styleId="ConsPlusCell">
    <w:name w:val="ConsPlusCell"/>
    <w:uiPriority w:val="99"/>
    <w:rsid w:val="00F23E3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a">
    <w:name w:val="Hyperlink"/>
    <w:basedOn w:val="a0"/>
    <w:uiPriority w:val="99"/>
    <w:semiHidden/>
    <w:unhideWhenUsed/>
    <w:rsid w:val="0029154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91545"/>
    <w:rPr>
      <w:color w:val="800080"/>
      <w:u w:val="single"/>
    </w:rPr>
  </w:style>
  <w:style w:type="paragraph" w:customStyle="1" w:styleId="xl65">
    <w:name w:val="xl65"/>
    <w:basedOn w:val="a"/>
    <w:rsid w:val="00291545"/>
    <w:pPr>
      <w:spacing w:before="100" w:beforeAutospacing="1" w:after="100" w:afterAutospacing="1" w:line="240" w:lineRule="auto"/>
      <w:jc w:val="both"/>
      <w:textAlignment w:val="center"/>
    </w:pPr>
    <w:rPr>
      <w:rFonts w:ascii="PT Astra Serif" w:eastAsia="Times New Roman" w:hAnsi="PT Astra Serif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291545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291545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291545"/>
    <w:pPr>
      <w:spacing w:before="100" w:beforeAutospacing="1" w:after="100" w:afterAutospacing="1" w:line="240" w:lineRule="auto"/>
      <w:jc w:val="both"/>
      <w:textAlignment w:val="center"/>
    </w:pPr>
    <w:rPr>
      <w:rFonts w:ascii="PT Astra Serif" w:eastAsia="Times New Roman" w:hAnsi="PT Astra Serif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291545"/>
    <w:pPr>
      <w:spacing w:before="100" w:beforeAutospacing="1" w:after="100" w:afterAutospacing="1" w:line="240" w:lineRule="auto"/>
      <w:jc w:val="both"/>
      <w:textAlignment w:val="center"/>
    </w:pPr>
    <w:rPr>
      <w:rFonts w:ascii="PT Astra Serif" w:eastAsia="Times New Roman" w:hAnsi="PT Astra Serif"/>
      <w:b/>
      <w:bCs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291545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/>
      <w:b/>
      <w:bCs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291545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291545"/>
    <w:pPr>
      <w:spacing w:before="100" w:beforeAutospacing="1" w:after="100" w:afterAutospacing="1" w:line="240" w:lineRule="auto"/>
    </w:pPr>
    <w:rPr>
      <w:rFonts w:ascii="PT Astra Serif" w:eastAsia="Times New Roman" w:hAnsi="PT Astra Serif"/>
      <w:sz w:val="28"/>
      <w:szCs w:val="28"/>
      <w:lang w:eastAsia="ru-RU"/>
    </w:rPr>
  </w:style>
  <w:style w:type="paragraph" w:customStyle="1" w:styleId="xl73">
    <w:name w:val="xl73"/>
    <w:basedOn w:val="a"/>
    <w:rsid w:val="00291545"/>
    <w:pPr>
      <w:spacing w:before="100" w:beforeAutospacing="1" w:after="100" w:afterAutospacing="1" w:line="240" w:lineRule="auto"/>
      <w:jc w:val="right"/>
    </w:pPr>
    <w:rPr>
      <w:rFonts w:ascii="PT Astra Serif" w:eastAsia="Times New Roman" w:hAnsi="PT Astra Serif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291545"/>
    <w:pPr>
      <w:spacing w:before="100" w:beforeAutospacing="1" w:after="100" w:afterAutospacing="1" w:line="240" w:lineRule="auto"/>
      <w:jc w:val="right"/>
    </w:pPr>
    <w:rPr>
      <w:rFonts w:ascii="PT Astra Serif" w:eastAsia="Times New Roman" w:hAnsi="PT Astra Serif"/>
      <w:b/>
      <w:bCs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291545"/>
    <w:pPr>
      <w:spacing w:before="100" w:beforeAutospacing="1" w:after="100" w:afterAutospacing="1" w:line="240" w:lineRule="auto"/>
    </w:pPr>
    <w:rPr>
      <w:rFonts w:ascii="PT Astra Serif" w:eastAsia="Times New Roman" w:hAnsi="PT Astra Serif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45349-F62D-4392-A471-059DFDA0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223</Pages>
  <Words>42374</Words>
  <Characters>241532</Characters>
  <Application>Microsoft Office Word</Application>
  <DocSecurity>0</DocSecurity>
  <Lines>2012</Lines>
  <Paragraphs>566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11</vt:lpstr>
    </vt:vector>
  </TitlesOfParts>
  <Company>Министерство финансов Ульяновской области</Company>
  <LinksUpToDate>false</LinksUpToDate>
  <CharactersWithSpaces>283340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11</dc:title>
  <dc:creator>budget-3</dc:creator>
  <cp:lastModifiedBy>u60</cp:lastModifiedBy>
  <cp:revision>292</cp:revision>
  <cp:lastPrinted>2020-11-24T12:52:00Z</cp:lastPrinted>
  <dcterms:created xsi:type="dcterms:W3CDTF">2017-10-04T15:06:00Z</dcterms:created>
  <dcterms:modified xsi:type="dcterms:W3CDTF">2020-11-24T12:53:00Z</dcterms:modified>
</cp:coreProperties>
</file>