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B35C0" w14:textId="77777777" w:rsidR="00FC35B7" w:rsidRPr="00FC35B7" w:rsidRDefault="00FC35B7" w:rsidP="00FC35B7">
      <w:pPr>
        <w:spacing w:after="0" w:line="240" w:lineRule="auto"/>
        <w:jc w:val="center"/>
        <w:rPr>
          <w:rFonts w:ascii="PT Astra Serif" w:eastAsia="Times New Roman" w:hAnsi="PT Astra Serif"/>
          <w:b/>
          <w:sz w:val="32"/>
          <w:szCs w:val="32"/>
          <w:lang w:eastAsia="ru-RU"/>
        </w:rPr>
      </w:pPr>
      <w:r w:rsidRPr="00FC35B7">
        <w:rPr>
          <w:rFonts w:ascii="PT Astra Serif" w:eastAsia="Times New Roman" w:hAnsi="PT Astra Serif"/>
          <w:b/>
          <w:sz w:val="32"/>
          <w:szCs w:val="32"/>
          <w:lang w:eastAsia="ru-RU"/>
        </w:rPr>
        <w:t>ЗАКОН</w:t>
      </w:r>
    </w:p>
    <w:p w14:paraId="4C79C457" w14:textId="77777777" w:rsidR="00FC35B7" w:rsidRPr="00FC35B7" w:rsidRDefault="00FC35B7" w:rsidP="00FC35B7">
      <w:pPr>
        <w:spacing w:after="0" w:line="240" w:lineRule="auto"/>
        <w:jc w:val="center"/>
        <w:rPr>
          <w:rFonts w:ascii="PT Astra Serif" w:eastAsia="Times New Roman" w:hAnsi="PT Astra Serif"/>
          <w:b/>
          <w:sz w:val="32"/>
          <w:szCs w:val="32"/>
          <w:lang w:eastAsia="ru-RU"/>
        </w:rPr>
      </w:pPr>
      <w:r w:rsidRPr="00FC35B7">
        <w:rPr>
          <w:rFonts w:ascii="PT Astra Serif" w:eastAsia="Times New Roman" w:hAnsi="PT Astra Serif"/>
          <w:b/>
          <w:sz w:val="32"/>
          <w:szCs w:val="32"/>
          <w:lang w:eastAsia="ru-RU"/>
        </w:rPr>
        <w:t>УЛЬЯНОВСКОЙ ОБЛАСТИ</w:t>
      </w:r>
    </w:p>
    <w:p w14:paraId="248BDDEF" w14:textId="77777777" w:rsidR="00117C4B" w:rsidRDefault="00117C4B" w:rsidP="00F617B0">
      <w:pPr>
        <w:pStyle w:val="ConsPlusTitle"/>
        <w:widowControl/>
        <w:spacing w:line="235" w:lineRule="auto"/>
        <w:jc w:val="center"/>
        <w:rPr>
          <w:rFonts w:ascii="PT Astra Serif" w:hAnsi="PT Astra Serif" w:cs="Times New Roman"/>
          <w:sz w:val="28"/>
          <w:szCs w:val="28"/>
        </w:rPr>
      </w:pPr>
      <w:bookmarkStart w:id="0" w:name="_GoBack"/>
      <w:bookmarkEnd w:id="0"/>
    </w:p>
    <w:p w14:paraId="24CDEDBF" w14:textId="77777777" w:rsidR="00F617B0" w:rsidRPr="00F617B0" w:rsidRDefault="00F617B0" w:rsidP="00F617B0">
      <w:pPr>
        <w:pStyle w:val="ConsPlusTitle"/>
        <w:widowControl/>
        <w:spacing w:line="235" w:lineRule="auto"/>
        <w:jc w:val="center"/>
        <w:rPr>
          <w:rFonts w:ascii="PT Astra Serif" w:hAnsi="PT Astra Serif" w:cs="Times New Roman"/>
          <w:sz w:val="22"/>
          <w:szCs w:val="28"/>
        </w:rPr>
      </w:pPr>
    </w:p>
    <w:p w14:paraId="0B267CA6" w14:textId="77777777" w:rsidR="00F617B0" w:rsidRPr="00F617B0" w:rsidRDefault="00F617B0" w:rsidP="00F617B0">
      <w:pPr>
        <w:pStyle w:val="ConsPlusTitle"/>
        <w:widowControl/>
        <w:spacing w:line="235" w:lineRule="auto"/>
        <w:jc w:val="center"/>
        <w:rPr>
          <w:rFonts w:ascii="PT Astra Serif" w:hAnsi="PT Astra Serif" w:cs="Times New Roman"/>
          <w:sz w:val="16"/>
          <w:szCs w:val="28"/>
        </w:rPr>
      </w:pPr>
    </w:p>
    <w:p w14:paraId="5E88B1FD" w14:textId="77777777" w:rsidR="00C70737" w:rsidRDefault="008330BD" w:rsidP="008330BD">
      <w:pPr>
        <w:pStyle w:val="ConsPlusTitle"/>
        <w:widowControl/>
        <w:spacing w:line="235" w:lineRule="auto"/>
        <w:jc w:val="center"/>
        <w:rPr>
          <w:rFonts w:ascii="PT Astra Serif" w:hAnsi="PT Astra Serif" w:cs="Times New Roman"/>
          <w:sz w:val="28"/>
          <w:szCs w:val="28"/>
        </w:rPr>
      </w:pPr>
      <w:r w:rsidRPr="00580F14">
        <w:rPr>
          <w:rFonts w:ascii="PT Astra Serif" w:hAnsi="PT Astra Serif" w:cs="Times New Roman"/>
          <w:sz w:val="28"/>
          <w:szCs w:val="28"/>
        </w:rPr>
        <w:t>О внесении изменени</w:t>
      </w:r>
      <w:r w:rsidR="00D51BF7" w:rsidRPr="00580F14">
        <w:rPr>
          <w:rFonts w:ascii="PT Astra Serif" w:hAnsi="PT Astra Serif" w:cs="Times New Roman"/>
          <w:sz w:val="28"/>
          <w:szCs w:val="28"/>
        </w:rPr>
        <w:t>й</w:t>
      </w:r>
      <w:r w:rsidR="00C70737">
        <w:rPr>
          <w:rFonts w:ascii="PT Astra Serif" w:hAnsi="PT Astra Serif" w:cs="Times New Roman"/>
          <w:sz w:val="28"/>
          <w:szCs w:val="28"/>
        </w:rPr>
        <w:t xml:space="preserve"> </w:t>
      </w:r>
      <w:r w:rsidR="004205BC" w:rsidRPr="00580F14">
        <w:rPr>
          <w:rFonts w:ascii="PT Astra Serif" w:hAnsi="PT Astra Serif" w:cs="Times New Roman"/>
          <w:sz w:val="28"/>
          <w:szCs w:val="28"/>
        </w:rPr>
        <w:t>в</w:t>
      </w:r>
      <w:r w:rsidRPr="00580F14">
        <w:rPr>
          <w:rFonts w:ascii="PT Astra Serif" w:hAnsi="PT Astra Serif" w:cs="Times New Roman"/>
          <w:sz w:val="28"/>
          <w:szCs w:val="28"/>
        </w:rPr>
        <w:t xml:space="preserve"> </w:t>
      </w:r>
      <w:r w:rsidR="00117C4B" w:rsidRPr="00580F14">
        <w:rPr>
          <w:rFonts w:ascii="PT Astra Serif" w:hAnsi="PT Astra Serif" w:cs="Times New Roman"/>
          <w:sz w:val="28"/>
          <w:szCs w:val="28"/>
        </w:rPr>
        <w:t>отдельные законодательные акты</w:t>
      </w:r>
    </w:p>
    <w:p w14:paraId="3D210DE7" w14:textId="77777777" w:rsidR="008330BD" w:rsidRPr="00580F14" w:rsidRDefault="00DE2724" w:rsidP="008330BD">
      <w:pPr>
        <w:pStyle w:val="ConsPlusTitle"/>
        <w:widowControl/>
        <w:spacing w:line="235" w:lineRule="auto"/>
        <w:jc w:val="center"/>
        <w:rPr>
          <w:rFonts w:ascii="PT Astra Serif" w:hAnsi="PT Astra Serif" w:cs="Times New Roman"/>
          <w:sz w:val="28"/>
          <w:szCs w:val="28"/>
        </w:rPr>
      </w:pPr>
      <w:r w:rsidRPr="00580F14">
        <w:rPr>
          <w:rFonts w:ascii="PT Astra Serif" w:hAnsi="PT Astra Serif" w:cs="Times New Roman"/>
          <w:sz w:val="28"/>
          <w:szCs w:val="28"/>
        </w:rPr>
        <w:t>Ульяновской области,</w:t>
      </w:r>
      <w:r w:rsidR="00C70737">
        <w:rPr>
          <w:rFonts w:ascii="PT Astra Serif" w:hAnsi="PT Astra Serif" w:cs="Times New Roman"/>
          <w:sz w:val="28"/>
          <w:szCs w:val="28"/>
        </w:rPr>
        <w:t xml:space="preserve"> </w:t>
      </w:r>
      <w:r w:rsidR="007335E0">
        <w:rPr>
          <w:rFonts w:ascii="PT Astra Serif" w:hAnsi="PT Astra Serif" w:cs="Times New Roman"/>
          <w:sz w:val="28"/>
          <w:szCs w:val="28"/>
        </w:rPr>
        <w:t xml:space="preserve">о </w:t>
      </w:r>
      <w:r w:rsidR="00D51BF7" w:rsidRPr="00580F14">
        <w:rPr>
          <w:rFonts w:ascii="PT Astra Serif" w:hAnsi="PT Astra Serif" w:cs="Times New Roman"/>
          <w:sz w:val="28"/>
          <w:szCs w:val="28"/>
        </w:rPr>
        <w:t>признании</w:t>
      </w:r>
      <w:r w:rsidR="009E302F" w:rsidRPr="00580F14">
        <w:rPr>
          <w:rFonts w:ascii="PT Astra Serif" w:hAnsi="PT Astra Serif" w:cs="Times New Roman"/>
          <w:sz w:val="28"/>
          <w:szCs w:val="28"/>
        </w:rPr>
        <w:t xml:space="preserve"> </w:t>
      </w:r>
      <w:r w:rsidR="00E0530F" w:rsidRPr="00580F14">
        <w:rPr>
          <w:rFonts w:ascii="PT Astra Serif" w:hAnsi="PT Astra Serif" w:cs="Times New Roman"/>
          <w:sz w:val="28"/>
          <w:szCs w:val="28"/>
        </w:rPr>
        <w:t>утратившими силу отдельных</w:t>
      </w:r>
      <w:r w:rsidR="007335E0">
        <w:rPr>
          <w:rFonts w:ascii="PT Astra Serif" w:hAnsi="PT Astra Serif" w:cs="Times New Roman"/>
          <w:sz w:val="28"/>
          <w:szCs w:val="28"/>
        </w:rPr>
        <w:t xml:space="preserve"> положений</w:t>
      </w:r>
      <w:r w:rsidR="00E0530F" w:rsidRPr="00580F14">
        <w:rPr>
          <w:rFonts w:ascii="PT Astra Serif" w:hAnsi="PT Astra Serif" w:cs="Times New Roman"/>
          <w:sz w:val="28"/>
          <w:szCs w:val="28"/>
        </w:rPr>
        <w:t xml:space="preserve"> законодательных актов</w:t>
      </w:r>
      <w:r w:rsidR="00D51BF7" w:rsidRPr="00580F14">
        <w:rPr>
          <w:rFonts w:ascii="PT Astra Serif" w:hAnsi="PT Astra Serif" w:cs="Times New Roman"/>
          <w:sz w:val="28"/>
          <w:szCs w:val="28"/>
        </w:rPr>
        <w:t xml:space="preserve"> </w:t>
      </w:r>
      <w:r w:rsidR="009E302F" w:rsidRPr="00580F14">
        <w:rPr>
          <w:rFonts w:ascii="PT Astra Serif" w:hAnsi="PT Astra Serif" w:cs="Times New Roman"/>
          <w:sz w:val="28"/>
          <w:szCs w:val="28"/>
        </w:rPr>
        <w:t xml:space="preserve">Ульяновской области </w:t>
      </w:r>
      <w:r w:rsidR="007335E0">
        <w:rPr>
          <w:rFonts w:ascii="PT Astra Serif" w:hAnsi="PT Astra Serif" w:cs="Times New Roman"/>
          <w:sz w:val="28"/>
          <w:szCs w:val="28"/>
        </w:rPr>
        <w:t xml:space="preserve">и об отмене </w:t>
      </w:r>
      <w:r w:rsidR="00D51BF7" w:rsidRPr="00580F14">
        <w:rPr>
          <w:rFonts w:ascii="PT Astra Serif" w:hAnsi="PT Astra Serif" w:cs="Times New Roman"/>
          <w:sz w:val="28"/>
          <w:szCs w:val="28"/>
        </w:rPr>
        <w:t>законодательного акта</w:t>
      </w:r>
      <w:r w:rsidR="009E302F" w:rsidRPr="00580F14">
        <w:rPr>
          <w:rFonts w:ascii="PT Astra Serif" w:hAnsi="PT Astra Serif" w:cs="Times New Roman"/>
          <w:sz w:val="28"/>
          <w:szCs w:val="28"/>
        </w:rPr>
        <w:t xml:space="preserve"> Ульяновской области</w:t>
      </w:r>
    </w:p>
    <w:p w14:paraId="381F2C56" w14:textId="77777777" w:rsidR="008330BD" w:rsidRPr="00580F14" w:rsidRDefault="008330BD" w:rsidP="008330BD">
      <w:pPr>
        <w:pStyle w:val="ConsPlusTitle"/>
        <w:widowControl/>
        <w:spacing w:line="235" w:lineRule="auto"/>
        <w:jc w:val="center"/>
        <w:rPr>
          <w:rFonts w:ascii="PT Astra Serif" w:hAnsi="PT Astra Serif" w:cs="Times New Roman"/>
          <w:sz w:val="28"/>
          <w:szCs w:val="28"/>
        </w:rPr>
      </w:pPr>
    </w:p>
    <w:p w14:paraId="1EF4BBC8" w14:textId="77777777" w:rsidR="00693341" w:rsidRDefault="00693341" w:rsidP="008330BD">
      <w:pPr>
        <w:pStyle w:val="ConsPlusTitle"/>
        <w:widowControl/>
        <w:spacing w:line="235" w:lineRule="auto"/>
        <w:jc w:val="center"/>
        <w:rPr>
          <w:rFonts w:ascii="PT Astra Serif" w:hAnsi="PT Astra Serif" w:cs="Times New Roman"/>
          <w:sz w:val="28"/>
          <w:szCs w:val="28"/>
        </w:rPr>
      </w:pPr>
    </w:p>
    <w:p w14:paraId="2DD4A7A5" w14:textId="77777777" w:rsidR="00F617B0" w:rsidRPr="00580F14" w:rsidRDefault="00F617B0" w:rsidP="008330BD">
      <w:pPr>
        <w:pStyle w:val="ConsPlusTitle"/>
        <w:widowControl/>
        <w:spacing w:line="235" w:lineRule="auto"/>
        <w:jc w:val="center"/>
        <w:rPr>
          <w:rFonts w:ascii="PT Astra Serif" w:hAnsi="PT Astra Serif" w:cs="Times New Roman"/>
          <w:sz w:val="28"/>
          <w:szCs w:val="28"/>
        </w:rPr>
      </w:pPr>
    </w:p>
    <w:p w14:paraId="5230436D" w14:textId="77777777" w:rsidR="00117C4B" w:rsidRPr="00F617B0" w:rsidRDefault="00117C4B" w:rsidP="008330BD">
      <w:pPr>
        <w:pStyle w:val="ConsPlusTitle"/>
        <w:widowControl/>
        <w:spacing w:line="235" w:lineRule="auto"/>
        <w:jc w:val="center"/>
        <w:rPr>
          <w:rFonts w:ascii="PT Astra Serif" w:hAnsi="PT Astra Serif" w:cs="Times New Roman"/>
          <w:szCs w:val="28"/>
        </w:rPr>
      </w:pPr>
    </w:p>
    <w:p w14:paraId="20978850" w14:textId="77777777" w:rsidR="00117C4B" w:rsidRPr="00580F14" w:rsidRDefault="00117C4B" w:rsidP="00F617B0">
      <w:pPr>
        <w:pStyle w:val="ad"/>
        <w:spacing w:line="240" w:lineRule="auto"/>
        <w:rPr>
          <w:b/>
        </w:rPr>
      </w:pPr>
      <w:r w:rsidRPr="00580F14">
        <w:rPr>
          <w:b/>
        </w:rPr>
        <w:t>Статья 1</w:t>
      </w:r>
    </w:p>
    <w:p w14:paraId="70552520" w14:textId="77777777" w:rsidR="00117C4B" w:rsidRDefault="00117C4B" w:rsidP="00F617B0">
      <w:pPr>
        <w:pStyle w:val="ad"/>
        <w:spacing w:line="240" w:lineRule="auto"/>
      </w:pPr>
    </w:p>
    <w:p w14:paraId="0D7E2215" w14:textId="77777777" w:rsidR="00F617B0" w:rsidRPr="00580F14" w:rsidRDefault="00F617B0" w:rsidP="00F617B0">
      <w:pPr>
        <w:pStyle w:val="ad"/>
        <w:spacing w:line="240" w:lineRule="auto"/>
      </w:pPr>
    </w:p>
    <w:p w14:paraId="3AEE3102" w14:textId="77777777" w:rsidR="004205BC" w:rsidRPr="00580F14" w:rsidRDefault="004205BC" w:rsidP="00F617B0">
      <w:pPr>
        <w:pStyle w:val="ad"/>
        <w:spacing w:line="355" w:lineRule="auto"/>
      </w:pPr>
      <w:r w:rsidRPr="00580F14">
        <w:t>Внести в Закон Ульяновс</w:t>
      </w:r>
      <w:r w:rsidR="008964FF">
        <w:t>кой области от 7 июля 2014 года</w:t>
      </w:r>
      <w:r w:rsidR="008964FF">
        <w:br/>
      </w:r>
      <w:r w:rsidRPr="00580F14">
        <w:t>№ 102-ЗО</w:t>
      </w:r>
      <w:r w:rsidR="008964FF">
        <w:t xml:space="preserve"> </w:t>
      </w:r>
      <w:r w:rsidRPr="00580F14">
        <w:t>«О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на государственную регистрац</w:t>
      </w:r>
      <w:r w:rsidR="00253D81" w:rsidRPr="00580F14">
        <w:t>ию актов гражданского состояния</w:t>
      </w:r>
      <w:r w:rsidR="008964FF">
        <w:t xml:space="preserve"> </w:t>
      </w:r>
      <w:r w:rsidRPr="00580F14">
        <w:t>и признании утратившими силу отдельных законодательных актов (положений законодательных актов) Ульяновской области» («Ульяновская правда»</w:t>
      </w:r>
      <w:r w:rsidR="008964FF" w:rsidRPr="00580F14">
        <w:t xml:space="preserve"> </w:t>
      </w:r>
      <w:r w:rsidRPr="00580F14">
        <w:t xml:space="preserve">от 10.07.2014 № 98; </w:t>
      </w:r>
      <w:r w:rsidR="005D6309" w:rsidRPr="00580F14">
        <w:t>от 08.06.20</w:t>
      </w:r>
      <w:r w:rsidR="007335E0">
        <w:t>15 № 76-77;</w:t>
      </w:r>
      <w:r w:rsidR="008964FF">
        <w:br/>
      </w:r>
      <w:r w:rsidR="005D6309" w:rsidRPr="00580F14">
        <w:t>от 30.06.2017 № 47</w:t>
      </w:r>
      <w:r w:rsidRPr="00580F14">
        <w:t>) следующие изменения:</w:t>
      </w:r>
    </w:p>
    <w:p w14:paraId="5EDAE81A" w14:textId="77777777" w:rsidR="007335E0" w:rsidRDefault="008964FF" w:rsidP="00F617B0">
      <w:pPr>
        <w:pStyle w:val="ac"/>
        <w:numPr>
          <w:ilvl w:val="0"/>
          <w:numId w:val="1"/>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eastAsia="Times New Roman" w:hAnsi="PT Astra Serif"/>
          <w:spacing w:val="-4"/>
          <w:sz w:val="28"/>
          <w:szCs w:val="28"/>
          <w:lang w:eastAsia="ru-RU"/>
        </w:rPr>
        <w:t>н</w:t>
      </w:r>
      <w:r w:rsidR="007335E0">
        <w:rPr>
          <w:rFonts w:ascii="PT Astra Serif" w:eastAsia="Times New Roman" w:hAnsi="PT Astra Serif"/>
          <w:spacing w:val="-4"/>
          <w:sz w:val="28"/>
          <w:szCs w:val="28"/>
          <w:lang w:eastAsia="ru-RU"/>
        </w:rPr>
        <w:t>аименование после слов «</w:t>
      </w:r>
      <w:r w:rsidR="007335E0" w:rsidRPr="007335E0">
        <w:rPr>
          <w:rFonts w:ascii="PT Astra Serif" w:eastAsia="Times New Roman" w:hAnsi="PT Astra Serif"/>
          <w:b/>
          <w:spacing w:val="-4"/>
          <w:sz w:val="28"/>
          <w:szCs w:val="28"/>
          <w:lang w:eastAsia="ru-RU"/>
        </w:rPr>
        <w:t>округов и</w:t>
      </w:r>
      <w:r w:rsidR="007335E0">
        <w:rPr>
          <w:rFonts w:ascii="PT Astra Serif" w:eastAsia="Times New Roman" w:hAnsi="PT Astra Serif"/>
          <w:spacing w:val="-4"/>
          <w:sz w:val="28"/>
          <w:szCs w:val="28"/>
          <w:lang w:eastAsia="ru-RU"/>
        </w:rPr>
        <w:t>» дополнить словом «</w:t>
      </w:r>
      <w:r w:rsidR="007335E0" w:rsidRPr="007335E0">
        <w:rPr>
          <w:rFonts w:ascii="PT Astra Serif" w:eastAsia="Times New Roman" w:hAnsi="PT Astra Serif"/>
          <w:b/>
          <w:spacing w:val="-4"/>
          <w:sz w:val="28"/>
          <w:szCs w:val="28"/>
          <w:lang w:eastAsia="ru-RU"/>
        </w:rPr>
        <w:t>отдельных</w:t>
      </w:r>
      <w:r w:rsidR="007335E0">
        <w:rPr>
          <w:rFonts w:ascii="PT Astra Serif" w:eastAsia="Times New Roman" w:hAnsi="PT Astra Serif"/>
          <w:spacing w:val="-4"/>
          <w:sz w:val="28"/>
          <w:szCs w:val="28"/>
          <w:lang w:eastAsia="ru-RU"/>
        </w:rPr>
        <w:t>»;</w:t>
      </w:r>
    </w:p>
    <w:p w14:paraId="0F070723" w14:textId="77777777" w:rsidR="004205BC" w:rsidRPr="00580F14" w:rsidRDefault="001F4E77" w:rsidP="00F617B0">
      <w:pPr>
        <w:pStyle w:val="ac"/>
        <w:numPr>
          <w:ilvl w:val="0"/>
          <w:numId w:val="1"/>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sidRPr="00580F14">
        <w:rPr>
          <w:rFonts w:ascii="PT Astra Serif" w:eastAsia="Times New Roman" w:hAnsi="PT Astra Serif"/>
          <w:spacing w:val="-4"/>
          <w:sz w:val="28"/>
          <w:szCs w:val="28"/>
          <w:lang w:eastAsia="ru-RU"/>
        </w:rPr>
        <w:t>в</w:t>
      </w:r>
      <w:r w:rsidR="004205BC" w:rsidRPr="00580F14">
        <w:rPr>
          <w:rFonts w:ascii="PT Astra Serif" w:eastAsia="Times New Roman" w:hAnsi="PT Astra Serif"/>
          <w:spacing w:val="-4"/>
          <w:sz w:val="28"/>
          <w:szCs w:val="28"/>
          <w:lang w:eastAsia="ru-RU"/>
        </w:rPr>
        <w:t xml:space="preserve"> статье 1:</w:t>
      </w:r>
    </w:p>
    <w:p w14:paraId="1BA98D74" w14:textId="77777777" w:rsidR="004205BC" w:rsidRPr="00580F14" w:rsidRDefault="00213B82"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eastAsia="Times New Roman" w:hAnsi="PT Astra Serif"/>
          <w:spacing w:val="-4"/>
          <w:sz w:val="28"/>
          <w:szCs w:val="28"/>
          <w:lang w:eastAsia="ru-RU"/>
        </w:rPr>
        <w:t>часть</w:t>
      </w:r>
      <w:r w:rsidR="004205BC" w:rsidRPr="00580F14">
        <w:rPr>
          <w:rFonts w:ascii="PT Astra Serif" w:eastAsia="Times New Roman" w:hAnsi="PT Astra Serif"/>
          <w:spacing w:val="-4"/>
          <w:sz w:val="28"/>
          <w:szCs w:val="28"/>
          <w:lang w:eastAsia="ru-RU"/>
        </w:rPr>
        <w:t xml:space="preserve"> 1 после слов «</w:t>
      </w:r>
      <w:r w:rsidR="00E83E41" w:rsidRPr="00580F14">
        <w:rPr>
          <w:rFonts w:ascii="PT Astra Serif" w:eastAsia="Times New Roman" w:hAnsi="PT Astra Serif"/>
          <w:spacing w:val="-4"/>
          <w:sz w:val="28"/>
          <w:szCs w:val="28"/>
          <w:lang w:eastAsia="ru-RU"/>
        </w:rPr>
        <w:t>округов и</w:t>
      </w:r>
      <w:r>
        <w:rPr>
          <w:rFonts w:ascii="PT Astra Serif" w:eastAsia="Times New Roman" w:hAnsi="PT Astra Serif"/>
          <w:spacing w:val="-4"/>
          <w:sz w:val="28"/>
          <w:szCs w:val="28"/>
          <w:lang w:eastAsia="ru-RU"/>
        </w:rPr>
        <w:t>» дополнить словом «отдельных</w:t>
      </w:r>
      <w:r w:rsidR="004205BC" w:rsidRPr="00580F14">
        <w:rPr>
          <w:rFonts w:ascii="PT Astra Serif" w:eastAsia="Times New Roman" w:hAnsi="PT Astra Serif"/>
          <w:spacing w:val="-4"/>
          <w:sz w:val="28"/>
          <w:szCs w:val="28"/>
          <w:lang w:eastAsia="ru-RU"/>
        </w:rPr>
        <w:t>»;</w:t>
      </w:r>
    </w:p>
    <w:p w14:paraId="52A45668" w14:textId="77777777" w:rsidR="004205BC" w:rsidRPr="00580F14" w:rsidRDefault="004205BC"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sidRPr="00580F14">
        <w:rPr>
          <w:rFonts w:ascii="PT Astra Serif" w:eastAsia="Times New Roman" w:hAnsi="PT Astra Serif"/>
          <w:spacing w:val="-4"/>
          <w:sz w:val="28"/>
          <w:szCs w:val="28"/>
          <w:lang w:eastAsia="ru-RU"/>
        </w:rPr>
        <w:t xml:space="preserve">пункт 4 части 2 </w:t>
      </w:r>
      <w:r w:rsidR="005D6309" w:rsidRPr="00580F14">
        <w:rPr>
          <w:rFonts w:ascii="PT Astra Serif" w:eastAsia="Times New Roman" w:hAnsi="PT Astra Serif"/>
          <w:spacing w:val="-4"/>
          <w:sz w:val="28"/>
          <w:szCs w:val="28"/>
          <w:lang w:eastAsia="ru-RU"/>
        </w:rPr>
        <w:t>признать утратившим силу</w:t>
      </w:r>
      <w:r w:rsidR="00325398" w:rsidRPr="00580F14">
        <w:rPr>
          <w:rFonts w:ascii="PT Astra Serif" w:eastAsia="Times New Roman" w:hAnsi="PT Astra Serif"/>
          <w:spacing w:val="-4"/>
          <w:sz w:val="28"/>
          <w:szCs w:val="28"/>
          <w:lang w:eastAsia="ru-RU"/>
        </w:rPr>
        <w:t>;</w:t>
      </w:r>
    </w:p>
    <w:p w14:paraId="0593C7A0" w14:textId="77777777" w:rsidR="004205BC" w:rsidRPr="00213B82" w:rsidRDefault="00213B82"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hAnsi="PT Astra Serif"/>
          <w:sz w:val="28"/>
          <w:szCs w:val="28"/>
        </w:rPr>
        <w:t xml:space="preserve">в абзаце первом части 3 </w:t>
      </w:r>
      <w:r w:rsidR="008964FF">
        <w:rPr>
          <w:rFonts w:ascii="PT Astra Serif" w:hAnsi="PT Astra Serif"/>
          <w:sz w:val="28"/>
          <w:szCs w:val="28"/>
        </w:rPr>
        <w:t>слова «в срок» заменить словами</w:t>
      </w:r>
      <w:r w:rsidR="008964FF">
        <w:rPr>
          <w:rFonts w:ascii="PT Astra Serif" w:hAnsi="PT Astra Serif"/>
          <w:sz w:val="28"/>
          <w:szCs w:val="28"/>
        </w:rPr>
        <w:br/>
      </w:r>
      <w:r>
        <w:rPr>
          <w:rFonts w:ascii="PT Astra Serif" w:hAnsi="PT Astra Serif"/>
          <w:sz w:val="28"/>
          <w:szCs w:val="28"/>
        </w:rPr>
        <w:t>«, указанным в части 2 настоящей статьи,»;</w:t>
      </w:r>
    </w:p>
    <w:p w14:paraId="115DF190" w14:textId="77777777" w:rsidR="007B3A81" w:rsidRPr="00580F14" w:rsidRDefault="00325398" w:rsidP="00F617B0">
      <w:pPr>
        <w:pStyle w:val="a3"/>
        <w:numPr>
          <w:ilvl w:val="0"/>
          <w:numId w:val="1"/>
        </w:numPr>
        <w:tabs>
          <w:tab w:val="left" w:pos="1134"/>
        </w:tabs>
        <w:spacing w:before="0" w:beforeAutospacing="0" w:after="0" w:afterAutospacing="0" w:line="355" w:lineRule="auto"/>
        <w:ind w:left="0" w:firstLine="709"/>
        <w:jc w:val="both"/>
        <w:rPr>
          <w:rFonts w:ascii="PT Astra Serif" w:hAnsi="PT Astra Serif"/>
          <w:color w:val="000000"/>
          <w:sz w:val="28"/>
          <w:szCs w:val="28"/>
        </w:rPr>
      </w:pPr>
      <w:r w:rsidRPr="00580F14">
        <w:rPr>
          <w:rFonts w:ascii="PT Astra Serif" w:hAnsi="PT Astra Serif"/>
          <w:color w:val="000000"/>
          <w:sz w:val="28"/>
          <w:szCs w:val="28"/>
        </w:rPr>
        <w:t>с</w:t>
      </w:r>
      <w:r w:rsidR="004205BC" w:rsidRPr="00580F14">
        <w:rPr>
          <w:rFonts w:ascii="PT Astra Serif" w:hAnsi="PT Astra Serif"/>
          <w:color w:val="000000"/>
          <w:sz w:val="28"/>
          <w:szCs w:val="28"/>
        </w:rPr>
        <w:t xml:space="preserve">татью </w:t>
      </w:r>
      <w:r w:rsidR="00097477" w:rsidRPr="00580F14">
        <w:rPr>
          <w:rFonts w:ascii="PT Astra Serif" w:hAnsi="PT Astra Serif"/>
          <w:color w:val="000000"/>
          <w:sz w:val="28"/>
          <w:szCs w:val="28"/>
        </w:rPr>
        <w:t>2</w:t>
      </w:r>
      <w:r w:rsidR="004D332B">
        <w:rPr>
          <w:rFonts w:ascii="PT Astra Serif" w:hAnsi="PT Astra Serif"/>
          <w:color w:val="000000"/>
          <w:sz w:val="28"/>
          <w:szCs w:val="28"/>
        </w:rPr>
        <w:t xml:space="preserve"> признать утратившей</w:t>
      </w:r>
      <w:r w:rsidR="005D6309" w:rsidRPr="00580F14">
        <w:rPr>
          <w:rFonts w:ascii="PT Astra Serif" w:hAnsi="PT Astra Serif"/>
          <w:color w:val="000000"/>
          <w:sz w:val="28"/>
          <w:szCs w:val="28"/>
        </w:rPr>
        <w:t xml:space="preserve"> силу</w:t>
      </w:r>
      <w:r w:rsidR="004205BC" w:rsidRPr="00580F14">
        <w:rPr>
          <w:rFonts w:ascii="PT Astra Serif" w:hAnsi="PT Astra Serif"/>
          <w:color w:val="000000"/>
          <w:sz w:val="28"/>
          <w:szCs w:val="28"/>
        </w:rPr>
        <w:t>.</w:t>
      </w:r>
    </w:p>
    <w:p w14:paraId="5C08C9C6" w14:textId="77777777" w:rsidR="009E302F" w:rsidRPr="00F617B0"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16"/>
          <w:szCs w:val="28"/>
        </w:rPr>
      </w:pPr>
    </w:p>
    <w:p w14:paraId="58318E10" w14:textId="77777777" w:rsidR="00F617B0"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14:paraId="0023F38D" w14:textId="77777777" w:rsidR="00182097" w:rsidRPr="00182097" w:rsidRDefault="00182097" w:rsidP="00F617B0">
      <w:pPr>
        <w:spacing w:after="0" w:line="240" w:lineRule="auto"/>
        <w:ind w:firstLine="709"/>
        <w:jc w:val="both"/>
        <w:rPr>
          <w:rFonts w:ascii="PT Astra Serif" w:eastAsia="Times New Roman" w:hAnsi="PT Astra Serif"/>
          <w:b/>
          <w:color w:val="000000"/>
          <w:sz w:val="28"/>
          <w:szCs w:val="28"/>
          <w:lang w:eastAsia="ru-RU"/>
        </w:rPr>
      </w:pPr>
      <w:r w:rsidRPr="00182097">
        <w:rPr>
          <w:rFonts w:ascii="PT Astra Serif" w:eastAsia="Times New Roman" w:hAnsi="PT Astra Serif"/>
          <w:b/>
          <w:color w:val="000000"/>
          <w:sz w:val="28"/>
          <w:szCs w:val="28"/>
          <w:lang w:eastAsia="ru-RU"/>
        </w:rPr>
        <w:t>Статья 2</w:t>
      </w:r>
    </w:p>
    <w:p w14:paraId="7E4325BC" w14:textId="77777777" w:rsidR="00182097" w:rsidRDefault="00182097" w:rsidP="00F617B0">
      <w:pPr>
        <w:spacing w:after="0" w:line="240" w:lineRule="auto"/>
        <w:ind w:firstLine="709"/>
        <w:jc w:val="both"/>
        <w:rPr>
          <w:rFonts w:ascii="PT Astra Serif" w:eastAsia="Times New Roman" w:hAnsi="PT Astra Serif"/>
          <w:color w:val="000000"/>
          <w:sz w:val="28"/>
          <w:szCs w:val="28"/>
          <w:lang w:eastAsia="ru-RU"/>
        </w:rPr>
      </w:pPr>
    </w:p>
    <w:p w14:paraId="710BA25E" w14:textId="77777777" w:rsidR="00F617B0" w:rsidRPr="00182097" w:rsidRDefault="00F617B0" w:rsidP="00F617B0">
      <w:pPr>
        <w:widowControl w:val="0"/>
        <w:spacing w:after="0" w:line="240" w:lineRule="auto"/>
        <w:ind w:firstLine="709"/>
        <w:jc w:val="both"/>
        <w:rPr>
          <w:rFonts w:ascii="PT Astra Serif" w:eastAsia="Times New Roman" w:hAnsi="PT Astra Serif"/>
          <w:color w:val="000000"/>
          <w:sz w:val="28"/>
          <w:szCs w:val="28"/>
          <w:lang w:eastAsia="ru-RU"/>
        </w:rPr>
      </w:pPr>
    </w:p>
    <w:p w14:paraId="6660EF26" w14:textId="77777777" w:rsidR="00182097" w:rsidRPr="00182097" w:rsidRDefault="00182097" w:rsidP="00F617B0">
      <w:pPr>
        <w:widowControl w:val="0"/>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Внести в Закон Ульяновской области о</w:t>
      </w:r>
      <w:r w:rsidR="004372A5">
        <w:rPr>
          <w:rFonts w:ascii="PT Astra Serif" w:eastAsia="Times New Roman" w:hAnsi="PT Astra Serif"/>
          <w:color w:val="000000"/>
          <w:sz w:val="28"/>
          <w:szCs w:val="28"/>
          <w:lang w:eastAsia="ru-RU"/>
        </w:rPr>
        <w:t>т 1 декабря 2005 года</w:t>
      </w:r>
      <w:r w:rsidR="004372A5">
        <w:rPr>
          <w:rFonts w:ascii="PT Astra Serif" w:eastAsia="Times New Roman" w:hAnsi="PT Astra Serif"/>
          <w:color w:val="000000"/>
          <w:sz w:val="28"/>
          <w:szCs w:val="28"/>
          <w:lang w:eastAsia="ru-RU"/>
        </w:rPr>
        <w:br/>
        <w:t xml:space="preserve">№ 139-ЗО </w:t>
      </w:r>
      <w:r w:rsidRPr="00182097">
        <w:rPr>
          <w:rFonts w:ascii="PT Astra Serif" w:eastAsia="Times New Roman" w:hAnsi="PT Astra Serif"/>
          <w:color w:val="000000"/>
          <w:sz w:val="28"/>
          <w:szCs w:val="28"/>
          <w:lang w:eastAsia="ru-RU"/>
        </w:rPr>
        <w:t xml:space="preserve">«О наделении органов местного самоуправления муниципальных </w:t>
      </w:r>
      <w:r w:rsidRPr="00182097">
        <w:rPr>
          <w:rFonts w:ascii="PT Astra Serif" w:eastAsia="Times New Roman" w:hAnsi="PT Astra Serif"/>
          <w:color w:val="000000"/>
          <w:sz w:val="28"/>
          <w:szCs w:val="28"/>
          <w:lang w:eastAsia="ru-RU"/>
        </w:rPr>
        <w:lastRenderedPageBreak/>
        <w:t>образований Ульяновской област</w:t>
      </w:r>
      <w:r w:rsidR="004372A5">
        <w:rPr>
          <w:rFonts w:ascii="PT Astra Serif" w:eastAsia="Times New Roman" w:hAnsi="PT Astra Serif"/>
          <w:color w:val="000000"/>
          <w:sz w:val="28"/>
          <w:szCs w:val="28"/>
          <w:lang w:eastAsia="ru-RU"/>
        </w:rPr>
        <w:t>и государственными полномочиями</w:t>
      </w:r>
      <w:r w:rsidR="004372A5">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на государственную регистрацию актов гражданского состояния» («Ульяновская правда» от 06.12.2005</w:t>
      </w:r>
      <w:r w:rsidR="004372A5">
        <w:rPr>
          <w:rFonts w:ascii="PT Astra Serif" w:eastAsia="Times New Roman" w:hAnsi="PT Astra Serif"/>
          <w:color w:val="000000"/>
          <w:sz w:val="28"/>
          <w:szCs w:val="28"/>
          <w:lang w:eastAsia="ru-RU"/>
        </w:rPr>
        <w:t xml:space="preserve"> № 112-113; от 10.03.2006 № 16;</w:t>
      </w:r>
      <w:r w:rsidR="004372A5">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 xml:space="preserve">от 16.01.2008 № 3; от 07.11.2008 № 91; от 06.02.2009 № 9; от 02.10.2009 № 80; от 04.08.2010 № 62-63; от 07.10.2011 № 113; от 06.07.2012 № 70; от </w:t>
      </w:r>
      <w:r w:rsidR="004372A5">
        <w:rPr>
          <w:rFonts w:ascii="PT Astra Serif" w:eastAsia="Times New Roman" w:hAnsi="PT Astra Serif"/>
          <w:color w:val="000000"/>
          <w:sz w:val="28"/>
          <w:szCs w:val="28"/>
          <w:lang w:eastAsia="ru-RU"/>
        </w:rPr>
        <w:t xml:space="preserve">13.03.2013 № 27; от 07.09.2015 </w:t>
      </w:r>
      <w:r w:rsidRPr="00182097">
        <w:rPr>
          <w:rFonts w:ascii="PT Astra Serif" w:eastAsia="Times New Roman" w:hAnsi="PT Astra Serif"/>
          <w:color w:val="000000"/>
          <w:sz w:val="28"/>
          <w:szCs w:val="28"/>
          <w:lang w:eastAsia="ru-RU"/>
        </w:rPr>
        <w:t>№ 124) следующие изменения:</w:t>
      </w:r>
    </w:p>
    <w:p w14:paraId="2FC38083" w14:textId="77777777"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наименовании слова «</w:t>
      </w:r>
      <w:r w:rsidRPr="00182097">
        <w:rPr>
          <w:rFonts w:ascii="PT Astra Serif" w:eastAsia="Times New Roman" w:hAnsi="PT Astra Serif"/>
          <w:b/>
          <w:color w:val="000000"/>
          <w:sz w:val="28"/>
          <w:szCs w:val="28"/>
          <w:lang w:eastAsia="ru-RU"/>
        </w:rPr>
        <w:t>муниципальных образований</w:t>
      </w:r>
      <w:r w:rsidRPr="00182097">
        <w:rPr>
          <w:rFonts w:ascii="PT Astra Serif" w:eastAsia="Times New Roman" w:hAnsi="PT Astra Serif"/>
          <w:color w:val="000000"/>
          <w:sz w:val="28"/>
          <w:szCs w:val="28"/>
          <w:lang w:eastAsia="ru-RU"/>
        </w:rPr>
        <w:t>» заменить словами «</w:t>
      </w:r>
      <w:r w:rsidRPr="00182097">
        <w:rPr>
          <w:rFonts w:ascii="PT Astra Serif" w:eastAsia="Times New Roman" w:hAnsi="PT Astra Serif"/>
          <w:b/>
          <w:color w:val="000000"/>
          <w:sz w:val="28"/>
          <w:szCs w:val="28"/>
          <w:lang w:eastAsia="ru-RU"/>
        </w:rPr>
        <w:t>отд</w:t>
      </w:r>
      <w:r w:rsidR="000A1B3F">
        <w:rPr>
          <w:rFonts w:ascii="PT Astra Serif" w:eastAsia="Times New Roman" w:hAnsi="PT Astra Serif"/>
          <w:b/>
          <w:color w:val="000000"/>
          <w:sz w:val="28"/>
          <w:szCs w:val="28"/>
          <w:lang w:eastAsia="ru-RU"/>
        </w:rPr>
        <w:t>ельных муниципальных районов</w:t>
      </w:r>
      <w:r w:rsidRPr="00182097">
        <w:rPr>
          <w:rFonts w:ascii="PT Astra Serif" w:eastAsia="Times New Roman" w:hAnsi="PT Astra Serif"/>
          <w:color w:val="000000"/>
          <w:sz w:val="28"/>
          <w:szCs w:val="28"/>
          <w:lang w:eastAsia="ru-RU"/>
        </w:rPr>
        <w:t>»;</w:t>
      </w:r>
    </w:p>
    <w:p w14:paraId="7A25F728" w14:textId="77777777"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преамбуле слова «муниципальных образований» заменить словами «отдельных муниципальных районов»;</w:t>
      </w:r>
    </w:p>
    <w:p w14:paraId="1D87A402" w14:textId="77777777"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в статье </w:t>
      </w:r>
      <w:r w:rsidR="00C501C8">
        <w:rPr>
          <w:rFonts w:ascii="PT Astra Serif" w:eastAsia="Times New Roman" w:hAnsi="PT Astra Serif"/>
          <w:color w:val="000000"/>
          <w:sz w:val="28"/>
          <w:szCs w:val="28"/>
          <w:lang w:eastAsia="ru-RU"/>
        </w:rPr>
        <w:t>1</w:t>
      </w:r>
      <w:r w:rsidRPr="00182097">
        <w:rPr>
          <w:rFonts w:ascii="PT Astra Serif" w:eastAsia="Times New Roman" w:hAnsi="PT Astra Serif"/>
          <w:color w:val="000000"/>
          <w:sz w:val="28"/>
          <w:szCs w:val="28"/>
          <w:lang w:eastAsia="ru-RU"/>
        </w:rPr>
        <w:t>:</w:t>
      </w:r>
    </w:p>
    <w:p w14:paraId="77AB988C" w14:textId="77777777" w:rsidR="00182097" w:rsidRPr="00182097" w:rsidRDefault="00182097" w:rsidP="00182097">
      <w:pPr>
        <w:numPr>
          <w:ilvl w:val="0"/>
          <w:numId w:val="5"/>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наименовании слова «</w:t>
      </w:r>
      <w:r w:rsidRPr="00182097">
        <w:rPr>
          <w:rFonts w:ascii="PT Astra Serif" w:eastAsia="Times New Roman" w:hAnsi="PT Astra Serif"/>
          <w:b/>
          <w:color w:val="000000"/>
          <w:sz w:val="28"/>
          <w:szCs w:val="28"/>
          <w:lang w:eastAsia="ru-RU"/>
        </w:rPr>
        <w:t>муниципальных образований</w:t>
      </w:r>
      <w:r w:rsidRPr="00182097">
        <w:rPr>
          <w:rFonts w:ascii="PT Astra Serif" w:eastAsia="Times New Roman" w:hAnsi="PT Astra Serif"/>
          <w:color w:val="000000"/>
          <w:sz w:val="28"/>
          <w:szCs w:val="28"/>
          <w:lang w:eastAsia="ru-RU"/>
        </w:rPr>
        <w:t>» заменить словами «</w:t>
      </w:r>
      <w:r w:rsidRPr="00182097">
        <w:rPr>
          <w:rFonts w:ascii="PT Astra Serif" w:eastAsia="Times New Roman" w:hAnsi="PT Astra Serif"/>
          <w:b/>
          <w:color w:val="000000"/>
          <w:sz w:val="28"/>
          <w:szCs w:val="28"/>
          <w:lang w:eastAsia="ru-RU"/>
        </w:rPr>
        <w:t>отдельных муниципальных районов</w:t>
      </w:r>
      <w:r w:rsidRPr="00182097">
        <w:rPr>
          <w:rFonts w:ascii="PT Astra Serif" w:eastAsia="Times New Roman" w:hAnsi="PT Astra Serif"/>
          <w:color w:val="000000"/>
          <w:sz w:val="28"/>
          <w:szCs w:val="28"/>
          <w:lang w:eastAsia="ru-RU"/>
        </w:rPr>
        <w:t>»;</w:t>
      </w:r>
    </w:p>
    <w:p w14:paraId="0D081911" w14:textId="77777777" w:rsidR="00182097" w:rsidRPr="00182097" w:rsidRDefault="00182097" w:rsidP="00182097">
      <w:pPr>
        <w:numPr>
          <w:ilvl w:val="0"/>
          <w:numId w:val="5"/>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слова «городских округов и муниципальных районов Ульяновской области» заменить словами «муниципальных образований «Вешкаймский район», «Карсунский район», «Кузоватовский район», «Майнский район», «Николаевский район», «Новомалыклинский район», «Новоспасский район», «Павловский район», «Радищевский район», «Сенгилеевский район», «Старокулаткинский район», «Старомайнский район», «Сурский</w:t>
      </w:r>
      <w:r w:rsidR="006E20B8">
        <w:rPr>
          <w:rFonts w:ascii="PT Astra Serif" w:eastAsia="Times New Roman" w:hAnsi="PT Astra Serif"/>
          <w:color w:val="000000"/>
          <w:sz w:val="28"/>
          <w:szCs w:val="28"/>
          <w:lang w:eastAsia="ru-RU"/>
        </w:rPr>
        <w:t xml:space="preserve"> район», «Тереньгульский район» и</w:t>
      </w:r>
      <w:r w:rsidRPr="00182097">
        <w:rPr>
          <w:rFonts w:ascii="PT Astra Serif" w:eastAsia="Times New Roman" w:hAnsi="PT Astra Serif"/>
          <w:color w:val="000000"/>
          <w:sz w:val="28"/>
          <w:szCs w:val="28"/>
          <w:lang w:eastAsia="ru-RU"/>
        </w:rPr>
        <w:t xml:space="preserve"> «Цильнинский район»;</w:t>
      </w:r>
    </w:p>
    <w:p w14:paraId="0AB64B5D" w14:textId="77777777"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3:</w:t>
      </w:r>
    </w:p>
    <w:p w14:paraId="0E75EC61" w14:textId="77777777"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 в части 1:</w:t>
      </w:r>
    </w:p>
    <w:p w14:paraId="5CFA048D" w14:textId="77777777"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в пункте 2 слова </w:t>
      </w:r>
      <w:r w:rsidR="004372A5">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по увеличению</w:t>
      </w:r>
      <w:r w:rsidR="004372A5">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заменить словами «по вопросам увеличения»;</w:t>
      </w:r>
    </w:p>
    <w:p w14:paraId="7E8D81B7" w14:textId="77777777"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пункт 4 дополнить словами «по вопросам осуществления государственных полномочий»;</w:t>
      </w:r>
    </w:p>
    <w:p w14:paraId="15B64A49" w14:textId="77777777" w:rsidR="000A1B3F"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w:t>
      </w:r>
      <w:r w:rsidR="000A1B3F">
        <w:rPr>
          <w:rFonts w:ascii="PT Astra Serif" w:eastAsia="Times New Roman" w:hAnsi="PT Astra Serif"/>
          <w:color w:val="000000"/>
          <w:sz w:val="28"/>
          <w:szCs w:val="28"/>
          <w:lang w:eastAsia="ru-RU"/>
        </w:rPr>
        <w:t xml:space="preserve"> части 2:</w:t>
      </w:r>
    </w:p>
    <w:p w14:paraId="0D4C8F4A" w14:textId="77777777" w:rsidR="00182097" w:rsidRDefault="000A1B3F"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 пункте 2 слова «по устранению</w:t>
      </w:r>
      <w:r w:rsidR="00182097" w:rsidRPr="00182097">
        <w:rPr>
          <w:rFonts w:ascii="PT Astra Serif" w:eastAsia="Times New Roman" w:hAnsi="PT Astra Serif"/>
          <w:color w:val="000000"/>
          <w:sz w:val="28"/>
          <w:szCs w:val="28"/>
          <w:lang w:eastAsia="ru-RU"/>
        </w:rPr>
        <w:t>» заменить словами «об устранении»;</w:t>
      </w:r>
    </w:p>
    <w:p w14:paraId="4D21C946" w14:textId="77777777" w:rsidR="000A1B3F" w:rsidRPr="00182097" w:rsidRDefault="000A1B3F"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 пункте 3 слово «выделенные» заменить словом «предоставленные»;</w:t>
      </w:r>
    </w:p>
    <w:p w14:paraId="24334F88" w14:textId="77777777"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2 статьи 4:</w:t>
      </w:r>
    </w:p>
    <w:p w14:paraId="5F7EEAB9"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lastRenderedPageBreak/>
        <w:t>а) пункт 2 после слова «необходимыми» дополнить словами «для осуществления государственных полномочий»;</w:t>
      </w:r>
    </w:p>
    <w:p w14:paraId="22FF9EA4"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 пункте 5 слова «на эти цели» заменить словами «в этих целях»;</w:t>
      </w:r>
    </w:p>
    <w:p w14:paraId="4375AE7A" w14:textId="77777777" w:rsidR="00182097" w:rsidRPr="00182097" w:rsidRDefault="00D259E0"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w:t>
      </w:r>
      <w:r w:rsidR="00182097" w:rsidRPr="00182097">
        <w:rPr>
          <w:rFonts w:ascii="PT Astra Serif" w:eastAsia="Times New Roman" w:hAnsi="PT Astra Serif"/>
          <w:color w:val="000000"/>
          <w:sz w:val="28"/>
          <w:szCs w:val="28"/>
          <w:lang w:eastAsia="ru-RU"/>
        </w:rPr>
        <w:t>) в пункте 7 слова «по устранению» заменить словами «об устранении»;</w:t>
      </w:r>
    </w:p>
    <w:p w14:paraId="14B3614E" w14:textId="77777777" w:rsidR="00182097" w:rsidRPr="00182097" w:rsidRDefault="00182097" w:rsidP="00D259E0">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6:</w:t>
      </w:r>
    </w:p>
    <w:p w14:paraId="40A89ECA" w14:textId="77777777" w:rsidR="00182097" w:rsidRPr="00182097" w:rsidRDefault="00182097" w:rsidP="00D259E0">
      <w:pPr>
        <w:numPr>
          <w:ilvl w:val="0"/>
          <w:numId w:val="7"/>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2:</w:t>
      </w:r>
    </w:p>
    <w:p w14:paraId="1FE080BA"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абзац первый изложить в следующей редакции:</w:t>
      </w:r>
    </w:p>
    <w:p w14:paraId="02B73524"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«2. Объём субвенций, предоставляемых бюджету </w:t>
      </w:r>
      <w:r w:rsidRPr="00182097">
        <w:rPr>
          <w:rFonts w:ascii="PT Astra Serif" w:eastAsia="Times New Roman" w:hAnsi="PT Astra Serif"/>
          <w:color w:val="000000"/>
          <w:sz w:val="28"/>
          <w:szCs w:val="28"/>
          <w:lang w:val="en-US" w:eastAsia="ru-RU"/>
        </w:rPr>
        <w:t>i</w:t>
      </w:r>
      <w:r w:rsidRPr="00182097">
        <w:rPr>
          <w:rFonts w:ascii="PT Astra Serif" w:eastAsia="Times New Roman" w:hAnsi="PT Astra Serif"/>
          <w:color w:val="000000"/>
          <w:sz w:val="28"/>
          <w:szCs w:val="28"/>
          <w:lang w:eastAsia="ru-RU"/>
        </w:rPr>
        <w:t>-го муниципального района Ульяновской области в целях финансового обеспечения реализации государственных полномочий, определяется по формуле:»;</w:t>
      </w:r>
    </w:p>
    <w:p w14:paraId="497E6A30" w14:textId="77777777" w:rsidR="00182097" w:rsidRPr="00182097" w:rsidRDefault="004372A5"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а</w:t>
      </w:r>
      <w:r w:rsidR="00182097" w:rsidRPr="00182097">
        <w:rPr>
          <w:rFonts w:ascii="PT Astra Serif" w:eastAsia="Times New Roman" w:hAnsi="PT Astra Serif"/>
          <w:color w:val="000000"/>
          <w:sz w:val="28"/>
          <w:szCs w:val="28"/>
          <w:lang w:eastAsia="ru-RU"/>
        </w:rPr>
        <w:t>бзацы четвёртый и пятый изложить в следующей редакции:</w:t>
      </w:r>
    </w:p>
    <w:p w14:paraId="11BC918E"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val="en-US" w:eastAsia="ru-RU"/>
        </w:rPr>
        <w:t>Ai</w:t>
      </w:r>
      <w:r w:rsidRPr="00182097">
        <w:rPr>
          <w:rFonts w:ascii="PT Astra Serif" w:eastAsia="Times New Roman" w:hAnsi="PT Astra Serif"/>
          <w:color w:val="000000"/>
          <w:sz w:val="28"/>
          <w:szCs w:val="28"/>
          <w:lang w:eastAsia="ru-RU"/>
        </w:rPr>
        <w:t xml:space="preserve"> – количеств</w:t>
      </w:r>
      <w:r w:rsidR="00F617B0">
        <w:rPr>
          <w:rFonts w:ascii="PT Astra Serif" w:eastAsia="Times New Roman" w:hAnsi="PT Astra Serif"/>
          <w:color w:val="000000"/>
          <w:sz w:val="28"/>
          <w:szCs w:val="28"/>
          <w:lang w:eastAsia="ru-RU"/>
        </w:rPr>
        <w:t>о актов гражданского состояния</w:t>
      </w:r>
      <w:r w:rsidRPr="00182097">
        <w:rPr>
          <w:rFonts w:ascii="PT Astra Serif" w:eastAsia="Times New Roman" w:hAnsi="PT Astra Serif"/>
          <w:color w:val="000000"/>
          <w:sz w:val="28"/>
          <w:szCs w:val="28"/>
          <w:lang w:eastAsia="ru-RU"/>
        </w:rPr>
        <w:t xml:space="preserve"> </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юридически значимых действий</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зарегистрированных (совершённых) органами записи актов гражданского состояния </w:t>
      </w:r>
      <w:r w:rsidRPr="00182097">
        <w:rPr>
          <w:rFonts w:ascii="PT Astra Serif" w:eastAsia="Times New Roman" w:hAnsi="PT Astra Serif"/>
          <w:color w:val="000000"/>
          <w:sz w:val="28"/>
          <w:szCs w:val="28"/>
          <w:lang w:val="en-US" w:eastAsia="ru-RU"/>
        </w:rPr>
        <w:t>i</w:t>
      </w:r>
      <w:r w:rsidRPr="00182097">
        <w:rPr>
          <w:rFonts w:ascii="PT Astra Serif" w:eastAsia="Times New Roman" w:hAnsi="PT Astra Serif"/>
          <w:color w:val="000000"/>
          <w:sz w:val="28"/>
          <w:szCs w:val="28"/>
          <w:lang w:eastAsia="ru-RU"/>
        </w:rPr>
        <w:t>-го муниципаль</w:t>
      </w:r>
      <w:r w:rsidR="006373B8">
        <w:rPr>
          <w:rFonts w:ascii="PT Astra Serif" w:eastAsia="Times New Roman" w:hAnsi="PT Astra Serif"/>
          <w:color w:val="000000"/>
          <w:sz w:val="28"/>
          <w:szCs w:val="28"/>
          <w:lang w:eastAsia="ru-RU"/>
        </w:rPr>
        <w:t>ного района Ульяновской области</w:t>
      </w:r>
      <w:r w:rsidR="006373B8">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в отчётном периоде;</w:t>
      </w:r>
    </w:p>
    <w:p w14:paraId="0A289E1A" w14:textId="77777777"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proofErr w:type="spellStart"/>
      <w:r w:rsidRPr="00182097">
        <w:rPr>
          <w:rFonts w:ascii="PT Astra Serif" w:eastAsia="Times New Roman" w:hAnsi="PT Astra Serif"/>
          <w:color w:val="000000"/>
          <w:sz w:val="28"/>
          <w:szCs w:val="28"/>
          <w:lang w:val="en-US" w:eastAsia="ru-RU"/>
        </w:rPr>
        <w:t>Fzi</w:t>
      </w:r>
      <w:proofErr w:type="spellEnd"/>
      <w:r w:rsidRPr="00182097">
        <w:rPr>
          <w:rFonts w:ascii="PT Astra Serif" w:eastAsia="Times New Roman" w:hAnsi="PT Astra Serif"/>
          <w:color w:val="000000"/>
          <w:sz w:val="28"/>
          <w:szCs w:val="28"/>
          <w:lang w:eastAsia="ru-RU"/>
        </w:rPr>
        <w:t xml:space="preserve"> – размер годового фонда оплаты труда работников органов записи актов гражданского состояния </w:t>
      </w:r>
      <w:proofErr w:type="spellStart"/>
      <w:r w:rsidRPr="00182097">
        <w:rPr>
          <w:rFonts w:ascii="PT Astra Serif" w:eastAsia="Times New Roman" w:hAnsi="PT Astra Serif"/>
          <w:color w:val="000000"/>
          <w:sz w:val="28"/>
          <w:szCs w:val="28"/>
          <w:lang w:val="en-US" w:eastAsia="ru-RU"/>
        </w:rPr>
        <w:t>i</w:t>
      </w:r>
      <w:proofErr w:type="spellEnd"/>
      <w:r w:rsidRPr="00182097">
        <w:rPr>
          <w:rFonts w:ascii="PT Astra Serif" w:eastAsia="Times New Roman" w:hAnsi="PT Astra Serif"/>
          <w:color w:val="000000"/>
          <w:sz w:val="28"/>
          <w:szCs w:val="28"/>
          <w:lang w:eastAsia="ru-RU"/>
        </w:rPr>
        <w:t>-го муниципального района Ульяновской области с учётом страховых взносов на обязатель</w:t>
      </w:r>
      <w:r w:rsidR="00FC1403">
        <w:rPr>
          <w:rFonts w:ascii="PT Astra Serif" w:eastAsia="Times New Roman" w:hAnsi="PT Astra Serif"/>
          <w:color w:val="000000"/>
          <w:sz w:val="28"/>
          <w:szCs w:val="28"/>
          <w:lang w:eastAsia="ru-RU"/>
        </w:rPr>
        <w:t>ное пенсионное страхование,</w:t>
      </w:r>
      <w:r w:rsidRPr="00182097">
        <w:rPr>
          <w:rFonts w:ascii="PT Astra Serif" w:eastAsia="Times New Roman" w:hAnsi="PT Astra Serif"/>
          <w:color w:val="000000"/>
          <w:sz w:val="28"/>
          <w:szCs w:val="28"/>
          <w:lang w:eastAsia="ru-RU"/>
        </w:rPr>
        <w:t xml:space="preserve"> обязательное социальное страхование на случай временной нетрудоспособности и в связи с материнством</w:t>
      </w:r>
      <w:r w:rsidR="006373B8">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а также </w:t>
      </w:r>
      <w:r w:rsidR="004372A5">
        <w:rPr>
          <w:rFonts w:ascii="PT Astra Serif" w:eastAsia="Times New Roman" w:hAnsi="PT Astra Serif"/>
          <w:color w:val="000000"/>
          <w:sz w:val="28"/>
          <w:szCs w:val="28"/>
          <w:lang w:eastAsia="ru-RU"/>
        </w:rPr>
        <w:t xml:space="preserve">на </w:t>
      </w:r>
      <w:r w:rsidRPr="00182097">
        <w:rPr>
          <w:rFonts w:ascii="PT Astra Serif" w:eastAsia="Times New Roman" w:hAnsi="PT Astra Serif"/>
          <w:color w:val="000000"/>
          <w:sz w:val="28"/>
          <w:szCs w:val="28"/>
          <w:lang w:eastAsia="ru-RU"/>
        </w:rPr>
        <w:t>обязательное медицинское страхование указанных работников</w:t>
      </w:r>
      <w:proofErr w:type="gramStart"/>
      <w:r w:rsidRPr="00182097">
        <w:rPr>
          <w:rFonts w:ascii="PT Astra Serif" w:eastAsia="Times New Roman" w:hAnsi="PT Astra Serif"/>
          <w:color w:val="000000"/>
          <w:sz w:val="28"/>
          <w:szCs w:val="28"/>
          <w:lang w:eastAsia="ru-RU"/>
        </w:rPr>
        <w:t>;»</w:t>
      </w:r>
      <w:proofErr w:type="gramEnd"/>
      <w:r w:rsidRPr="00182097">
        <w:rPr>
          <w:rFonts w:ascii="PT Astra Serif" w:eastAsia="Times New Roman" w:hAnsi="PT Astra Serif"/>
          <w:color w:val="000000"/>
          <w:sz w:val="28"/>
          <w:szCs w:val="28"/>
          <w:lang w:eastAsia="ru-RU"/>
        </w:rPr>
        <w:t>;</w:t>
      </w:r>
    </w:p>
    <w:p w14:paraId="5345F0AF" w14:textId="77777777"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шестом слово «выполнение» заменить слов</w:t>
      </w:r>
      <w:r w:rsidR="00D62E0E">
        <w:rPr>
          <w:rFonts w:ascii="PT Astra Serif" w:eastAsia="Times New Roman" w:hAnsi="PT Astra Serif"/>
          <w:color w:val="000000"/>
          <w:sz w:val="28"/>
          <w:szCs w:val="28"/>
          <w:lang w:eastAsia="ru-RU"/>
        </w:rPr>
        <w:t>о</w:t>
      </w:r>
      <w:r w:rsidR="00926CF3">
        <w:rPr>
          <w:rFonts w:ascii="PT Astra Serif" w:eastAsia="Times New Roman" w:hAnsi="PT Astra Serif"/>
          <w:color w:val="000000"/>
          <w:sz w:val="28"/>
          <w:szCs w:val="28"/>
          <w:lang w:eastAsia="ru-RU"/>
        </w:rPr>
        <w:t>м</w:t>
      </w:r>
      <w:r w:rsidRPr="00182097">
        <w:rPr>
          <w:rFonts w:ascii="PT Astra Serif" w:eastAsia="Times New Roman" w:hAnsi="PT Astra Serif"/>
          <w:color w:val="000000"/>
          <w:sz w:val="28"/>
          <w:szCs w:val="28"/>
          <w:lang w:eastAsia="ru-RU"/>
        </w:rPr>
        <w:t xml:space="preserve"> «осуществление», слова </w:t>
      </w:r>
      <w:r w:rsidR="006373B8">
        <w:rPr>
          <w:rFonts w:ascii="PT Astra Serif" w:eastAsia="Times New Roman" w:hAnsi="PT Astra Serif"/>
          <w:color w:val="000000"/>
          <w:sz w:val="28"/>
          <w:szCs w:val="28"/>
          <w:lang w:eastAsia="ru-RU"/>
        </w:rPr>
        <w:t>«городских округов и» исключить</w:t>
      </w:r>
      <w:r w:rsidRPr="00182097">
        <w:rPr>
          <w:rFonts w:ascii="PT Astra Serif" w:eastAsia="Times New Roman" w:hAnsi="PT Astra Serif"/>
          <w:color w:val="000000"/>
          <w:sz w:val="28"/>
          <w:szCs w:val="28"/>
          <w:lang w:eastAsia="ru-RU"/>
        </w:rPr>
        <w:t>;</w:t>
      </w:r>
    </w:p>
    <w:p w14:paraId="3D2F4DFB" w14:textId="77777777"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одиннадцатом слова «годовой фонд» заменить словами «размер годового фонда», слова «городских округов и» исключить;</w:t>
      </w:r>
    </w:p>
    <w:p w14:paraId="5ACF58F2" w14:textId="77777777"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двенадцатом слов</w:t>
      </w:r>
      <w:r w:rsidR="00F617B0">
        <w:rPr>
          <w:rFonts w:ascii="PT Astra Serif" w:eastAsia="Times New Roman" w:hAnsi="PT Astra Serif"/>
          <w:color w:val="000000"/>
          <w:sz w:val="28"/>
          <w:szCs w:val="28"/>
          <w:lang w:eastAsia="ru-RU"/>
        </w:rPr>
        <w:t>а</w:t>
      </w:r>
      <w:r w:rsidRPr="00182097">
        <w:rPr>
          <w:rFonts w:ascii="PT Astra Serif" w:eastAsia="Times New Roman" w:hAnsi="PT Astra Serif"/>
          <w:color w:val="000000"/>
          <w:sz w:val="28"/>
          <w:szCs w:val="28"/>
          <w:lang w:eastAsia="ru-RU"/>
        </w:rPr>
        <w:t xml:space="preserve"> «</w:t>
      </w:r>
      <w:r w:rsidR="00D259E0">
        <w:rPr>
          <w:rFonts w:ascii="PT Astra Serif" w:eastAsia="Times New Roman" w:hAnsi="PT Astra Serif"/>
          <w:color w:val="000000"/>
          <w:sz w:val="28"/>
          <w:szCs w:val="28"/>
          <w:lang w:eastAsia="ru-RU"/>
        </w:rPr>
        <w:t>и юри</w:t>
      </w:r>
      <w:r w:rsidR="00F617B0">
        <w:rPr>
          <w:rFonts w:ascii="PT Astra Serif" w:eastAsia="Times New Roman" w:hAnsi="PT Astra Serif"/>
          <w:color w:val="000000"/>
          <w:sz w:val="28"/>
          <w:szCs w:val="28"/>
          <w:lang w:eastAsia="ru-RU"/>
        </w:rPr>
        <w:t xml:space="preserve">дически значимых действий, </w:t>
      </w:r>
      <w:r w:rsidRPr="00182097">
        <w:rPr>
          <w:rFonts w:ascii="PT Astra Serif" w:eastAsia="Times New Roman" w:hAnsi="PT Astra Serif"/>
          <w:color w:val="000000"/>
          <w:sz w:val="28"/>
          <w:szCs w:val="28"/>
          <w:lang w:eastAsia="ru-RU"/>
        </w:rPr>
        <w:t>совершённых» заменить словами «</w:t>
      </w:r>
      <w:r w:rsidR="00D259E0">
        <w:rPr>
          <w:rFonts w:ascii="PT Astra Serif" w:eastAsia="Times New Roman" w:hAnsi="PT Astra Serif"/>
          <w:color w:val="000000"/>
          <w:sz w:val="28"/>
          <w:szCs w:val="28"/>
          <w:lang w:eastAsia="ru-RU"/>
        </w:rPr>
        <w:t>(юри</w:t>
      </w:r>
      <w:r w:rsidR="00F617B0">
        <w:rPr>
          <w:rFonts w:ascii="PT Astra Serif" w:eastAsia="Times New Roman" w:hAnsi="PT Astra Serif"/>
          <w:color w:val="000000"/>
          <w:sz w:val="28"/>
          <w:szCs w:val="28"/>
          <w:lang w:eastAsia="ru-RU"/>
        </w:rPr>
        <w:t xml:space="preserve">дически значимых действий), </w:t>
      </w:r>
      <w:r w:rsidRPr="00182097">
        <w:rPr>
          <w:rFonts w:ascii="PT Astra Serif" w:eastAsia="Times New Roman" w:hAnsi="PT Astra Serif"/>
          <w:color w:val="000000"/>
          <w:sz w:val="28"/>
          <w:szCs w:val="28"/>
          <w:lang w:eastAsia="ru-RU"/>
        </w:rPr>
        <w:t>зарегистрированных (совершённых)», слова «за отчётный период» заменить словами «в отчётном периоде»;</w:t>
      </w:r>
    </w:p>
    <w:p w14:paraId="5F940FAF" w14:textId="77777777" w:rsidR="00182097" w:rsidRPr="00182097" w:rsidRDefault="00182097" w:rsidP="00D259E0">
      <w:pPr>
        <w:widowControl w:val="0"/>
        <w:numPr>
          <w:ilvl w:val="0"/>
          <w:numId w:val="7"/>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дополнить частью 2</w:t>
      </w:r>
      <w:r w:rsidRPr="00182097">
        <w:rPr>
          <w:rFonts w:ascii="PT Astra Serif" w:eastAsia="Times New Roman" w:hAnsi="PT Astra Serif"/>
          <w:color w:val="000000"/>
          <w:sz w:val="28"/>
          <w:szCs w:val="28"/>
          <w:vertAlign w:val="superscript"/>
          <w:lang w:eastAsia="ru-RU"/>
        </w:rPr>
        <w:t>1</w:t>
      </w:r>
      <w:r w:rsidRPr="00182097">
        <w:rPr>
          <w:rFonts w:ascii="PT Astra Serif" w:eastAsia="Times New Roman" w:hAnsi="PT Astra Serif"/>
          <w:color w:val="000000"/>
          <w:sz w:val="28"/>
          <w:szCs w:val="28"/>
          <w:lang w:eastAsia="ru-RU"/>
        </w:rPr>
        <w:t xml:space="preserve"> следующего содержания:</w:t>
      </w:r>
    </w:p>
    <w:p w14:paraId="4E2A8943" w14:textId="77777777" w:rsidR="00182097" w:rsidRPr="00182097" w:rsidRDefault="00182097" w:rsidP="0081197A">
      <w:pPr>
        <w:widowControl w:val="0"/>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lastRenderedPageBreak/>
        <w:t>«2</w:t>
      </w:r>
      <w:r w:rsidRPr="00182097">
        <w:rPr>
          <w:rFonts w:ascii="PT Astra Serif" w:eastAsia="Times New Roman" w:hAnsi="PT Astra Serif"/>
          <w:color w:val="000000"/>
          <w:sz w:val="28"/>
          <w:szCs w:val="28"/>
          <w:vertAlign w:val="superscript"/>
          <w:lang w:eastAsia="ru-RU"/>
        </w:rPr>
        <w:t>1</w:t>
      </w:r>
      <w:r w:rsidRPr="00182097">
        <w:rPr>
          <w:rFonts w:ascii="PT Astra Serif" w:eastAsia="Times New Roman" w:hAnsi="PT Astra Serif"/>
          <w:color w:val="000000"/>
          <w:sz w:val="28"/>
          <w:szCs w:val="28"/>
          <w:lang w:eastAsia="ru-RU"/>
        </w:rPr>
        <w:t>. Общий объём субвенций, предусмотренных частью 2 настоящей статьи, определяется посредством суммирования объёмов указанных субвенций,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Ульяновской области, органы местного самоуправления которого наделены государственными полномочиями, и распределя</w:t>
      </w:r>
      <w:r w:rsidR="00926CF3">
        <w:rPr>
          <w:rFonts w:ascii="PT Astra Serif" w:eastAsia="Times New Roman" w:hAnsi="PT Astra Serif"/>
          <w:color w:val="000000"/>
          <w:sz w:val="28"/>
          <w:szCs w:val="28"/>
          <w:lang w:eastAsia="ru-RU"/>
        </w:rPr>
        <w:t>е</w:t>
      </w:r>
      <w:r w:rsidRPr="00182097">
        <w:rPr>
          <w:rFonts w:ascii="PT Astra Serif" w:eastAsia="Times New Roman" w:hAnsi="PT Astra Serif"/>
          <w:color w:val="000000"/>
          <w:sz w:val="28"/>
          <w:szCs w:val="28"/>
          <w:lang w:eastAsia="ru-RU"/>
        </w:rPr>
        <w:t>тся между бюджетами соответствующих муниципальных районов Ульяновской области исходя из количества</w:t>
      </w:r>
      <w:r w:rsidR="00F617B0">
        <w:rPr>
          <w:rFonts w:ascii="PT Astra Serif" w:eastAsia="Times New Roman" w:hAnsi="PT Astra Serif"/>
          <w:color w:val="000000"/>
          <w:sz w:val="28"/>
          <w:szCs w:val="28"/>
          <w:lang w:eastAsia="ru-RU"/>
        </w:rPr>
        <w:t xml:space="preserve"> </w:t>
      </w:r>
      <w:r w:rsidR="00F617B0">
        <w:rPr>
          <w:rFonts w:ascii="PT Astra Serif" w:eastAsia="Times New Roman" w:hAnsi="PT Astra Serif"/>
          <w:color w:val="000000"/>
          <w:sz w:val="28"/>
          <w:szCs w:val="28"/>
          <w:lang w:eastAsia="ru-RU"/>
        </w:rPr>
        <w:br/>
        <w:t>актов гражданского состояния (</w:t>
      </w:r>
      <w:r w:rsidRPr="00182097">
        <w:rPr>
          <w:rFonts w:ascii="PT Astra Serif" w:eastAsia="Times New Roman" w:hAnsi="PT Astra Serif"/>
          <w:color w:val="000000"/>
          <w:sz w:val="28"/>
          <w:szCs w:val="28"/>
          <w:lang w:eastAsia="ru-RU"/>
        </w:rPr>
        <w:t>юридически значимых действий</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зарегистрированных (совершённых) органами записи актов гражданского состояния таких муниципальных районов Ульяновской области.»;</w:t>
      </w:r>
    </w:p>
    <w:p w14:paraId="50E09D44" w14:textId="77777777"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в части 3:</w:t>
      </w:r>
    </w:p>
    <w:p w14:paraId="53FE0FF2" w14:textId="77777777"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первом слова «городских округов и» исключить;</w:t>
      </w:r>
    </w:p>
    <w:p w14:paraId="54B69360" w14:textId="77777777"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втором слова «учёта средств на предоставление» заменить слов</w:t>
      </w:r>
      <w:r w:rsidR="00D62E0E">
        <w:rPr>
          <w:rFonts w:ascii="PT Astra Serif" w:eastAsia="Times New Roman" w:hAnsi="PT Astra Serif"/>
          <w:color w:val="000000"/>
          <w:sz w:val="28"/>
          <w:szCs w:val="28"/>
          <w:lang w:eastAsia="ru-RU"/>
        </w:rPr>
        <w:t>ом</w:t>
      </w:r>
      <w:r w:rsidRPr="00182097">
        <w:rPr>
          <w:rFonts w:ascii="PT Astra Serif" w:eastAsia="Times New Roman" w:hAnsi="PT Astra Serif"/>
          <w:color w:val="000000"/>
          <w:sz w:val="28"/>
          <w:szCs w:val="28"/>
          <w:lang w:eastAsia="ru-RU"/>
        </w:rPr>
        <w:t xml:space="preserve"> «предоставления»;</w:t>
      </w:r>
    </w:p>
    <w:p w14:paraId="7B40A941" w14:textId="77777777"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1 статьи 7 слова «городских округов и» исключить;</w:t>
      </w:r>
    </w:p>
    <w:p w14:paraId="7AAA2B94" w14:textId="77777777"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8:</w:t>
      </w:r>
    </w:p>
    <w:p w14:paraId="6D56CE77" w14:textId="77777777"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 в пункте 1 части 1 слова «городских округов и» исключить;</w:t>
      </w:r>
    </w:p>
    <w:p w14:paraId="363B9541" w14:textId="77777777"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 пункте 2 части 2 слово «расходования» заменить словом «использования»;</w:t>
      </w:r>
    </w:p>
    <w:p w14:paraId="26D9B95A" w14:textId="77777777"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подпункте «г» пункта 1 части 1 статьи 9 слова «о расходовании</w:t>
      </w:r>
      <w:r w:rsidR="00C501C8">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заме</w:t>
      </w:r>
      <w:r w:rsidR="006373B8">
        <w:rPr>
          <w:rFonts w:ascii="PT Astra Serif" w:eastAsia="Times New Roman" w:hAnsi="PT Astra Serif"/>
          <w:color w:val="000000"/>
          <w:sz w:val="28"/>
          <w:szCs w:val="28"/>
          <w:lang w:eastAsia="ru-RU"/>
        </w:rPr>
        <w:t>нить словами «об использовании».</w:t>
      </w:r>
    </w:p>
    <w:p w14:paraId="09A88A44" w14:textId="77777777" w:rsidR="00182097" w:rsidRPr="00F617B0" w:rsidRDefault="00182097" w:rsidP="00F617B0">
      <w:pPr>
        <w:tabs>
          <w:tab w:val="left" w:pos="1134"/>
        </w:tabs>
        <w:suppressAutoHyphens/>
        <w:spacing w:after="0" w:line="240" w:lineRule="auto"/>
        <w:ind w:firstLine="709"/>
        <w:jc w:val="both"/>
        <w:rPr>
          <w:rFonts w:ascii="PT Astra Serif" w:eastAsia="Times New Roman" w:hAnsi="PT Astra Serif"/>
          <w:color w:val="000000"/>
          <w:sz w:val="16"/>
          <w:szCs w:val="28"/>
          <w:lang w:eastAsia="ru-RU"/>
        </w:rPr>
      </w:pPr>
    </w:p>
    <w:p w14:paraId="21CCFAA4" w14:textId="77777777" w:rsidR="00F617B0" w:rsidRPr="0081197A" w:rsidRDefault="00F617B0" w:rsidP="00F617B0">
      <w:pPr>
        <w:tabs>
          <w:tab w:val="left" w:pos="1134"/>
        </w:tabs>
        <w:suppressAutoHyphens/>
        <w:spacing w:after="0" w:line="240" w:lineRule="auto"/>
        <w:ind w:firstLine="709"/>
        <w:jc w:val="both"/>
        <w:rPr>
          <w:rFonts w:ascii="PT Astra Serif" w:eastAsia="Times New Roman" w:hAnsi="PT Astra Serif"/>
          <w:color w:val="000000"/>
          <w:sz w:val="24"/>
          <w:szCs w:val="28"/>
          <w:lang w:eastAsia="ru-RU"/>
        </w:rPr>
      </w:pPr>
    </w:p>
    <w:p w14:paraId="4FB8384C" w14:textId="77777777" w:rsidR="00182097" w:rsidRPr="00182097" w:rsidRDefault="00182097" w:rsidP="00F617B0">
      <w:pPr>
        <w:tabs>
          <w:tab w:val="left" w:pos="1134"/>
        </w:tabs>
        <w:suppressAutoHyphens/>
        <w:spacing w:after="0" w:line="240" w:lineRule="auto"/>
        <w:ind w:left="709"/>
        <w:jc w:val="both"/>
        <w:rPr>
          <w:rFonts w:ascii="PT Astra Serif" w:eastAsia="Times New Roman" w:hAnsi="PT Astra Serif"/>
          <w:b/>
          <w:color w:val="000000"/>
          <w:sz w:val="28"/>
          <w:szCs w:val="28"/>
          <w:lang w:eastAsia="ru-RU"/>
        </w:rPr>
      </w:pPr>
      <w:r w:rsidRPr="00182097">
        <w:rPr>
          <w:rFonts w:ascii="PT Astra Serif" w:eastAsia="Times New Roman" w:hAnsi="PT Astra Serif"/>
          <w:b/>
          <w:color w:val="000000"/>
          <w:sz w:val="28"/>
          <w:szCs w:val="28"/>
          <w:lang w:eastAsia="ru-RU"/>
        </w:rPr>
        <w:t>Статья 3</w:t>
      </w:r>
    </w:p>
    <w:p w14:paraId="6954A9D4" w14:textId="77777777" w:rsidR="00182097" w:rsidRPr="0081197A" w:rsidRDefault="00182097" w:rsidP="00F617B0">
      <w:pPr>
        <w:tabs>
          <w:tab w:val="left" w:pos="1134"/>
        </w:tabs>
        <w:suppressAutoHyphens/>
        <w:spacing w:after="0" w:line="240" w:lineRule="auto"/>
        <w:ind w:left="709"/>
        <w:jc w:val="both"/>
        <w:rPr>
          <w:rFonts w:ascii="PT Astra Serif" w:eastAsia="Times New Roman" w:hAnsi="PT Astra Serif"/>
          <w:color w:val="000000"/>
          <w:sz w:val="24"/>
          <w:szCs w:val="28"/>
          <w:lang w:eastAsia="ru-RU"/>
        </w:rPr>
      </w:pPr>
    </w:p>
    <w:p w14:paraId="70040B45" w14:textId="77777777" w:rsidR="00F617B0" w:rsidRPr="00182097" w:rsidRDefault="00F617B0" w:rsidP="00F617B0">
      <w:pPr>
        <w:tabs>
          <w:tab w:val="left" w:pos="1134"/>
        </w:tabs>
        <w:suppressAutoHyphens/>
        <w:spacing w:after="0" w:line="240" w:lineRule="auto"/>
        <w:ind w:left="709"/>
        <w:jc w:val="both"/>
        <w:rPr>
          <w:rFonts w:ascii="PT Astra Serif" w:eastAsia="Times New Roman" w:hAnsi="PT Astra Serif"/>
          <w:color w:val="000000"/>
          <w:sz w:val="28"/>
          <w:szCs w:val="28"/>
          <w:lang w:eastAsia="ru-RU"/>
        </w:rPr>
      </w:pPr>
    </w:p>
    <w:p w14:paraId="66314D6D" w14:textId="77777777" w:rsidR="00182097" w:rsidRPr="00182097" w:rsidRDefault="00182097" w:rsidP="00182097">
      <w:pPr>
        <w:tabs>
          <w:tab w:val="left" w:pos="709"/>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Признать утратившими силу:</w:t>
      </w:r>
    </w:p>
    <w:p w14:paraId="0C743614" w14:textId="77777777" w:rsidR="00182097" w:rsidRPr="00182097" w:rsidRDefault="00182097" w:rsidP="00182097">
      <w:pPr>
        <w:numPr>
          <w:ilvl w:val="0"/>
          <w:numId w:val="8"/>
        </w:numPr>
        <w:tabs>
          <w:tab w:val="left" w:pos="709"/>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подпункт «б» пункта 1 и пункт 2 Закона</w:t>
      </w:r>
      <w:r w:rsidR="007F3B0A">
        <w:rPr>
          <w:rFonts w:ascii="PT Astra Serif" w:eastAsia="Times New Roman" w:hAnsi="PT Astra Serif"/>
          <w:color w:val="000000"/>
          <w:sz w:val="28"/>
          <w:szCs w:val="28"/>
          <w:lang w:eastAsia="ru-RU"/>
        </w:rPr>
        <w:t xml:space="preserve"> Ульяновской области</w:t>
      </w:r>
      <w:r w:rsidR="007F3B0A">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от 3 июня 2015 года № 77-ЗО «О внесении изменений в Закон Ульяновской области</w:t>
      </w:r>
      <w:r w:rsidR="007F3B0A" w:rsidRPr="00182097">
        <w:rPr>
          <w:rFonts w:ascii="PT Astra Serif" w:eastAsia="Times New Roman" w:hAnsi="PT Astra Serif"/>
          <w:color w:val="000000"/>
          <w:sz w:val="28"/>
          <w:szCs w:val="28"/>
          <w:lang w:eastAsia="ru-RU"/>
        </w:rPr>
        <w:t xml:space="preserve"> </w:t>
      </w:r>
      <w:r w:rsidRPr="00182097">
        <w:rPr>
          <w:rFonts w:ascii="PT Astra Serif" w:eastAsia="Times New Roman" w:hAnsi="PT Astra Serif"/>
          <w:color w:val="000000"/>
          <w:sz w:val="28"/>
          <w:szCs w:val="28"/>
          <w:lang w:eastAsia="ru-RU"/>
        </w:rPr>
        <w:t>«О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на государственную регистрацию актов гражданского состояния</w:t>
      </w:r>
      <w:r w:rsidR="007F3B0A">
        <w:rPr>
          <w:rFonts w:ascii="PT Astra Serif" w:eastAsia="Times New Roman" w:hAnsi="PT Astra Serif"/>
          <w:color w:val="000000"/>
          <w:sz w:val="28"/>
          <w:szCs w:val="28"/>
          <w:lang w:eastAsia="ru-RU"/>
        </w:rPr>
        <w:t xml:space="preserve"> </w:t>
      </w:r>
      <w:r w:rsidRPr="00182097">
        <w:rPr>
          <w:rFonts w:ascii="PT Astra Serif" w:eastAsia="Times New Roman" w:hAnsi="PT Astra Serif"/>
          <w:color w:val="000000"/>
          <w:sz w:val="28"/>
          <w:szCs w:val="28"/>
          <w:lang w:eastAsia="ru-RU"/>
        </w:rPr>
        <w:t>и признании утратившими силу отдельных законодательных актов (положений законодательных актов) Ульяновской области» («Ульяновская правда»</w:t>
      </w:r>
      <w:r w:rsidR="007F3B0A" w:rsidRPr="00182097">
        <w:rPr>
          <w:rFonts w:ascii="PT Astra Serif" w:eastAsia="Times New Roman" w:hAnsi="PT Astra Serif"/>
          <w:color w:val="000000"/>
          <w:sz w:val="28"/>
          <w:szCs w:val="28"/>
          <w:lang w:eastAsia="ru-RU"/>
        </w:rPr>
        <w:t xml:space="preserve"> </w:t>
      </w:r>
      <w:r w:rsidR="006373B8">
        <w:rPr>
          <w:rFonts w:ascii="PT Astra Serif" w:eastAsia="Times New Roman" w:hAnsi="PT Astra Serif"/>
          <w:color w:val="000000"/>
          <w:sz w:val="28"/>
          <w:szCs w:val="28"/>
          <w:lang w:eastAsia="ru-RU"/>
        </w:rPr>
        <w:t>от 08.06.2015 № 76-77);</w:t>
      </w:r>
    </w:p>
    <w:p w14:paraId="614B4AD2" w14:textId="77777777" w:rsidR="00182097" w:rsidRPr="00182097" w:rsidRDefault="00182097" w:rsidP="00182097">
      <w:pPr>
        <w:numPr>
          <w:ilvl w:val="0"/>
          <w:numId w:val="8"/>
        </w:numPr>
        <w:tabs>
          <w:tab w:val="left" w:pos="709"/>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hAnsi="PT Astra Serif"/>
          <w:color w:val="000000"/>
          <w:sz w:val="28"/>
          <w:szCs w:val="28"/>
        </w:rPr>
        <w:t>подпункт «а» пункта 1 статьи 1 и статью 2 Закона Ульяновской области от 26 июня 2017 года № 65-ЗО «О внесении изменений в отдельные законодательные акты Ульяновской</w:t>
      </w:r>
      <w:r w:rsidR="009B25C0">
        <w:rPr>
          <w:rFonts w:ascii="PT Astra Serif" w:hAnsi="PT Astra Serif"/>
          <w:color w:val="000000"/>
          <w:sz w:val="28"/>
          <w:szCs w:val="28"/>
        </w:rPr>
        <w:t xml:space="preserve"> области» («Ульяновская правда»</w:t>
      </w:r>
      <w:r w:rsidR="009B25C0">
        <w:rPr>
          <w:rFonts w:ascii="PT Astra Serif" w:hAnsi="PT Astra Serif"/>
          <w:color w:val="000000"/>
          <w:sz w:val="28"/>
          <w:szCs w:val="28"/>
        </w:rPr>
        <w:br/>
      </w:r>
      <w:r w:rsidRPr="00182097">
        <w:rPr>
          <w:rFonts w:ascii="PT Astra Serif" w:hAnsi="PT Astra Serif"/>
          <w:color w:val="000000"/>
          <w:sz w:val="28"/>
          <w:szCs w:val="28"/>
        </w:rPr>
        <w:t>от 30.06.2017 № 47).</w:t>
      </w:r>
    </w:p>
    <w:p w14:paraId="208244EA" w14:textId="77777777" w:rsidR="00182097" w:rsidRPr="00F617B0" w:rsidRDefault="00182097"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16"/>
          <w:szCs w:val="28"/>
        </w:rPr>
      </w:pPr>
    </w:p>
    <w:p w14:paraId="409A8AB1" w14:textId="77777777" w:rsidR="00F617B0" w:rsidRPr="00580F14"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14:paraId="03C77F4C" w14:textId="77777777" w:rsidR="009E302F" w:rsidRPr="00580F14"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r w:rsidRPr="00580F14">
        <w:rPr>
          <w:rFonts w:ascii="PT Astra Serif" w:hAnsi="PT Astra Serif"/>
          <w:b/>
          <w:color w:val="000000"/>
          <w:sz w:val="28"/>
          <w:szCs w:val="28"/>
        </w:rPr>
        <w:t>Статья 4</w:t>
      </w:r>
    </w:p>
    <w:p w14:paraId="176B35AB" w14:textId="77777777" w:rsidR="009E302F"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14:paraId="06F6974C" w14:textId="77777777" w:rsidR="00F617B0" w:rsidRPr="00580F14"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14:paraId="3D16FE99" w14:textId="77777777" w:rsidR="005156CC" w:rsidRPr="00580F14" w:rsidRDefault="00617C20" w:rsidP="00F318C0">
      <w:pPr>
        <w:pStyle w:val="a3"/>
        <w:tabs>
          <w:tab w:val="left" w:pos="709"/>
          <w:tab w:val="left" w:pos="1134"/>
        </w:tabs>
        <w:suppressAutoHyphens/>
        <w:spacing w:before="0" w:beforeAutospacing="0" w:after="0" w:afterAutospacing="0"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Отменить </w:t>
      </w:r>
      <w:r w:rsidR="00F318C0" w:rsidRPr="00580F14">
        <w:rPr>
          <w:rFonts w:ascii="PT Astra Serif" w:hAnsi="PT Astra Serif"/>
          <w:color w:val="000000"/>
          <w:sz w:val="28"/>
          <w:szCs w:val="28"/>
        </w:rPr>
        <w:t>Закон Ульяновско</w:t>
      </w:r>
      <w:r w:rsidR="003A4F49">
        <w:rPr>
          <w:rFonts w:ascii="PT Astra Serif" w:hAnsi="PT Astra Serif"/>
          <w:color w:val="000000"/>
          <w:sz w:val="28"/>
          <w:szCs w:val="28"/>
        </w:rPr>
        <w:t>й области от 27 сентября 2016</w:t>
      </w:r>
      <w:r w:rsidR="00F617B0">
        <w:rPr>
          <w:rFonts w:ascii="PT Astra Serif" w:hAnsi="PT Astra Serif"/>
          <w:color w:val="000000"/>
          <w:sz w:val="28"/>
          <w:szCs w:val="28"/>
        </w:rPr>
        <w:t xml:space="preserve"> </w:t>
      </w:r>
      <w:r w:rsidR="003A4F49">
        <w:rPr>
          <w:rFonts w:ascii="PT Astra Serif" w:hAnsi="PT Astra Serif"/>
          <w:color w:val="000000"/>
          <w:sz w:val="28"/>
          <w:szCs w:val="28"/>
        </w:rPr>
        <w:t>года</w:t>
      </w:r>
      <w:r w:rsidR="004372A5">
        <w:rPr>
          <w:rFonts w:ascii="PT Astra Serif" w:hAnsi="PT Astra Serif"/>
          <w:color w:val="000000"/>
          <w:sz w:val="28"/>
          <w:szCs w:val="28"/>
        </w:rPr>
        <w:br/>
      </w:r>
      <w:r w:rsidR="00F318C0" w:rsidRPr="00580F14">
        <w:rPr>
          <w:rFonts w:ascii="PT Astra Serif" w:hAnsi="PT Astra Serif"/>
          <w:color w:val="000000"/>
          <w:sz w:val="28"/>
          <w:szCs w:val="28"/>
        </w:rPr>
        <w:t>№</w:t>
      </w:r>
      <w:r w:rsidR="005F3368">
        <w:rPr>
          <w:rFonts w:ascii="PT Astra Serif" w:hAnsi="PT Astra Serif"/>
          <w:color w:val="000000"/>
          <w:sz w:val="28"/>
          <w:szCs w:val="28"/>
        </w:rPr>
        <w:t xml:space="preserve"> </w:t>
      </w:r>
      <w:r w:rsidR="00F318C0" w:rsidRPr="00580F14">
        <w:rPr>
          <w:rFonts w:ascii="PT Astra Serif" w:hAnsi="PT Astra Serif"/>
          <w:color w:val="000000"/>
          <w:sz w:val="28"/>
          <w:szCs w:val="28"/>
        </w:rPr>
        <w:t>136-ЗО</w:t>
      </w:r>
      <w:r w:rsidR="004372A5" w:rsidRPr="00580F14">
        <w:rPr>
          <w:rFonts w:ascii="PT Astra Serif" w:hAnsi="PT Astra Serif"/>
          <w:color w:val="000000"/>
          <w:sz w:val="28"/>
          <w:szCs w:val="28"/>
        </w:rPr>
        <w:t xml:space="preserve"> </w:t>
      </w:r>
      <w:r w:rsidR="00F318C0" w:rsidRPr="00580F14">
        <w:rPr>
          <w:rFonts w:ascii="PT Astra Serif" w:hAnsi="PT Astra Serif"/>
          <w:color w:val="000000"/>
          <w:sz w:val="28"/>
          <w:szCs w:val="28"/>
        </w:rPr>
        <w:t xml:space="preserve">«О признании утратившим </w:t>
      </w:r>
      <w:r w:rsidR="004372A5">
        <w:rPr>
          <w:rFonts w:ascii="PT Astra Serif" w:hAnsi="PT Astra Serif"/>
          <w:color w:val="000000"/>
          <w:sz w:val="28"/>
          <w:szCs w:val="28"/>
        </w:rPr>
        <w:t>силу Закона Ульяновской области</w:t>
      </w:r>
      <w:r w:rsidR="004372A5">
        <w:rPr>
          <w:rFonts w:ascii="PT Astra Serif" w:hAnsi="PT Astra Serif"/>
          <w:color w:val="000000"/>
          <w:sz w:val="28"/>
          <w:szCs w:val="28"/>
        </w:rPr>
        <w:br/>
      </w:r>
      <w:r w:rsidR="00F318C0" w:rsidRPr="00580F14">
        <w:rPr>
          <w:rFonts w:ascii="PT Astra Serif" w:hAnsi="PT Astra Serif"/>
          <w:color w:val="000000"/>
          <w:sz w:val="28"/>
          <w:szCs w:val="28"/>
        </w:rPr>
        <w:t xml:space="preserve">«О внесении изменений в статьи 6 </w:t>
      </w:r>
      <w:r w:rsidR="004372A5">
        <w:rPr>
          <w:rFonts w:ascii="PT Astra Serif" w:hAnsi="PT Astra Serif"/>
          <w:color w:val="000000"/>
          <w:sz w:val="28"/>
          <w:szCs w:val="28"/>
        </w:rPr>
        <w:t>и 11 Закона Ульяновской области</w:t>
      </w:r>
      <w:r w:rsidR="004372A5">
        <w:rPr>
          <w:rFonts w:ascii="PT Astra Serif" w:hAnsi="PT Astra Serif"/>
          <w:color w:val="000000"/>
          <w:sz w:val="28"/>
          <w:szCs w:val="28"/>
        </w:rPr>
        <w:br/>
      </w:r>
      <w:r w:rsidR="00F318C0" w:rsidRPr="00580F14">
        <w:rPr>
          <w:rFonts w:ascii="PT Astra Serif" w:hAnsi="PT Astra Serif"/>
          <w:color w:val="000000"/>
          <w:sz w:val="28"/>
          <w:szCs w:val="28"/>
        </w:rPr>
        <w:t>«О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 («</w:t>
      </w:r>
      <w:r w:rsidR="004372A5">
        <w:rPr>
          <w:rFonts w:ascii="PT Astra Serif" w:hAnsi="PT Astra Serif"/>
          <w:color w:val="000000"/>
          <w:sz w:val="28"/>
          <w:szCs w:val="28"/>
        </w:rPr>
        <w:t>Ульяновская правда»</w:t>
      </w:r>
      <w:r w:rsidR="004372A5">
        <w:rPr>
          <w:rFonts w:ascii="PT Astra Serif" w:hAnsi="PT Astra Serif"/>
          <w:color w:val="000000"/>
          <w:sz w:val="28"/>
          <w:szCs w:val="28"/>
        </w:rPr>
        <w:br/>
      </w:r>
      <w:r w:rsidR="004D332B">
        <w:rPr>
          <w:rFonts w:ascii="PT Astra Serif" w:hAnsi="PT Astra Serif"/>
          <w:color w:val="000000"/>
          <w:sz w:val="28"/>
          <w:szCs w:val="28"/>
        </w:rPr>
        <w:t>от 04.10.2016</w:t>
      </w:r>
      <w:r w:rsidR="00F318C0" w:rsidRPr="00580F14">
        <w:rPr>
          <w:rFonts w:ascii="PT Astra Serif" w:hAnsi="PT Astra Serif"/>
          <w:color w:val="000000"/>
          <w:sz w:val="28"/>
          <w:szCs w:val="28"/>
        </w:rPr>
        <w:t xml:space="preserve"> № 118).</w:t>
      </w:r>
    </w:p>
    <w:p w14:paraId="36321211" w14:textId="77777777" w:rsidR="004205BC" w:rsidRPr="00F617B0" w:rsidRDefault="004205BC" w:rsidP="00F617B0">
      <w:pPr>
        <w:pStyle w:val="a3"/>
        <w:suppressAutoHyphens/>
        <w:spacing w:before="0" w:beforeAutospacing="0" w:after="0" w:afterAutospacing="0"/>
        <w:ind w:firstLine="709"/>
        <w:jc w:val="both"/>
        <w:rPr>
          <w:rFonts w:ascii="PT Astra Serif" w:hAnsi="PT Astra Serif"/>
          <w:color w:val="000000"/>
          <w:sz w:val="16"/>
          <w:szCs w:val="28"/>
        </w:rPr>
      </w:pPr>
    </w:p>
    <w:p w14:paraId="39EBF1E4" w14:textId="77777777" w:rsidR="00F617B0" w:rsidRPr="00580F14" w:rsidRDefault="00F617B0" w:rsidP="00F617B0">
      <w:pPr>
        <w:pStyle w:val="a3"/>
        <w:suppressAutoHyphens/>
        <w:spacing w:before="0" w:beforeAutospacing="0" w:after="0" w:afterAutospacing="0"/>
        <w:ind w:firstLine="709"/>
        <w:jc w:val="both"/>
        <w:rPr>
          <w:rFonts w:ascii="PT Astra Serif" w:hAnsi="PT Astra Serif"/>
          <w:color w:val="000000"/>
          <w:sz w:val="28"/>
          <w:szCs w:val="28"/>
        </w:rPr>
      </w:pPr>
    </w:p>
    <w:p w14:paraId="2BAB77E5" w14:textId="77777777" w:rsidR="001D7594" w:rsidRPr="00580F14" w:rsidRDefault="001D7594" w:rsidP="00F617B0">
      <w:pPr>
        <w:pStyle w:val="a3"/>
        <w:suppressAutoHyphens/>
        <w:spacing w:before="0" w:beforeAutospacing="0" w:after="0" w:afterAutospacing="0"/>
        <w:ind w:firstLine="709"/>
        <w:jc w:val="both"/>
        <w:rPr>
          <w:rFonts w:ascii="PT Astra Serif" w:hAnsi="PT Astra Serif"/>
          <w:color w:val="000000"/>
          <w:sz w:val="28"/>
          <w:szCs w:val="28"/>
        </w:rPr>
      </w:pPr>
    </w:p>
    <w:p w14:paraId="6C234B47" w14:textId="77777777" w:rsidR="00135AAC" w:rsidRPr="00580F14" w:rsidRDefault="00135AAC" w:rsidP="00F617B0">
      <w:pPr>
        <w:suppressAutoHyphens/>
        <w:spacing w:after="0" w:line="240" w:lineRule="auto"/>
        <w:jc w:val="both"/>
        <w:rPr>
          <w:rFonts w:ascii="PT Astra Serif" w:hAnsi="PT Astra Serif"/>
          <w:sz w:val="28"/>
          <w:szCs w:val="28"/>
        </w:rPr>
      </w:pPr>
      <w:r w:rsidRPr="00580F14">
        <w:rPr>
          <w:rFonts w:ascii="PT Astra Serif" w:hAnsi="PT Astra Serif"/>
          <w:b/>
          <w:sz w:val="28"/>
          <w:szCs w:val="28"/>
        </w:rPr>
        <w:t xml:space="preserve">Губернатор Ульяновской области                                             </w:t>
      </w:r>
      <w:r w:rsidR="00580F14">
        <w:rPr>
          <w:rFonts w:ascii="PT Astra Serif" w:hAnsi="PT Astra Serif"/>
          <w:b/>
          <w:sz w:val="28"/>
          <w:szCs w:val="28"/>
        </w:rPr>
        <w:t xml:space="preserve">       </w:t>
      </w:r>
      <w:r w:rsidRPr="00580F14">
        <w:rPr>
          <w:rFonts w:ascii="PT Astra Serif" w:hAnsi="PT Astra Serif"/>
          <w:b/>
          <w:sz w:val="28"/>
          <w:szCs w:val="28"/>
        </w:rPr>
        <w:t>С.И.Морозов</w:t>
      </w:r>
    </w:p>
    <w:p w14:paraId="210BE0C0" w14:textId="77777777" w:rsidR="00135AAC" w:rsidRDefault="00135AAC" w:rsidP="00F617B0">
      <w:pPr>
        <w:spacing w:after="0" w:line="240" w:lineRule="auto"/>
        <w:jc w:val="center"/>
        <w:rPr>
          <w:rFonts w:ascii="PT Astra Serif" w:hAnsi="PT Astra Serif"/>
          <w:sz w:val="28"/>
          <w:szCs w:val="28"/>
        </w:rPr>
      </w:pPr>
    </w:p>
    <w:p w14:paraId="5FB9E643" w14:textId="77777777" w:rsidR="00F617B0" w:rsidRDefault="00F617B0" w:rsidP="00F617B0">
      <w:pPr>
        <w:spacing w:after="0" w:line="240" w:lineRule="auto"/>
        <w:jc w:val="center"/>
        <w:rPr>
          <w:rFonts w:ascii="PT Astra Serif" w:hAnsi="PT Astra Serif"/>
          <w:sz w:val="28"/>
          <w:szCs w:val="28"/>
        </w:rPr>
      </w:pPr>
    </w:p>
    <w:p w14:paraId="79C3813C" w14:textId="77777777" w:rsidR="00F617B0" w:rsidRPr="00580F14" w:rsidRDefault="00F617B0" w:rsidP="00F617B0">
      <w:pPr>
        <w:spacing w:after="0" w:line="240" w:lineRule="auto"/>
        <w:jc w:val="center"/>
        <w:rPr>
          <w:rFonts w:ascii="PT Astra Serif" w:hAnsi="PT Astra Serif"/>
          <w:sz w:val="28"/>
          <w:szCs w:val="28"/>
        </w:rPr>
      </w:pPr>
    </w:p>
    <w:p w14:paraId="5C41E663" w14:textId="77777777"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г. Ульяновск</w:t>
      </w:r>
    </w:p>
    <w:p w14:paraId="67304D16" w14:textId="77777777"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____ _____</w:t>
      </w:r>
      <w:r w:rsidR="00F617B0">
        <w:rPr>
          <w:rFonts w:ascii="PT Astra Serif" w:hAnsi="PT Astra Serif"/>
          <w:sz w:val="28"/>
          <w:szCs w:val="28"/>
        </w:rPr>
        <w:t>_</w:t>
      </w:r>
      <w:r w:rsidRPr="00580F14">
        <w:rPr>
          <w:rFonts w:ascii="PT Astra Serif" w:hAnsi="PT Astra Serif"/>
          <w:sz w:val="28"/>
          <w:szCs w:val="28"/>
        </w:rPr>
        <w:t>_____ 20</w:t>
      </w:r>
      <w:r w:rsidR="00B4431F" w:rsidRPr="00580F14">
        <w:rPr>
          <w:rFonts w:ascii="PT Astra Serif" w:hAnsi="PT Astra Serif"/>
          <w:sz w:val="28"/>
          <w:szCs w:val="28"/>
        </w:rPr>
        <w:t>20</w:t>
      </w:r>
      <w:r w:rsidRPr="00580F14">
        <w:rPr>
          <w:rFonts w:ascii="PT Astra Serif" w:hAnsi="PT Astra Serif"/>
          <w:sz w:val="28"/>
          <w:szCs w:val="28"/>
        </w:rPr>
        <w:t xml:space="preserve"> г.</w:t>
      </w:r>
    </w:p>
    <w:p w14:paraId="430A3F20" w14:textId="77777777"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 _______</w:t>
      </w:r>
      <w:r w:rsidRPr="00580F14">
        <w:rPr>
          <w:rFonts w:ascii="PT Astra Serif" w:hAnsi="PT Astra Serif"/>
          <w:sz w:val="28"/>
          <w:szCs w:val="28"/>
          <w:lang w:val="en-US"/>
        </w:rPr>
        <w:t>-</w:t>
      </w:r>
      <w:r w:rsidRPr="00580F14">
        <w:rPr>
          <w:rFonts w:ascii="PT Astra Serif" w:hAnsi="PT Astra Serif"/>
          <w:sz w:val="28"/>
          <w:szCs w:val="28"/>
        </w:rPr>
        <w:t>ЗО</w:t>
      </w:r>
    </w:p>
    <w:sectPr w:rsidR="00135AAC" w:rsidRPr="00580F14" w:rsidSect="00151FE4">
      <w:headerReference w:type="default" r:id="rId9"/>
      <w:footerReference w:type="first" r:id="rId10"/>
      <w:pgSz w:w="11906" w:h="16838"/>
      <w:pgMar w:top="1132" w:right="567" w:bottom="113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A2D0" w14:textId="77777777" w:rsidR="009509A4" w:rsidRDefault="009509A4" w:rsidP="00135AAC">
      <w:pPr>
        <w:spacing w:after="0" w:line="240" w:lineRule="auto"/>
      </w:pPr>
      <w:r>
        <w:separator/>
      </w:r>
    </w:p>
  </w:endnote>
  <w:endnote w:type="continuationSeparator" w:id="0">
    <w:p w14:paraId="115B20BF" w14:textId="77777777" w:rsidR="009509A4" w:rsidRDefault="009509A4" w:rsidP="0013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6B91" w14:textId="77777777" w:rsidR="00571D8C" w:rsidRPr="00571D8C" w:rsidRDefault="00F617B0" w:rsidP="00571D8C">
    <w:pPr>
      <w:pStyle w:val="aa"/>
      <w:jc w:val="right"/>
      <w:rPr>
        <w:rFonts w:ascii="PT Astra Serif" w:hAnsi="PT Astra Serif"/>
        <w:sz w:val="16"/>
      </w:rPr>
    </w:pPr>
    <w:r>
      <w:rPr>
        <w:rFonts w:ascii="PT Astra Serif" w:hAnsi="PT Astra Serif"/>
        <w:sz w:val="16"/>
      </w:rPr>
      <w:t>0110км2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E6F84" w14:textId="77777777" w:rsidR="009509A4" w:rsidRDefault="009509A4" w:rsidP="00135AAC">
      <w:pPr>
        <w:spacing w:after="0" w:line="240" w:lineRule="auto"/>
      </w:pPr>
      <w:r>
        <w:separator/>
      </w:r>
    </w:p>
  </w:footnote>
  <w:footnote w:type="continuationSeparator" w:id="0">
    <w:p w14:paraId="4FA21B69" w14:textId="77777777" w:rsidR="009509A4" w:rsidRDefault="009509A4" w:rsidP="0013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98629"/>
      <w:docPartObj>
        <w:docPartGallery w:val="Page Numbers (Top of Page)"/>
        <w:docPartUnique/>
      </w:docPartObj>
    </w:sdtPr>
    <w:sdtEndPr>
      <w:rPr>
        <w:rFonts w:ascii="PT Astra Serif" w:hAnsi="PT Astra Serif"/>
        <w:sz w:val="28"/>
        <w:szCs w:val="28"/>
      </w:rPr>
    </w:sdtEndPr>
    <w:sdtContent>
      <w:p w14:paraId="23EE0A9B" w14:textId="77777777" w:rsidR="00135AAC" w:rsidRPr="006373B8" w:rsidRDefault="00135AAC">
        <w:pPr>
          <w:pStyle w:val="a8"/>
          <w:jc w:val="center"/>
          <w:rPr>
            <w:rFonts w:ascii="PT Astra Serif" w:hAnsi="PT Astra Serif"/>
            <w:sz w:val="28"/>
            <w:szCs w:val="28"/>
          </w:rPr>
        </w:pPr>
        <w:r w:rsidRPr="006373B8">
          <w:rPr>
            <w:rFonts w:ascii="PT Astra Serif" w:hAnsi="PT Astra Serif"/>
            <w:sz w:val="28"/>
            <w:szCs w:val="28"/>
          </w:rPr>
          <w:fldChar w:fldCharType="begin"/>
        </w:r>
        <w:r w:rsidRPr="006373B8">
          <w:rPr>
            <w:rFonts w:ascii="PT Astra Serif" w:hAnsi="PT Astra Serif"/>
            <w:sz w:val="28"/>
            <w:szCs w:val="28"/>
          </w:rPr>
          <w:instrText>PAGE   \* MERGEFORMAT</w:instrText>
        </w:r>
        <w:r w:rsidRPr="006373B8">
          <w:rPr>
            <w:rFonts w:ascii="PT Astra Serif" w:hAnsi="PT Astra Serif"/>
            <w:sz w:val="28"/>
            <w:szCs w:val="28"/>
          </w:rPr>
          <w:fldChar w:fldCharType="separate"/>
        </w:r>
        <w:r w:rsidR="00FC35B7">
          <w:rPr>
            <w:rFonts w:ascii="PT Astra Serif" w:hAnsi="PT Astra Serif"/>
            <w:noProof/>
            <w:sz w:val="28"/>
            <w:szCs w:val="28"/>
          </w:rPr>
          <w:t>4</w:t>
        </w:r>
        <w:r w:rsidRPr="006373B8">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298"/>
    <w:multiLevelType w:val="hybridMultilevel"/>
    <w:tmpl w:val="B7B07520"/>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681E"/>
    <w:multiLevelType w:val="hybridMultilevel"/>
    <w:tmpl w:val="3ADA2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750946"/>
    <w:multiLevelType w:val="hybridMultilevel"/>
    <w:tmpl w:val="E470516E"/>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55647"/>
    <w:multiLevelType w:val="hybridMultilevel"/>
    <w:tmpl w:val="32F8C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0821BE"/>
    <w:multiLevelType w:val="hybridMultilevel"/>
    <w:tmpl w:val="E006F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55363"/>
    <w:multiLevelType w:val="hybridMultilevel"/>
    <w:tmpl w:val="E006F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3F35C0"/>
    <w:multiLevelType w:val="hybridMultilevel"/>
    <w:tmpl w:val="9D8CA76E"/>
    <w:lvl w:ilvl="0" w:tplc="D60AF18C">
      <w:start w:val="1"/>
      <w:numFmt w:val="russianLower"/>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204891"/>
    <w:multiLevelType w:val="hybridMultilevel"/>
    <w:tmpl w:val="405C973A"/>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BD"/>
    <w:rsid w:val="00005884"/>
    <w:rsid w:val="000634E0"/>
    <w:rsid w:val="00077BAF"/>
    <w:rsid w:val="000808FC"/>
    <w:rsid w:val="00097477"/>
    <w:rsid w:val="000A1B3F"/>
    <w:rsid w:val="000B4028"/>
    <w:rsid w:val="000E06E1"/>
    <w:rsid w:val="00116C16"/>
    <w:rsid w:val="00117C4B"/>
    <w:rsid w:val="00135AAC"/>
    <w:rsid w:val="00151FE4"/>
    <w:rsid w:val="00182097"/>
    <w:rsid w:val="00193B52"/>
    <w:rsid w:val="00197EA5"/>
    <w:rsid w:val="001A5740"/>
    <w:rsid w:val="001B3FA0"/>
    <w:rsid w:val="001D3F13"/>
    <w:rsid w:val="001D7594"/>
    <w:rsid w:val="001E1976"/>
    <w:rsid w:val="001F4E77"/>
    <w:rsid w:val="00213B82"/>
    <w:rsid w:val="00245D63"/>
    <w:rsid w:val="00253D81"/>
    <w:rsid w:val="00276E3D"/>
    <w:rsid w:val="002810D6"/>
    <w:rsid w:val="00281E59"/>
    <w:rsid w:val="002B08A3"/>
    <w:rsid w:val="00304387"/>
    <w:rsid w:val="00311729"/>
    <w:rsid w:val="003178A5"/>
    <w:rsid w:val="00325398"/>
    <w:rsid w:val="00332436"/>
    <w:rsid w:val="003763F7"/>
    <w:rsid w:val="003A4F49"/>
    <w:rsid w:val="003A5C68"/>
    <w:rsid w:val="003B6123"/>
    <w:rsid w:val="003D1F45"/>
    <w:rsid w:val="00400CFB"/>
    <w:rsid w:val="0041488A"/>
    <w:rsid w:val="004205BC"/>
    <w:rsid w:val="0042190D"/>
    <w:rsid w:val="004372A5"/>
    <w:rsid w:val="004A0C4C"/>
    <w:rsid w:val="004B5562"/>
    <w:rsid w:val="004B64E6"/>
    <w:rsid w:val="004D332B"/>
    <w:rsid w:val="00512A2B"/>
    <w:rsid w:val="005156CC"/>
    <w:rsid w:val="005207C7"/>
    <w:rsid w:val="00534BBC"/>
    <w:rsid w:val="00546A37"/>
    <w:rsid w:val="00571D8C"/>
    <w:rsid w:val="00580F14"/>
    <w:rsid w:val="00593A29"/>
    <w:rsid w:val="005A6054"/>
    <w:rsid w:val="005D6309"/>
    <w:rsid w:val="005F3368"/>
    <w:rsid w:val="00617C20"/>
    <w:rsid w:val="006373B8"/>
    <w:rsid w:val="00656062"/>
    <w:rsid w:val="00691D1C"/>
    <w:rsid w:val="00693341"/>
    <w:rsid w:val="006B7269"/>
    <w:rsid w:val="006E0494"/>
    <w:rsid w:val="006E20B8"/>
    <w:rsid w:val="00730675"/>
    <w:rsid w:val="007335E0"/>
    <w:rsid w:val="007339CB"/>
    <w:rsid w:val="00760EF8"/>
    <w:rsid w:val="007B3A81"/>
    <w:rsid w:val="007F3B0A"/>
    <w:rsid w:val="0081197A"/>
    <w:rsid w:val="00816876"/>
    <w:rsid w:val="008330BD"/>
    <w:rsid w:val="0084068F"/>
    <w:rsid w:val="00847020"/>
    <w:rsid w:val="008964FF"/>
    <w:rsid w:val="008E3271"/>
    <w:rsid w:val="008F568E"/>
    <w:rsid w:val="00926CF3"/>
    <w:rsid w:val="009509A4"/>
    <w:rsid w:val="0097326B"/>
    <w:rsid w:val="009B25C0"/>
    <w:rsid w:val="009B350C"/>
    <w:rsid w:val="009D4889"/>
    <w:rsid w:val="009E302F"/>
    <w:rsid w:val="00A3434F"/>
    <w:rsid w:val="00A42B50"/>
    <w:rsid w:val="00A614FD"/>
    <w:rsid w:val="00A9489F"/>
    <w:rsid w:val="00B20A5A"/>
    <w:rsid w:val="00B4431F"/>
    <w:rsid w:val="00B624BE"/>
    <w:rsid w:val="00B761A0"/>
    <w:rsid w:val="00BA7389"/>
    <w:rsid w:val="00C133EB"/>
    <w:rsid w:val="00C1756F"/>
    <w:rsid w:val="00C501C8"/>
    <w:rsid w:val="00C70737"/>
    <w:rsid w:val="00CC3BE4"/>
    <w:rsid w:val="00CD7C0F"/>
    <w:rsid w:val="00D23A3C"/>
    <w:rsid w:val="00D259E0"/>
    <w:rsid w:val="00D51BF7"/>
    <w:rsid w:val="00D62E0E"/>
    <w:rsid w:val="00D85C71"/>
    <w:rsid w:val="00DA6EA9"/>
    <w:rsid w:val="00DD1A42"/>
    <w:rsid w:val="00DE2724"/>
    <w:rsid w:val="00E0530F"/>
    <w:rsid w:val="00E05D53"/>
    <w:rsid w:val="00E47269"/>
    <w:rsid w:val="00E543F5"/>
    <w:rsid w:val="00E54A8A"/>
    <w:rsid w:val="00E83E41"/>
    <w:rsid w:val="00E9116D"/>
    <w:rsid w:val="00EC3BD4"/>
    <w:rsid w:val="00EC7498"/>
    <w:rsid w:val="00EF3AFB"/>
    <w:rsid w:val="00F318C0"/>
    <w:rsid w:val="00F40818"/>
    <w:rsid w:val="00F617B0"/>
    <w:rsid w:val="00FB15BB"/>
    <w:rsid w:val="00FC1403"/>
    <w:rsid w:val="00FC35B7"/>
    <w:rsid w:val="00FD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0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8330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330BD"/>
    <w:rPr>
      <w:b/>
      <w:bCs/>
    </w:rPr>
  </w:style>
  <w:style w:type="paragraph" w:styleId="a5">
    <w:name w:val="Balloon Text"/>
    <w:basedOn w:val="a"/>
    <w:link w:val="a6"/>
    <w:uiPriority w:val="99"/>
    <w:semiHidden/>
    <w:unhideWhenUsed/>
    <w:rsid w:val="00B20A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0A5A"/>
    <w:rPr>
      <w:rFonts w:ascii="Segoe UI" w:eastAsia="Calibri" w:hAnsi="Segoe UI" w:cs="Segoe UI"/>
      <w:sz w:val="18"/>
      <w:szCs w:val="18"/>
    </w:rPr>
  </w:style>
  <w:style w:type="table" w:styleId="a7">
    <w:name w:val="Table Grid"/>
    <w:basedOn w:val="a1"/>
    <w:uiPriority w:val="39"/>
    <w:rsid w:val="001E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5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5AAC"/>
    <w:rPr>
      <w:rFonts w:ascii="Calibri" w:eastAsia="Calibri" w:hAnsi="Calibri" w:cs="Times New Roman"/>
    </w:rPr>
  </w:style>
  <w:style w:type="paragraph" w:styleId="aa">
    <w:name w:val="footer"/>
    <w:basedOn w:val="a"/>
    <w:link w:val="ab"/>
    <w:uiPriority w:val="99"/>
    <w:unhideWhenUsed/>
    <w:rsid w:val="00135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5AAC"/>
    <w:rPr>
      <w:rFonts w:ascii="Calibri" w:eastAsia="Calibri" w:hAnsi="Calibri" w:cs="Times New Roman"/>
    </w:rPr>
  </w:style>
  <w:style w:type="paragraph" w:styleId="ac">
    <w:name w:val="List Paragraph"/>
    <w:basedOn w:val="a"/>
    <w:uiPriority w:val="34"/>
    <w:qFormat/>
    <w:rsid w:val="001F4E77"/>
    <w:pPr>
      <w:ind w:left="720"/>
      <w:contextualSpacing/>
    </w:pPr>
  </w:style>
  <w:style w:type="paragraph" w:styleId="ad">
    <w:name w:val="Body Text Indent"/>
    <w:basedOn w:val="a"/>
    <w:link w:val="ae"/>
    <w:uiPriority w:val="99"/>
    <w:unhideWhenUsed/>
    <w:rsid w:val="001F4E77"/>
    <w:pPr>
      <w:suppressAutoHyphens/>
      <w:autoSpaceDE w:val="0"/>
      <w:autoSpaceDN w:val="0"/>
      <w:adjustRightInd w:val="0"/>
      <w:spacing w:after="0" w:line="350" w:lineRule="auto"/>
      <w:ind w:firstLine="709"/>
      <w:jc w:val="both"/>
    </w:pPr>
    <w:rPr>
      <w:rFonts w:ascii="PT Astra Serif" w:eastAsia="Times New Roman" w:hAnsi="PT Astra Serif"/>
      <w:spacing w:val="-4"/>
      <w:sz w:val="28"/>
      <w:szCs w:val="28"/>
      <w:lang w:eastAsia="ru-RU"/>
    </w:rPr>
  </w:style>
  <w:style w:type="character" w:customStyle="1" w:styleId="ae">
    <w:name w:val="Основной текст с отступом Знак"/>
    <w:basedOn w:val="a0"/>
    <w:link w:val="ad"/>
    <w:uiPriority w:val="99"/>
    <w:rsid w:val="001F4E77"/>
    <w:rPr>
      <w:rFonts w:ascii="PT Astra Serif" w:eastAsia="Times New Roman" w:hAnsi="PT Astra Serif" w:cs="Times New Roman"/>
      <w:spacing w:val="-4"/>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0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8330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330BD"/>
    <w:rPr>
      <w:b/>
      <w:bCs/>
    </w:rPr>
  </w:style>
  <w:style w:type="paragraph" w:styleId="a5">
    <w:name w:val="Balloon Text"/>
    <w:basedOn w:val="a"/>
    <w:link w:val="a6"/>
    <w:uiPriority w:val="99"/>
    <w:semiHidden/>
    <w:unhideWhenUsed/>
    <w:rsid w:val="00B20A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0A5A"/>
    <w:rPr>
      <w:rFonts w:ascii="Segoe UI" w:eastAsia="Calibri" w:hAnsi="Segoe UI" w:cs="Segoe UI"/>
      <w:sz w:val="18"/>
      <w:szCs w:val="18"/>
    </w:rPr>
  </w:style>
  <w:style w:type="table" w:styleId="a7">
    <w:name w:val="Table Grid"/>
    <w:basedOn w:val="a1"/>
    <w:uiPriority w:val="39"/>
    <w:rsid w:val="001E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5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5AAC"/>
    <w:rPr>
      <w:rFonts w:ascii="Calibri" w:eastAsia="Calibri" w:hAnsi="Calibri" w:cs="Times New Roman"/>
    </w:rPr>
  </w:style>
  <w:style w:type="paragraph" w:styleId="aa">
    <w:name w:val="footer"/>
    <w:basedOn w:val="a"/>
    <w:link w:val="ab"/>
    <w:uiPriority w:val="99"/>
    <w:unhideWhenUsed/>
    <w:rsid w:val="00135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5AAC"/>
    <w:rPr>
      <w:rFonts w:ascii="Calibri" w:eastAsia="Calibri" w:hAnsi="Calibri" w:cs="Times New Roman"/>
    </w:rPr>
  </w:style>
  <w:style w:type="paragraph" w:styleId="ac">
    <w:name w:val="List Paragraph"/>
    <w:basedOn w:val="a"/>
    <w:uiPriority w:val="34"/>
    <w:qFormat/>
    <w:rsid w:val="001F4E77"/>
    <w:pPr>
      <w:ind w:left="720"/>
      <w:contextualSpacing/>
    </w:pPr>
  </w:style>
  <w:style w:type="paragraph" w:styleId="ad">
    <w:name w:val="Body Text Indent"/>
    <w:basedOn w:val="a"/>
    <w:link w:val="ae"/>
    <w:uiPriority w:val="99"/>
    <w:unhideWhenUsed/>
    <w:rsid w:val="001F4E77"/>
    <w:pPr>
      <w:suppressAutoHyphens/>
      <w:autoSpaceDE w:val="0"/>
      <w:autoSpaceDN w:val="0"/>
      <w:adjustRightInd w:val="0"/>
      <w:spacing w:after="0" w:line="350" w:lineRule="auto"/>
      <w:ind w:firstLine="709"/>
      <w:jc w:val="both"/>
    </w:pPr>
    <w:rPr>
      <w:rFonts w:ascii="PT Astra Serif" w:eastAsia="Times New Roman" w:hAnsi="PT Astra Serif"/>
      <w:spacing w:val="-4"/>
      <w:sz w:val="28"/>
      <w:szCs w:val="28"/>
      <w:lang w:eastAsia="ru-RU"/>
    </w:rPr>
  </w:style>
  <w:style w:type="character" w:customStyle="1" w:styleId="ae">
    <w:name w:val="Основной текст с отступом Знак"/>
    <w:basedOn w:val="a0"/>
    <w:link w:val="ad"/>
    <w:uiPriority w:val="99"/>
    <w:rsid w:val="001F4E77"/>
    <w:rPr>
      <w:rFonts w:ascii="PT Astra Serif" w:eastAsia="Times New Roman" w:hAnsi="PT Astra Serif" w:cs="Times New Roman"/>
      <w:spacing w:val="-4"/>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3968">
      <w:bodyDiv w:val="1"/>
      <w:marLeft w:val="0"/>
      <w:marRight w:val="0"/>
      <w:marTop w:val="0"/>
      <w:marBottom w:val="0"/>
      <w:divBdr>
        <w:top w:val="none" w:sz="0" w:space="0" w:color="auto"/>
        <w:left w:val="none" w:sz="0" w:space="0" w:color="auto"/>
        <w:bottom w:val="none" w:sz="0" w:space="0" w:color="auto"/>
        <w:right w:val="none" w:sz="0" w:space="0" w:color="auto"/>
      </w:divBdr>
      <w:divsChild>
        <w:div w:id="1300568578">
          <w:marLeft w:val="0"/>
          <w:marRight w:val="0"/>
          <w:marTop w:val="0"/>
          <w:marBottom w:val="0"/>
          <w:divBdr>
            <w:top w:val="none" w:sz="0" w:space="0" w:color="auto"/>
            <w:left w:val="none" w:sz="0" w:space="0" w:color="auto"/>
            <w:bottom w:val="none" w:sz="0" w:space="0" w:color="auto"/>
            <w:right w:val="none" w:sz="0" w:space="0" w:color="auto"/>
          </w:divBdr>
        </w:div>
        <w:div w:id="1339310477">
          <w:marLeft w:val="0"/>
          <w:marRight w:val="0"/>
          <w:marTop w:val="0"/>
          <w:marBottom w:val="0"/>
          <w:divBdr>
            <w:top w:val="none" w:sz="0" w:space="0" w:color="auto"/>
            <w:left w:val="none" w:sz="0" w:space="0" w:color="auto"/>
            <w:bottom w:val="none" w:sz="0" w:space="0" w:color="auto"/>
            <w:right w:val="none" w:sz="0" w:space="0" w:color="auto"/>
          </w:divBdr>
        </w:div>
        <w:div w:id="1260606320">
          <w:marLeft w:val="0"/>
          <w:marRight w:val="0"/>
          <w:marTop w:val="0"/>
          <w:marBottom w:val="0"/>
          <w:divBdr>
            <w:top w:val="none" w:sz="0" w:space="0" w:color="auto"/>
            <w:left w:val="none" w:sz="0" w:space="0" w:color="auto"/>
            <w:bottom w:val="none" w:sz="0" w:space="0" w:color="auto"/>
            <w:right w:val="none" w:sz="0" w:space="0" w:color="auto"/>
          </w:divBdr>
        </w:div>
        <w:div w:id="244650801">
          <w:marLeft w:val="0"/>
          <w:marRight w:val="0"/>
          <w:marTop w:val="0"/>
          <w:marBottom w:val="0"/>
          <w:divBdr>
            <w:top w:val="none" w:sz="0" w:space="0" w:color="auto"/>
            <w:left w:val="none" w:sz="0" w:space="0" w:color="auto"/>
            <w:bottom w:val="none" w:sz="0" w:space="0" w:color="auto"/>
            <w:right w:val="none" w:sz="0" w:space="0" w:color="auto"/>
          </w:divBdr>
        </w:div>
        <w:div w:id="1573737164">
          <w:marLeft w:val="0"/>
          <w:marRight w:val="0"/>
          <w:marTop w:val="0"/>
          <w:marBottom w:val="0"/>
          <w:divBdr>
            <w:top w:val="none" w:sz="0" w:space="0" w:color="auto"/>
            <w:left w:val="none" w:sz="0" w:space="0" w:color="auto"/>
            <w:bottom w:val="none" w:sz="0" w:space="0" w:color="auto"/>
            <w:right w:val="none" w:sz="0" w:space="0" w:color="auto"/>
          </w:divBdr>
        </w:div>
        <w:div w:id="134687838">
          <w:marLeft w:val="0"/>
          <w:marRight w:val="0"/>
          <w:marTop w:val="0"/>
          <w:marBottom w:val="0"/>
          <w:divBdr>
            <w:top w:val="none" w:sz="0" w:space="0" w:color="auto"/>
            <w:left w:val="none" w:sz="0" w:space="0" w:color="auto"/>
            <w:bottom w:val="none" w:sz="0" w:space="0" w:color="auto"/>
            <w:right w:val="none" w:sz="0" w:space="0" w:color="auto"/>
          </w:divBdr>
        </w:div>
        <w:div w:id="417599465">
          <w:marLeft w:val="0"/>
          <w:marRight w:val="0"/>
          <w:marTop w:val="0"/>
          <w:marBottom w:val="0"/>
          <w:divBdr>
            <w:top w:val="none" w:sz="0" w:space="0" w:color="auto"/>
            <w:left w:val="none" w:sz="0" w:space="0" w:color="auto"/>
            <w:bottom w:val="none" w:sz="0" w:space="0" w:color="auto"/>
            <w:right w:val="none" w:sz="0" w:space="0" w:color="auto"/>
          </w:divBdr>
        </w:div>
        <w:div w:id="2025671278">
          <w:marLeft w:val="0"/>
          <w:marRight w:val="0"/>
          <w:marTop w:val="0"/>
          <w:marBottom w:val="0"/>
          <w:divBdr>
            <w:top w:val="none" w:sz="0" w:space="0" w:color="auto"/>
            <w:left w:val="none" w:sz="0" w:space="0" w:color="auto"/>
            <w:bottom w:val="none" w:sz="0" w:space="0" w:color="auto"/>
            <w:right w:val="none" w:sz="0" w:space="0" w:color="auto"/>
          </w:divBdr>
        </w:div>
        <w:div w:id="2052873111">
          <w:marLeft w:val="0"/>
          <w:marRight w:val="0"/>
          <w:marTop w:val="0"/>
          <w:marBottom w:val="0"/>
          <w:divBdr>
            <w:top w:val="none" w:sz="0" w:space="0" w:color="auto"/>
            <w:left w:val="none" w:sz="0" w:space="0" w:color="auto"/>
            <w:bottom w:val="none" w:sz="0" w:space="0" w:color="auto"/>
            <w:right w:val="none" w:sz="0" w:space="0" w:color="auto"/>
          </w:divBdr>
        </w:div>
        <w:div w:id="1079474681">
          <w:marLeft w:val="0"/>
          <w:marRight w:val="0"/>
          <w:marTop w:val="0"/>
          <w:marBottom w:val="0"/>
          <w:divBdr>
            <w:top w:val="none" w:sz="0" w:space="0" w:color="auto"/>
            <w:left w:val="none" w:sz="0" w:space="0" w:color="auto"/>
            <w:bottom w:val="none" w:sz="0" w:space="0" w:color="auto"/>
            <w:right w:val="none" w:sz="0" w:space="0" w:color="auto"/>
          </w:divBdr>
        </w:div>
        <w:div w:id="1922255989">
          <w:marLeft w:val="0"/>
          <w:marRight w:val="0"/>
          <w:marTop w:val="0"/>
          <w:marBottom w:val="0"/>
          <w:divBdr>
            <w:top w:val="none" w:sz="0" w:space="0" w:color="auto"/>
            <w:left w:val="none" w:sz="0" w:space="0" w:color="auto"/>
            <w:bottom w:val="none" w:sz="0" w:space="0" w:color="auto"/>
            <w:right w:val="none" w:sz="0" w:space="0" w:color="auto"/>
          </w:divBdr>
        </w:div>
        <w:div w:id="908731649">
          <w:marLeft w:val="0"/>
          <w:marRight w:val="0"/>
          <w:marTop w:val="0"/>
          <w:marBottom w:val="0"/>
          <w:divBdr>
            <w:top w:val="none" w:sz="0" w:space="0" w:color="auto"/>
            <w:left w:val="none" w:sz="0" w:space="0" w:color="auto"/>
            <w:bottom w:val="none" w:sz="0" w:space="0" w:color="auto"/>
            <w:right w:val="none" w:sz="0" w:space="0" w:color="auto"/>
          </w:divBdr>
        </w:div>
        <w:div w:id="964582293">
          <w:marLeft w:val="0"/>
          <w:marRight w:val="0"/>
          <w:marTop w:val="0"/>
          <w:marBottom w:val="0"/>
          <w:divBdr>
            <w:top w:val="none" w:sz="0" w:space="0" w:color="auto"/>
            <w:left w:val="none" w:sz="0" w:space="0" w:color="auto"/>
            <w:bottom w:val="none" w:sz="0" w:space="0" w:color="auto"/>
            <w:right w:val="none" w:sz="0" w:space="0" w:color="auto"/>
          </w:divBdr>
        </w:div>
        <w:div w:id="1943565025">
          <w:marLeft w:val="0"/>
          <w:marRight w:val="0"/>
          <w:marTop w:val="0"/>
          <w:marBottom w:val="0"/>
          <w:divBdr>
            <w:top w:val="none" w:sz="0" w:space="0" w:color="auto"/>
            <w:left w:val="none" w:sz="0" w:space="0" w:color="auto"/>
            <w:bottom w:val="none" w:sz="0" w:space="0" w:color="auto"/>
            <w:right w:val="none" w:sz="0" w:space="0" w:color="auto"/>
          </w:divBdr>
        </w:div>
        <w:div w:id="1393577078">
          <w:marLeft w:val="0"/>
          <w:marRight w:val="0"/>
          <w:marTop w:val="0"/>
          <w:marBottom w:val="0"/>
          <w:divBdr>
            <w:top w:val="none" w:sz="0" w:space="0" w:color="auto"/>
            <w:left w:val="none" w:sz="0" w:space="0" w:color="auto"/>
            <w:bottom w:val="none" w:sz="0" w:space="0" w:color="auto"/>
            <w:right w:val="none" w:sz="0" w:space="0" w:color="auto"/>
          </w:divBdr>
        </w:div>
      </w:divsChild>
    </w:div>
    <w:div w:id="2139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EDB6-53BF-4DE7-8CCA-F3B70519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Плющик Любовь Валентиновна</dc:creator>
  <cp:lastModifiedBy>Макеева Мария Юрьевна</cp:lastModifiedBy>
  <cp:revision>3</cp:revision>
  <cp:lastPrinted>2020-10-29T12:32:00Z</cp:lastPrinted>
  <dcterms:created xsi:type="dcterms:W3CDTF">2020-12-21T11:43:00Z</dcterms:created>
  <dcterms:modified xsi:type="dcterms:W3CDTF">2020-12-25T13:42:00Z</dcterms:modified>
</cp:coreProperties>
</file>