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33FC7" w:rsidRPr="00333FC7" w14:paraId="2F1881D0" w14:textId="77777777" w:rsidTr="00702EB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BEB5B41" w14:textId="77777777" w:rsidR="00333FC7" w:rsidRPr="00333FC7" w:rsidRDefault="00333FC7" w:rsidP="00333FC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333FC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333FC7" w:rsidRPr="00333FC7" w14:paraId="531E9D6B" w14:textId="77777777" w:rsidTr="00702EB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A38E10D" w14:textId="77777777" w:rsidR="00333FC7" w:rsidRPr="00333FC7" w:rsidRDefault="00333FC7" w:rsidP="00333FC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333FC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33FC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333FC7" w:rsidRPr="00333FC7" w14:paraId="5CED7125" w14:textId="77777777" w:rsidTr="00702EB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889E8B6" w14:textId="39DE603D" w:rsidR="00333FC7" w:rsidRPr="00333FC7" w:rsidRDefault="00333FC7" w:rsidP="00333FC7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6 сентября</w:t>
            </w:r>
            <w:r w:rsidRPr="00333FC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DB17BF6" w14:textId="738AA869" w:rsidR="00333FC7" w:rsidRPr="00333FC7" w:rsidRDefault="00333FC7" w:rsidP="00333FC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333FC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468</w:t>
            </w:r>
            <w:bookmarkStart w:id="0" w:name="_GoBack"/>
            <w:bookmarkEnd w:id="0"/>
            <w:r w:rsidRPr="00333FC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3F08C0AF" w14:textId="4DD4C267" w:rsidR="00901432" w:rsidRDefault="00901432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090900F2" w14:textId="77777777" w:rsidR="001119ED" w:rsidRDefault="001119ED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1C1A7E0C" w14:textId="77777777" w:rsidR="00333FC7" w:rsidRDefault="00333FC7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3975FA17" w14:textId="77777777" w:rsidR="001119ED" w:rsidRDefault="001119ED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73852BF2" w14:textId="77777777" w:rsidR="001119ED" w:rsidRDefault="001119ED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7E080457" w14:textId="77777777" w:rsidR="001119ED" w:rsidRPr="004A66DA" w:rsidRDefault="001119ED" w:rsidP="001119ED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7632D889" w14:textId="707D487F" w:rsidR="00901432" w:rsidRPr="004A66DA" w:rsidRDefault="00CA7C90" w:rsidP="001119ED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4A66DA">
        <w:rPr>
          <w:rFonts w:ascii="PT Astra Serif" w:hAnsi="PT Astra Serif"/>
          <w:b/>
          <w:sz w:val="28"/>
          <w:szCs w:val="28"/>
        </w:rPr>
        <w:t>О внесении изменени</w:t>
      </w:r>
      <w:r w:rsidR="00165CC3" w:rsidRPr="004A66DA">
        <w:rPr>
          <w:rFonts w:ascii="PT Astra Serif" w:hAnsi="PT Astra Serif"/>
          <w:b/>
          <w:sz w:val="28"/>
          <w:szCs w:val="28"/>
        </w:rPr>
        <w:t>й</w:t>
      </w:r>
      <w:r w:rsidRPr="004A66DA">
        <w:rPr>
          <w:rFonts w:ascii="PT Astra Serif" w:hAnsi="PT Astra Serif"/>
          <w:b/>
          <w:sz w:val="28"/>
          <w:szCs w:val="28"/>
        </w:rPr>
        <w:t xml:space="preserve"> в постановление </w:t>
      </w:r>
      <w:r w:rsidR="005F58C2">
        <w:rPr>
          <w:rFonts w:ascii="PT Astra Serif" w:hAnsi="PT Astra Serif"/>
          <w:b/>
          <w:sz w:val="28"/>
          <w:szCs w:val="28"/>
        </w:rPr>
        <w:br/>
      </w:r>
      <w:r w:rsidRPr="004A66DA">
        <w:rPr>
          <w:rFonts w:ascii="PT Astra Serif" w:hAnsi="PT Astra Serif"/>
          <w:b/>
          <w:sz w:val="28"/>
          <w:szCs w:val="28"/>
        </w:rPr>
        <w:t>Правительства Ульяновской области от 2</w:t>
      </w:r>
      <w:r w:rsidR="003C6B8D" w:rsidRPr="004A66DA">
        <w:rPr>
          <w:rFonts w:ascii="PT Astra Serif" w:hAnsi="PT Astra Serif"/>
          <w:b/>
          <w:sz w:val="28"/>
          <w:szCs w:val="28"/>
        </w:rPr>
        <w:t>6</w:t>
      </w:r>
      <w:r w:rsidRPr="004A66DA">
        <w:rPr>
          <w:rFonts w:ascii="PT Astra Serif" w:hAnsi="PT Astra Serif"/>
          <w:b/>
          <w:sz w:val="28"/>
          <w:szCs w:val="28"/>
        </w:rPr>
        <w:t>.12.2019 № 762-П</w:t>
      </w:r>
    </w:p>
    <w:p w14:paraId="432EEA8D" w14:textId="79E8FAE3" w:rsidR="00CA7C90" w:rsidRPr="004A66DA" w:rsidRDefault="00CA7C90" w:rsidP="001119ED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264C0D6A" w14:textId="295160AD" w:rsidR="00E828B3" w:rsidRPr="004A66DA" w:rsidRDefault="00CA7C90" w:rsidP="008F3E09">
      <w:pPr>
        <w:tabs>
          <w:tab w:val="left" w:pos="1134"/>
        </w:tabs>
        <w:suppressAutoHyphens/>
        <w:spacing w:after="0" w:line="240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4A66DA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r w:rsidR="00AF7426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4A66DA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4A66DA">
        <w:rPr>
          <w:rFonts w:ascii="PT Astra Serif" w:hAnsi="PT Astra Serif"/>
          <w:bCs/>
          <w:sz w:val="28"/>
          <w:szCs w:val="28"/>
        </w:rPr>
        <w:t xml:space="preserve"> о с </w:t>
      </w:r>
      <w:r w:rsidR="00DE0BB9" w:rsidRPr="004A66DA">
        <w:rPr>
          <w:rFonts w:ascii="PT Astra Serif" w:hAnsi="PT Astra Serif"/>
          <w:bCs/>
          <w:sz w:val="28"/>
          <w:szCs w:val="28"/>
        </w:rPr>
        <w:t xml:space="preserve">т </w:t>
      </w:r>
      <w:r w:rsidRPr="004A66DA">
        <w:rPr>
          <w:rFonts w:ascii="PT Astra Serif" w:hAnsi="PT Astra Serif"/>
          <w:bCs/>
          <w:sz w:val="28"/>
          <w:szCs w:val="28"/>
        </w:rPr>
        <w:t>а н о в л я е т:</w:t>
      </w:r>
    </w:p>
    <w:p w14:paraId="4ABD79C2" w14:textId="11F4B309" w:rsidR="00FB7592" w:rsidRPr="001119ED" w:rsidRDefault="00FB7592" w:rsidP="008F3E09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PT Astra Serif" w:hAnsi="PT Astra Serif"/>
          <w:bCs/>
          <w:spacing w:val="-4"/>
          <w:sz w:val="28"/>
          <w:szCs w:val="28"/>
        </w:rPr>
      </w:pPr>
      <w:r w:rsidRPr="001119ED">
        <w:rPr>
          <w:rFonts w:ascii="PT Astra Serif" w:hAnsi="PT Astra Serif"/>
          <w:bCs/>
          <w:spacing w:val="-4"/>
          <w:sz w:val="28"/>
          <w:szCs w:val="28"/>
        </w:rPr>
        <w:t xml:space="preserve">Внести в </w:t>
      </w:r>
      <w:r w:rsidR="00421BDE" w:rsidRPr="001119ED">
        <w:rPr>
          <w:rFonts w:ascii="PT Astra Serif" w:hAnsi="PT Astra Serif"/>
          <w:bCs/>
          <w:spacing w:val="-4"/>
          <w:sz w:val="28"/>
          <w:szCs w:val="28"/>
        </w:rPr>
        <w:t>Правил</w:t>
      </w:r>
      <w:r w:rsidR="000805AC" w:rsidRPr="001119ED">
        <w:rPr>
          <w:rFonts w:ascii="PT Astra Serif" w:hAnsi="PT Astra Serif"/>
          <w:bCs/>
          <w:spacing w:val="-4"/>
          <w:sz w:val="28"/>
          <w:szCs w:val="28"/>
        </w:rPr>
        <w:t>а</w:t>
      </w:r>
      <w:r w:rsidRPr="001119ED">
        <w:rPr>
          <w:rFonts w:ascii="PT Astra Serif" w:hAnsi="PT Astra Serif"/>
          <w:bCs/>
          <w:spacing w:val="-4"/>
          <w:sz w:val="28"/>
          <w:szCs w:val="28"/>
        </w:rPr>
        <w:t xml:space="preserve"> определения объёма и предоставления субсидий </w:t>
      </w:r>
      <w:r w:rsidR="001119ED" w:rsidRPr="001119ED">
        <w:rPr>
          <w:rFonts w:ascii="PT Astra Serif" w:hAnsi="PT Astra Serif"/>
          <w:bCs/>
          <w:spacing w:val="-4"/>
          <w:sz w:val="28"/>
          <w:szCs w:val="28"/>
        </w:rPr>
        <w:br/>
      </w:r>
      <w:r w:rsidRPr="001119ED">
        <w:rPr>
          <w:rFonts w:ascii="PT Astra Serif" w:hAnsi="PT Astra Serif"/>
          <w:bCs/>
          <w:spacing w:val="-4"/>
          <w:sz w:val="28"/>
          <w:szCs w:val="28"/>
        </w:rPr>
        <w:t>из областного бюджета Ульяновской области Ульяновскому региональному отделению Общероссийской общественной организации «Ассоциация юристов России», утверждённы</w:t>
      </w:r>
      <w:r w:rsidR="000805AC" w:rsidRPr="001119ED">
        <w:rPr>
          <w:rFonts w:ascii="PT Astra Serif" w:hAnsi="PT Astra Serif"/>
          <w:bCs/>
          <w:spacing w:val="-4"/>
          <w:sz w:val="28"/>
          <w:szCs w:val="28"/>
        </w:rPr>
        <w:t>е</w:t>
      </w:r>
      <w:r w:rsidRPr="001119ED">
        <w:rPr>
          <w:rFonts w:ascii="PT Astra Serif" w:hAnsi="PT Astra Serif"/>
          <w:bCs/>
          <w:spacing w:val="-4"/>
          <w:sz w:val="28"/>
          <w:szCs w:val="28"/>
        </w:rPr>
        <w:t xml:space="preserve"> постановлением Правительства Ульяновско</w:t>
      </w:r>
      <w:r w:rsidR="000805AC" w:rsidRPr="001119ED">
        <w:rPr>
          <w:rFonts w:ascii="PT Astra Serif" w:hAnsi="PT Astra Serif"/>
          <w:bCs/>
          <w:spacing w:val="-4"/>
          <w:sz w:val="28"/>
          <w:szCs w:val="28"/>
        </w:rPr>
        <w:t xml:space="preserve">й области </w:t>
      </w:r>
      <w:r w:rsidR="001119ED">
        <w:rPr>
          <w:rFonts w:ascii="PT Astra Serif" w:hAnsi="PT Astra Serif"/>
          <w:bCs/>
          <w:spacing w:val="-4"/>
          <w:sz w:val="28"/>
          <w:szCs w:val="28"/>
        </w:rPr>
        <w:br/>
      </w:r>
      <w:r w:rsidR="000805AC" w:rsidRPr="001119ED">
        <w:rPr>
          <w:rFonts w:ascii="PT Astra Serif" w:hAnsi="PT Astra Serif"/>
          <w:bCs/>
          <w:spacing w:val="-4"/>
          <w:sz w:val="28"/>
          <w:szCs w:val="28"/>
        </w:rPr>
        <w:t>от 26.12.2019 № 762-П</w:t>
      </w:r>
      <w:r w:rsidR="005A5B0B" w:rsidRPr="001119ED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1119ED">
        <w:rPr>
          <w:rFonts w:ascii="PT Astra Serif" w:hAnsi="PT Astra Serif"/>
          <w:bCs/>
          <w:spacing w:val="-4"/>
          <w:sz w:val="28"/>
          <w:szCs w:val="28"/>
        </w:rPr>
        <w:t>«О предоставлении субсидий из областного бюджета Ульяновской области Ульяновскому региональному отделению Общероссийской общественной организации «Ассоциация юристов России»</w:t>
      </w:r>
      <w:r w:rsidR="00AC69D0" w:rsidRPr="001119ED">
        <w:rPr>
          <w:rFonts w:ascii="PT Astra Serif" w:hAnsi="PT Astra Serif"/>
          <w:bCs/>
          <w:spacing w:val="-4"/>
          <w:sz w:val="28"/>
          <w:szCs w:val="28"/>
        </w:rPr>
        <w:t>,</w:t>
      </w:r>
      <w:r w:rsidRPr="001119ED">
        <w:rPr>
          <w:rFonts w:ascii="PT Astra Serif" w:hAnsi="PT Astra Serif"/>
          <w:bCs/>
          <w:spacing w:val="-4"/>
          <w:sz w:val="28"/>
          <w:szCs w:val="28"/>
        </w:rPr>
        <w:t xml:space="preserve"> следующие изменения:</w:t>
      </w:r>
    </w:p>
    <w:p w14:paraId="06CBE72E" w14:textId="11D300B5" w:rsidR="000805AC" w:rsidRDefault="00AC69D0" w:rsidP="008F3E09">
      <w:pPr>
        <w:tabs>
          <w:tab w:val="left" w:pos="1134"/>
        </w:tabs>
        <w:suppressAutoHyphens/>
        <w:spacing w:after="0" w:line="240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0805AC">
        <w:rPr>
          <w:rFonts w:ascii="PT Astra Serif" w:hAnsi="PT Astra Serif"/>
          <w:bCs/>
          <w:sz w:val="28"/>
          <w:szCs w:val="28"/>
        </w:rPr>
        <w:t>1</w:t>
      </w:r>
      <w:r w:rsidR="00797ABF" w:rsidRPr="000805AC">
        <w:rPr>
          <w:rFonts w:ascii="PT Astra Serif" w:hAnsi="PT Astra Serif"/>
          <w:bCs/>
          <w:sz w:val="28"/>
          <w:szCs w:val="28"/>
        </w:rPr>
        <w:t xml:space="preserve">) </w:t>
      </w:r>
      <w:r w:rsidR="000805AC">
        <w:rPr>
          <w:rFonts w:ascii="PT Astra Serif" w:hAnsi="PT Astra Serif"/>
          <w:bCs/>
          <w:sz w:val="28"/>
          <w:szCs w:val="28"/>
        </w:rPr>
        <w:t>в пункте 3:</w:t>
      </w:r>
    </w:p>
    <w:p w14:paraId="6270C3C7" w14:textId="369283B9" w:rsidR="00BE3122" w:rsidRPr="000805AC" w:rsidRDefault="000805AC" w:rsidP="008F3E09">
      <w:pPr>
        <w:tabs>
          <w:tab w:val="left" w:pos="1134"/>
        </w:tabs>
        <w:suppressAutoHyphens/>
        <w:spacing w:after="0" w:line="240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797ABF" w:rsidRPr="000805AC">
        <w:rPr>
          <w:rFonts w:ascii="PT Astra Serif" w:hAnsi="PT Astra Serif"/>
          <w:bCs/>
          <w:sz w:val="28"/>
          <w:szCs w:val="28"/>
        </w:rPr>
        <w:t>абзац</w:t>
      </w:r>
      <w:r w:rsidR="009E5B7C" w:rsidRPr="000805AC">
        <w:rPr>
          <w:rFonts w:ascii="PT Astra Serif" w:hAnsi="PT Astra Serif"/>
          <w:bCs/>
          <w:sz w:val="28"/>
          <w:szCs w:val="28"/>
        </w:rPr>
        <w:t xml:space="preserve"> </w:t>
      </w:r>
      <w:r w:rsidR="00DC09D9" w:rsidRPr="000805AC">
        <w:rPr>
          <w:rFonts w:ascii="PT Astra Serif" w:hAnsi="PT Astra Serif"/>
          <w:bCs/>
          <w:sz w:val="28"/>
          <w:szCs w:val="28"/>
        </w:rPr>
        <w:t>шестой</w:t>
      </w:r>
      <w:r w:rsidR="009E5B7C" w:rsidRPr="000805AC">
        <w:rPr>
          <w:rFonts w:ascii="PT Astra Serif" w:hAnsi="PT Astra Serif"/>
          <w:bCs/>
          <w:sz w:val="28"/>
          <w:szCs w:val="28"/>
        </w:rPr>
        <w:t xml:space="preserve"> </w:t>
      </w:r>
      <w:r w:rsidR="00421BDE" w:rsidRPr="000805AC">
        <w:rPr>
          <w:rFonts w:ascii="PT Astra Serif" w:hAnsi="PT Astra Serif"/>
          <w:bCs/>
          <w:sz w:val="28"/>
          <w:szCs w:val="28"/>
        </w:rPr>
        <w:t xml:space="preserve">дополнить </w:t>
      </w:r>
      <w:r w:rsidR="00BE3122" w:rsidRPr="000805AC">
        <w:rPr>
          <w:rFonts w:ascii="PT Astra Serif" w:hAnsi="PT Astra Serif"/>
          <w:bCs/>
          <w:sz w:val="28"/>
          <w:szCs w:val="28"/>
        </w:rPr>
        <w:t xml:space="preserve">вторым </w:t>
      </w:r>
      <w:r w:rsidR="007068C4" w:rsidRPr="000805AC">
        <w:rPr>
          <w:rFonts w:ascii="PT Astra Serif" w:hAnsi="PT Astra Serif"/>
          <w:bCs/>
          <w:sz w:val="28"/>
          <w:szCs w:val="28"/>
        </w:rPr>
        <w:t xml:space="preserve">предложением </w:t>
      </w:r>
      <w:r w:rsidR="00BE3122" w:rsidRPr="000805AC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14:paraId="7C859C4B" w14:textId="382F77BC" w:rsidR="003572D1" w:rsidRPr="008657BA" w:rsidRDefault="00421BDE" w:rsidP="008F3E09">
      <w:pPr>
        <w:tabs>
          <w:tab w:val="left" w:pos="1134"/>
        </w:tabs>
        <w:suppressAutoHyphens/>
        <w:spacing w:after="0" w:line="240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8657BA">
        <w:rPr>
          <w:rFonts w:ascii="PT Astra Serif" w:hAnsi="PT Astra Serif"/>
          <w:bCs/>
          <w:sz w:val="28"/>
          <w:szCs w:val="28"/>
        </w:rPr>
        <w:t>«</w:t>
      </w:r>
      <w:r w:rsidR="00BE3122" w:rsidRPr="008657BA">
        <w:rPr>
          <w:rFonts w:ascii="PT Astra Serif" w:hAnsi="PT Astra Serif"/>
          <w:bCs/>
          <w:sz w:val="28"/>
          <w:szCs w:val="28"/>
        </w:rPr>
        <w:t>Ограничения, установленные настоящ</w:t>
      </w:r>
      <w:r w:rsidR="007068C4">
        <w:rPr>
          <w:rFonts w:ascii="PT Astra Serif" w:hAnsi="PT Astra Serif"/>
          <w:bCs/>
          <w:sz w:val="28"/>
          <w:szCs w:val="28"/>
        </w:rPr>
        <w:t>им абзацем</w:t>
      </w:r>
      <w:r w:rsidR="00BE3122" w:rsidRPr="008657BA">
        <w:rPr>
          <w:rFonts w:ascii="PT Astra Serif" w:hAnsi="PT Astra Serif"/>
          <w:bCs/>
          <w:sz w:val="28"/>
          <w:szCs w:val="28"/>
        </w:rPr>
        <w:t xml:space="preserve">, не </w:t>
      </w:r>
      <w:r w:rsidR="007068C4">
        <w:rPr>
          <w:rFonts w:ascii="PT Astra Serif" w:hAnsi="PT Astra Serif"/>
          <w:bCs/>
          <w:sz w:val="28"/>
          <w:szCs w:val="28"/>
        </w:rPr>
        <w:t xml:space="preserve">применяются </w:t>
      </w:r>
      <w:r w:rsidR="00D40546">
        <w:rPr>
          <w:rFonts w:ascii="PT Astra Serif" w:hAnsi="PT Astra Serif"/>
          <w:bCs/>
          <w:sz w:val="28"/>
          <w:szCs w:val="28"/>
        </w:rPr>
        <w:br/>
      </w:r>
      <w:r w:rsidR="007068C4">
        <w:rPr>
          <w:rFonts w:ascii="PT Astra Serif" w:hAnsi="PT Astra Serif"/>
          <w:bCs/>
          <w:sz w:val="28"/>
          <w:szCs w:val="28"/>
        </w:rPr>
        <w:t>в случае, если</w:t>
      </w:r>
      <w:r w:rsidR="00BE3122" w:rsidRPr="008657BA">
        <w:rPr>
          <w:rFonts w:ascii="PT Astra Serif" w:hAnsi="PT Astra Serif"/>
          <w:bCs/>
          <w:sz w:val="28"/>
          <w:szCs w:val="28"/>
        </w:rPr>
        <w:t xml:space="preserve"> </w:t>
      </w:r>
      <w:r w:rsidR="007068C4">
        <w:rPr>
          <w:rFonts w:ascii="PT Astra Serif" w:hAnsi="PT Astra Serif"/>
          <w:bCs/>
          <w:sz w:val="28"/>
          <w:szCs w:val="28"/>
        </w:rPr>
        <w:t>такие</w:t>
      </w:r>
      <w:r w:rsidR="000805AC" w:rsidRPr="008657BA">
        <w:rPr>
          <w:rFonts w:ascii="PT Astra Serif" w:hAnsi="PT Astra Serif"/>
          <w:bCs/>
          <w:sz w:val="28"/>
          <w:szCs w:val="28"/>
        </w:rPr>
        <w:t xml:space="preserve"> </w:t>
      </w:r>
      <w:r w:rsidR="008657BA" w:rsidRPr="008657BA">
        <w:rPr>
          <w:rFonts w:ascii="PT Astra Serif" w:hAnsi="PT Astra Serif"/>
          <w:bCs/>
          <w:sz w:val="28"/>
          <w:szCs w:val="28"/>
        </w:rPr>
        <w:t xml:space="preserve">затраты </w:t>
      </w:r>
      <w:r w:rsidR="007068C4">
        <w:rPr>
          <w:rFonts w:ascii="PT Astra Serif" w:hAnsi="PT Astra Serif"/>
          <w:bCs/>
          <w:sz w:val="28"/>
          <w:szCs w:val="28"/>
        </w:rPr>
        <w:t>связаны с организацией и проведением</w:t>
      </w:r>
      <w:r w:rsidR="008657BA" w:rsidRPr="008657BA">
        <w:rPr>
          <w:rFonts w:ascii="PT Astra Serif" w:hAnsi="PT Astra Serif"/>
          <w:bCs/>
          <w:sz w:val="28"/>
          <w:szCs w:val="28"/>
        </w:rPr>
        <w:t xml:space="preserve"> Ассоциацией </w:t>
      </w:r>
      <w:r w:rsidR="003572D1" w:rsidRPr="008657BA">
        <w:rPr>
          <w:rFonts w:ascii="PT Astra Serif" w:hAnsi="PT Astra Serif"/>
          <w:bCs/>
          <w:sz w:val="28"/>
          <w:szCs w:val="28"/>
        </w:rPr>
        <w:t>мероприятий, указанных в абзаце пятнадцатом настоящего пункта</w:t>
      </w:r>
      <w:proofErr w:type="gramStart"/>
      <w:r w:rsidR="005F58C2">
        <w:rPr>
          <w:rFonts w:ascii="PT Astra Serif" w:hAnsi="PT Astra Serif"/>
          <w:bCs/>
          <w:sz w:val="28"/>
          <w:szCs w:val="28"/>
        </w:rPr>
        <w:t>;</w:t>
      </w:r>
      <w:r w:rsidR="00C543E4">
        <w:rPr>
          <w:rFonts w:ascii="PT Astra Serif" w:hAnsi="PT Astra Serif"/>
          <w:bCs/>
          <w:sz w:val="28"/>
          <w:szCs w:val="28"/>
        </w:rPr>
        <w:t>»</w:t>
      </w:r>
      <w:proofErr w:type="gramEnd"/>
      <w:r w:rsidR="003572D1" w:rsidRPr="008657BA">
        <w:rPr>
          <w:rFonts w:ascii="PT Astra Serif" w:hAnsi="PT Astra Serif"/>
          <w:bCs/>
          <w:sz w:val="28"/>
          <w:szCs w:val="28"/>
        </w:rPr>
        <w:t>;</w:t>
      </w:r>
    </w:p>
    <w:p w14:paraId="5F1C8700" w14:textId="2B01E051" w:rsidR="003572D1" w:rsidRDefault="000805AC" w:rsidP="00421BDE">
      <w:pPr>
        <w:tabs>
          <w:tab w:val="left" w:pos="1134"/>
        </w:tabs>
        <w:suppressAutoHyphens/>
        <w:spacing w:after="0" w:line="240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421BDE">
        <w:rPr>
          <w:rFonts w:ascii="PT Astra Serif" w:hAnsi="PT Astra Serif"/>
          <w:bCs/>
          <w:sz w:val="28"/>
          <w:szCs w:val="28"/>
        </w:rPr>
        <w:t>) а</w:t>
      </w:r>
      <w:r w:rsidR="00F82994" w:rsidRPr="00FB39A8">
        <w:rPr>
          <w:rFonts w:ascii="PT Astra Serif" w:hAnsi="PT Astra Serif"/>
          <w:bCs/>
          <w:sz w:val="28"/>
          <w:szCs w:val="28"/>
        </w:rPr>
        <w:t>бзац пятнадцат</w:t>
      </w:r>
      <w:r w:rsidR="002B2BCF">
        <w:rPr>
          <w:rFonts w:ascii="PT Astra Serif" w:hAnsi="PT Astra Serif"/>
          <w:bCs/>
          <w:sz w:val="28"/>
          <w:szCs w:val="28"/>
        </w:rPr>
        <w:t>ый</w:t>
      </w:r>
      <w:r w:rsidR="00F82994" w:rsidRPr="00FB39A8">
        <w:rPr>
          <w:rFonts w:ascii="PT Astra Serif" w:hAnsi="PT Astra Serif"/>
          <w:bCs/>
          <w:sz w:val="28"/>
          <w:szCs w:val="28"/>
        </w:rPr>
        <w:t xml:space="preserve"> </w:t>
      </w:r>
      <w:r w:rsidR="003572D1">
        <w:rPr>
          <w:rFonts w:ascii="PT Astra Serif" w:hAnsi="PT Astra Serif"/>
          <w:bCs/>
          <w:sz w:val="28"/>
          <w:szCs w:val="28"/>
        </w:rPr>
        <w:t>после слова «референдумов</w:t>
      </w:r>
      <w:proofErr w:type="gramStart"/>
      <w:r w:rsidR="00590378">
        <w:rPr>
          <w:rFonts w:ascii="PT Astra Serif" w:hAnsi="PT Astra Serif"/>
          <w:bCs/>
          <w:sz w:val="28"/>
          <w:szCs w:val="28"/>
        </w:rPr>
        <w:t>,</w:t>
      </w:r>
      <w:r w:rsidR="003572D1">
        <w:rPr>
          <w:rFonts w:ascii="PT Astra Serif" w:hAnsi="PT Astra Serif"/>
          <w:bCs/>
          <w:sz w:val="28"/>
          <w:szCs w:val="28"/>
        </w:rPr>
        <w:t>»</w:t>
      </w:r>
      <w:proofErr w:type="gramEnd"/>
      <w:r w:rsidR="003572D1">
        <w:rPr>
          <w:rFonts w:ascii="PT Astra Serif" w:hAnsi="PT Astra Serif"/>
          <w:bCs/>
          <w:sz w:val="28"/>
          <w:szCs w:val="28"/>
        </w:rPr>
        <w:t xml:space="preserve"> дополнить словами «кандидатов в наблюдатели</w:t>
      </w:r>
      <w:r w:rsidR="005F58C2">
        <w:rPr>
          <w:rFonts w:ascii="PT Astra Serif" w:hAnsi="PT Astra Serif"/>
          <w:bCs/>
          <w:sz w:val="28"/>
          <w:szCs w:val="28"/>
        </w:rPr>
        <w:t>,</w:t>
      </w:r>
      <w:r w:rsidR="003572D1">
        <w:rPr>
          <w:rFonts w:ascii="PT Astra Serif" w:hAnsi="PT Astra Serif"/>
          <w:bCs/>
          <w:sz w:val="28"/>
          <w:szCs w:val="28"/>
        </w:rPr>
        <w:t>»;</w:t>
      </w:r>
    </w:p>
    <w:p w14:paraId="120BB9FF" w14:textId="66F283C5" w:rsidR="00331AE2" w:rsidRDefault="000805AC" w:rsidP="00331AE2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</w:t>
      </w:r>
      <w:r w:rsidR="00421BDE">
        <w:rPr>
          <w:rFonts w:ascii="PT Astra Serif" w:eastAsiaTheme="minorHAnsi" w:hAnsi="PT Astra Serif" w:cs="PT Astra Serif"/>
          <w:sz w:val="28"/>
          <w:szCs w:val="28"/>
        </w:rPr>
        <w:t xml:space="preserve">) </w:t>
      </w:r>
      <w:r w:rsidR="00331AE2">
        <w:rPr>
          <w:rFonts w:ascii="PT Astra Serif" w:eastAsiaTheme="minorHAnsi" w:hAnsi="PT Astra Serif" w:cs="PT Astra Serif"/>
          <w:sz w:val="28"/>
          <w:szCs w:val="28"/>
        </w:rPr>
        <w:t>дополнить абзацем двадцатым следующего содержания:</w:t>
      </w:r>
    </w:p>
    <w:p w14:paraId="47BC17DF" w14:textId="14AC7B8D" w:rsidR="00331AE2" w:rsidRDefault="00331AE2" w:rsidP="00331AE2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«П</w:t>
      </w:r>
      <w:r w:rsidRPr="00331AE2">
        <w:rPr>
          <w:rFonts w:ascii="PT Astra Serif" w:eastAsiaTheme="minorHAnsi" w:hAnsi="PT Astra Serif" w:cs="PT Astra Serif"/>
          <w:sz w:val="28"/>
          <w:szCs w:val="28"/>
        </w:rPr>
        <w:t>ри этом максимальный объ</w:t>
      </w:r>
      <w:r>
        <w:rPr>
          <w:rFonts w:ascii="PT Astra Serif" w:eastAsiaTheme="minorHAnsi" w:hAnsi="PT Astra Serif" w:cs="PT Astra Serif"/>
          <w:sz w:val="28"/>
          <w:szCs w:val="28"/>
        </w:rPr>
        <w:t>ё</w:t>
      </w:r>
      <w:r w:rsidRPr="00331AE2">
        <w:rPr>
          <w:rFonts w:ascii="PT Astra Serif" w:eastAsiaTheme="minorHAnsi" w:hAnsi="PT Astra Serif" w:cs="PT Astra Serif"/>
          <w:sz w:val="28"/>
          <w:szCs w:val="28"/>
        </w:rPr>
        <w:t>м затрат</w:t>
      </w:r>
      <w:r w:rsidR="00421BDE">
        <w:rPr>
          <w:rFonts w:ascii="PT Astra Serif" w:eastAsiaTheme="minorHAnsi" w:hAnsi="PT Astra Serif" w:cs="PT Astra Serif"/>
          <w:sz w:val="28"/>
          <w:szCs w:val="28"/>
        </w:rPr>
        <w:t xml:space="preserve"> Ассоциации</w:t>
      </w:r>
      <w:r w:rsidRPr="00331AE2">
        <w:rPr>
          <w:rFonts w:ascii="PT Astra Serif" w:eastAsiaTheme="minorHAnsi" w:hAnsi="PT Astra Serif" w:cs="PT Astra Serif"/>
          <w:sz w:val="28"/>
          <w:szCs w:val="28"/>
        </w:rPr>
        <w:t xml:space="preserve">, </w:t>
      </w:r>
      <w:r w:rsidR="00421BDE">
        <w:rPr>
          <w:rFonts w:ascii="PT Astra Serif" w:eastAsiaTheme="minorHAnsi" w:hAnsi="PT Astra Serif" w:cs="PT Astra Serif"/>
          <w:sz w:val="28"/>
          <w:szCs w:val="28"/>
        </w:rPr>
        <w:t>источником финансового</w:t>
      </w:r>
      <w:r w:rsidRPr="00331AE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421BDE">
        <w:rPr>
          <w:rFonts w:ascii="PT Astra Serif" w:eastAsiaTheme="minorHAnsi" w:hAnsi="PT Astra Serif" w:cs="PT Astra Serif"/>
          <w:sz w:val="28"/>
          <w:szCs w:val="28"/>
        </w:rPr>
        <w:t>обеспечения которых являются субсидии</w:t>
      </w:r>
      <w:r w:rsidRPr="00331AE2">
        <w:rPr>
          <w:rFonts w:ascii="PT Astra Serif" w:eastAsiaTheme="minorHAnsi" w:hAnsi="PT Astra Serif" w:cs="PT Astra Serif"/>
          <w:sz w:val="28"/>
          <w:szCs w:val="28"/>
        </w:rPr>
        <w:t xml:space="preserve">, не может превышать значений норм финансового обеспечения расходов на проведение </w:t>
      </w:r>
      <w:r w:rsidR="001119ED">
        <w:rPr>
          <w:rFonts w:ascii="PT Astra Serif" w:eastAsiaTheme="minorHAnsi" w:hAnsi="PT Astra Serif" w:cs="PT Astra Serif"/>
          <w:sz w:val="28"/>
          <w:szCs w:val="28"/>
        </w:rPr>
        <w:br/>
      </w:r>
      <w:r w:rsidRPr="00331AE2">
        <w:rPr>
          <w:rFonts w:ascii="PT Astra Serif" w:eastAsiaTheme="minorHAnsi" w:hAnsi="PT Astra Serif" w:cs="PT Astra Serif"/>
          <w:sz w:val="28"/>
          <w:szCs w:val="28"/>
        </w:rPr>
        <w:t>социально значимых мероприятий за сч</w:t>
      </w:r>
      <w:r>
        <w:rPr>
          <w:rFonts w:ascii="PT Astra Serif" w:eastAsiaTheme="minorHAnsi" w:hAnsi="PT Astra Serif" w:cs="PT Astra Serif"/>
          <w:sz w:val="28"/>
          <w:szCs w:val="28"/>
        </w:rPr>
        <w:t>ё</w:t>
      </w:r>
      <w:r w:rsidRPr="00331AE2">
        <w:rPr>
          <w:rFonts w:ascii="PT Astra Serif" w:eastAsiaTheme="minorHAnsi" w:hAnsi="PT Astra Serif" w:cs="PT Astra Serif"/>
          <w:sz w:val="28"/>
          <w:szCs w:val="28"/>
        </w:rPr>
        <w:t>т средств областного бюджета Ульяновской области, утвержд</w:t>
      </w:r>
      <w:r>
        <w:rPr>
          <w:rFonts w:ascii="PT Astra Serif" w:eastAsiaTheme="minorHAnsi" w:hAnsi="PT Astra Serif" w:cs="PT Astra Serif"/>
          <w:sz w:val="28"/>
          <w:szCs w:val="28"/>
        </w:rPr>
        <w:t>ё</w:t>
      </w:r>
      <w:r w:rsidRPr="00331AE2">
        <w:rPr>
          <w:rFonts w:ascii="PT Astra Serif" w:eastAsiaTheme="minorHAnsi" w:hAnsi="PT Astra Serif" w:cs="PT Astra Serif"/>
          <w:sz w:val="28"/>
          <w:szCs w:val="28"/>
        </w:rPr>
        <w:t xml:space="preserve">нных </w:t>
      </w:r>
      <w:r>
        <w:rPr>
          <w:rFonts w:ascii="PT Astra Serif" w:eastAsiaTheme="minorHAnsi" w:hAnsi="PT Astra Serif" w:cs="PT Astra Serif"/>
          <w:sz w:val="28"/>
          <w:szCs w:val="28"/>
        </w:rPr>
        <w:t>правовым актом</w:t>
      </w:r>
      <w:r w:rsidRPr="00331AE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</w:rPr>
        <w:t>Губернатора Ульяновской области</w:t>
      </w:r>
      <w:proofErr w:type="gramStart"/>
      <w:r>
        <w:rPr>
          <w:rFonts w:ascii="PT Astra Serif" w:eastAsiaTheme="minorHAnsi" w:hAnsi="PT Astra Serif" w:cs="PT Astra Serif"/>
          <w:sz w:val="28"/>
          <w:szCs w:val="28"/>
        </w:rPr>
        <w:t>.»</w:t>
      </w:r>
      <w:r w:rsidR="000805AC">
        <w:rPr>
          <w:rFonts w:ascii="PT Astra Serif" w:eastAsiaTheme="minorHAnsi" w:hAnsi="PT Astra Serif" w:cs="PT Astra Serif"/>
          <w:sz w:val="28"/>
          <w:szCs w:val="28"/>
        </w:rPr>
        <w:t>;</w:t>
      </w:r>
      <w:proofErr w:type="gramEnd"/>
    </w:p>
    <w:p w14:paraId="00B6180D" w14:textId="55E6EEDB" w:rsidR="000805AC" w:rsidRDefault="000805AC" w:rsidP="00331AE2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2) </w:t>
      </w:r>
      <w:r w:rsidR="007068C4">
        <w:rPr>
          <w:rFonts w:ascii="PT Astra Serif" w:eastAsiaTheme="minorHAnsi" w:hAnsi="PT Astra Serif" w:cs="PT Astra Serif"/>
          <w:sz w:val="28"/>
          <w:szCs w:val="28"/>
        </w:rPr>
        <w:t>подпункт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D58B9">
        <w:rPr>
          <w:rFonts w:ascii="PT Astra Serif" w:eastAsiaTheme="minorHAnsi" w:hAnsi="PT Astra Serif" w:cs="PT Astra Serif"/>
          <w:sz w:val="28"/>
          <w:szCs w:val="28"/>
        </w:rPr>
        <w:t>1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пункта 10 изложить в следующей редакции:</w:t>
      </w:r>
    </w:p>
    <w:p w14:paraId="4DD7DA7F" w14:textId="37ECAE16" w:rsidR="000805AC" w:rsidRDefault="000805AC" w:rsidP="006D1BD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«1) </w:t>
      </w:r>
      <w:r w:rsidRPr="000805AC">
        <w:rPr>
          <w:rFonts w:ascii="PT Astra Serif" w:eastAsiaTheme="minorHAnsi" w:hAnsi="PT Astra Serif" w:cs="PT Astra Serif"/>
          <w:sz w:val="28"/>
          <w:szCs w:val="28"/>
        </w:rPr>
        <w:t xml:space="preserve">число граждан, </w:t>
      </w:r>
      <w:r w:rsidR="006D1BD7">
        <w:rPr>
          <w:rFonts w:ascii="PT Astra Serif" w:eastAsiaTheme="minorHAnsi" w:hAnsi="PT Astra Serif" w:cs="PT Astra Serif"/>
          <w:sz w:val="28"/>
          <w:szCs w:val="28"/>
        </w:rPr>
        <w:t>которым оказана бесплатная</w:t>
      </w:r>
      <w:r w:rsidRPr="000805AC">
        <w:rPr>
          <w:rFonts w:ascii="PT Astra Serif" w:eastAsiaTheme="minorHAnsi" w:hAnsi="PT Astra Serif" w:cs="PT Astra Serif"/>
          <w:sz w:val="28"/>
          <w:szCs w:val="28"/>
        </w:rPr>
        <w:t xml:space="preserve"> юридическ</w:t>
      </w:r>
      <w:r w:rsidR="006D1BD7">
        <w:rPr>
          <w:rFonts w:ascii="PT Astra Serif" w:eastAsiaTheme="minorHAnsi" w:hAnsi="PT Astra Serif" w:cs="PT Astra Serif"/>
          <w:sz w:val="28"/>
          <w:szCs w:val="28"/>
        </w:rPr>
        <w:t xml:space="preserve">ая помощь, </w:t>
      </w:r>
      <w:r w:rsidR="00D40546">
        <w:rPr>
          <w:rFonts w:ascii="PT Astra Serif" w:eastAsiaTheme="minorHAnsi" w:hAnsi="PT Astra Serif" w:cs="PT Astra Serif"/>
          <w:sz w:val="28"/>
          <w:szCs w:val="28"/>
        </w:rPr>
        <w:br/>
      </w:r>
      <w:r w:rsidR="006D1BD7">
        <w:rPr>
          <w:rFonts w:ascii="PT Astra Serif" w:eastAsiaTheme="minorHAnsi" w:hAnsi="PT Astra Serif" w:cs="PT Astra Serif"/>
          <w:sz w:val="28"/>
          <w:szCs w:val="28"/>
        </w:rPr>
        <w:t xml:space="preserve">в том числе </w:t>
      </w:r>
      <w:r w:rsidR="006D1BD7" w:rsidRPr="006D1BD7">
        <w:rPr>
          <w:rFonts w:ascii="PT Astra Serif" w:eastAsiaTheme="minorHAnsi" w:hAnsi="PT Astra Serif" w:cs="PT Astra Serif"/>
          <w:sz w:val="28"/>
          <w:szCs w:val="28"/>
        </w:rPr>
        <w:t xml:space="preserve">в процессе проведения дней бесплатной юридической помощи </w:t>
      </w:r>
      <w:r w:rsidR="00D40546">
        <w:rPr>
          <w:rFonts w:ascii="PT Astra Serif" w:eastAsiaTheme="minorHAnsi" w:hAnsi="PT Astra Serif" w:cs="PT Astra Serif"/>
          <w:sz w:val="28"/>
          <w:szCs w:val="28"/>
        </w:rPr>
        <w:br/>
      </w:r>
      <w:r w:rsidR="006D1BD7" w:rsidRPr="006D1BD7">
        <w:rPr>
          <w:rFonts w:ascii="PT Astra Serif" w:eastAsiaTheme="minorHAnsi" w:hAnsi="PT Astra Serif" w:cs="PT Astra Serif"/>
          <w:sz w:val="28"/>
          <w:szCs w:val="28"/>
        </w:rPr>
        <w:t>в Ульяновской области</w:t>
      </w:r>
      <w:proofErr w:type="gramStart"/>
      <w:r>
        <w:rPr>
          <w:rFonts w:ascii="PT Astra Serif" w:eastAsiaTheme="minorHAnsi" w:hAnsi="PT Astra Serif" w:cs="PT Astra Serif"/>
          <w:sz w:val="28"/>
          <w:szCs w:val="28"/>
        </w:rPr>
        <w:t>;»</w:t>
      </w:r>
      <w:proofErr w:type="gramEnd"/>
      <w:r>
        <w:rPr>
          <w:rFonts w:ascii="PT Astra Serif" w:eastAsiaTheme="minorHAnsi" w:hAnsi="PT Astra Serif" w:cs="PT Astra Serif"/>
          <w:sz w:val="28"/>
          <w:szCs w:val="28"/>
        </w:rPr>
        <w:t>.</w:t>
      </w:r>
    </w:p>
    <w:p w14:paraId="2A255212" w14:textId="4B415629" w:rsidR="006E0B61" w:rsidRPr="004A66DA" w:rsidRDefault="006D2E50" w:rsidP="008F3E09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A66DA">
        <w:rPr>
          <w:rFonts w:ascii="PT Astra Serif" w:eastAsiaTheme="minorHAnsi" w:hAnsi="PT Astra Serif" w:cs="PT Astra Serif"/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14:paraId="09CA1BD2" w14:textId="77777777" w:rsidR="00D372EE" w:rsidRDefault="00D372EE" w:rsidP="00FF7A0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6F3CE49" w14:textId="77777777" w:rsidR="001119ED" w:rsidRDefault="001119ED" w:rsidP="00FF7A0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23DAB99" w14:textId="77777777" w:rsidR="001119ED" w:rsidRPr="004A66DA" w:rsidRDefault="001119ED" w:rsidP="00FF7A0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12048C7" w14:textId="2F9532C9" w:rsidR="00FF7A02" w:rsidRPr="004A66DA" w:rsidRDefault="00FF7A02" w:rsidP="00FF7A0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A66DA">
        <w:rPr>
          <w:rFonts w:ascii="PT Astra Serif" w:hAnsi="PT Astra Serif"/>
          <w:sz w:val="28"/>
          <w:szCs w:val="28"/>
        </w:rPr>
        <w:t>Председатель</w:t>
      </w:r>
    </w:p>
    <w:p w14:paraId="379F3F5B" w14:textId="149B8275" w:rsidR="00033566" w:rsidRDefault="00FF7A02" w:rsidP="00DC343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A66D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</w:t>
      </w:r>
      <w:r w:rsidR="001119ED">
        <w:rPr>
          <w:rFonts w:ascii="PT Astra Serif" w:hAnsi="PT Astra Serif"/>
          <w:sz w:val="28"/>
          <w:szCs w:val="28"/>
        </w:rPr>
        <w:t xml:space="preserve">    </w:t>
      </w:r>
      <w:r w:rsidRPr="004A66DA">
        <w:rPr>
          <w:rFonts w:ascii="PT Astra Serif" w:hAnsi="PT Astra Serif"/>
          <w:sz w:val="28"/>
          <w:szCs w:val="28"/>
        </w:rPr>
        <w:t xml:space="preserve">                          </w:t>
      </w:r>
      <w:proofErr w:type="spellStart"/>
      <w:r w:rsidRPr="004A66D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33566" w:rsidSect="001119ED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DEEA6" w14:textId="77777777" w:rsidR="008A4690" w:rsidRDefault="008A4690" w:rsidP="00411246">
      <w:pPr>
        <w:spacing w:after="0" w:line="240" w:lineRule="auto"/>
      </w:pPr>
      <w:r>
        <w:separator/>
      </w:r>
    </w:p>
  </w:endnote>
  <w:endnote w:type="continuationSeparator" w:id="0">
    <w:p w14:paraId="67E7A8D8" w14:textId="77777777" w:rsidR="008A4690" w:rsidRDefault="008A4690" w:rsidP="0041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D7CC0" w14:textId="4B22E4B3" w:rsidR="001119ED" w:rsidRPr="001119ED" w:rsidRDefault="001119ED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2908мм3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AEA15" w14:textId="77777777" w:rsidR="008A4690" w:rsidRDefault="008A4690" w:rsidP="00411246">
      <w:pPr>
        <w:spacing w:after="0" w:line="240" w:lineRule="auto"/>
      </w:pPr>
      <w:r>
        <w:separator/>
      </w:r>
    </w:p>
  </w:footnote>
  <w:footnote w:type="continuationSeparator" w:id="0">
    <w:p w14:paraId="24F9A16B" w14:textId="77777777" w:rsidR="008A4690" w:rsidRDefault="008A4690" w:rsidP="0041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5229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9A32299" w14:textId="3047A6F2" w:rsidR="00411246" w:rsidRPr="001119ED" w:rsidRDefault="00411246" w:rsidP="001119E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411246">
          <w:rPr>
            <w:rFonts w:ascii="PT Astra Serif" w:hAnsi="PT Astra Serif"/>
            <w:sz w:val="28"/>
            <w:szCs w:val="28"/>
          </w:rPr>
          <w:fldChar w:fldCharType="begin"/>
        </w:r>
        <w:r w:rsidRPr="00411246">
          <w:rPr>
            <w:rFonts w:ascii="PT Astra Serif" w:hAnsi="PT Astra Serif"/>
            <w:sz w:val="28"/>
            <w:szCs w:val="28"/>
          </w:rPr>
          <w:instrText>PAGE   \* MERGEFORMAT</w:instrText>
        </w:r>
        <w:r w:rsidRPr="00411246">
          <w:rPr>
            <w:rFonts w:ascii="PT Astra Serif" w:hAnsi="PT Astra Serif"/>
            <w:sz w:val="28"/>
            <w:szCs w:val="28"/>
          </w:rPr>
          <w:fldChar w:fldCharType="separate"/>
        </w:r>
        <w:r w:rsidR="00333FC7">
          <w:rPr>
            <w:rFonts w:ascii="PT Astra Serif" w:hAnsi="PT Astra Serif"/>
            <w:noProof/>
            <w:sz w:val="28"/>
            <w:szCs w:val="28"/>
          </w:rPr>
          <w:t>2</w:t>
        </w:r>
        <w:r w:rsidRPr="0041124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833"/>
    <w:multiLevelType w:val="hybridMultilevel"/>
    <w:tmpl w:val="9B1E7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F27"/>
    <w:multiLevelType w:val="hybridMultilevel"/>
    <w:tmpl w:val="26D4EEDA"/>
    <w:lvl w:ilvl="0" w:tplc="FB709AA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60DBE"/>
    <w:multiLevelType w:val="hybridMultilevel"/>
    <w:tmpl w:val="C85CF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442280"/>
    <w:multiLevelType w:val="hybridMultilevel"/>
    <w:tmpl w:val="A35C7A0E"/>
    <w:lvl w:ilvl="0" w:tplc="350EE4DC">
      <w:start w:val="1"/>
      <w:numFmt w:val="decimal"/>
      <w:lvlText w:val="3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32"/>
    <w:rsid w:val="0000388A"/>
    <w:rsid w:val="000276CC"/>
    <w:rsid w:val="00033566"/>
    <w:rsid w:val="000805AC"/>
    <w:rsid w:val="001119ED"/>
    <w:rsid w:val="001252AB"/>
    <w:rsid w:val="00151843"/>
    <w:rsid w:val="00165CC3"/>
    <w:rsid w:val="00166E67"/>
    <w:rsid w:val="00227A85"/>
    <w:rsid w:val="00266747"/>
    <w:rsid w:val="002935DC"/>
    <w:rsid w:val="002B2BCF"/>
    <w:rsid w:val="00305529"/>
    <w:rsid w:val="00325D20"/>
    <w:rsid w:val="00331AE2"/>
    <w:rsid w:val="00333FC7"/>
    <w:rsid w:val="00335206"/>
    <w:rsid w:val="003572D1"/>
    <w:rsid w:val="00394EA1"/>
    <w:rsid w:val="003C6B8D"/>
    <w:rsid w:val="003D4D4D"/>
    <w:rsid w:val="00411246"/>
    <w:rsid w:val="00421BDE"/>
    <w:rsid w:val="004A28EA"/>
    <w:rsid w:val="004A66DA"/>
    <w:rsid w:val="004A6953"/>
    <w:rsid w:val="00537C51"/>
    <w:rsid w:val="00546621"/>
    <w:rsid w:val="00590378"/>
    <w:rsid w:val="005A5B0B"/>
    <w:rsid w:val="005D7D32"/>
    <w:rsid w:val="005F58C2"/>
    <w:rsid w:val="0067027C"/>
    <w:rsid w:val="0069765C"/>
    <w:rsid w:val="006D1BD7"/>
    <w:rsid w:val="006D2E50"/>
    <w:rsid w:val="006E0B61"/>
    <w:rsid w:val="007068C4"/>
    <w:rsid w:val="007866F9"/>
    <w:rsid w:val="00797ABF"/>
    <w:rsid w:val="007D1CD3"/>
    <w:rsid w:val="007D251D"/>
    <w:rsid w:val="008657BA"/>
    <w:rsid w:val="00894BA7"/>
    <w:rsid w:val="00896256"/>
    <w:rsid w:val="008A4690"/>
    <w:rsid w:val="008A70CA"/>
    <w:rsid w:val="008D6FC7"/>
    <w:rsid w:val="008E3AFB"/>
    <w:rsid w:val="008F3E09"/>
    <w:rsid w:val="00901432"/>
    <w:rsid w:val="00921D85"/>
    <w:rsid w:val="00964CF7"/>
    <w:rsid w:val="009712B4"/>
    <w:rsid w:val="009B0B83"/>
    <w:rsid w:val="009B3670"/>
    <w:rsid w:val="009E106B"/>
    <w:rsid w:val="009E5B7C"/>
    <w:rsid w:val="00A57288"/>
    <w:rsid w:val="00AC69D0"/>
    <w:rsid w:val="00AF7426"/>
    <w:rsid w:val="00AF77BC"/>
    <w:rsid w:val="00B31CC4"/>
    <w:rsid w:val="00B41B87"/>
    <w:rsid w:val="00B62C58"/>
    <w:rsid w:val="00B77721"/>
    <w:rsid w:val="00BB4DA2"/>
    <w:rsid w:val="00BC2FEF"/>
    <w:rsid w:val="00BE3122"/>
    <w:rsid w:val="00C36F68"/>
    <w:rsid w:val="00C543E4"/>
    <w:rsid w:val="00CA7C90"/>
    <w:rsid w:val="00D372EE"/>
    <w:rsid w:val="00D40546"/>
    <w:rsid w:val="00DB6648"/>
    <w:rsid w:val="00DC09D9"/>
    <w:rsid w:val="00DC3438"/>
    <w:rsid w:val="00DD09B3"/>
    <w:rsid w:val="00DD2350"/>
    <w:rsid w:val="00DD788F"/>
    <w:rsid w:val="00DE0BB9"/>
    <w:rsid w:val="00DE26BD"/>
    <w:rsid w:val="00E06F8A"/>
    <w:rsid w:val="00E27E1C"/>
    <w:rsid w:val="00E64E4E"/>
    <w:rsid w:val="00E73A9C"/>
    <w:rsid w:val="00E828B3"/>
    <w:rsid w:val="00EA69B6"/>
    <w:rsid w:val="00ED58B9"/>
    <w:rsid w:val="00F374AB"/>
    <w:rsid w:val="00F82994"/>
    <w:rsid w:val="00FA2B34"/>
    <w:rsid w:val="00FB39A8"/>
    <w:rsid w:val="00FB7592"/>
    <w:rsid w:val="00FC2E0E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7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3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246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246"/>
    <w:rPr>
      <w:rFonts w:ascii="Calibri" w:eastAsia="Calibri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FB75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3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246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246"/>
    <w:rPr>
      <w:rFonts w:ascii="Calibri" w:eastAsia="Calibri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FB75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Макеева Мария Юрьевна</cp:lastModifiedBy>
  <cp:revision>5</cp:revision>
  <cp:lastPrinted>2023-08-29T07:58:00Z</cp:lastPrinted>
  <dcterms:created xsi:type="dcterms:W3CDTF">2023-08-29T06:49:00Z</dcterms:created>
  <dcterms:modified xsi:type="dcterms:W3CDTF">2023-09-07T06:47:00Z</dcterms:modified>
</cp:coreProperties>
</file>