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CC" w:rsidRPr="006611CC" w:rsidRDefault="006611CC" w:rsidP="006611CC">
      <w:pPr>
        <w:widowControl/>
        <w:suppressAutoHyphens w:val="0"/>
        <w:jc w:val="center"/>
        <w:rPr>
          <w:rFonts w:ascii="PT Astra Serif" w:hAnsi="PT Astra Serif"/>
          <w:b/>
          <w:kern w:val="0"/>
          <w:sz w:val="32"/>
          <w:szCs w:val="32"/>
          <w:lang w:eastAsia="ru-RU"/>
        </w:rPr>
      </w:pPr>
      <w:r w:rsidRPr="006611CC">
        <w:rPr>
          <w:rFonts w:ascii="PT Astra Serif" w:hAnsi="PT Astra Serif"/>
          <w:b/>
          <w:kern w:val="0"/>
          <w:sz w:val="32"/>
          <w:szCs w:val="32"/>
          <w:lang w:eastAsia="ru-RU"/>
        </w:rPr>
        <w:t>ЗАКОН</w:t>
      </w:r>
    </w:p>
    <w:p w:rsidR="006611CC" w:rsidRPr="006611CC" w:rsidRDefault="006611CC" w:rsidP="006611CC">
      <w:pPr>
        <w:widowControl/>
        <w:suppressAutoHyphens w:val="0"/>
        <w:jc w:val="center"/>
        <w:rPr>
          <w:rFonts w:ascii="PT Astra Serif" w:hAnsi="PT Astra Serif"/>
          <w:b/>
          <w:kern w:val="0"/>
          <w:sz w:val="32"/>
          <w:szCs w:val="32"/>
          <w:lang w:eastAsia="ru-RU"/>
        </w:rPr>
      </w:pPr>
      <w:r w:rsidRPr="006611CC">
        <w:rPr>
          <w:rFonts w:ascii="PT Astra Serif" w:hAnsi="PT Astra Serif"/>
          <w:b/>
          <w:kern w:val="0"/>
          <w:sz w:val="32"/>
          <w:szCs w:val="32"/>
          <w:lang w:eastAsia="ru-RU"/>
        </w:rPr>
        <w:t>УЛЬЯНОВСКОЙ ОБЛАСТИ</w:t>
      </w:r>
    </w:p>
    <w:p w:rsidR="00D82389" w:rsidRDefault="00D82389" w:rsidP="002F10D4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F33843" w:rsidRPr="00EA53A7" w:rsidRDefault="00F33843" w:rsidP="00D82389">
      <w:pPr>
        <w:rPr>
          <w:rFonts w:ascii="PT Astra Serif" w:hAnsi="PT Astra Serif"/>
          <w:b/>
          <w:bCs/>
          <w:sz w:val="32"/>
          <w:szCs w:val="32"/>
        </w:rPr>
      </w:pPr>
    </w:p>
    <w:p w:rsidR="00F33843" w:rsidRPr="00EA53A7" w:rsidRDefault="00F33843" w:rsidP="007E1D1C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7951ED">
        <w:rPr>
          <w:rFonts w:ascii="PT Astra Serif" w:hAnsi="PT Astra Serif"/>
          <w:b/>
          <w:sz w:val="28"/>
          <w:szCs w:val="28"/>
        </w:rPr>
        <w:t xml:space="preserve">статьи 2 и 8 </w:t>
      </w:r>
      <w:r w:rsidRPr="00EA53A7">
        <w:rPr>
          <w:rFonts w:ascii="PT Astra Serif" w:hAnsi="PT Astra Serif"/>
          <w:b/>
          <w:sz w:val="28"/>
          <w:szCs w:val="28"/>
        </w:rPr>
        <w:t>Закон</w:t>
      </w:r>
      <w:r w:rsidR="007951ED">
        <w:rPr>
          <w:rFonts w:ascii="PT Astra Serif" w:hAnsi="PT Astra Serif"/>
          <w:b/>
          <w:sz w:val="28"/>
          <w:szCs w:val="28"/>
        </w:rPr>
        <w:t>а</w:t>
      </w:r>
      <w:r w:rsidRPr="00EA53A7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F33843" w:rsidRPr="00EA53A7" w:rsidRDefault="00F33843" w:rsidP="007E1D1C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0"/>
          <w:sz w:val="28"/>
          <w:szCs w:val="28"/>
          <w:lang w:eastAsia="en-US"/>
        </w:rPr>
      </w:pPr>
      <w:r w:rsidRPr="00EA53A7">
        <w:rPr>
          <w:rFonts w:ascii="PT Astra Serif" w:hAnsi="PT Astra Serif"/>
          <w:b/>
          <w:sz w:val="28"/>
          <w:szCs w:val="28"/>
        </w:rPr>
        <w:t>«</w:t>
      </w:r>
      <w:r w:rsidRPr="00EA53A7">
        <w:rPr>
          <w:rFonts w:ascii="PT Astra Serif" w:hAnsi="PT Astra Serif"/>
          <w:b/>
          <w:kern w:val="0"/>
          <w:sz w:val="28"/>
          <w:szCs w:val="28"/>
          <w:lang w:eastAsia="en-US"/>
        </w:rPr>
        <w:t xml:space="preserve">О развитии инвестиционной деятельности на территории </w:t>
      </w:r>
    </w:p>
    <w:p w:rsidR="00F33843" w:rsidRPr="00EA53A7" w:rsidRDefault="00F33843" w:rsidP="007E1D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kern w:val="0"/>
          <w:sz w:val="28"/>
          <w:szCs w:val="28"/>
          <w:lang w:eastAsia="en-US"/>
        </w:rPr>
        <w:t>Ульяновской области</w:t>
      </w:r>
      <w:r w:rsidRPr="00EA53A7">
        <w:rPr>
          <w:rFonts w:ascii="PT Astra Serif" w:hAnsi="PT Astra Serif"/>
          <w:b/>
          <w:sz w:val="28"/>
          <w:szCs w:val="28"/>
        </w:rPr>
        <w:t>»</w:t>
      </w:r>
    </w:p>
    <w:p w:rsidR="00F33843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EA53A7" w:rsidRDefault="009A33A1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F33843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D82389" w:rsidRDefault="00D82389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D82389" w:rsidRDefault="00D82389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D82389" w:rsidRPr="00EA53A7" w:rsidRDefault="00D82389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4760F" w:rsidRPr="00EA53A7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33843" w:rsidRPr="002E5250" w:rsidRDefault="00F33843" w:rsidP="00D823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kern w:val="28"/>
          <w:sz w:val="28"/>
          <w:szCs w:val="28"/>
        </w:rPr>
      </w:pPr>
      <w:r w:rsidRPr="002E5250">
        <w:rPr>
          <w:rFonts w:ascii="PT Astra Serif" w:hAnsi="PT Astra Serif"/>
          <w:spacing w:val="-4"/>
          <w:kern w:val="28"/>
          <w:sz w:val="28"/>
          <w:szCs w:val="28"/>
        </w:rPr>
        <w:t xml:space="preserve">Внести в Закон Ульяновской области от 15 марта 2005 года № 019-ЗО </w:t>
      </w:r>
      <w:r w:rsidR="002E5250">
        <w:rPr>
          <w:rFonts w:ascii="PT Astra Serif" w:hAnsi="PT Astra Serif"/>
          <w:spacing w:val="-4"/>
          <w:kern w:val="28"/>
          <w:sz w:val="28"/>
          <w:szCs w:val="28"/>
        </w:rPr>
        <w:br/>
      </w:r>
      <w:r w:rsidRPr="002E5250">
        <w:rPr>
          <w:rFonts w:ascii="PT Astra Serif" w:hAnsi="PT Astra Serif"/>
          <w:spacing w:val="-4"/>
          <w:kern w:val="28"/>
          <w:sz w:val="28"/>
          <w:szCs w:val="28"/>
        </w:rPr>
        <w:t>«О развитии инвестиционной деятельности на т</w:t>
      </w:r>
      <w:r w:rsidR="00AD62D8" w:rsidRPr="002E5250">
        <w:rPr>
          <w:rFonts w:ascii="PT Astra Serif" w:hAnsi="PT Astra Serif"/>
          <w:spacing w:val="-4"/>
          <w:kern w:val="28"/>
          <w:sz w:val="28"/>
          <w:szCs w:val="28"/>
        </w:rPr>
        <w:t xml:space="preserve">ерритории Ульяновской области» </w:t>
      </w:r>
      <w:r w:rsidRPr="002E5250">
        <w:rPr>
          <w:rFonts w:ascii="PT Astra Serif" w:hAnsi="PT Astra Serif"/>
          <w:spacing w:val="-4"/>
          <w:kern w:val="28"/>
          <w:sz w:val="28"/>
          <w:szCs w:val="28"/>
        </w:rPr>
        <w:t xml:space="preserve">(«Ульяновская правда» от 18.03.2005 № 27; от 06.12.2005 № 112-113; от 06.06.2007 № 45; от 16.01.2008 № 3; от 02.07.2008 № 54; от 07.11.2008 № 91; от 11.11.2009 </w:t>
      </w:r>
      <w:r w:rsidR="002E5250">
        <w:rPr>
          <w:rFonts w:ascii="PT Astra Serif" w:hAnsi="PT Astra Serif"/>
          <w:spacing w:val="-4"/>
          <w:kern w:val="28"/>
          <w:sz w:val="28"/>
          <w:szCs w:val="28"/>
        </w:rPr>
        <w:br/>
      </w:r>
      <w:r w:rsidRPr="002E5250">
        <w:rPr>
          <w:rFonts w:ascii="PT Astra Serif" w:hAnsi="PT Astra Serif"/>
          <w:spacing w:val="-4"/>
          <w:kern w:val="28"/>
          <w:sz w:val="28"/>
          <w:szCs w:val="28"/>
        </w:rPr>
        <w:t xml:space="preserve">№ 90; от 06.10.2010 № 81; от 02.11.2012 № 121; от 07.12.2012 № 136; от 08.05.2013 № 48; от 07.09.2013 № 109; от 28.12.2013 № 173; от 24.04.2014 № 59; от 10.07.2014 № 98; от 07.08.2014 № 114; от 10.11.2014 № 163-164; от 31.12.2014 № 196; </w:t>
      </w:r>
      <w:r w:rsidR="002E5250">
        <w:rPr>
          <w:rFonts w:ascii="PT Astra Serif" w:hAnsi="PT Astra Serif"/>
          <w:spacing w:val="-4"/>
          <w:kern w:val="28"/>
          <w:sz w:val="28"/>
          <w:szCs w:val="28"/>
        </w:rPr>
        <w:br/>
      </w:r>
      <w:r w:rsidRPr="002E5250">
        <w:rPr>
          <w:rFonts w:ascii="PT Astra Serif" w:hAnsi="PT Astra Serif"/>
          <w:spacing w:val="-4"/>
          <w:kern w:val="28"/>
          <w:sz w:val="28"/>
          <w:szCs w:val="28"/>
        </w:rPr>
        <w:t>от 07.09.2015 № 124</w:t>
      </w:r>
      <w:r w:rsidR="00283B18" w:rsidRPr="002E5250">
        <w:rPr>
          <w:rFonts w:ascii="PT Astra Serif" w:hAnsi="PT Astra Serif"/>
          <w:spacing w:val="-4"/>
          <w:kern w:val="28"/>
          <w:sz w:val="28"/>
          <w:szCs w:val="28"/>
        </w:rPr>
        <w:t>; от 29.10.2015 №</w:t>
      </w:r>
      <w:r w:rsidR="000A2842" w:rsidRPr="002E5250">
        <w:rPr>
          <w:rFonts w:ascii="PT Astra Serif" w:hAnsi="PT Astra Serif"/>
          <w:spacing w:val="-4"/>
          <w:kern w:val="28"/>
          <w:sz w:val="28"/>
          <w:szCs w:val="28"/>
        </w:rPr>
        <w:t xml:space="preserve"> </w:t>
      </w:r>
      <w:r w:rsidR="00283B18" w:rsidRPr="002E5250">
        <w:rPr>
          <w:rFonts w:ascii="PT Astra Serif" w:hAnsi="PT Astra Serif"/>
          <w:spacing w:val="-4"/>
          <w:kern w:val="28"/>
          <w:sz w:val="28"/>
          <w:szCs w:val="28"/>
        </w:rPr>
        <w:t>151</w:t>
      </w:r>
      <w:r w:rsidR="002F10D4" w:rsidRPr="002E5250">
        <w:rPr>
          <w:rFonts w:ascii="PT Astra Serif" w:hAnsi="PT Astra Serif"/>
          <w:spacing w:val="-4"/>
          <w:kern w:val="28"/>
          <w:sz w:val="28"/>
          <w:szCs w:val="28"/>
        </w:rPr>
        <w:t xml:space="preserve">; от 14.03.2016 № 31; от 04.10.2016 </w:t>
      </w:r>
      <w:r w:rsidR="002E5250">
        <w:rPr>
          <w:rFonts w:ascii="PT Astra Serif" w:hAnsi="PT Astra Serif"/>
          <w:spacing w:val="-4"/>
          <w:kern w:val="28"/>
          <w:sz w:val="28"/>
          <w:szCs w:val="28"/>
        </w:rPr>
        <w:br/>
      </w:r>
      <w:r w:rsidR="002F10D4" w:rsidRPr="002E5250">
        <w:rPr>
          <w:rFonts w:ascii="PT Astra Serif" w:hAnsi="PT Astra Serif"/>
          <w:spacing w:val="-4"/>
          <w:kern w:val="28"/>
          <w:sz w:val="28"/>
          <w:szCs w:val="28"/>
        </w:rPr>
        <w:t>№ 118; от 15.03.2019 № 18</w:t>
      </w:r>
      <w:r w:rsidR="007951ED" w:rsidRPr="002E5250">
        <w:rPr>
          <w:rFonts w:ascii="PT Astra Serif" w:hAnsi="PT Astra Serif"/>
          <w:spacing w:val="-4"/>
          <w:kern w:val="28"/>
          <w:sz w:val="28"/>
          <w:szCs w:val="28"/>
        </w:rPr>
        <w:t xml:space="preserve">; </w:t>
      </w:r>
      <w:r w:rsidR="00066402" w:rsidRPr="002E5250">
        <w:rPr>
          <w:rFonts w:ascii="PT Astra Serif" w:hAnsi="PT Astra Serif"/>
          <w:spacing w:val="-4"/>
          <w:kern w:val="28"/>
          <w:sz w:val="28"/>
          <w:szCs w:val="28"/>
        </w:rPr>
        <w:t xml:space="preserve">от </w:t>
      </w:r>
      <w:r w:rsidR="007951ED" w:rsidRPr="002E5250">
        <w:rPr>
          <w:rFonts w:ascii="PT Astra Serif" w:hAnsi="PT Astra Serif"/>
          <w:spacing w:val="-4"/>
          <w:kern w:val="28"/>
          <w:sz w:val="28"/>
          <w:szCs w:val="28"/>
        </w:rPr>
        <w:t>01.10.2019 № 74</w:t>
      </w:r>
      <w:r w:rsidRPr="002E5250">
        <w:rPr>
          <w:rFonts w:ascii="PT Astra Serif" w:hAnsi="PT Astra Serif"/>
          <w:spacing w:val="-4"/>
          <w:kern w:val="28"/>
          <w:sz w:val="28"/>
          <w:szCs w:val="28"/>
        </w:rPr>
        <w:t>) следующие изменения:</w:t>
      </w:r>
    </w:p>
    <w:p w:rsidR="00F33843" w:rsidRPr="002E5250" w:rsidRDefault="00F33843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kern w:val="0"/>
          <w:sz w:val="28"/>
          <w:szCs w:val="28"/>
          <w:lang w:eastAsia="en-US"/>
        </w:rPr>
      </w:pPr>
      <w:r w:rsidRPr="002E5250">
        <w:rPr>
          <w:rFonts w:ascii="PT Astra Serif" w:hAnsi="PT Astra Serif"/>
          <w:spacing w:val="-4"/>
          <w:kern w:val="0"/>
          <w:sz w:val="28"/>
          <w:szCs w:val="28"/>
          <w:lang w:eastAsia="en-US"/>
        </w:rPr>
        <w:t>1) в абзаце девятом части 1 статьи 2 цифры «20</w:t>
      </w:r>
      <w:r w:rsidR="00B13DFC" w:rsidRPr="002E5250">
        <w:rPr>
          <w:rFonts w:ascii="PT Astra Serif" w:hAnsi="PT Astra Serif"/>
          <w:spacing w:val="-4"/>
          <w:kern w:val="0"/>
          <w:sz w:val="28"/>
          <w:szCs w:val="28"/>
          <w:lang w:eastAsia="en-US"/>
        </w:rPr>
        <w:t>20</w:t>
      </w:r>
      <w:r w:rsidRPr="002E5250">
        <w:rPr>
          <w:rFonts w:ascii="PT Astra Serif" w:hAnsi="PT Astra Serif"/>
          <w:spacing w:val="-4"/>
          <w:kern w:val="0"/>
          <w:sz w:val="28"/>
          <w:szCs w:val="28"/>
          <w:lang w:eastAsia="en-US"/>
        </w:rPr>
        <w:t>» заменить цифрами «202</w:t>
      </w:r>
      <w:r w:rsidR="00B13DFC" w:rsidRPr="002E5250">
        <w:rPr>
          <w:rFonts w:ascii="PT Astra Serif" w:hAnsi="PT Astra Serif"/>
          <w:spacing w:val="-4"/>
          <w:kern w:val="0"/>
          <w:sz w:val="28"/>
          <w:szCs w:val="28"/>
          <w:lang w:eastAsia="en-US"/>
        </w:rPr>
        <w:t>3</w:t>
      </w:r>
      <w:r w:rsidRPr="002E5250">
        <w:rPr>
          <w:rFonts w:ascii="PT Astra Serif" w:hAnsi="PT Astra Serif"/>
          <w:spacing w:val="-4"/>
          <w:kern w:val="0"/>
          <w:sz w:val="28"/>
          <w:szCs w:val="28"/>
          <w:lang w:eastAsia="en-US"/>
        </w:rPr>
        <w:t>»;</w:t>
      </w:r>
    </w:p>
    <w:p w:rsidR="00F33843" w:rsidRPr="00EA53A7" w:rsidRDefault="00B13DFC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EA53A7">
        <w:rPr>
          <w:rFonts w:ascii="PT Astra Serif" w:hAnsi="PT Astra Serif"/>
          <w:kern w:val="0"/>
          <w:sz w:val="28"/>
          <w:szCs w:val="28"/>
          <w:lang w:eastAsia="en-US"/>
        </w:rPr>
        <w:t>2</w:t>
      </w:r>
      <w:r w:rsidR="00F33843" w:rsidRPr="00EA53A7">
        <w:rPr>
          <w:rFonts w:ascii="PT Astra Serif" w:hAnsi="PT Astra Serif"/>
          <w:kern w:val="0"/>
          <w:sz w:val="28"/>
          <w:szCs w:val="28"/>
          <w:lang w:eastAsia="en-US"/>
        </w:rPr>
        <w:t>) в статье 8:</w:t>
      </w:r>
    </w:p>
    <w:p w:rsidR="00F33843" w:rsidRPr="00EA53A7" w:rsidRDefault="00F33843" w:rsidP="00D82389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53A7">
        <w:rPr>
          <w:rFonts w:ascii="PT Astra Serif" w:hAnsi="PT Astra Serif"/>
          <w:sz w:val="28"/>
          <w:szCs w:val="28"/>
          <w:lang w:eastAsia="en-US"/>
        </w:rPr>
        <w:t xml:space="preserve">а) </w:t>
      </w:r>
      <w:r w:rsidRPr="00EA53A7">
        <w:rPr>
          <w:rFonts w:ascii="PT Astra Serif" w:hAnsi="PT Astra Serif" w:cs="Times New Roman"/>
          <w:sz w:val="28"/>
          <w:szCs w:val="28"/>
        </w:rPr>
        <w:t xml:space="preserve">в </w:t>
      </w:r>
      <w:hyperlink r:id="rId9" w:history="1">
        <w:r w:rsidRPr="00EA53A7">
          <w:rPr>
            <w:rFonts w:ascii="PT Astra Serif" w:hAnsi="PT Astra Serif" w:cs="Times New Roman"/>
            <w:sz w:val="28"/>
            <w:szCs w:val="28"/>
          </w:rPr>
          <w:t>пункте 3 части 2</w:t>
        </w:r>
      </w:hyperlink>
      <w:r w:rsidRPr="00EA53A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B13DFC" w:rsidRPr="00EA53A7">
        <w:rPr>
          <w:rFonts w:ascii="PT Astra Serif" w:hAnsi="PT Astra Serif"/>
          <w:sz w:val="28"/>
          <w:szCs w:val="28"/>
          <w:lang w:eastAsia="en-US"/>
        </w:rPr>
        <w:t>2020</w:t>
      </w:r>
      <w:r w:rsidRPr="00EA53A7">
        <w:rPr>
          <w:rFonts w:ascii="PT Astra Serif" w:hAnsi="PT Astra Serif" w:cs="Times New Roman"/>
          <w:sz w:val="28"/>
          <w:szCs w:val="28"/>
        </w:rPr>
        <w:t>» заменить цифрами «202</w:t>
      </w:r>
      <w:r w:rsidR="00B13DFC" w:rsidRPr="00EA53A7">
        <w:rPr>
          <w:rFonts w:ascii="PT Astra Serif" w:hAnsi="PT Astra Serif" w:cs="Times New Roman"/>
          <w:sz w:val="28"/>
          <w:szCs w:val="28"/>
        </w:rPr>
        <w:t>3</w:t>
      </w:r>
      <w:r w:rsidRPr="00EA53A7">
        <w:rPr>
          <w:rFonts w:ascii="PT Astra Serif" w:hAnsi="PT Astra Serif" w:cs="Times New Roman"/>
          <w:sz w:val="28"/>
          <w:szCs w:val="28"/>
        </w:rPr>
        <w:t>»;</w:t>
      </w:r>
    </w:p>
    <w:p w:rsidR="00F33843" w:rsidRPr="00EA53A7" w:rsidRDefault="00F33843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EA53A7">
        <w:rPr>
          <w:rFonts w:ascii="PT Astra Serif" w:hAnsi="PT Astra Serif"/>
          <w:kern w:val="0"/>
          <w:sz w:val="28"/>
          <w:szCs w:val="28"/>
          <w:lang w:eastAsia="en-US"/>
        </w:rPr>
        <w:t>б) в части 9:</w:t>
      </w:r>
    </w:p>
    <w:p w:rsidR="00F33843" w:rsidRPr="00EA53A7" w:rsidRDefault="00F33843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EA53A7">
        <w:rPr>
          <w:rFonts w:ascii="PT Astra Serif" w:hAnsi="PT Astra Serif"/>
          <w:kern w:val="0"/>
          <w:sz w:val="28"/>
          <w:szCs w:val="28"/>
          <w:lang w:eastAsia="ru-RU"/>
        </w:rPr>
        <w:t xml:space="preserve">в </w:t>
      </w:r>
      <w:hyperlink r:id="rId10" w:history="1">
        <w:r w:rsidRPr="00EA53A7">
          <w:rPr>
            <w:rFonts w:ascii="PT Astra Serif" w:hAnsi="PT Astra Serif"/>
            <w:kern w:val="0"/>
            <w:sz w:val="28"/>
            <w:szCs w:val="28"/>
            <w:lang w:eastAsia="ru-RU"/>
          </w:rPr>
          <w:t>пункте 1</w:t>
        </w:r>
      </w:hyperlink>
      <w:r w:rsidRPr="00EA53A7">
        <w:rPr>
          <w:rFonts w:ascii="PT Astra Serif" w:hAnsi="PT Astra Serif"/>
          <w:kern w:val="0"/>
          <w:sz w:val="28"/>
          <w:szCs w:val="28"/>
          <w:lang w:eastAsia="ru-RU"/>
        </w:rPr>
        <w:t xml:space="preserve"> цифры «</w:t>
      </w:r>
      <w:r w:rsidR="00B13DFC" w:rsidRPr="00EA53A7">
        <w:rPr>
          <w:rFonts w:ascii="PT Astra Serif" w:hAnsi="PT Astra Serif"/>
          <w:kern w:val="0"/>
          <w:sz w:val="28"/>
          <w:szCs w:val="28"/>
          <w:lang w:eastAsia="en-US"/>
        </w:rPr>
        <w:t>2020</w:t>
      </w:r>
      <w:r w:rsidRPr="00EA53A7">
        <w:rPr>
          <w:rFonts w:ascii="PT Astra Serif" w:hAnsi="PT Astra Serif"/>
          <w:kern w:val="0"/>
          <w:sz w:val="28"/>
          <w:szCs w:val="28"/>
          <w:lang w:eastAsia="ru-RU"/>
        </w:rPr>
        <w:t>» заменить цифрами «202</w:t>
      </w:r>
      <w:r w:rsidR="00B13DFC" w:rsidRPr="00EA53A7">
        <w:rPr>
          <w:rFonts w:ascii="PT Astra Serif" w:hAnsi="PT Astra Serif"/>
          <w:kern w:val="0"/>
          <w:sz w:val="28"/>
          <w:szCs w:val="28"/>
          <w:lang w:eastAsia="ru-RU"/>
        </w:rPr>
        <w:t>3</w:t>
      </w:r>
      <w:r w:rsidRPr="00EA53A7">
        <w:rPr>
          <w:rFonts w:ascii="PT Astra Serif" w:hAnsi="PT Astra Serif"/>
          <w:kern w:val="0"/>
          <w:sz w:val="28"/>
          <w:szCs w:val="28"/>
          <w:lang w:eastAsia="ru-RU"/>
        </w:rPr>
        <w:t>»;</w:t>
      </w:r>
    </w:p>
    <w:p w:rsidR="00F33843" w:rsidRPr="007A4D04" w:rsidRDefault="00F33843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в </w:t>
      </w:r>
      <w:hyperlink r:id="rId11" w:history="1">
        <w:r w:rsidRPr="007A4D04">
          <w:rPr>
            <w:rFonts w:ascii="PT Astra Serif" w:hAnsi="PT Astra Serif"/>
            <w:kern w:val="0"/>
            <w:sz w:val="28"/>
            <w:szCs w:val="28"/>
            <w:lang w:eastAsia="ru-RU"/>
          </w:rPr>
          <w:t>абзаце пятом</w:t>
        </w:r>
      </w:hyperlink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цифры «</w:t>
      </w:r>
      <w:r w:rsidR="00B13DFC" w:rsidRPr="007A4D04">
        <w:rPr>
          <w:rFonts w:ascii="PT Astra Serif" w:hAnsi="PT Astra Serif"/>
          <w:kern w:val="0"/>
          <w:sz w:val="28"/>
          <w:szCs w:val="28"/>
          <w:lang w:eastAsia="ru-RU"/>
        </w:rPr>
        <w:t>2020</w:t>
      </w: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>» заменить цифрами «202</w:t>
      </w:r>
      <w:r w:rsidR="00B13DFC" w:rsidRPr="007A4D04">
        <w:rPr>
          <w:rFonts w:ascii="PT Astra Serif" w:hAnsi="PT Astra Serif"/>
          <w:kern w:val="0"/>
          <w:sz w:val="28"/>
          <w:szCs w:val="28"/>
          <w:lang w:eastAsia="ru-RU"/>
        </w:rPr>
        <w:t>3</w:t>
      </w:r>
      <w:r w:rsidR="005132A5" w:rsidRPr="007A4D04">
        <w:rPr>
          <w:rFonts w:ascii="PT Astra Serif" w:hAnsi="PT Astra Serif"/>
          <w:kern w:val="0"/>
          <w:sz w:val="28"/>
          <w:szCs w:val="28"/>
          <w:lang w:eastAsia="ru-RU"/>
        </w:rPr>
        <w:t>»;</w:t>
      </w:r>
    </w:p>
    <w:p w:rsidR="00D33A6B" w:rsidRPr="007A4D04" w:rsidRDefault="005132A5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в) </w:t>
      </w:r>
      <w:r w:rsidR="00C849B2" w:rsidRPr="007A4D04">
        <w:rPr>
          <w:rFonts w:ascii="PT Astra Serif" w:hAnsi="PT Astra Serif"/>
          <w:kern w:val="0"/>
          <w:sz w:val="28"/>
          <w:szCs w:val="28"/>
          <w:lang w:eastAsia="ru-RU"/>
        </w:rPr>
        <w:t>второе предложение абзаца второго части 10 дополнить словами</w:t>
      </w:r>
      <w:r w:rsidR="001D76EC">
        <w:rPr>
          <w:rFonts w:ascii="PT Astra Serif" w:hAnsi="PT Astra Serif"/>
          <w:kern w:val="0"/>
          <w:sz w:val="28"/>
          <w:szCs w:val="28"/>
          <w:lang w:eastAsia="ru-RU"/>
        </w:rPr>
        <w:t xml:space="preserve">                  </w:t>
      </w:r>
      <w:r w:rsidR="00C849B2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«, </w:t>
      </w:r>
      <w:r w:rsidR="00D33A6B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не позднее </w:t>
      </w:r>
      <w:r w:rsidR="007951ED">
        <w:rPr>
          <w:rFonts w:ascii="PT Astra Serif" w:hAnsi="PT Astra Serif"/>
          <w:kern w:val="0"/>
          <w:sz w:val="28"/>
          <w:szCs w:val="28"/>
          <w:lang w:eastAsia="ru-RU"/>
        </w:rPr>
        <w:t>1 июля</w:t>
      </w:r>
      <w:r w:rsidR="00D33A6B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года, следующего за годом, в котором согласно </w:t>
      </w:r>
      <w:r w:rsidR="00D33A6B" w:rsidRPr="007A4D04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бизнес-плану инвестиционного проекта реализаци</w:t>
      </w:r>
      <w:r w:rsidR="007951ED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я</w:t>
      </w:r>
      <w:r w:rsidR="00D33A6B" w:rsidRPr="007A4D04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инвестиционного проекта</w:t>
      </w:r>
      <w:r w:rsidR="007951ED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должна быть завершена</w:t>
      </w:r>
      <w:r w:rsidR="00D33A6B" w:rsidRPr="007A4D04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»;</w:t>
      </w:r>
    </w:p>
    <w:p w:rsidR="00DE7268" w:rsidRPr="007A4D04" w:rsidRDefault="00C849B2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 xml:space="preserve">г) </w:t>
      </w:r>
      <w:r w:rsidR="005132A5" w:rsidRPr="007A4D04">
        <w:rPr>
          <w:rFonts w:ascii="PT Astra Serif" w:hAnsi="PT Astra Serif"/>
          <w:kern w:val="0"/>
          <w:sz w:val="28"/>
          <w:szCs w:val="28"/>
          <w:lang w:eastAsia="ru-RU"/>
        </w:rPr>
        <w:t>част</w:t>
      </w:r>
      <w:r w:rsidR="00DE7268" w:rsidRPr="007A4D04">
        <w:rPr>
          <w:rFonts w:ascii="PT Astra Serif" w:hAnsi="PT Astra Serif"/>
          <w:kern w:val="0"/>
          <w:sz w:val="28"/>
          <w:szCs w:val="28"/>
          <w:lang w:eastAsia="ru-RU"/>
        </w:rPr>
        <w:t>ь</w:t>
      </w:r>
      <w:r w:rsidR="005132A5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12</w:t>
      </w:r>
      <w:r w:rsidR="00DE7268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дополнить пунктами 3</w:t>
      </w:r>
      <w:r w:rsidR="007951ED">
        <w:rPr>
          <w:rFonts w:ascii="PT Astra Serif" w:hAnsi="PT Astra Serif"/>
          <w:kern w:val="0"/>
          <w:sz w:val="28"/>
          <w:szCs w:val="28"/>
          <w:lang w:eastAsia="ru-RU"/>
        </w:rPr>
        <w:t xml:space="preserve"> и </w:t>
      </w:r>
      <w:r w:rsidR="00DE7268" w:rsidRPr="007A4D04">
        <w:rPr>
          <w:rFonts w:ascii="PT Astra Serif" w:hAnsi="PT Astra Serif"/>
          <w:kern w:val="0"/>
          <w:sz w:val="28"/>
          <w:szCs w:val="28"/>
          <w:lang w:eastAsia="ru-RU"/>
        </w:rPr>
        <w:t>4 следующего содержания:</w:t>
      </w:r>
    </w:p>
    <w:p w:rsidR="00DE7268" w:rsidRPr="007A4D04" w:rsidRDefault="005132A5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«3) </w:t>
      </w:r>
      <w:r w:rsidR="007A4D04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непредставления </w:t>
      </w:r>
      <w:r w:rsidR="00322461">
        <w:rPr>
          <w:rFonts w:ascii="PT Astra Serif" w:hAnsi="PT Astra Serif"/>
          <w:kern w:val="0"/>
          <w:sz w:val="28"/>
          <w:szCs w:val="28"/>
          <w:lang w:eastAsia="ru-RU"/>
        </w:rPr>
        <w:t>информации</w:t>
      </w:r>
      <w:r w:rsidR="007951ED">
        <w:rPr>
          <w:rFonts w:ascii="PT Astra Serif" w:hAnsi="PT Astra Serif"/>
          <w:kern w:val="0"/>
          <w:sz w:val="28"/>
          <w:szCs w:val="28"/>
          <w:lang w:eastAsia="ru-RU"/>
        </w:rPr>
        <w:t xml:space="preserve">, указанной в </w:t>
      </w:r>
      <w:r w:rsidR="007A4D04" w:rsidRPr="007A4D04">
        <w:rPr>
          <w:rFonts w:ascii="PT Astra Serif" w:hAnsi="PT Astra Serif"/>
          <w:kern w:val="0"/>
          <w:sz w:val="28"/>
          <w:szCs w:val="28"/>
          <w:lang w:eastAsia="ru-RU"/>
        </w:rPr>
        <w:t>части 3 настоящей статьи;</w:t>
      </w:r>
    </w:p>
    <w:p w:rsidR="005132A5" w:rsidRPr="00EA53A7" w:rsidRDefault="00DE7268" w:rsidP="00D82389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4) </w:t>
      </w:r>
      <w:r w:rsidR="000A135C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непредставления документов, указанных в абзаце втором части 10 настоящей статьи, </w:t>
      </w:r>
      <w:r w:rsidR="007951ED">
        <w:rPr>
          <w:rFonts w:ascii="PT Astra Serif" w:hAnsi="PT Astra Serif"/>
          <w:kern w:val="0"/>
          <w:sz w:val="28"/>
          <w:szCs w:val="28"/>
          <w:lang w:eastAsia="ru-RU"/>
        </w:rPr>
        <w:t>в установленный данным абзацем срок</w:t>
      </w:r>
      <w:r w:rsidR="00DF5B06" w:rsidRPr="007A4D04">
        <w:rPr>
          <w:rFonts w:ascii="PT Astra Serif" w:hAnsi="PT Astra Serif"/>
          <w:kern w:val="0"/>
          <w:sz w:val="28"/>
          <w:szCs w:val="28"/>
          <w:lang w:eastAsia="ru-RU"/>
        </w:rPr>
        <w:t>.</w:t>
      </w:r>
      <w:r w:rsidR="000A135C" w:rsidRPr="007A4D04">
        <w:rPr>
          <w:rFonts w:ascii="PT Astra Serif" w:hAnsi="PT Astra Serif"/>
          <w:kern w:val="0"/>
          <w:sz w:val="28"/>
          <w:szCs w:val="28"/>
          <w:lang w:eastAsia="ru-RU"/>
        </w:rPr>
        <w:t>».</w:t>
      </w:r>
    </w:p>
    <w:p w:rsidR="00F33843" w:rsidRPr="00D82389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F33843" w:rsidRPr="00D82389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D82389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D82389" w:rsidRDefault="00F33843" w:rsidP="00FB18A5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82389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FB18A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D82389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F33843" w:rsidRPr="00D82389" w:rsidRDefault="00F33843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0B08" w:rsidRPr="00D82389" w:rsidRDefault="00780B08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82389" w:rsidRPr="00D82389" w:rsidRDefault="00D82389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82389" w:rsidRPr="004A01F2" w:rsidRDefault="00D82389" w:rsidP="00D82389">
      <w:pPr>
        <w:jc w:val="center"/>
        <w:rPr>
          <w:rFonts w:ascii="PT Astra Serif" w:hAnsi="PT Astra Serif"/>
          <w:sz w:val="28"/>
          <w:szCs w:val="28"/>
        </w:rPr>
      </w:pPr>
      <w:r w:rsidRPr="004A01F2">
        <w:rPr>
          <w:rFonts w:ascii="PT Astra Serif" w:hAnsi="PT Astra Serif"/>
          <w:sz w:val="28"/>
          <w:szCs w:val="28"/>
        </w:rPr>
        <w:t>г. Ульяновск</w:t>
      </w:r>
    </w:p>
    <w:p w:rsidR="00D82389" w:rsidRPr="004A01F2" w:rsidRDefault="00D82389" w:rsidP="00D82389">
      <w:pPr>
        <w:jc w:val="center"/>
        <w:rPr>
          <w:rFonts w:ascii="PT Astra Serif" w:hAnsi="PT Astra Serif"/>
          <w:sz w:val="28"/>
          <w:szCs w:val="28"/>
        </w:rPr>
      </w:pPr>
      <w:r w:rsidRPr="004A01F2">
        <w:rPr>
          <w:rFonts w:ascii="PT Astra Serif" w:hAnsi="PT Astra Serif"/>
          <w:sz w:val="28"/>
          <w:szCs w:val="28"/>
        </w:rPr>
        <w:t>_____ _________2019 г.</w:t>
      </w:r>
    </w:p>
    <w:p w:rsidR="00F33843" w:rsidRPr="00D82389" w:rsidRDefault="00D82389" w:rsidP="00D82389">
      <w:pPr>
        <w:jc w:val="center"/>
        <w:rPr>
          <w:rFonts w:ascii="PT Astra Serif" w:hAnsi="PT Astra Serif"/>
        </w:rPr>
      </w:pPr>
      <w:r w:rsidRPr="004A01F2">
        <w:rPr>
          <w:rFonts w:ascii="PT Astra Serif" w:hAnsi="PT Astra Serif"/>
          <w:sz w:val="28"/>
          <w:szCs w:val="28"/>
        </w:rPr>
        <w:t>№_____-ЗО</w:t>
      </w:r>
    </w:p>
    <w:sectPr w:rsidR="00F33843" w:rsidRPr="00D82389" w:rsidSect="002E5250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19" w:rsidRDefault="00CE3519">
      <w:r>
        <w:separator/>
      </w:r>
    </w:p>
  </w:endnote>
  <w:endnote w:type="continuationSeparator" w:id="0">
    <w:p w:rsidR="00CE3519" w:rsidRDefault="00CE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9" w:rsidRPr="00D82389" w:rsidRDefault="00D82389" w:rsidP="00D82389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19" w:rsidRDefault="00CE3519">
      <w:r>
        <w:separator/>
      </w:r>
    </w:p>
  </w:footnote>
  <w:footnote w:type="continuationSeparator" w:id="0">
    <w:p w:rsidR="00CE3519" w:rsidRDefault="00CE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Pr="00D82389" w:rsidRDefault="000A2842" w:rsidP="00A4760F">
    <w:pPr>
      <w:pStyle w:val="a5"/>
      <w:jc w:val="center"/>
      <w:rPr>
        <w:rFonts w:ascii="PT Astra Serif" w:hAnsi="PT Astra Serif"/>
        <w:sz w:val="28"/>
        <w:szCs w:val="28"/>
      </w:rPr>
    </w:pPr>
    <w:r w:rsidRPr="00D82389">
      <w:rPr>
        <w:rStyle w:val="a9"/>
        <w:rFonts w:ascii="PT Astra Serif" w:hAnsi="PT Astra Serif"/>
        <w:sz w:val="28"/>
        <w:szCs w:val="28"/>
      </w:rPr>
      <w:fldChar w:fldCharType="begin"/>
    </w:r>
    <w:r w:rsidRPr="00D8238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D82389">
      <w:rPr>
        <w:rStyle w:val="a9"/>
        <w:rFonts w:ascii="PT Astra Serif" w:hAnsi="PT Astra Serif"/>
        <w:sz w:val="28"/>
        <w:szCs w:val="28"/>
      </w:rPr>
      <w:fldChar w:fldCharType="separate"/>
    </w:r>
    <w:r w:rsidR="006611CC">
      <w:rPr>
        <w:rStyle w:val="a9"/>
        <w:rFonts w:ascii="PT Astra Serif" w:hAnsi="PT Astra Serif"/>
        <w:noProof/>
        <w:sz w:val="28"/>
        <w:szCs w:val="28"/>
      </w:rPr>
      <w:t>2</w:t>
    </w:r>
    <w:r w:rsidRPr="00D8238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9" w:rsidRPr="00D82389" w:rsidRDefault="00D82389" w:rsidP="00D82389">
    <w:pPr>
      <w:pStyle w:val="a5"/>
      <w:jc w:val="right"/>
      <w:rPr>
        <w:rFonts w:ascii="PT Astra Serif" w:hAnsi="PT Astra Seri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34BAA"/>
    <w:rsid w:val="00055EE4"/>
    <w:rsid w:val="00066402"/>
    <w:rsid w:val="000670D5"/>
    <w:rsid w:val="00086A44"/>
    <w:rsid w:val="0009735C"/>
    <w:rsid w:val="000A135C"/>
    <w:rsid w:val="000A1A86"/>
    <w:rsid w:val="000A2842"/>
    <w:rsid w:val="000C586B"/>
    <w:rsid w:val="000E592B"/>
    <w:rsid w:val="00102D4C"/>
    <w:rsid w:val="0013082B"/>
    <w:rsid w:val="0014248A"/>
    <w:rsid w:val="0015044D"/>
    <w:rsid w:val="0016268D"/>
    <w:rsid w:val="00184B5B"/>
    <w:rsid w:val="001A5A05"/>
    <w:rsid w:val="001C1D52"/>
    <w:rsid w:val="001D2315"/>
    <w:rsid w:val="001D76EC"/>
    <w:rsid w:val="001E4C34"/>
    <w:rsid w:val="001E4CA3"/>
    <w:rsid w:val="002332E4"/>
    <w:rsid w:val="00243934"/>
    <w:rsid w:val="002656DC"/>
    <w:rsid w:val="00283B18"/>
    <w:rsid w:val="00294793"/>
    <w:rsid w:val="002A2DE2"/>
    <w:rsid w:val="002A7AE8"/>
    <w:rsid w:val="002B45C3"/>
    <w:rsid w:val="002D7CD6"/>
    <w:rsid w:val="002E004D"/>
    <w:rsid w:val="002E5250"/>
    <w:rsid w:val="002F10D4"/>
    <w:rsid w:val="002F6E30"/>
    <w:rsid w:val="00312F3E"/>
    <w:rsid w:val="00317318"/>
    <w:rsid w:val="00317B9F"/>
    <w:rsid w:val="00322461"/>
    <w:rsid w:val="0032686C"/>
    <w:rsid w:val="0033430E"/>
    <w:rsid w:val="0033588E"/>
    <w:rsid w:val="00364B52"/>
    <w:rsid w:val="00372C4B"/>
    <w:rsid w:val="00392AF8"/>
    <w:rsid w:val="003A2715"/>
    <w:rsid w:val="003B65B1"/>
    <w:rsid w:val="003C1406"/>
    <w:rsid w:val="003C706E"/>
    <w:rsid w:val="003D565C"/>
    <w:rsid w:val="003E31E3"/>
    <w:rsid w:val="00443B59"/>
    <w:rsid w:val="004548AE"/>
    <w:rsid w:val="00470BBA"/>
    <w:rsid w:val="00492770"/>
    <w:rsid w:val="004955FD"/>
    <w:rsid w:val="004A3DC2"/>
    <w:rsid w:val="004B3016"/>
    <w:rsid w:val="004D2CF0"/>
    <w:rsid w:val="004E34BA"/>
    <w:rsid w:val="0051002C"/>
    <w:rsid w:val="005132A5"/>
    <w:rsid w:val="0052155D"/>
    <w:rsid w:val="00523401"/>
    <w:rsid w:val="00531E61"/>
    <w:rsid w:val="00590069"/>
    <w:rsid w:val="00593B80"/>
    <w:rsid w:val="005B6476"/>
    <w:rsid w:val="005E7847"/>
    <w:rsid w:val="00604BD0"/>
    <w:rsid w:val="00616477"/>
    <w:rsid w:val="00621764"/>
    <w:rsid w:val="006373D1"/>
    <w:rsid w:val="006409C7"/>
    <w:rsid w:val="006611CC"/>
    <w:rsid w:val="006703FE"/>
    <w:rsid w:val="0069238F"/>
    <w:rsid w:val="006A3F5E"/>
    <w:rsid w:val="006B332C"/>
    <w:rsid w:val="006C2434"/>
    <w:rsid w:val="006D19E9"/>
    <w:rsid w:val="006E0FAA"/>
    <w:rsid w:val="007276CE"/>
    <w:rsid w:val="00730363"/>
    <w:rsid w:val="0074708C"/>
    <w:rsid w:val="0076362E"/>
    <w:rsid w:val="00780B08"/>
    <w:rsid w:val="007951ED"/>
    <w:rsid w:val="007977C6"/>
    <w:rsid w:val="007A4D04"/>
    <w:rsid w:val="007B39CB"/>
    <w:rsid w:val="007E1D1C"/>
    <w:rsid w:val="007E3FF5"/>
    <w:rsid w:val="008064EC"/>
    <w:rsid w:val="0080722D"/>
    <w:rsid w:val="00812504"/>
    <w:rsid w:val="008153F7"/>
    <w:rsid w:val="00817E66"/>
    <w:rsid w:val="00830195"/>
    <w:rsid w:val="008545B9"/>
    <w:rsid w:val="00856AF3"/>
    <w:rsid w:val="00875A39"/>
    <w:rsid w:val="008775EF"/>
    <w:rsid w:val="008A1912"/>
    <w:rsid w:val="008A69A3"/>
    <w:rsid w:val="008C7C5F"/>
    <w:rsid w:val="008E30E8"/>
    <w:rsid w:val="009170C9"/>
    <w:rsid w:val="00921FAF"/>
    <w:rsid w:val="0094490C"/>
    <w:rsid w:val="00994BC7"/>
    <w:rsid w:val="009A33A1"/>
    <w:rsid w:val="009B4870"/>
    <w:rsid w:val="009D295F"/>
    <w:rsid w:val="00A02426"/>
    <w:rsid w:val="00A035EE"/>
    <w:rsid w:val="00A104C5"/>
    <w:rsid w:val="00A120AC"/>
    <w:rsid w:val="00A21BCE"/>
    <w:rsid w:val="00A266DD"/>
    <w:rsid w:val="00A4062A"/>
    <w:rsid w:val="00A458B8"/>
    <w:rsid w:val="00A46528"/>
    <w:rsid w:val="00A4760F"/>
    <w:rsid w:val="00A5241C"/>
    <w:rsid w:val="00A5400B"/>
    <w:rsid w:val="00A60ED3"/>
    <w:rsid w:val="00A64C18"/>
    <w:rsid w:val="00A76164"/>
    <w:rsid w:val="00A76234"/>
    <w:rsid w:val="00A76E23"/>
    <w:rsid w:val="00A8187F"/>
    <w:rsid w:val="00AC4823"/>
    <w:rsid w:val="00AC5312"/>
    <w:rsid w:val="00AD62D8"/>
    <w:rsid w:val="00AE1209"/>
    <w:rsid w:val="00AE1CAA"/>
    <w:rsid w:val="00AF70B0"/>
    <w:rsid w:val="00B13DFC"/>
    <w:rsid w:val="00B22D53"/>
    <w:rsid w:val="00B34258"/>
    <w:rsid w:val="00B54323"/>
    <w:rsid w:val="00B6477B"/>
    <w:rsid w:val="00B648CF"/>
    <w:rsid w:val="00B7004F"/>
    <w:rsid w:val="00B701BD"/>
    <w:rsid w:val="00B71C3C"/>
    <w:rsid w:val="00B7280A"/>
    <w:rsid w:val="00B83EC9"/>
    <w:rsid w:val="00B85F31"/>
    <w:rsid w:val="00BB20F7"/>
    <w:rsid w:val="00C424D7"/>
    <w:rsid w:val="00C43261"/>
    <w:rsid w:val="00C50CAF"/>
    <w:rsid w:val="00C52C36"/>
    <w:rsid w:val="00C568E4"/>
    <w:rsid w:val="00C849B2"/>
    <w:rsid w:val="00C86BE4"/>
    <w:rsid w:val="00CA684F"/>
    <w:rsid w:val="00CB180A"/>
    <w:rsid w:val="00CE3519"/>
    <w:rsid w:val="00CF590C"/>
    <w:rsid w:val="00D15C96"/>
    <w:rsid w:val="00D33A6B"/>
    <w:rsid w:val="00D35025"/>
    <w:rsid w:val="00D35DDE"/>
    <w:rsid w:val="00D5236B"/>
    <w:rsid w:val="00D73A98"/>
    <w:rsid w:val="00D82389"/>
    <w:rsid w:val="00DB2805"/>
    <w:rsid w:val="00DE7268"/>
    <w:rsid w:val="00DF5B06"/>
    <w:rsid w:val="00E007DA"/>
    <w:rsid w:val="00E10D88"/>
    <w:rsid w:val="00E1770E"/>
    <w:rsid w:val="00E61BF2"/>
    <w:rsid w:val="00E81F28"/>
    <w:rsid w:val="00E82B93"/>
    <w:rsid w:val="00E97EE3"/>
    <w:rsid w:val="00EA53A7"/>
    <w:rsid w:val="00EB35B6"/>
    <w:rsid w:val="00ED5391"/>
    <w:rsid w:val="00EE406E"/>
    <w:rsid w:val="00EF47C1"/>
    <w:rsid w:val="00F22A3A"/>
    <w:rsid w:val="00F33843"/>
    <w:rsid w:val="00F5034B"/>
    <w:rsid w:val="00F50878"/>
    <w:rsid w:val="00F6229A"/>
    <w:rsid w:val="00F863F5"/>
    <w:rsid w:val="00FB0531"/>
    <w:rsid w:val="00FB0A66"/>
    <w:rsid w:val="00FB18A5"/>
    <w:rsid w:val="00FC3B0A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220331043776B49A35E3BBFE1452AA2AD0E3AADD3F801580E77B7042A24BA99623543A08E981B9DFD65j4a2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2220331043776B49A35E3BBFE1452AA2AD0E3AADD3F801580E77B7042A24BA99623543A08E981B9DFD65j4a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24801EB9B138FCEA77ABF95DD73A3B703A957DF2F521B7E9AE331FCDDE911F782E74569EF969A6F3C4ED45o0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17F0-4EB8-4B77-BD28-0F34BE4D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2179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Моисеева Ксения Дмитриевна</cp:lastModifiedBy>
  <cp:revision>3</cp:revision>
  <cp:lastPrinted>2019-11-25T10:50:00Z</cp:lastPrinted>
  <dcterms:created xsi:type="dcterms:W3CDTF">2019-12-23T11:29:00Z</dcterms:created>
  <dcterms:modified xsi:type="dcterms:W3CDTF">2019-12-24T05:18:00Z</dcterms:modified>
</cp:coreProperties>
</file>