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2A2C" w:rsidRPr="009C2A2C" w:rsidRDefault="009C2A2C" w:rsidP="009C2A2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843" w:rsidRPr="00033240" w:rsidRDefault="00F33843" w:rsidP="009C2A2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</w:t>
      </w:r>
      <w:r w:rsidR="00C41AF9">
        <w:rPr>
          <w:rFonts w:ascii="PT Astra Serif" w:hAnsi="PT Astra Serif"/>
          <w:b/>
          <w:sz w:val="28"/>
          <w:szCs w:val="28"/>
        </w:rPr>
        <w:t xml:space="preserve">некоторых мерах поддержки </w:t>
      </w:r>
      <w:r w:rsidR="00BF155D">
        <w:rPr>
          <w:rFonts w:ascii="PT Astra Serif" w:hAnsi="PT Astra Serif"/>
          <w:b/>
          <w:sz w:val="28"/>
          <w:szCs w:val="28"/>
        </w:rPr>
        <w:t>собственников отдельных объектов недвижимого имущества</w:t>
      </w:r>
      <w:r w:rsidR="007A0FF4">
        <w:rPr>
          <w:rFonts w:ascii="PT Astra Serif" w:hAnsi="PT Astra Serif"/>
          <w:b/>
          <w:sz w:val="28"/>
          <w:szCs w:val="28"/>
        </w:rPr>
        <w:t>, находящихся</w:t>
      </w:r>
      <w:r w:rsidR="00BF155D">
        <w:rPr>
          <w:rFonts w:ascii="PT Astra Serif" w:hAnsi="PT Astra Serif"/>
          <w:b/>
          <w:sz w:val="28"/>
          <w:szCs w:val="28"/>
        </w:rPr>
        <w:t xml:space="preserve"> </w:t>
      </w:r>
      <w:r w:rsidR="00CC0CE8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330AA7">
        <w:rPr>
          <w:rFonts w:ascii="PT Astra Serif" w:hAnsi="PT Astra Serif"/>
          <w:b/>
          <w:sz w:val="28"/>
          <w:szCs w:val="28"/>
        </w:rPr>
        <w:br/>
      </w:r>
      <w:r w:rsidR="00CC0CE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270C63" w:rsidRDefault="00270C63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9C2A2C" w:rsidRDefault="009C2A2C" w:rsidP="009C2A2C">
      <w:pPr>
        <w:pStyle w:val="ConsPlusNormal"/>
        <w:jc w:val="both"/>
        <w:rPr>
          <w:rFonts w:ascii="PT Astra Serif" w:hAnsi="PT Astra Serif" w:cs="Times New Roman"/>
          <w:kern w:val="1"/>
          <w:szCs w:val="24"/>
          <w:lang w:eastAsia="ar-SA"/>
        </w:rPr>
      </w:pPr>
    </w:p>
    <w:p w:rsidR="00270C63" w:rsidRDefault="00270C63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30AA7" w:rsidRPr="00330AA7" w:rsidRDefault="00330AA7" w:rsidP="009C2A2C">
      <w:pPr>
        <w:pStyle w:val="ConsPlusNormal"/>
        <w:jc w:val="both"/>
        <w:rPr>
          <w:rFonts w:ascii="PT Astra Serif" w:hAnsi="PT Astra Serif" w:cs="Times New Roman"/>
          <w:kern w:val="1"/>
          <w:sz w:val="40"/>
          <w:szCs w:val="28"/>
          <w:lang w:eastAsia="ar-SA"/>
        </w:rPr>
      </w:pPr>
    </w:p>
    <w:p w:rsidR="00033240" w:rsidRPr="005477FD" w:rsidRDefault="00033240" w:rsidP="009C2A2C">
      <w:pPr>
        <w:pStyle w:val="10"/>
        <w:spacing w:line="240" w:lineRule="auto"/>
      </w:pPr>
      <w:r w:rsidRPr="00DA1204">
        <w:rPr>
          <w:rFonts w:cs="Times New Roman"/>
          <w:b w:val="0"/>
        </w:rPr>
        <w:t>Статья 1</w:t>
      </w:r>
      <w:r w:rsidR="00C57233" w:rsidRPr="00DA1204">
        <w:rPr>
          <w:rFonts w:cs="Times New Roman"/>
          <w:b w:val="0"/>
        </w:rPr>
        <w:t>.</w:t>
      </w:r>
      <w:r w:rsidR="00C57233">
        <w:rPr>
          <w:rFonts w:cs="Times New Roman"/>
        </w:rPr>
        <w:t xml:space="preserve"> </w:t>
      </w:r>
      <w:r w:rsidR="00C57233">
        <w:t>Предмет правового регулирования настоящего Закона</w:t>
      </w:r>
    </w:p>
    <w:p w:rsidR="00033240" w:rsidRDefault="00033240" w:rsidP="009C2A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A0FF4" w:rsidRPr="00CC0CE8" w:rsidRDefault="007A0FF4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A0FF4" w:rsidRDefault="007A0FF4" w:rsidP="009C2A2C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Закон регулирует отношения, связанные с предоставлением собственникам объектов недвижимого имущества, указанных в пунктах 1 и 2 статьи 1</w:t>
      </w:r>
      <w:r w:rsidRPr="007A0FF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2 сентября 2015 года № 99-ЗО </w:t>
      </w:r>
      <w:r w:rsidR="009C2A2C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налоге на имущество организаций на территории Ульяновской области»</w:t>
      </w:r>
      <w:r w:rsidRPr="007A0FF4">
        <w:rPr>
          <w:rFonts w:ascii="PT Astra Serif" w:hAnsi="PT Astra Serif"/>
          <w:sz w:val="28"/>
          <w:szCs w:val="28"/>
        </w:rPr>
        <w:t xml:space="preserve"> </w:t>
      </w:r>
      <w:r w:rsidR="009C2A2C">
        <w:rPr>
          <w:rFonts w:ascii="PT Astra Serif" w:hAnsi="PT Astra Serif"/>
          <w:sz w:val="28"/>
          <w:szCs w:val="28"/>
        </w:rPr>
        <w:br/>
      </w:r>
      <w:r w:rsidR="009F198A">
        <w:rPr>
          <w:rFonts w:ascii="PT Astra Serif" w:hAnsi="PT Astra Serif"/>
          <w:sz w:val="28"/>
          <w:szCs w:val="28"/>
        </w:rPr>
        <w:t xml:space="preserve">и находящихся на территории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– объекты недвижимого имущества), пострадавшим в результате ухудшения ситуации, обусловленного возникновением угрозы распространения и последующим распространением в Ульяновской области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(далее – ухудшение ситуации), мер государственной поддержки.</w:t>
      </w:r>
    </w:p>
    <w:p w:rsidR="007A0FF4" w:rsidRPr="00330AA7" w:rsidRDefault="007A0FF4" w:rsidP="00CC0CE8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9F198A" w:rsidRDefault="009F198A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273"/>
      </w:tblGrid>
      <w:tr w:rsidR="009C2A2C" w:rsidTr="009C2A2C">
        <w:trPr>
          <w:jc w:val="right"/>
        </w:trPr>
        <w:tc>
          <w:tcPr>
            <w:tcW w:w="2410" w:type="dxa"/>
          </w:tcPr>
          <w:p w:rsidR="009C2A2C" w:rsidRPr="000416CA" w:rsidRDefault="009C2A2C" w:rsidP="00167567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416CA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619" w:type="dxa"/>
          </w:tcPr>
          <w:p w:rsidR="009C2A2C" w:rsidRDefault="009C2A2C" w:rsidP="00167567">
            <w:pPr>
              <w:ind w:left="-10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C2A2C">
              <w:rPr>
                <w:rFonts w:ascii="PT Astra Serif" w:hAnsi="PT Astra Serif"/>
                <w:b/>
                <w:sz w:val="28"/>
                <w:szCs w:val="28"/>
              </w:rPr>
              <w:t>Меры государственной поддержки, предоставляемые собственникам объектов недвижимого имущества</w:t>
            </w:r>
          </w:p>
        </w:tc>
      </w:tr>
    </w:tbl>
    <w:p w:rsidR="009C2A2C" w:rsidRPr="00CC0CE8" w:rsidRDefault="009C2A2C" w:rsidP="00CC0CE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57233" w:rsidRPr="005477FD" w:rsidRDefault="00C57233" w:rsidP="00C5723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</w:p>
    <w:p w:rsidR="001B4F93" w:rsidRDefault="001B4F93" w:rsidP="009C2A2C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 xml:space="preserve">Меры государственной поддержки в форме установления в соответствии </w:t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br/>
        <w:t xml:space="preserve">с актами </w:t>
      </w:r>
      <w:r w:rsidR="009F198A"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 xml:space="preserve">законодательства </w:t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 xml:space="preserve">Российской Федерации и Ульяновской области </w:t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br/>
        <w:t>о налогах и сборах возможности уплачивать региональные налоги, вз</w:t>
      </w:r>
      <w:r w:rsidR="009F198A"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>и</w:t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 xml:space="preserve">маемые </w:t>
      </w:r>
      <w:r w:rsidR="009F198A"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br/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t xml:space="preserve">на территории Ульяновской области, в меньшем размере предоставляются </w:t>
      </w:r>
      <w:r w:rsidRPr="00C710E7">
        <w:rPr>
          <w:rFonts w:ascii="PT Astra Serif" w:eastAsia="Calibri" w:hAnsi="PT Astra Serif" w:cs="PT Astra Serif"/>
          <w:bCs/>
          <w:spacing w:val="-4"/>
          <w:kern w:val="0"/>
          <w:sz w:val="28"/>
          <w:szCs w:val="28"/>
          <w:lang w:eastAsia="ru-RU"/>
        </w:rPr>
        <w:lastRenderedPageBreak/>
        <w:t>собственникам тех объектов недвижимого имущества, которым присвоен статус приоритетного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торгово-инфраструктурного объекта одной из следующих категорий:</w:t>
      </w:r>
    </w:p>
    <w:p w:rsidR="00231536" w:rsidRDefault="001B4F93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1) категория А.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данной категории присваивается объекту недвижимого имущества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,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если в результате ухудшения ситуации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среднемесячный 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объём доходов собственника объекта недвижимого имущества от сдачи объекта недвижимого имущества и (или) помещений в нём в аренду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07020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и деятельность которых в результате ухудшения ситуации была приостановлена, составляет </w:t>
      </w:r>
      <w:r w:rsidR="00C1484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более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C1484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8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0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процентов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среднемесячн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объём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а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доходов</w:t>
      </w:r>
      <w:r w:rsidR="0058371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по состоянию на 1 марта текущего года</w:t>
      </w:r>
      <w:r w:rsidR="00A50D6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</w:t>
      </w:r>
    </w:p>
    <w:p w:rsidR="001B4F93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2) категория Б. </w:t>
      </w:r>
      <w:r w:rsidR="00DA6C6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данной категории присваивается объекту недвижимого имущества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случае, если в результате ухудшения ситуации 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F198A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и деятельность которых в результате ухудшения ситуации была приостановлена, составляет 60-80 процентов среднемесячного объёма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по состоянию на 1 марта текущего года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</w:t>
      </w:r>
    </w:p>
    <w:p w:rsidR="00CF6586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lastRenderedPageBreak/>
        <w:t xml:space="preserve">3) категория В. </w:t>
      </w:r>
      <w:r w:rsidR="00DA6C65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Статус приоритетного торгово-инфраструктурного объекта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данной категории присваивается объекту недвижимого имущества 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случае, если в результате ухудшения ситуации 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</w:t>
      </w:r>
      <w:r w:rsidR="009F198A" w:rsidRPr="0090702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и деятельность которых в результате ухудшения ситуации была приостановлена, составляет </w:t>
      </w:r>
      <w:r w:rsidR="000416C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40-59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процентов среднемесячного объёма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 определённ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ого</w:t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330AA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9F198A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по состоянию на 1 марта текущего года</w:t>
      </w:r>
      <w:r w:rsidR="00731BD3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.</w:t>
      </w:r>
    </w:p>
    <w:p w:rsidR="00CF6586" w:rsidRDefault="00CF6586" w:rsidP="00D87DEF">
      <w:pPr>
        <w:widowControl/>
        <w:suppressAutoHyphens w:val="0"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При этом если величина, на которую сократился объём доходов собственника объекта недвижимого имущества от сдачи объекта недвижимого имущества и (или) помещений в нём в аренду (в процентах)</w:t>
      </w:r>
      <w:r w:rsidR="00C710E7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,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выражается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 xml:space="preserve">дробным числом, эта величина округляется до ближайшего целого числа </w:t>
      </w:r>
      <w:r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  <w:t>в сторону увеличения.</w:t>
      </w:r>
    </w:p>
    <w:p w:rsidR="00CF6586" w:rsidRPr="00330AA7" w:rsidRDefault="00CF6586" w:rsidP="00330AA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16"/>
          <w:szCs w:val="28"/>
          <w:lang w:eastAsia="ru-RU"/>
        </w:rPr>
      </w:pPr>
    </w:p>
    <w:p w:rsidR="00330AA7" w:rsidRDefault="00330AA7" w:rsidP="00330AA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</w:pPr>
    </w:p>
    <w:p w:rsidR="00CF6586" w:rsidRPr="00C57233" w:rsidRDefault="00CF6586" w:rsidP="00330AA7">
      <w:pPr>
        <w:pStyle w:val="10"/>
        <w:spacing w:line="240" w:lineRule="auto"/>
        <w:ind w:left="2127" w:hanging="1418"/>
      </w:pPr>
      <w:bookmarkStart w:id="0" w:name="Par14"/>
      <w:bookmarkEnd w:id="0"/>
      <w:r w:rsidRPr="00DA1204">
        <w:rPr>
          <w:b w:val="0"/>
        </w:rPr>
        <w:t>Статья 3.</w:t>
      </w:r>
      <w:r w:rsidR="009F198A">
        <w:t> </w:t>
      </w:r>
      <w:r w:rsidRPr="00330AA7">
        <w:rPr>
          <w:spacing w:val="-4"/>
        </w:rPr>
        <w:t>Условия и порядок присвоения объекту недвижимого имущества статуса приоритетного торгово-инфраструктурного объекта, основания и порядок аннулирования данного статуса</w:t>
      </w:r>
    </w:p>
    <w:p w:rsidR="00E16DD2" w:rsidRPr="00906479" w:rsidRDefault="00E16DD2" w:rsidP="00330AA7">
      <w:pPr>
        <w:pStyle w:val="22222"/>
        <w:rPr>
          <w:b w:val="0"/>
        </w:rPr>
      </w:pPr>
    </w:p>
    <w:p w:rsidR="00906479" w:rsidRPr="00906479" w:rsidRDefault="00906479" w:rsidP="00330AA7">
      <w:pPr>
        <w:pStyle w:val="22222"/>
        <w:rPr>
          <w:b w:val="0"/>
        </w:rPr>
      </w:pPr>
    </w:p>
    <w:p w:rsidR="00BB3518" w:rsidRDefault="00BB3518" w:rsidP="00330AA7">
      <w:pPr>
        <w:pStyle w:val="11111"/>
        <w:spacing w:line="348" w:lineRule="auto"/>
      </w:pPr>
      <w:bookmarkStart w:id="1" w:name="Par17"/>
      <w:bookmarkEnd w:id="1"/>
      <w:r w:rsidRPr="00330AA7">
        <w:rPr>
          <w:spacing w:val="-4"/>
        </w:rPr>
        <w:t xml:space="preserve">1. Статус приоритетного торгово-инфраструктурного объекта присваивается объекту недвижимого имущества при условии, что </w:t>
      </w:r>
      <w:r w:rsidR="002C4E9A" w:rsidRPr="00330AA7">
        <w:rPr>
          <w:spacing w:val="-4"/>
        </w:rPr>
        <w:t xml:space="preserve">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</w:t>
      </w:r>
      <w:r w:rsidR="00330AA7">
        <w:rPr>
          <w:spacing w:val="-4"/>
        </w:rPr>
        <w:br/>
      </w:r>
      <w:r w:rsidR="002C4E9A" w:rsidRPr="00330AA7">
        <w:rPr>
          <w:spacing w:val="-4"/>
        </w:rPr>
        <w:t xml:space="preserve">и (или) индивидуальным предпринимателям, государственная регистрация которых осуществлена на территории Ульяновской области и деятельность которых в результате ухудшения ситуации была приостановлена, </w:t>
      </w:r>
      <w:r w:rsidR="00330AA7">
        <w:rPr>
          <w:spacing w:val="-4"/>
        </w:rPr>
        <w:br/>
      </w:r>
      <w:r w:rsidR="002C4E9A" w:rsidRPr="00330AA7">
        <w:rPr>
          <w:spacing w:val="-4"/>
        </w:rPr>
        <w:lastRenderedPageBreak/>
        <w:t xml:space="preserve">в </w:t>
      </w:r>
      <w:r w:rsidR="00330AA7">
        <w:rPr>
          <w:spacing w:val="-4"/>
        </w:rPr>
        <w:t>среднемесячном</w:t>
      </w:r>
      <w:r w:rsidR="002C4E9A" w:rsidRPr="00330AA7">
        <w:rPr>
          <w:spacing w:val="-4"/>
        </w:rPr>
        <w:t xml:space="preserve"> объёме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</w:t>
      </w:r>
      <w:r w:rsidR="002C4E9A">
        <w:t>, государственная регистрация которых осуществлена на территории Ульяновской области, определённ</w:t>
      </w:r>
      <w:r w:rsidR="00330AA7">
        <w:t>ом</w:t>
      </w:r>
      <w:r w:rsidR="002C4E9A">
        <w:t xml:space="preserve"> по состоянию на 1 марта текущего года, составляет</w:t>
      </w:r>
      <w:r>
        <w:t xml:space="preserve"> одну из величин, указанных в пунктах 1, 2 или 3 статьи 2 настоящего Закона, и наряду с этим собственник объекта недвижимого имущества и объект недвижимого имущества соответству</w:t>
      </w:r>
      <w:r w:rsidR="009F198A">
        <w:t>ю</w:t>
      </w:r>
      <w:r>
        <w:t>т требованиям, установленным Правительством Ульяновской области. При этом статус приоритетного торгово-инфраструктурного объекта не может быть присвоен объекту недвижимого имущества</w:t>
      </w:r>
      <w:r w:rsidR="009F198A">
        <w:t>,</w:t>
      </w:r>
      <w:r>
        <w:t xml:space="preserve"> если:</w:t>
      </w:r>
    </w:p>
    <w:p w:rsidR="00BB3518" w:rsidRDefault="00BB3518" w:rsidP="00A654E2">
      <w:pPr>
        <w:pStyle w:val="11111"/>
        <w:spacing w:line="348" w:lineRule="auto"/>
      </w:pPr>
      <w:r>
        <w:t>1) в отношении собственника объекта недвижимого имущества введена процедура, применяемая в деле о банкротстве;</w:t>
      </w:r>
    </w:p>
    <w:p w:rsidR="00BB3518" w:rsidRDefault="00BB3518" w:rsidP="00A654E2">
      <w:pPr>
        <w:pStyle w:val="11111"/>
        <w:spacing w:line="348" w:lineRule="auto"/>
      </w:pPr>
      <w:r>
        <w:t>2) собственник объекта недвижимого имущества – юридическое лицо находится в процессе реорганизации или ликвидации, а собственник объекта недвижимого имущества – индивидуальный предприниматель прекратил деятельность в качестве индивидуального предпринимател</w:t>
      </w:r>
      <w:r w:rsidR="009F198A">
        <w:t>я</w:t>
      </w:r>
      <w:r>
        <w:t>;</w:t>
      </w:r>
    </w:p>
    <w:p w:rsidR="00BB3518" w:rsidRDefault="00BB3518" w:rsidP="00A654E2">
      <w:pPr>
        <w:pStyle w:val="11111"/>
        <w:spacing w:line="348" w:lineRule="auto"/>
      </w:pPr>
      <w:r>
        <w:t>3) деятельность собственника объекта недвижимого имущества приостановлена в порядке, предусмотренном законодательством Российской Федерации об административных правонарушениях;</w:t>
      </w:r>
    </w:p>
    <w:p w:rsidR="00BB3518" w:rsidRDefault="00BB3518" w:rsidP="00A654E2">
      <w:pPr>
        <w:pStyle w:val="11111"/>
        <w:spacing w:line="348" w:lineRule="auto"/>
      </w:pPr>
      <w:r>
        <w:t xml:space="preserve">4) у собственника объекта недвижимого имущества имеется недоимка </w:t>
      </w:r>
      <w:r>
        <w:br/>
        <w:t xml:space="preserve">по налогам, подлежащим уплате в областной бюджет Ульяновской области </w:t>
      </w:r>
      <w:r>
        <w:br/>
        <w:t>и (или) бюджеты муниципальных образований Ульяновской области;</w:t>
      </w:r>
    </w:p>
    <w:p w:rsidR="00AE1951" w:rsidRPr="00330AA7" w:rsidRDefault="00AE1951" w:rsidP="00A654E2">
      <w:pPr>
        <w:pStyle w:val="11111"/>
        <w:spacing w:line="348" w:lineRule="auto"/>
        <w:rPr>
          <w:spacing w:val="-4"/>
        </w:rPr>
      </w:pPr>
      <w:r w:rsidRPr="00330AA7">
        <w:rPr>
          <w:spacing w:val="-4"/>
        </w:rPr>
        <w:t>5) на объект недвижимого имущества в установленном законодательством Российской Федерации порядке обращено взыскание либо наложен арест;</w:t>
      </w:r>
    </w:p>
    <w:p w:rsidR="00AE1951" w:rsidRPr="00330AA7" w:rsidRDefault="00AE1951" w:rsidP="00A654E2">
      <w:pPr>
        <w:pStyle w:val="11111"/>
        <w:spacing w:line="348" w:lineRule="auto"/>
        <w:rPr>
          <w:spacing w:val="-4"/>
        </w:rPr>
      </w:pPr>
      <w:r w:rsidRPr="00330AA7">
        <w:rPr>
          <w:spacing w:val="-4"/>
        </w:rPr>
        <w:t xml:space="preserve">6) собственник объекта недвижимого имущества имеет право на получение мер государственной поддержки, установленных настоящим Законом, </w:t>
      </w:r>
      <w:r w:rsidR="00330AA7">
        <w:rPr>
          <w:spacing w:val="-4"/>
        </w:rPr>
        <w:br/>
      </w:r>
      <w:r w:rsidRPr="00330AA7">
        <w:rPr>
          <w:spacing w:val="-4"/>
        </w:rPr>
        <w:t>и одновременно право на получение таких же мер государственной поддержки, установленных другими законодательными актами Ульяновской области.</w:t>
      </w:r>
    </w:p>
    <w:p w:rsidR="00AE1951" w:rsidRPr="00C710E7" w:rsidRDefault="00AE1951" w:rsidP="00A654E2">
      <w:pPr>
        <w:pStyle w:val="11111"/>
        <w:spacing w:line="348" w:lineRule="auto"/>
        <w:rPr>
          <w:spacing w:val="-4"/>
        </w:rPr>
      </w:pPr>
      <w:r w:rsidRPr="00C710E7">
        <w:rPr>
          <w:spacing w:val="-4"/>
        </w:rPr>
        <w:t>2. Статус приоритетного торгово-инфраструктурного объекта присваивается объекту недвижимого имущества на срок до 1 января 2021 года.</w:t>
      </w:r>
    </w:p>
    <w:p w:rsidR="00AE1951" w:rsidRDefault="00AE1951" w:rsidP="00A654E2">
      <w:pPr>
        <w:pStyle w:val="11111"/>
        <w:spacing w:line="348" w:lineRule="auto"/>
      </w:pPr>
      <w:r w:rsidRPr="00330AA7">
        <w:rPr>
          <w:spacing w:val="-4"/>
        </w:rPr>
        <w:lastRenderedPageBreak/>
        <w:t xml:space="preserve">3. Решение о присвоении объектам недвижимого имущества статуса приоритетного торгово-инфраструктурного объекта принимается Правительством Ульяновской области по результатам отбора объектов недвижимого имущества. Порядок проведения отбора объектов недвижимого имущества в целях присвоения им статуса приоритетного торгово-инфраструктурного объекта </w:t>
      </w:r>
      <w:r w:rsidR="00330AA7">
        <w:rPr>
          <w:spacing w:val="-4"/>
        </w:rPr>
        <w:br/>
      </w:r>
      <w:r w:rsidRPr="00330AA7">
        <w:rPr>
          <w:spacing w:val="-4"/>
        </w:rPr>
        <w:t xml:space="preserve">и принятия Правительством Ульяновской области решений о присвоении объекту недвижимого имущества статуса приоритетного торгово-инфраструктурного объекта устанавливается Правительством Ульяновской области. Решение </w:t>
      </w:r>
      <w:r w:rsidR="00330AA7">
        <w:rPr>
          <w:spacing w:val="-4"/>
        </w:rPr>
        <w:br/>
      </w:r>
      <w:r w:rsidRPr="00330AA7">
        <w:rPr>
          <w:spacing w:val="-4"/>
        </w:rPr>
        <w:t xml:space="preserve">о присвоении объектам недвижимого имущества статуса приоритетного торгово-инфраструктурного объекта оформляется распоряжением Правительства Ульяновской области, в котором </w:t>
      </w:r>
      <w:r w:rsidR="00B10C76" w:rsidRPr="00330AA7">
        <w:rPr>
          <w:spacing w:val="-4"/>
        </w:rPr>
        <w:t>указываются в том числе наименование объекта недвижимого имущества</w:t>
      </w:r>
      <w:r w:rsidR="009F198A" w:rsidRPr="00330AA7">
        <w:rPr>
          <w:spacing w:val="-4"/>
        </w:rPr>
        <w:t>,</w:t>
      </w:r>
      <w:r w:rsidR="00B10C76" w:rsidRPr="00330AA7">
        <w:rPr>
          <w:spacing w:val="-4"/>
        </w:rPr>
        <w:t xml:space="preserve"> </w:t>
      </w:r>
      <w:r w:rsidR="009F198A" w:rsidRPr="00330AA7">
        <w:rPr>
          <w:spacing w:val="-4"/>
        </w:rPr>
        <w:t>к</w:t>
      </w:r>
      <w:r w:rsidR="00B10C76" w:rsidRPr="00330AA7">
        <w:rPr>
          <w:spacing w:val="-4"/>
        </w:rPr>
        <w:t xml:space="preserve">оторому присвоен статус приоритетного торгово-инфраструктурного объекта, категория этого статуса в соответствии со статьёй 2 настоящего Закона и наименование юридического лица либо фамилия, имя </w:t>
      </w:r>
      <w:r w:rsidR="00330AA7">
        <w:rPr>
          <w:spacing w:val="-4"/>
        </w:rPr>
        <w:br/>
      </w:r>
      <w:r w:rsidR="00B10C76" w:rsidRPr="00330AA7">
        <w:rPr>
          <w:spacing w:val="-4"/>
        </w:rPr>
        <w:t>и отчество (в случае его наличия) индивидуального предпринимателя – собственника объекта недвижимого имущества, которому присвоен статус приоритетного торгово-</w:t>
      </w:r>
      <w:r w:rsidR="00B10C76">
        <w:t>инфраструктурного объекта.</w:t>
      </w:r>
    </w:p>
    <w:p w:rsidR="00B10C76" w:rsidRDefault="00B10C76" w:rsidP="00A654E2">
      <w:pPr>
        <w:pStyle w:val="11111"/>
        <w:spacing w:line="348" w:lineRule="auto"/>
      </w:pPr>
      <w:r>
        <w:t xml:space="preserve">4. Собственник объекта недвижимого имущества, которому присвоен </w:t>
      </w:r>
      <w:r>
        <w:br/>
        <w:t xml:space="preserve">статус приоритетного торгово-инфраструктурного объекта, обеспечивает </w:t>
      </w:r>
      <w:r>
        <w:br/>
        <w:t xml:space="preserve">представление в исполнительный орган государственной власти Ульяновской области, уполномоченный в сфере развития малого и среднего предпринимательства, информации, необходимой для оценки соответствия фактически достигнутых значений показателей, характеризующих его хозяйственную деятельность, плановым значениям этих показателей. </w:t>
      </w:r>
      <w:r w:rsidR="00C343E2">
        <w:br/>
      </w:r>
      <w:r>
        <w:t xml:space="preserve">Состав такой информации, включая перечень показателей, характеризующих хозяйственную деятельность собственников объектов недвижимого имущества, которым присвоен статус приоритетного торгово-инфраструктурного объекта, </w:t>
      </w:r>
      <w:r w:rsidR="00C343E2">
        <w:br/>
      </w:r>
      <w:r>
        <w:t>и их плановые значения, сроки и порядок её представления устанавливаются Правительством Ульяновской области.</w:t>
      </w:r>
    </w:p>
    <w:p w:rsidR="00BB3518" w:rsidRDefault="00C343E2" w:rsidP="00A654E2">
      <w:pPr>
        <w:pStyle w:val="11111"/>
        <w:spacing w:line="348" w:lineRule="auto"/>
      </w:pPr>
      <w:r>
        <w:t xml:space="preserve">5. Присвоенный объекту недвижимого имущества статус приоритетного торгово-инфраструктурного объекта аннулируется 1 января 2021 года. </w:t>
      </w:r>
      <w:r>
        <w:lastRenderedPageBreak/>
        <w:t>Присвоенный объекту недвижимого имущества статус приоритетного торгово-инфраструктурного объекта аннулируется досрочно в случаях:</w:t>
      </w:r>
    </w:p>
    <w:p w:rsidR="00C343E2" w:rsidRDefault="00C343E2" w:rsidP="00A654E2">
      <w:pPr>
        <w:pStyle w:val="11111"/>
        <w:spacing w:line="348" w:lineRule="auto"/>
      </w:pPr>
      <w:r>
        <w:t>1) возникновения хотя бы одного из обстоятельств, предусмотренных пунктами 1-5 части 1 настоящей статьи;</w:t>
      </w:r>
    </w:p>
    <w:p w:rsidR="00BB3518" w:rsidRDefault="00C343E2" w:rsidP="00A654E2">
      <w:pPr>
        <w:pStyle w:val="11111"/>
        <w:spacing w:line="348" w:lineRule="auto"/>
      </w:pPr>
      <w:r>
        <w:t>2) непредставлени</w:t>
      </w:r>
      <w:r w:rsidR="00330AA7">
        <w:t>я</w:t>
      </w:r>
      <w:r>
        <w:t xml:space="preserve"> собственником объекта недвижимого имущества, которому присвоен статус приоритетного торгово-инфраструктурного объекта, </w:t>
      </w:r>
      <w:r>
        <w:br/>
        <w:t>в установленный Правительством Ульяновской области срок информации, указанной в части 4 настоящей статьи;</w:t>
      </w:r>
    </w:p>
    <w:p w:rsidR="00BB3518" w:rsidRDefault="00C343E2" w:rsidP="00A654E2">
      <w:pPr>
        <w:pStyle w:val="11111"/>
        <w:spacing w:line="348" w:lineRule="auto"/>
      </w:pPr>
      <w:r>
        <w:t>3) несоответстви</w:t>
      </w:r>
      <w:r w:rsidR="00330AA7">
        <w:t>я</w:t>
      </w:r>
      <w:r>
        <w:t xml:space="preserve"> фактически достигнутых значений показателей, характеризующих хозяйственную деятельность собственника объекта недвижимого имущества, которому присвоен статус приоритетного торгово-инфраструктурного объекта, плановым значениям данных показателей, установленным Правительством Ульяновской области</w:t>
      </w:r>
      <w:r w:rsidR="00A654E2">
        <w:t>.</w:t>
      </w:r>
    </w:p>
    <w:p w:rsidR="00C343E2" w:rsidRDefault="00C343E2" w:rsidP="00A654E2">
      <w:pPr>
        <w:pStyle w:val="11111"/>
        <w:spacing w:line="348" w:lineRule="auto"/>
      </w:pPr>
      <w:r>
        <w:t xml:space="preserve">Решение об аннулировании присвоенного объекту недвижимого </w:t>
      </w:r>
      <w:r w:rsidR="00CE1BCA">
        <w:br/>
      </w:r>
      <w:r>
        <w:t xml:space="preserve">имущества статуса </w:t>
      </w:r>
      <w:r w:rsidR="00CE1BCA">
        <w:t xml:space="preserve">приоритетного торгово-инфраструктурного объекта принимается Правительством Ульяновской области в установленном </w:t>
      </w:r>
      <w:r w:rsidR="00CE1BCA">
        <w:br/>
        <w:t>им порядке</w:t>
      </w:r>
      <w:r w:rsidR="00A654E2">
        <w:t xml:space="preserve"> и</w:t>
      </w:r>
      <w:r w:rsidR="00CE1BCA">
        <w:t xml:space="preserve"> оформляется распоряжением Правительства Ульяновской </w:t>
      </w:r>
      <w:r w:rsidR="00CE1BCA">
        <w:br/>
        <w:t>области.</w:t>
      </w:r>
    </w:p>
    <w:p w:rsidR="00F33843" w:rsidRPr="00330AA7" w:rsidRDefault="00F33843" w:rsidP="00C57233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184377" w:rsidRPr="00CC0CE8" w:rsidRDefault="00184377" w:rsidP="00C57233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CC0CE8" w:rsidRDefault="00F33843" w:rsidP="00330AA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F33843" w:rsidP="00330AA7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C0CE8">
        <w:rPr>
          <w:rFonts w:ascii="PT Astra Serif" w:hAnsi="PT Astra Serif" w:cs="Times New Roman"/>
          <w:b/>
          <w:sz w:val="28"/>
          <w:szCs w:val="28"/>
        </w:rPr>
        <w:t>Губернатор</w:t>
      </w:r>
      <w:r w:rsidRPr="00CC0CE8">
        <w:rPr>
          <w:rFonts w:ascii="PT Astra Serif" w:hAnsi="PT Astra Serif" w:cs="Times New Roman"/>
          <w:sz w:val="28"/>
          <w:szCs w:val="28"/>
        </w:rPr>
        <w:t xml:space="preserve"> </w:t>
      </w:r>
      <w:r w:rsidRPr="00EA53A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0AA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330A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270C63" w:rsidRPr="00330AA7" w:rsidRDefault="00270C6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Pr="00330AA7" w:rsidRDefault="00780B08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330AA7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 w:rsidR="00270C63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270C63" w:rsidP="00330AA7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="00F33843"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F33843" w:rsidRPr="00A266DD" w:rsidSect="009C2A2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10" w:rsidRDefault="002D7710">
      <w:r>
        <w:separator/>
      </w:r>
    </w:p>
  </w:endnote>
  <w:endnote w:type="continuationSeparator" w:id="0">
    <w:p w:rsidR="002D7710" w:rsidRDefault="002D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2C" w:rsidRPr="009C2A2C" w:rsidRDefault="009C2A2C" w:rsidP="009C2A2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2404мм2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10" w:rsidRDefault="002D7710">
      <w:r>
        <w:separator/>
      </w:r>
    </w:p>
  </w:footnote>
  <w:footnote w:type="continuationSeparator" w:id="0">
    <w:p w:rsidR="002D7710" w:rsidRDefault="002D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2" w:rsidRPr="009C2A2C" w:rsidRDefault="000A2842" w:rsidP="00A4760F">
    <w:pPr>
      <w:pStyle w:val="a5"/>
      <w:jc w:val="center"/>
      <w:rPr>
        <w:rFonts w:ascii="PT Astra Serif" w:hAnsi="PT Astra Serif"/>
        <w:sz w:val="28"/>
        <w:szCs w:val="28"/>
      </w:rPr>
    </w:pPr>
    <w:r w:rsidRPr="009C2A2C">
      <w:rPr>
        <w:rStyle w:val="a9"/>
        <w:rFonts w:ascii="PT Astra Serif" w:hAnsi="PT Astra Serif"/>
        <w:sz w:val="28"/>
        <w:szCs w:val="28"/>
      </w:rPr>
      <w:fldChar w:fldCharType="begin"/>
    </w:r>
    <w:r w:rsidRPr="009C2A2C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9C2A2C">
      <w:rPr>
        <w:rStyle w:val="a9"/>
        <w:rFonts w:ascii="PT Astra Serif" w:hAnsi="PT Astra Serif"/>
        <w:sz w:val="28"/>
        <w:szCs w:val="28"/>
      </w:rPr>
      <w:fldChar w:fldCharType="separate"/>
    </w:r>
    <w:r w:rsidR="00C710E7">
      <w:rPr>
        <w:rStyle w:val="a9"/>
        <w:rFonts w:ascii="PT Astra Serif" w:hAnsi="PT Astra Serif"/>
        <w:noProof/>
        <w:sz w:val="28"/>
        <w:szCs w:val="28"/>
      </w:rPr>
      <w:t>6</w:t>
    </w:r>
    <w:r w:rsidRPr="009C2A2C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F"/>
    <w:rsid w:val="00000396"/>
    <w:rsid w:val="000058EB"/>
    <w:rsid w:val="00012425"/>
    <w:rsid w:val="00020A5F"/>
    <w:rsid w:val="00033240"/>
    <w:rsid w:val="00034BAA"/>
    <w:rsid w:val="000416C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0F478B"/>
    <w:rsid w:val="00102D4C"/>
    <w:rsid w:val="0013082B"/>
    <w:rsid w:val="0014248A"/>
    <w:rsid w:val="0015044D"/>
    <w:rsid w:val="00151B21"/>
    <w:rsid w:val="0016268D"/>
    <w:rsid w:val="00171000"/>
    <w:rsid w:val="00184377"/>
    <w:rsid w:val="00184B5B"/>
    <w:rsid w:val="001A5A05"/>
    <w:rsid w:val="001B4F93"/>
    <w:rsid w:val="001C1D52"/>
    <w:rsid w:val="001D2315"/>
    <w:rsid w:val="001D622E"/>
    <w:rsid w:val="001D76EC"/>
    <w:rsid w:val="001E4C34"/>
    <w:rsid w:val="001E4CA3"/>
    <w:rsid w:val="001E76F9"/>
    <w:rsid w:val="002208C8"/>
    <w:rsid w:val="002214C5"/>
    <w:rsid w:val="00231536"/>
    <w:rsid w:val="002332E4"/>
    <w:rsid w:val="002379C6"/>
    <w:rsid w:val="00240463"/>
    <w:rsid w:val="00243934"/>
    <w:rsid w:val="002656DC"/>
    <w:rsid w:val="00270C63"/>
    <w:rsid w:val="00283B18"/>
    <w:rsid w:val="00294793"/>
    <w:rsid w:val="00296B05"/>
    <w:rsid w:val="002A2DE2"/>
    <w:rsid w:val="002A7AE8"/>
    <w:rsid w:val="002B45C3"/>
    <w:rsid w:val="002C38DC"/>
    <w:rsid w:val="002C4E9A"/>
    <w:rsid w:val="002D7710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0AA7"/>
    <w:rsid w:val="00332777"/>
    <w:rsid w:val="0033430E"/>
    <w:rsid w:val="0033588E"/>
    <w:rsid w:val="0034222F"/>
    <w:rsid w:val="003466FB"/>
    <w:rsid w:val="003620DD"/>
    <w:rsid w:val="00364B52"/>
    <w:rsid w:val="00372C4B"/>
    <w:rsid w:val="00392AF8"/>
    <w:rsid w:val="003A0D1B"/>
    <w:rsid w:val="003A16C1"/>
    <w:rsid w:val="003A2715"/>
    <w:rsid w:val="003B267D"/>
    <w:rsid w:val="003B65B1"/>
    <w:rsid w:val="003B7C57"/>
    <w:rsid w:val="003C1406"/>
    <w:rsid w:val="003C706E"/>
    <w:rsid w:val="003D4400"/>
    <w:rsid w:val="003D565C"/>
    <w:rsid w:val="003E31E3"/>
    <w:rsid w:val="003E6C53"/>
    <w:rsid w:val="00406B3A"/>
    <w:rsid w:val="0042255A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15482"/>
    <w:rsid w:val="0052155D"/>
    <w:rsid w:val="00523401"/>
    <w:rsid w:val="00531E61"/>
    <w:rsid w:val="005477FD"/>
    <w:rsid w:val="00562AF7"/>
    <w:rsid w:val="00564027"/>
    <w:rsid w:val="005766D2"/>
    <w:rsid w:val="005777AA"/>
    <w:rsid w:val="00583715"/>
    <w:rsid w:val="00590069"/>
    <w:rsid w:val="00593B80"/>
    <w:rsid w:val="00593F93"/>
    <w:rsid w:val="00597B96"/>
    <w:rsid w:val="005B0560"/>
    <w:rsid w:val="005B6476"/>
    <w:rsid w:val="005D1571"/>
    <w:rsid w:val="005E3D1F"/>
    <w:rsid w:val="005E7847"/>
    <w:rsid w:val="00604BD0"/>
    <w:rsid w:val="00616477"/>
    <w:rsid w:val="00621764"/>
    <w:rsid w:val="006334A0"/>
    <w:rsid w:val="006373D1"/>
    <w:rsid w:val="00640827"/>
    <w:rsid w:val="006409C7"/>
    <w:rsid w:val="006703FE"/>
    <w:rsid w:val="006712B1"/>
    <w:rsid w:val="00684501"/>
    <w:rsid w:val="00687D2F"/>
    <w:rsid w:val="0069238F"/>
    <w:rsid w:val="006A3F5E"/>
    <w:rsid w:val="006B332C"/>
    <w:rsid w:val="006C2434"/>
    <w:rsid w:val="006C4871"/>
    <w:rsid w:val="006D19E9"/>
    <w:rsid w:val="006E0FAA"/>
    <w:rsid w:val="006F5741"/>
    <w:rsid w:val="007276CE"/>
    <w:rsid w:val="00730363"/>
    <w:rsid w:val="00731BD3"/>
    <w:rsid w:val="0074708C"/>
    <w:rsid w:val="0075760A"/>
    <w:rsid w:val="0076362E"/>
    <w:rsid w:val="00780B08"/>
    <w:rsid w:val="007951ED"/>
    <w:rsid w:val="007977C6"/>
    <w:rsid w:val="007A0FF4"/>
    <w:rsid w:val="007A4D04"/>
    <w:rsid w:val="007A74C7"/>
    <w:rsid w:val="007A776A"/>
    <w:rsid w:val="007B39CB"/>
    <w:rsid w:val="007B7F78"/>
    <w:rsid w:val="007E1D1C"/>
    <w:rsid w:val="007E3FF5"/>
    <w:rsid w:val="0080722D"/>
    <w:rsid w:val="00812504"/>
    <w:rsid w:val="008153F7"/>
    <w:rsid w:val="00817E66"/>
    <w:rsid w:val="0082371D"/>
    <w:rsid w:val="00825DEB"/>
    <w:rsid w:val="00830195"/>
    <w:rsid w:val="008532BD"/>
    <w:rsid w:val="008545B9"/>
    <w:rsid w:val="00856AF3"/>
    <w:rsid w:val="00875A39"/>
    <w:rsid w:val="008775EF"/>
    <w:rsid w:val="00881EAB"/>
    <w:rsid w:val="008A1912"/>
    <w:rsid w:val="008A69A3"/>
    <w:rsid w:val="008A6D98"/>
    <w:rsid w:val="008C7C5F"/>
    <w:rsid w:val="008E30E8"/>
    <w:rsid w:val="008E4313"/>
    <w:rsid w:val="008F2322"/>
    <w:rsid w:val="008F4707"/>
    <w:rsid w:val="00906479"/>
    <w:rsid w:val="00907020"/>
    <w:rsid w:val="009170C9"/>
    <w:rsid w:val="00921FAF"/>
    <w:rsid w:val="0094490C"/>
    <w:rsid w:val="0095439D"/>
    <w:rsid w:val="00973E5C"/>
    <w:rsid w:val="00994BC7"/>
    <w:rsid w:val="009A33A1"/>
    <w:rsid w:val="009B4870"/>
    <w:rsid w:val="009C2A2C"/>
    <w:rsid w:val="009D295F"/>
    <w:rsid w:val="009F198A"/>
    <w:rsid w:val="00A02426"/>
    <w:rsid w:val="00A035EE"/>
    <w:rsid w:val="00A104C5"/>
    <w:rsid w:val="00A120AC"/>
    <w:rsid w:val="00A16DCB"/>
    <w:rsid w:val="00A21BCE"/>
    <w:rsid w:val="00A266DD"/>
    <w:rsid w:val="00A36F5E"/>
    <w:rsid w:val="00A4062A"/>
    <w:rsid w:val="00A458B8"/>
    <w:rsid w:val="00A46528"/>
    <w:rsid w:val="00A4760F"/>
    <w:rsid w:val="00A50D63"/>
    <w:rsid w:val="00A5241C"/>
    <w:rsid w:val="00A5400B"/>
    <w:rsid w:val="00A64C18"/>
    <w:rsid w:val="00A654E2"/>
    <w:rsid w:val="00A672EC"/>
    <w:rsid w:val="00A71551"/>
    <w:rsid w:val="00A76164"/>
    <w:rsid w:val="00A76234"/>
    <w:rsid w:val="00A76E23"/>
    <w:rsid w:val="00A8187F"/>
    <w:rsid w:val="00AB0344"/>
    <w:rsid w:val="00AB1072"/>
    <w:rsid w:val="00AC4823"/>
    <w:rsid w:val="00AC5312"/>
    <w:rsid w:val="00AD0B03"/>
    <w:rsid w:val="00AD62D8"/>
    <w:rsid w:val="00AE1209"/>
    <w:rsid w:val="00AE1951"/>
    <w:rsid w:val="00AE1CAA"/>
    <w:rsid w:val="00AE55A3"/>
    <w:rsid w:val="00AF70B0"/>
    <w:rsid w:val="00B10C76"/>
    <w:rsid w:val="00B13DFC"/>
    <w:rsid w:val="00B22D53"/>
    <w:rsid w:val="00B2668F"/>
    <w:rsid w:val="00B34258"/>
    <w:rsid w:val="00B54323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BB3518"/>
    <w:rsid w:val="00BF155D"/>
    <w:rsid w:val="00C05959"/>
    <w:rsid w:val="00C06108"/>
    <w:rsid w:val="00C115D9"/>
    <w:rsid w:val="00C14844"/>
    <w:rsid w:val="00C343E2"/>
    <w:rsid w:val="00C41AF9"/>
    <w:rsid w:val="00C424D7"/>
    <w:rsid w:val="00C43261"/>
    <w:rsid w:val="00C50CAF"/>
    <w:rsid w:val="00C52C36"/>
    <w:rsid w:val="00C568E4"/>
    <w:rsid w:val="00C57233"/>
    <w:rsid w:val="00C710E7"/>
    <w:rsid w:val="00C849B2"/>
    <w:rsid w:val="00C86BE4"/>
    <w:rsid w:val="00CA684F"/>
    <w:rsid w:val="00CB180A"/>
    <w:rsid w:val="00CC0CE8"/>
    <w:rsid w:val="00CC4E2B"/>
    <w:rsid w:val="00CE1BCA"/>
    <w:rsid w:val="00CF590C"/>
    <w:rsid w:val="00CF6586"/>
    <w:rsid w:val="00D15C96"/>
    <w:rsid w:val="00D33A6B"/>
    <w:rsid w:val="00D35DDE"/>
    <w:rsid w:val="00D36E9D"/>
    <w:rsid w:val="00D5236B"/>
    <w:rsid w:val="00D73A98"/>
    <w:rsid w:val="00D87DEF"/>
    <w:rsid w:val="00DA1204"/>
    <w:rsid w:val="00DA6C65"/>
    <w:rsid w:val="00DB2805"/>
    <w:rsid w:val="00DB60CB"/>
    <w:rsid w:val="00DC0B6F"/>
    <w:rsid w:val="00DC462B"/>
    <w:rsid w:val="00DD66A0"/>
    <w:rsid w:val="00DE4D68"/>
    <w:rsid w:val="00DE7268"/>
    <w:rsid w:val="00DF5B06"/>
    <w:rsid w:val="00E007DA"/>
    <w:rsid w:val="00E03540"/>
    <w:rsid w:val="00E10D88"/>
    <w:rsid w:val="00E16DD2"/>
    <w:rsid w:val="00E1770E"/>
    <w:rsid w:val="00E235F2"/>
    <w:rsid w:val="00E61BF2"/>
    <w:rsid w:val="00E65CD7"/>
    <w:rsid w:val="00E81F28"/>
    <w:rsid w:val="00E82B93"/>
    <w:rsid w:val="00E867B8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5169A"/>
    <w:rsid w:val="00F6229A"/>
    <w:rsid w:val="00F67ABA"/>
    <w:rsid w:val="00F77F10"/>
    <w:rsid w:val="00F863F5"/>
    <w:rsid w:val="00FB0531"/>
    <w:rsid w:val="00FB0A66"/>
    <w:rsid w:val="00FC3B0A"/>
    <w:rsid w:val="00FD2169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17782-45A0-43B9-BBDC-52A747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ConsPlusTitle">
    <w:name w:val="ConsPlusTitle"/>
    <w:uiPriority w:val="99"/>
    <w:rsid w:val="00C572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0">
    <w:name w:val="Стиль1"/>
    <w:basedOn w:val="a"/>
    <w:link w:val="11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PT Astra Serif" w:eastAsia="Calibri" w:hAnsi="PT Astra Serif" w:cs="PT Astra Serif"/>
      <w:b/>
      <w:bCs/>
      <w:kern w:val="0"/>
      <w:sz w:val="28"/>
      <w:szCs w:val="28"/>
      <w:lang w:eastAsia="ru-RU"/>
    </w:rPr>
  </w:style>
  <w:style w:type="paragraph" w:customStyle="1" w:styleId="11111">
    <w:name w:val="11111"/>
    <w:basedOn w:val="a"/>
    <w:link w:val="111110"/>
    <w:qFormat/>
    <w:rsid w:val="00C57233"/>
    <w:pPr>
      <w:widowControl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kern w:val="0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C57233"/>
    <w:rPr>
      <w:rFonts w:ascii="PT Astra Serif" w:hAnsi="PT Astra Serif" w:cs="PT Astra Serif"/>
      <w:b/>
      <w:bCs/>
      <w:sz w:val="28"/>
      <w:szCs w:val="28"/>
    </w:rPr>
  </w:style>
  <w:style w:type="paragraph" w:customStyle="1" w:styleId="22222">
    <w:name w:val="22222"/>
    <w:basedOn w:val="10"/>
    <w:link w:val="222220"/>
    <w:qFormat/>
    <w:rsid w:val="00906479"/>
    <w:pPr>
      <w:spacing w:line="240" w:lineRule="auto"/>
    </w:pPr>
  </w:style>
  <w:style w:type="character" w:customStyle="1" w:styleId="111110">
    <w:name w:val="11111 Знак"/>
    <w:basedOn w:val="a0"/>
    <w:link w:val="11111"/>
    <w:rsid w:val="00C57233"/>
    <w:rPr>
      <w:rFonts w:ascii="PT Astra Serif" w:hAnsi="PT Astra Serif" w:cs="PT Astra Serif"/>
      <w:bCs/>
      <w:sz w:val="28"/>
      <w:szCs w:val="28"/>
    </w:rPr>
  </w:style>
  <w:style w:type="character" w:customStyle="1" w:styleId="222220">
    <w:name w:val="22222 Знак"/>
    <w:basedOn w:val="11"/>
    <w:link w:val="22222"/>
    <w:rsid w:val="00906479"/>
    <w:rPr>
      <w:rFonts w:ascii="PT Astra Serif" w:hAnsi="PT Astra Serif" w:cs="PT Astra Serif"/>
      <w:b/>
      <w:bCs/>
      <w:sz w:val="28"/>
      <w:szCs w:val="28"/>
    </w:rPr>
  </w:style>
  <w:style w:type="table" w:styleId="ac">
    <w:name w:val="Table Grid"/>
    <w:basedOn w:val="a1"/>
    <w:locked/>
    <w:rsid w:val="009C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CBDA-76AB-4E6B-8BC8-61139EF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10363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Терентьева Марина Валентиновна</cp:lastModifiedBy>
  <cp:revision>2</cp:revision>
  <cp:lastPrinted>2020-04-24T11:35:00Z</cp:lastPrinted>
  <dcterms:created xsi:type="dcterms:W3CDTF">2020-05-07T08:24:00Z</dcterms:created>
  <dcterms:modified xsi:type="dcterms:W3CDTF">2020-05-07T08:24:00Z</dcterms:modified>
</cp:coreProperties>
</file>