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175" w:rsidRDefault="00571175" w:rsidP="00571175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670CE7" w:rsidRDefault="00670CE7" w:rsidP="00571175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670CE7" w:rsidRDefault="00670CE7" w:rsidP="00571175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670CE7" w:rsidRPr="00780A40" w:rsidRDefault="00670CE7" w:rsidP="00571175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AF0912" w:rsidRPr="00780A40" w:rsidRDefault="00AF0912" w:rsidP="00670CE7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en-US"/>
        </w:rPr>
      </w:pPr>
    </w:p>
    <w:p w:rsidR="00154775" w:rsidRPr="00B53D83" w:rsidRDefault="00117D9D" w:rsidP="00154775">
      <w:pPr>
        <w:pStyle w:val="ConsNormal"/>
        <w:ind w:right="0" w:firstLine="0"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780A40">
        <w:rPr>
          <w:rFonts w:ascii="PT Astra Serif" w:hAnsi="PT Astra Serif" w:cs="Times New Roman"/>
          <w:b/>
          <w:bCs/>
          <w:color w:val="000000"/>
          <w:sz w:val="28"/>
          <w:szCs w:val="28"/>
        </w:rPr>
        <w:t>О внесении изменени</w:t>
      </w:r>
      <w:r w:rsidR="009D7A8A">
        <w:rPr>
          <w:rFonts w:ascii="PT Astra Serif" w:hAnsi="PT Astra Serif" w:cs="Times New Roman"/>
          <w:b/>
          <w:bCs/>
          <w:color w:val="000000"/>
          <w:sz w:val="28"/>
          <w:szCs w:val="28"/>
        </w:rPr>
        <w:t>й</w:t>
      </w:r>
      <w:r w:rsidRPr="00780A40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в </w:t>
      </w:r>
      <w:r w:rsidR="00661149" w:rsidRPr="00780A40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статью 1 </w:t>
      </w:r>
      <w:r w:rsidR="00154775" w:rsidRPr="00B53D83">
        <w:rPr>
          <w:rFonts w:ascii="PT Astra Serif" w:hAnsi="PT Astra Serif" w:cs="Times New Roman"/>
          <w:b/>
          <w:sz w:val="28"/>
          <w:szCs w:val="28"/>
          <w:lang w:eastAsia="en-US"/>
        </w:rPr>
        <w:t>Закон</w:t>
      </w:r>
      <w:r w:rsidR="00661149" w:rsidRPr="00B53D83">
        <w:rPr>
          <w:rFonts w:ascii="PT Astra Serif" w:hAnsi="PT Astra Serif" w:cs="Times New Roman"/>
          <w:b/>
          <w:sz w:val="28"/>
          <w:szCs w:val="28"/>
          <w:lang w:eastAsia="en-US"/>
        </w:rPr>
        <w:t>а</w:t>
      </w:r>
      <w:r w:rsidR="00154775" w:rsidRPr="00B53D83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 Ульяновской области </w:t>
      </w:r>
    </w:p>
    <w:p w:rsidR="00154775" w:rsidRPr="00B53D83" w:rsidRDefault="00154775" w:rsidP="00154775">
      <w:pPr>
        <w:pStyle w:val="ConsNormal"/>
        <w:ind w:right="0" w:firstLine="0"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B53D83">
        <w:rPr>
          <w:rFonts w:ascii="PT Astra Serif" w:hAnsi="PT Astra Serif" w:cs="Times New Roman"/>
          <w:b/>
          <w:sz w:val="28"/>
          <w:szCs w:val="28"/>
          <w:lang w:eastAsia="en-US"/>
        </w:rPr>
        <w:t>«О налоговых ставках налога, взимаемого в связи с применением упрощённой системы налогообложения, на территории</w:t>
      </w:r>
    </w:p>
    <w:p w:rsidR="00117D9D" w:rsidRPr="00B53D83" w:rsidRDefault="00154775" w:rsidP="00663620">
      <w:pPr>
        <w:pStyle w:val="ConsNormal"/>
        <w:ind w:right="0" w:firstLine="0"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B53D83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Ульяновской области» </w:t>
      </w:r>
    </w:p>
    <w:p w:rsidR="00663620" w:rsidRPr="00780A40" w:rsidRDefault="00663620" w:rsidP="00663620">
      <w:pPr>
        <w:pStyle w:val="ConsNormal"/>
        <w:ind w:right="0" w:firstLine="0"/>
        <w:jc w:val="center"/>
        <w:rPr>
          <w:rFonts w:ascii="PT Astra Serif" w:hAnsi="PT Astra Serif"/>
          <w:color w:val="000000"/>
        </w:rPr>
      </w:pPr>
    </w:p>
    <w:p w:rsidR="00DA67E5" w:rsidRPr="00780A40" w:rsidRDefault="00DA67E5" w:rsidP="0079252E">
      <w:pPr>
        <w:jc w:val="center"/>
        <w:rPr>
          <w:rFonts w:ascii="PT Astra Serif" w:hAnsi="PT Astra Serif"/>
          <w:color w:val="000000"/>
        </w:rPr>
      </w:pPr>
    </w:p>
    <w:p w:rsidR="00D74402" w:rsidRDefault="00D74402" w:rsidP="0079252E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670CE7" w:rsidRDefault="00670CE7" w:rsidP="0079252E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670CE7" w:rsidRDefault="00670CE7" w:rsidP="0079252E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670CE7" w:rsidRDefault="00670CE7" w:rsidP="0079252E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670CE7" w:rsidRDefault="00670CE7" w:rsidP="0079252E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670CE7" w:rsidRDefault="00670CE7" w:rsidP="0079252E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282409" w:rsidRPr="00780A40" w:rsidRDefault="00282409" w:rsidP="0079252E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39382D" w:rsidRPr="00B53D83" w:rsidRDefault="000C59D9" w:rsidP="00A002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B53D83">
        <w:rPr>
          <w:rFonts w:ascii="PT Astra Serif" w:hAnsi="PT Astra Serif"/>
          <w:b/>
          <w:bCs/>
          <w:sz w:val="28"/>
          <w:szCs w:val="28"/>
          <w:lang w:eastAsia="en-US"/>
        </w:rPr>
        <w:t xml:space="preserve">Статья </w:t>
      </w:r>
      <w:r w:rsidR="00737053" w:rsidRPr="00B53D83">
        <w:rPr>
          <w:rFonts w:ascii="PT Astra Serif" w:hAnsi="PT Astra Serif"/>
          <w:b/>
          <w:bCs/>
          <w:sz w:val="28"/>
          <w:szCs w:val="28"/>
          <w:lang w:eastAsia="en-US"/>
        </w:rPr>
        <w:t>1</w:t>
      </w:r>
    </w:p>
    <w:p w:rsidR="0039382D" w:rsidRPr="00B53D83" w:rsidRDefault="0039382D" w:rsidP="00A002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:rsidR="00282409" w:rsidRPr="00B53D83" w:rsidRDefault="00282409" w:rsidP="00A002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:rsidR="00771B41" w:rsidRDefault="00154775" w:rsidP="00670CE7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53D83">
        <w:rPr>
          <w:rFonts w:ascii="PT Astra Serif" w:eastAsia="Calibri" w:hAnsi="PT Astra Serif"/>
          <w:sz w:val="28"/>
          <w:szCs w:val="28"/>
          <w:lang w:eastAsia="en-US"/>
        </w:rPr>
        <w:t>Внести в</w:t>
      </w:r>
      <w:r w:rsidR="0019222B" w:rsidRPr="00B53D8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61149" w:rsidRPr="00B53D83">
        <w:rPr>
          <w:rFonts w:ascii="PT Astra Serif" w:eastAsia="Calibri" w:hAnsi="PT Astra Serif"/>
          <w:sz w:val="28"/>
          <w:szCs w:val="28"/>
          <w:lang w:eastAsia="en-US"/>
        </w:rPr>
        <w:t>стать</w:t>
      </w:r>
      <w:r w:rsidR="00771B41">
        <w:rPr>
          <w:rFonts w:ascii="PT Astra Serif" w:eastAsia="Calibri" w:hAnsi="PT Astra Serif"/>
          <w:sz w:val="28"/>
          <w:szCs w:val="28"/>
          <w:lang w:eastAsia="en-US"/>
        </w:rPr>
        <w:t>ю</w:t>
      </w:r>
      <w:r w:rsidR="00661149" w:rsidRPr="00B53D83">
        <w:rPr>
          <w:rFonts w:ascii="PT Astra Serif" w:eastAsia="Calibri" w:hAnsi="PT Astra Serif"/>
          <w:sz w:val="28"/>
          <w:szCs w:val="28"/>
          <w:lang w:eastAsia="en-US"/>
        </w:rPr>
        <w:t xml:space="preserve"> 1 </w:t>
      </w:r>
      <w:r w:rsidRPr="00B53D83">
        <w:rPr>
          <w:rFonts w:ascii="PT Astra Serif" w:eastAsia="Calibri" w:hAnsi="PT Astra Serif"/>
          <w:sz w:val="28"/>
          <w:szCs w:val="28"/>
          <w:lang w:eastAsia="en-US"/>
        </w:rPr>
        <w:t>Закон</w:t>
      </w:r>
      <w:r w:rsidR="00661149" w:rsidRPr="00B53D83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Pr="00B53D83">
        <w:rPr>
          <w:rFonts w:ascii="PT Astra Serif" w:eastAsia="Calibri" w:hAnsi="PT Astra Serif"/>
          <w:sz w:val="28"/>
          <w:szCs w:val="28"/>
          <w:lang w:eastAsia="en-US"/>
        </w:rPr>
        <w:t xml:space="preserve"> Ульяновской области от 3 марта 2009 года </w:t>
      </w:r>
      <w:r w:rsidR="0066374D" w:rsidRPr="00B53D83">
        <w:rPr>
          <w:rFonts w:ascii="PT Astra Serif" w:eastAsia="Calibri" w:hAnsi="PT Astra Serif"/>
          <w:sz w:val="28"/>
          <w:szCs w:val="28"/>
          <w:lang w:eastAsia="en-US"/>
        </w:rPr>
        <w:br/>
      </w:r>
      <w:r w:rsidRPr="00B53D83">
        <w:rPr>
          <w:rFonts w:ascii="PT Astra Serif" w:eastAsia="Calibri" w:hAnsi="PT Astra Serif"/>
          <w:sz w:val="28"/>
          <w:szCs w:val="28"/>
          <w:lang w:eastAsia="en-US"/>
        </w:rPr>
        <w:t xml:space="preserve">№ 13-ЗО «О налоговых ставках налога, взимаемого в связи с применением упрощённой системы налогообложения, на территории Ульяновской области» </w:t>
      </w:r>
      <w:r w:rsidR="005528DF" w:rsidRPr="00B53D83">
        <w:rPr>
          <w:rFonts w:ascii="PT Astra Serif" w:hAnsi="PT Astra Serif"/>
          <w:sz w:val="28"/>
          <w:szCs w:val="28"/>
        </w:rPr>
        <w:t xml:space="preserve">(«Ульяновская правда» от 06.03.2009 № 17; от 06.08.2010 № 64; от 06.10.2010 </w:t>
      </w:r>
      <w:r w:rsidR="0066374D" w:rsidRPr="00B53D83">
        <w:rPr>
          <w:rFonts w:ascii="PT Astra Serif" w:hAnsi="PT Astra Serif"/>
          <w:sz w:val="28"/>
          <w:szCs w:val="28"/>
        </w:rPr>
        <w:br/>
      </w:r>
      <w:r w:rsidR="005528DF" w:rsidRPr="00B53D83">
        <w:rPr>
          <w:rFonts w:ascii="PT Astra Serif" w:hAnsi="PT Astra Serif"/>
          <w:sz w:val="28"/>
          <w:szCs w:val="28"/>
        </w:rPr>
        <w:t>№ 81;</w:t>
      </w:r>
      <w:r w:rsidR="00663620" w:rsidRPr="00B53D83">
        <w:rPr>
          <w:rFonts w:ascii="PT Astra Serif" w:hAnsi="PT Astra Serif"/>
          <w:sz w:val="28"/>
          <w:szCs w:val="28"/>
        </w:rPr>
        <w:t xml:space="preserve"> </w:t>
      </w:r>
      <w:r w:rsidR="005528DF" w:rsidRPr="00B53D83">
        <w:rPr>
          <w:rFonts w:ascii="PT Astra Serif" w:hAnsi="PT Astra Serif"/>
          <w:sz w:val="28"/>
          <w:szCs w:val="28"/>
        </w:rPr>
        <w:t xml:space="preserve">от 07.10.2011 № 113; от 02.03.2012 № 22; от 08.12.2014 № 180; от 06.04.2015 № 44; от 05.10.2015 № 139; от 30.12.2015 № 192; от 08.11.2016 № 127; </w:t>
      </w:r>
      <w:r w:rsidR="0066374D" w:rsidRPr="00B53D83">
        <w:rPr>
          <w:rFonts w:ascii="PT Astra Serif" w:hAnsi="PT Astra Serif"/>
          <w:sz w:val="28"/>
          <w:szCs w:val="28"/>
        </w:rPr>
        <w:br/>
      </w:r>
      <w:r w:rsidR="005528DF" w:rsidRPr="00B53D83">
        <w:rPr>
          <w:rFonts w:ascii="PT Astra Serif" w:hAnsi="PT Astra Serif"/>
          <w:sz w:val="28"/>
          <w:szCs w:val="28"/>
        </w:rPr>
        <w:t>от 07.03.2017 № 16;</w:t>
      </w:r>
      <w:r w:rsidR="00663620" w:rsidRPr="00B53D83">
        <w:rPr>
          <w:rFonts w:ascii="PT Astra Serif" w:hAnsi="PT Astra Serif"/>
          <w:sz w:val="28"/>
          <w:szCs w:val="28"/>
        </w:rPr>
        <w:t xml:space="preserve"> </w:t>
      </w:r>
      <w:r w:rsidR="005528DF" w:rsidRPr="00B53D83">
        <w:rPr>
          <w:rFonts w:ascii="PT Astra Serif" w:hAnsi="PT Astra Serif"/>
          <w:sz w:val="28"/>
          <w:szCs w:val="28"/>
        </w:rPr>
        <w:t>от 14.12.2018 № 93; от 31.05.2019 № 39)</w:t>
      </w:r>
      <w:r w:rsidRPr="00B53D8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71B41">
        <w:rPr>
          <w:rFonts w:ascii="PT Astra Serif" w:eastAsia="Calibri" w:hAnsi="PT Astra Serif"/>
          <w:sz w:val="28"/>
          <w:szCs w:val="28"/>
          <w:lang w:eastAsia="en-US"/>
        </w:rPr>
        <w:t>следующие изменения:</w:t>
      </w:r>
    </w:p>
    <w:p w:rsidR="00816D19" w:rsidRDefault="00816D19" w:rsidP="00670CE7">
      <w:pPr>
        <w:numPr>
          <w:ilvl w:val="0"/>
          <w:numId w:val="16"/>
        </w:numPr>
        <w:autoSpaceDE w:val="0"/>
        <w:autoSpaceDN w:val="0"/>
        <w:adjustRightInd w:val="0"/>
        <w:spacing w:line="350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пункт 1 дополнить подпунктом «</w:t>
      </w:r>
      <w:r w:rsidR="00625E3A">
        <w:rPr>
          <w:rFonts w:ascii="PT Astra Serif" w:eastAsia="Calibri" w:hAnsi="PT Astra Serif"/>
          <w:sz w:val="28"/>
          <w:szCs w:val="28"/>
          <w:lang w:eastAsia="en-US"/>
        </w:rPr>
        <w:t>г</w:t>
      </w:r>
      <w:r w:rsidRPr="00816D19">
        <w:rPr>
          <w:rFonts w:ascii="PT Astra Serif" w:eastAsia="Calibri" w:hAnsi="PT Astra Serif"/>
          <w:sz w:val="28"/>
          <w:szCs w:val="28"/>
          <w:lang w:eastAsia="en-US"/>
        </w:rPr>
        <w:t>»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следующего содержания:</w:t>
      </w:r>
    </w:p>
    <w:p w:rsidR="00816D19" w:rsidRDefault="00816D19" w:rsidP="00670CE7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B53D83"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="00625E3A">
        <w:rPr>
          <w:rFonts w:ascii="PT Astra Serif" w:eastAsia="Calibri" w:hAnsi="PT Astra Serif"/>
          <w:sz w:val="28"/>
          <w:szCs w:val="28"/>
          <w:lang w:eastAsia="en-US"/>
        </w:rPr>
        <w:t>г</w:t>
      </w:r>
      <w:r w:rsidRPr="00B53D83">
        <w:rPr>
          <w:rFonts w:ascii="PT Astra Serif" w:eastAsia="Calibri" w:hAnsi="PT Astra Serif"/>
          <w:sz w:val="28"/>
          <w:szCs w:val="28"/>
          <w:lang w:eastAsia="en-US"/>
        </w:rPr>
        <w:t xml:space="preserve">) </w:t>
      </w:r>
      <w:r w:rsidRPr="00B53D83">
        <w:rPr>
          <w:rFonts w:ascii="PT Astra Serif" w:eastAsia="Calibri" w:hAnsi="PT Astra Serif" w:cs="PT Astra Serif"/>
          <w:sz w:val="28"/>
          <w:szCs w:val="28"/>
        </w:rPr>
        <w:t xml:space="preserve">для налогоплательщиков, не менее 70 процентов дохода которых </w:t>
      </w:r>
      <w:r>
        <w:rPr>
          <w:rFonts w:ascii="PT Astra Serif" w:eastAsia="Calibri" w:hAnsi="PT Astra Serif" w:cs="PT Astra Serif"/>
          <w:sz w:val="28"/>
          <w:szCs w:val="28"/>
        </w:rPr>
        <w:br/>
      </w:r>
      <w:r w:rsidRPr="00B53D83">
        <w:rPr>
          <w:rFonts w:ascii="PT Astra Serif" w:eastAsia="Calibri" w:hAnsi="PT Astra Serif" w:cs="PT Astra Serif"/>
          <w:sz w:val="28"/>
          <w:szCs w:val="28"/>
        </w:rPr>
        <w:t>от реализации товаров (работ, услуг) в течение соответствующего отчётного (налогового) периода составил доход от реализации товаров (работ, услуг), являющихся результатом осуществления вид</w:t>
      </w:r>
      <w:r w:rsidR="00625E3A">
        <w:rPr>
          <w:rFonts w:ascii="PT Astra Serif" w:eastAsia="Calibri" w:hAnsi="PT Astra Serif" w:cs="PT Astra Serif"/>
          <w:sz w:val="28"/>
          <w:szCs w:val="28"/>
        </w:rPr>
        <w:t>ов</w:t>
      </w:r>
      <w:r w:rsidRPr="00B53D83">
        <w:rPr>
          <w:rFonts w:ascii="PT Astra Serif" w:eastAsia="Calibri" w:hAnsi="PT Astra Serif" w:cs="PT Astra Serif"/>
          <w:sz w:val="28"/>
          <w:szCs w:val="28"/>
        </w:rPr>
        <w:t xml:space="preserve"> экономической деятельности, классифицируем</w:t>
      </w:r>
      <w:r w:rsidR="00625E3A">
        <w:rPr>
          <w:rFonts w:ascii="PT Astra Serif" w:eastAsia="Calibri" w:hAnsi="PT Astra Serif" w:cs="PT Astra Serif"/>
          <w:sz w:val="28"/>
          <w:szCs w:val="28"/>
        </w:rPr>
        <w:t>ых</w:t>
      </w:r>
      <w:r w:rsidRPr="00B53D83">
        <w:rPr>
          <w:rFonts w:ascii="PT Astra Serif" w:eastAsia="Calibri" w:hAnsi="PT Astra Serif" w:cs="PT Astra Serif"/>
          <w:sz w:val="28"/>
          <w:szCs w:val="28"/>
        </w:rPr>
        <w:t xml:space="preserve"> в соответствии с группировк</w:t>
      </w:r>
      <w:r>
        <w:rPr>
          <w:rFonts w:ascii="PT Astra Serif" w:eastAsia="Calibri" w:hAnsi="PT Astra Serif" w:cs="PT Astra Serif"/>
          <w:sz w:val="28"/>
          <w:szCs w:val="28"/>
        </w:rPr>
        <w:t>ами</w:t>
      </w:r>
      <w:r w:rsidRPr="00B53D83">
        <w:rPr>
          <w:rFonts w:ascii="PT Astra Serif" w:eastAsia="Calibri" w:hAnsi="PT Astra Serif" w:cs="PT Astra Serif"/>
          <w:sz w:val="28"/>
          <w:szCs w:val="28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</w:rPr>
        <w:t xml:space="preserve">49.31.2, 49.31.21, 49.32, 55, 56, 59.11-59.14, 60.1, 60.2, 79, 85, 86.90.4, 88, 90, 91, 93 и 96.02 </w:t>
      </w:r>
      <w:r w:rsidR="00794627">
        <w:rPr>
          <w:rFonts w:ascii="PT Astra Serif" w:eastAsia="Calibri" w:hAnsi="PT Astra Serif" w:cs="PT Astra Serif"/>
          <w:sz w:val="28"/>
          <w:szCs w:val="28"/>
        </w:rPr>
        <w:t>ОКВЭД2;»;</w:t>
      </w:r>
    </w:p>
    <w:p w:rsidR="00816D19" w:rsidRDefault="00532BA5" w:rsidP="00670C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350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подпункт «а» </w:t>
      </w:r>
      <w:r w:rsidR="00381500">
        <w:rPr>
          <w:rFonts w:ascii="PT Astra Serif" w:eastAsia="Calibri" w:hAnsi="PT Astra Serif"/>
          <w:sz w:val="28"/>
          <w:szCs w:val="28"/>
          <w:lang w:eastAsia="en-US"/>
        </w:rPr>
        <w:t>пункт</w:t>
      </w:r>
      <w:r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="00381500">
        <w:rPr>
          <w:rFonts w:ascii="PT Astra Serif" w:eastAsia="Calibri" w:hAnsi="PT Astra Serif"/>
          <w:sz w:val="28"/>
          <w:szCs w:val="28"/>
          <w:lang w:eastAsia="en-US"/>
        </w:rPr>
        <w:t xml:space="preserve"> 2 дополнить абзацем </w:t>
      </w:r>
      <w:r w:rsidR="00625E3A">
        <w:rPr>
          <w:rFonts w:ascii="PT Astra Serif" w:eastAsia="Calibri" w:hAnsi="PT Astra Serif"/>
          <w:sz w:val="28"/>
          <w:szCs w:val="28"/>
          <w:lang w:eastAsia="en-US"/>
        </w:rPr>
        <w:t>четвёртым</w:t>
      </w:r>
      <w:r w:rsidR="00381500">
        <w:rPr>
          <w:rFonts w:ascii="PT Astra Serif" w:eastAsia="Calibri" w:hAnsi="PT Astra Serif"/>
          <w:sz w:val="28"/>
          <w:szCs w:val="28"/>
          <w:lang w:eastAsia="en-US"/>
        </w:rPr>
        <w:t xml:space="preserve"> следующего содержания:</w:t>
      </w:r>
    </w:p>
    <w:p w:rsidR="00381500" w:rsidRPr="007D3CA9" w:rsidRDefault="007D3CA9" w:rsidP="00670CE7">
      <w:pPr>
        <w:autoSpaceDE w:val="0"/>
        <w:autoSpaceDN w:val="0"/>
        <w:adjustRightInd w:val="0"/>
        <w:spacing w:line="367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D3CA9">
        <w:rPr>
          <w:rFonts w:ascii="PT Astra Serif" w:eastAsia="Calibri" w:hAnsi="PT Astra Serif" w:cs="PT Astra Serif"/>
          <w:sz w:val="28"/>
          <w:szCs w:val="28"/>
        </w:rPr>
        <w:lastRenderedPageBreak/>
        <w:t>«</w:t>
      </w:r>
      <w:r w:rsidR="00381500" w:rsidRPr="007D3CA9">
        <w:rPr>
          <w:rFonts w:ascii="PT Astra Serif" w:eastAsia="Calibri" w:hAnsi="PT Astra Serif" w:cs="PT Astra Serif"/>
          <w:sz w:val="28"/>
          <w:szCs w:val="28"/>
        </w:rPr>
        <w:t xml:space="preserve">для налогоплательщиков, не менее 70 процентов дохода которых </w:t>
      </w:r>
      <w:r w:rsidR="00625E3A">
        <w:rPr>
          <w:rFonts w:ascii="PT Astra Serif" w:eastAsia="Calibri" w:hAnsi="PT Astra Serif" w:cs="PT Astra Serif"/>
          <w:sz w:val="28"/>
          <w:szCs w:val="28"/>
        </w:rPr>
        <w:br/>
      </w:r>
      <w:r w:rsidR="00381500" w:rsidRPr="007D3CA9">
        <w:rPr>
          <w:rFonts w:ascii="PT Astra Serif" w:eastAsia="Calibri" w:hAnsi="PT Astra Serif" w:cs="PT Astra Serif"/>
          <w:sz w:val="28"/>
          <w:szCs w:val="28"/>
        </w:rPr>
        <w:t>от реализации товаров (работ, услуг) в течение соответствующего отч</w:t>
      </w:r>
      <w:r w:rsidR="00625E3A">
        <w:rPr>
          <w:rFonts w:ascii="PT Astra Serif" w:eastAsia="Calibri" w:hAnsi="PT Astra Serif" w:cs="PT Astra Serif"/>
          <w:sz w:val="28"/>
          <w:szCs w:val="28"/>
        </w:rPr>
        <w:t>ё</w:t>
      </w:r>
      <w:r w:rsidR="00381500" w:rsidRPr="007D3CA9">
        <w:rPr>
          <w:rFonts w:ascii="PT Astra Serif" w:eastAsia="Calibri" w:hAnsi="PT Astra Serif" w:cs="PT Astra Serif"/>
          <w:sz w:val="28"/>
          <w:szCs w:val="28"/>
        </w:rPr>
        <w:t xml:space="preserve">тного (налогового) периода составил доход от реализации товаров (работ, услуг), являющихся результатом осуществления видов экономической деятельности, классифицируемых в соответствии с </w:t>
      </w:r>
      <w:r w:rsidR="00625E3A">
        <w:rPr>
          <w:rFonts w:ascii="PT Astra Serif" w:eastAsia="Calibri" w:hAnsi="PT Astra Serif" w:cs="PT Astra Serif"/>
          <w:sz w:val="28"/>
          <w:szCs w:val="28"/>
        </w:rPr>
        <w:t xml:space="preserve">группировками </w:t>
      </w:r>
      <w:r>
        <w:rPr>
          <w:rFonts w:ascii="PT Astra Serif" w:eastAsia="Calibri" w:hAnsi="PT Astra Serif" w:cs="PT Astra Serif"/>
          <w:sz w:val="28"/>
          <w:szCs w:val="28"/>
        </w:rPr>
        <w:t>49.31.2, 49.31.21, 49.32, 55, 56, 59.11-59.14, 79, 85</w:t>
      </w:r>
      <w:r w:rsidR="00575D82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CD2737">
        <w:rPr>
          <w:rFonts w:ascii="PT Astra Serif" w:eastAsia="Calibri" w:hAnsi="PT Astra Serif" w:cs="PT Astra Serif"/>
          <w:sz w:val="28"/>
          <w:szCs w:val="28"/>
        </w:rPr>
        <w:t xml:space="preserve">(за исключением дополнительного образования взрослых, классифицируемого в соответствии с группировкой 85.41), </w:t>
      </w:r>
      <w:r>
        <w:rPr>
          <w:rFonts w:ascii="PT Astra Serif" w:eastAsia="Calibri" w:hAnsi="PT Astra Serif" w:cs="PT Astra Serif"/>
          <w:sz w:val="28"/>
          <w:szCs w:val="28"/>
        </w:rPr>
        <w:t>90, 93</w:t>
      </w:r>
      <w:r w:rsidR="00625E3A">
        <w:rPr>
          <w:rFonts w:ascii="PT Astra Serif" w:eastAsia="Calibri" w:hAnsi="PT Astra Serif" w:cs="PT Astra Serif"/>
          <w:sz w:val="28"/>
          <w:szCs w:val="28"/>
        </w:rPr>
        <w:t>.2</w:t>
      </w:r>
      <w:r>
        <w:rPr>
          <w:rFonts w:ascii="PT Astra Serif" w:eastAsia="Calibri" w:hAnsi="PT Astra Serif" w:cs="PT Astra Serif"/>
          <w:sz w:val="28"/>
          <w:szCs w:val="28"/>
        </w:rPr>
        <w:t xml:space="preserve"> и 96.02 </w:t>
      </w:r>
      <w:r w:rsidRPr="00B53D83">
        <w:rPr>
          <w:rFonts w:ascii="PT Astra Serif" w:eastAsia="Calibri" w:hAnsi="PT Astra Serif" w:cs="PT Astra Serif"/>
          <w:sz w:val="28"/>
          <w:szCs w:val="28"/>
        </w:rPr>
        <w:t>ОКВЭД2</w:t>
      </w:r>
      <w:r w:rsidR="00381500" w:rsidRPr="007D3CA9">
        <w:rPr>
          <w:rFonts w:ascii="PT Astra Serif" w:eastAsia="Calibri" w:hAnsi="PT Astra Serif" w:cs="PT Astra Serif"/>
          <w:sz w:val="28"/>
          <w:szCs w:val="28"/>
        </w:rPr>
        <w:t>;</w:t>
      </w:r>
      <w:r w:rsidR="00794627">
        <w:rPr>
          <w:rFonts w:ascii="PT Astra Serif" w:eastAsia="Calibri" w:hAnsi="PT Astra Serif" w:cs="PT Astra Serif"/>
          <w:sz w:val="28"/>
          <w:szCs w:val="28"/>
        </w:rPr>
        <w:t>».</w:t>
      </w:r>
    </w:p>
    <w:p w:rsidR="00381500" w:rsidRPr="00670CE7" w:rsidRDefault="00381500" w:rsidP="00670CE7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eastAsia="Calibri" w:hAnsi="PT Astra Serif"/>
          <w:sz w:val="16"/>
          <w:szCs w:val="28"/>
          <w:lang w:eastAsia="en-US"/>
        </w:rPr>
      </w:pPr>
    </w:p>
    <w:p w:rsidR="00816D19" w:rsidRDefault="00816D19" w:rsidP="00670CE7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CD2737" w:rsidRPr="00230EEC" w:rsidRDefault="00CD2737" w:rsidP="00670CE7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PT Astra Serif"/>
          <w:b/>
          <w:sz w:val="28"/>
          <w:szCs w:val="28"/>
        </w:rPr>
      </w:pPr>
      <w:r w:rsidRPr="00230EEC">
        <w:rPr>
          <w:rFonts w:ascii="PT Astra Serif" w:hAnsi="PT Astra Serif" w:cs="PT Astra Serif"/>
          <w:b/>
          <w:sz w:val="28"/>
          <w:szCs w:val="28"/>
        </w:rPr>
        <w:t>Статья 2</w:t>
      </w:r>
    </w:p>
    <w:p w:rsidR="00CD2737" w:rsidRDefault="00CD2737" w:rsidP="00670CE7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670CE7" w:rsidRDefault="00670CE7" w:rsidP="00670CE7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D2737" w:rsidRPr="00CD2737" w:rsidRDefault="00CD2737" w:rsidP="00670CE7">
      <w:pPr>
        <w:autoSpaceDE w:val="0"/>
        <w:autoSpaceDN w:val="0"/>
        <w:adjustRightInd w:val="0"/>
        <w:spacing w:line="372" w:lineRule="auto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D2737">
        <w:rPr>
          <w:rFonts w:ascii="PT Astra Serif" w:hAnsi="PT Astra Serif" w:cs="PT Astra Serif"/>
          <w:sz w:val="28"/>
          <w:szCs w:val="28"/>
        </w:rPr>
        <w:t>Приостановить до 1 января 2021 года действие подпункта «б» пункта 2 статьи 2 Закона Ульяновской области от 3 марта 2009 года № 13-ЗО                               «О налоговых ставках налога, взимаемого в связи с применением упрощённой системы налогообложения, на территории Ульяновской области» (</w:t>
      </w:r>
      <w:r w:rsidRPr="00CD2737">
        <w:rPr>
          <w:rFonts w:ascii="PT Astra Serif" w:hAnsi="PT Astra Serif"/>
          <w:sz w:val="28"/>
          <w:szCs w:val="28"/>
        </w:rPr>
        <w:t xml:space="preserve">«Ульяновская правда» от 06.03.2009 № 17; от 06.08.2010 № 64; от 06.10.2010 </w:t>
      </w:r>
      <w:r w:rsidRPr="00CD2737">
        <w:rPr>
          <w:rFonts w:ascii="PT Astra Serif" w:hAnsi="PT Astra Serif"/>
          <w:sz w:val="28"/>
          <w:szCs w:val="28"/>
        </w:rPr>
        <w:br/>
        <w:t xml:space="preserve">№ 81; от 07.10.2011 № 113; от 02.03.2012 № 22; от 08.12.2014 № 180;                             от 06.04.2015 № 44; от 05.10.2015 № 139; от 30.12.2015 № 192; от 08.11.2016                № 127; от 07.03.2017 № 16; от 14.12.2018 № 93; от 31.05.2019 № 39) в части установления налоговой ставки налога, взимаемого на территории Ульяновской области </w:t>
      </w:r>
      <w:r w:rsidRPr="00CD2737">
        <w:rPr>
          <w:rFonts w:ascii="PT Astra Serif" w:hAnsi="PT Astra Serif" w:cs="PT Astra Serif"/>
          <w:sz w:val="28"/>
          <w:szCs w:val="28"/>
        </w:rPr>
        <w:t xml:space="preserve">в связи с применением упрощённой системы налогообложения, </w:t>
      </w:r>
      <w:r w:rsidR="00670CE7">
        <w:rPr>
          <w:rFonts w:ascii="PT Astra Serif" w:hAnsi="PT Astra Serif" w:cs="PT Astra Serif"/>
          <w:sz w:val="28"/>
          <w:szCs w:val="28"/>
        </w:rPr>
        <w:t xml:space="preserve">в размере </w:t>
      </w:r>
      <w:r w:rsidRPr="00CD2737">
        <w:rPr>
          <w:rFonts w:ascii="PT Astra Serif" w:hAnsi="PT Astra Serif" w:cs="PT Astra Serif"/>
          <w:sz w:val="28"/>
          <w:szCs w:val="28"/>
        </w:rPr>
        <w:t xml:space="preserve">10 процентов для налогоплательщиков, выбравших в качестве объекта налогообложения доходы, уменьшенные на величину расходов, и не менее </w:t>
      </w:r>
      <w:r w:rsidR="00670CE7">
        <w:rPr>
          <w:rFonts w:ascii="PT Astra Serif" w:hAnsi="PT Astra Serif" w:cs="PT Astra Serif"/>
          <w:sz w:val="28"/>
          <w:szCs w:val="28"/>
        </w:rPr>
        <w:br/>
      </w:r>
      <w:r w:rsidRPr="00CD2737">
        <w:rPr>
          <w:rFonts w:ascii="PT Astra Serif" w:hAnsi="PT Astra Serif" w:cs="PT Astra Serif"/>
          <w:sz w:val="28"/>
          <w:szCs w:val="28"/>
        </w:rPr>
        <w:t xml:space="preserve">70 процентов дохода которых от реализации товаров (работ, услуг) в течение соответствующего отчётного (налогового) периода составил доход от реализации товаров (работ, услуг), являющихся результатом осуществления видов экономической деятельности, классифицируемых в соответствии с группировкой 93.2 Общероссийского классификатора видов экономической деятельности </w:t>
      </w:r>
      <w:r w:rsidR="00670CE7">
        <w:rPr>
          <w:rFonts w:ascii="PT Astra Serif" w:hAnsi="PT Astra Serif" w:cs="PT Astra Serif"/>
          <w:sz w:val="28"/>
          <w:szCs w:val="28"/>
        </w:rPr>
        <w:br/>
      </w:r>
      <w:r w:rsidRPr="00CD2737">
        <w:rPr>
          <w:rFonts w:ascii="PT Astra Serif" w:hAnsi="PT Astra Serif" w:cs="PT Astra Serif"/>
          <w:sz w:val="28"/>
          <w:szCs w:val="28"/>
        </w:rPr>
        <w:t>ОК 029-2014 (КДЕС Ред. 2).</w:t>
      </w:r>
    </w:p>
    <w:p w:rsidR="0028705E" w:rsidRPr="00B53D83" w:rsidRDefault="00CD2737" w:rsidP="00670CE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С</w:t>
      </w:r>
      <w:r w:rsidR="0028705E" w:rsidRPr="00B53D83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татья 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3</w:t>
      </w:r>
    </w:p>
    <w:p w:rsidR="0028705E" w:rsidRPr="00B53D83" w:rsidRDefault="0028705E" w:rsidP="00670CE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8705E" w:rsidRPr="00B53D83" w:rsidRDefault="0028705E" w:rsidP="00670CE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19222B" w:rsidRPr="00B53D83" w:rsidRDefault="0019222B" w:rsidP="001922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B53D83">
        <w:rPr>
          <w:rFonts w:ascii="PT Astra Serif" w:eastAsia="Calibri" w:hAnsi="PT Astra Serif" w:cs="PT Astra Serif"/>
          <w:sz w:val="28"/>
          <w:szCs w:val="28"/>
        </w:rPr>
        <w:t>1. Настоящий Закон вступает в силу на следующий день после дня его официального опубликования.</w:t>
      </w:r>
    </w:p>
    <w:p w:rsidR="00AF2B7B" w:rsidRPr="00F71D27" w:rsidRDefault="0019222B" w:rsidP="00AF2B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B53D83">
        <w:rPr>
          <w:rFonts w:ascii="PT Astra Serif" w:eastAsia="Calibri" w:hAnsi="PT Astra Serif" w:cs="PT Astra Serif"/>
          <w:sz w:val="28"/>
          <w:szCs w:val="28"/>
        </w:rPr>
        <w:t>2</w:t>
      </w:r>
      <w:r w:rsidR="007D3CA9">
        <w:rPr>
          <w:rFonts w:ascii="PT Astra Serif" w:eastAsia="Calibri" w:hAnsi="PT Astra Serif" w:cs="PT Astra Serif"/>
          <w:sz w:val="28"/>
          <w:szCs w:val="28"/>
        </w:rPr>
        <w:t xml:space="preserve">. </w:t>
      </w:r>
      <w:r w:rsidR="007D3CA9" w:rsidRPr="004C446C">
        <w:rPr>
          <w:rFonts w:ascii="PT Astra Serif" w:eastAsia="Calibri" w:hAnsi="PT Astra Serif" w:cs="PT Astra Serif"/>
          <w:spacing w:val="-4"/>
          <w:sz w:val="28"/>
          <w:szCs w:val="28"/>
        </w:rPr>
        <w:t>Положения подпункта «</w:t>
      </w:r>
      <w:r w:rsidR="00625E3A">
        <w:rPr>
          <w:rFonts w:ascii="PT Astra Serif" w:eastAsia="Calibri" w:hAnsi="PT Astra Serif" w:cs="PT Astra Serif"/>
          <w:spacing w:val="-4"/>
          <w:sz w:val="28"/>
          <w:szCs w:val="28"/>
        </w:rPr>
        <w:t>г</w:t>
      </w:r>
      <w:r w:rsidR="007D3CA9" w:rsidRPr="004C446C">
        <w:rPr>
          <w:rFonts w:ascii="PT Astra Serif" w:eastAsia="Calibri" w:hAnsi="PT Astra Serif" w:cs="PT Astra Serif"/>
          <w:spacing w:val="-4"/>
          <w:sz w:val="28"/>
          <w:szCs w:val="28"/>
        </w:rPr>
        <w:t>» пункта 1</w:t>
      </w:r>
      <w:r w:rsidR="007D3CA9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и абзаца </w:t>
      </w:r>
      <w:r w:rsidR="00625E3A">
        <w:rPr>
          <w:rFonts w:ascii="PT Astra Serif" w:eastAsia="Calibri" w:hAnsi="PT Astra Serif" w:cs="PT Astra Serif"/>
          <w:spacing w:val="-4"/>
          <w:sz w:val="28"/>
          <w:szCs w:val="28"/>
        </w:rPr>
        <w:t>четвёртого</w:t>
      </w:r>
      <w:r w:rsidR="00532BA5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подпункта </w:t>
      </w:r>
      <w:r w:rsidR="00532BA5">
        <w:rPr>
          <w:rFonts w:ascii="PT Astra Serif" w:eastAsia="Calibri" w:hAnsi="PT Astra Serif" w:cs="PT Astra Serif"/>
          <w:spacing w:val="-4"/>
          <w:sz w:val="28"/>
          <w:szCs w:val="28"/>
        </w:rPr>
        <w:br/>
        <w:t xml:space="preserve">«а» </w:t>
      </w:r>
      <w:r w:rsidR="007D3CA9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пункта 2</w:t>
      </w:r>
      <w:r w:rsidR="007D3CA9" w:rsidRPr="004C446C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статьи 1 Закона Ульяновской области от 3 марта 2009 года № 13-ЗО </w:t>
      </w:r>
      <w:r w:rsidR="00532BA5">
        <w:rPr>
          <w:rFonts w:ascii="PT Astra Serif" w:eastAsia="Calibri" w:hAnsi="PT Astra Serif" w:cs="PT Astra Serif"/>
          <w:spacing w:val="-4"/>
          <w:sz w:val="28"/>
          <w:szCs w:val="28"/>
        </w:rPr>
        <w:br/>
      </w:r>
      <w:r w:rsidR="007D3CA9" w:rsidRPr="004C446C">
        <w:rPr>
          <w:rFonts w:ascii="PT Astra Serif" w:eastAsia="Calibri" w:hAnsi="PT Astra Serif" w:cs="PT Astra Serif"/>
          <w:spacing w:val="-4"/>
          <w:sz w:val="28"/>
          <w:szCs w:val="28"/>
        </w:rPr>
        <w:t>«О налоговых ставках налога, взимаемого в связи</w:t>
      </w:r>
      <w:r w:rsidR="007D3CA9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</w:t>
      </w:r>
      <w:r w:rsidR="007D3CA9" w:rsidRPr="004C446C">
        <w:rPr>
          <w:rFonts w:ascii="PT Astra Serif" w:eastAsia="Calibri" w:hAnsi="PT Astra Serif" w:cs="PT Astra Serif"/>
          <w:spacing w:val="-4"/>
          <w:sz w:val="28"/>
          <w:szCs w:val="28"/>
        </w:rPr>
        <w:t>с применением упрощённой системы налогообложения, на территории Ульяновской области» (в редакции настоящего Закона)</w:t>
      </w:r>
      <w:r w:rsidR="00CD2737">
        <w:rPr>
          <w:rFonts w:ascii="PT Astra Serif" w:eastAsia="Calibri" w:hAnsi="PT Astra Serif" w:cs="PT Astra Serif"/>
          <w:spacing w:val="-4"/>
          <w:sz w:val="28"/>
          <w:szCs w:val="28"/>
        </w:rPr>
        <w:t>, а также статьи 2 настоящего Закона</w:t>
      </w:r>
      <w:r w:rsidR="007D3CA9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р</w:t>
      </w:r>
      <w:r w:rsidRPr="00B53D83">
        <w:rPr>
          <w:rFonts w:ascii="PT Astra Serif" w:eastAsia="Calibri" w:hAnsi="PT Astra Serif" w:cs="PT Astra Serif"/>
          <w:sz w:val="28"/>
          <w:szCs w:val="28"/>
        </w:rPr>
        <w:t xml:space="preserve">аспространяются </w:t>
      </w:r>
      <w:r w:rsidR="00670CE7">
        <w:rPr>
          <w:rFonts w:ascii="PT Astra Serif" w:eastAsia="Calibri" w:hAnsi="PT Astra Serif" w:cs="PT Astra Serif"/>
          <w:sz w:val="28"/>
          <w:szCs w:val="28"/>
        </w:rPr>
        <w:br/>
      </w:r>
      <w:r w:rsidRPr="00B53D83">
        <w:rPr>
          <w:rFonts w:ascii="PT Astra Serif" w:eastAsia="Calibri" w:hAnsi="PT Astra Serif" w:cs="PT Astra Serif"/>
          <w:sz w:val="28"/>
          <w:szCs w:val="28"/>
        </w:rPr>
        <w:t>на правоотношения, возникшие с 1 января 2020 года</w:t>
      </w:r>
      <w:r w:rsidR="00AF2B7B">
        <w:rPr>
          <w:rFonts w:ascii="PT Astra Serif" w:eastAsia="Calibri" w:hAnsi="PT Astra Serif" w:cs="PT Astra Serif"/>
          <w:sz w:val="28"/>
          <w:szCs w:val="28"/>
        </w:rPr>
        <w:t xml:space="preserve">, </w:t>
      </w:r>
      <w:r w:rsidR="00780A40">
        <w:rPr>
          <w:rFonts w:ascii="PT Astra Serif" w:eastAsia="Calibri" w:hAnsi="PT Astra Serif" w:cs="PT Astra Serif"/>
          <w:sz w:val="28"/>
          <w:szCs w:val="28"/>
        </w:rPr>
        <w:t xml:space="preserve">и </w:t>
      </w:r>
      <w:r w:rsidR="00AF2B7B" w:rsidRPr="00F71D27">
        <w:rPr>
          <w:rFonts w:ascii="PT Astra Serif" w:eastAsia="Calibri" w:hAnsi="PT Astra Serif"/>
          <w:bCs/>
          <w:sz w:val="28"/>
          <w:szCs w:val="28"/>
        </w:rPr>
        <w:t xml:space="preserve">не применяются </w:t>
      </w:r>
      <w:r w:rsidR="00780A40">
        <w:rPr>
          <w:rFonts w:ascii="PT Astra Serif" w:eastAsia="Calibri" w:hAnsi="PT Astra Serif"/>
          <w:bCs/>
          <w:sz w:val="28"/>
          <w:szCs w:val="28"/>
        </w:rPr>
        <w:t xml:space="preserve">после </w:t>
      </w:r>
      <w:r w:rsidR="00670CE7">
        <w:rPr>
          <w:rFonts w:ascii="PT Astra Serif" w:eastAsia="Calibri" w:hAnsi="PT Astra Serif"/>
          <w:bCs/>
          <w:sz w:val="28"/>
          <w:szCs w:val="28"/>
        </w:rPr>
        <w:br/>
      </w:r>
      <w:r w:rsidR="00780A40">
        <w:rPr>
          <w:rFonts w:ascii="PT Astra Serif" w:eastAsia="Calibri" w:hAnsi="PT Astra Serif"/>
          <w:bCs/>
          <w:sz w:val="28"/>
          <w:szCs w:val="28"/>
        </w:rPr>
        <w:t>31</w:t>
      </w:r>
      <w:r w:rsidR="00AF2B7B" w:rsidRPr="00F71D27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780A40">
        <w:rPr>
          <w:rFonts w:ascii="PT Astra Serif" w:eastAsia="Calibri" w:hAnsi="PT Astra Serif"/>
          <w:bCs/>
          <w:sz w:val="28"/>
          <w:szCs w:val="28"/>
        </w:rPr>
        <w:t>декабря</w:t>
      </w:r>
      <w:r w:rsidR="00AF2B7B" w:rsidRPr="00F71D27">
        <w:rPr>
          <w:rFonts w:ascii="PT Astra Serif" w:eastAsia="Calibri" w:hAnsi="PT Astra Serif"/>
          <w:bCs/>
          <w:sz w:val="28"/>
          <w:szCs w:val="28"/>
        </w:rPr>
        <w:t xml:space="preserve"> 20</w:t>
      </w:r>
      <w:r w:rsidR="00AF2B7B">
        <w:rPr>
          <w:rFonts w:ascii="PT Astra Serif" w:eastAsia="Calibri" w:hAnsi="PT Astra Serif"/>
          <w:bCs/>
          <w:sz w:val="28"/>
          <w:szCs w:val="28"/>
        </w:rPr>
        <w:t>2</w:t>
      </w:r>
      <w:r w:rsidR="00411ED1">
        <w:rPr>
          <w:rFonts w:ascii="PT Astra Serif" w:eastAsia="Calibri" w:hAnsi="PT Astra Serif"/>
          <w:bCs/>
          <w:sz w:val="28"/>
          <w:szCs w:val="28"/>
        </w:rPr>
        <w:t>0</w:t>
      </w:r>
      <w:r w:rsidR="00AF2B7B" w:rsidRPr="00F71D27">
        <w:rPr>
          <w:rFonts w:ascii="PT Astra Serif" w:eastAsia="Calibri" w:hAnsi="PT Astra Serif"/>
          <w:bCs/>
          <w:sz w:val="28"/>
          <w:szCs w:val="28"/>
        </w:rPr>
        <w:t xml:space="preserve"> года.</w:t>
      </w:r>
    </w:p>
    <w:p w:rsidR="0019222B" w:rsidRPr="00670CE7" w:rsidRDefault="0019222B" w:rsidP="00670CE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16"/>
          <w:szCs w:val="28"/>
        </w:rPr>
      </w:pPr>
    </w:p>
    <w:p w:rsidR="0028705E" w:rsidRPr="00B53D83" w:rsidRDefault="0028705E" w:rsidP="00670CE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28705E" w:rsidRPr="00B53D83" w:rsidRDefault="0028705E" w:rsidP="00670CE7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bCs/>
          <w:sz w:val="28"/>
        </w:rPr>
      </w:pPr>
    </w:p>
    <w:p w:rsidR="0028705E" w:rsidRPr="00B53D83" w:rsidRDefault="0028705E" w:rsidP="00670CE7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bCs/>
          <w:sz w:val="28"/>
        </w:rPr>
      </w:pPr>
      <w:r w:rsidRPr="00B53D83">
        <w:rPr>
          <w:rFonts w:ascii="PT Astra Serif" w:hAnsi="PT Astra Serif" w:cs="Times New Roman"/>
          <w:b/>
          <w:bCs/>
          <w:sz w:val="28"/>
        </w:rPr>
        <w:t>Губернатор Ульяновской области</w:t>
      </w:r>
      <w:r w:rsidRPr="00B53D83">
        <w:rPr>
          <w:rFonts w:ascii="PT Astra Serif" w:hAnsi="PT Astra Serif" w:cs="Times New Roman"/>
          <w:b/>
          <w:bCs/>
          <w:sz w:val="28"/>
        </w:rPr>
        <w:tab/>
      </w:r>
      <w:r w:rsidRPr="00B53D83">
        <w:rPr>
          <w:rFonts w:ascii="PT Astra Serif" w:hAnsi="PT Astra Serif" w:cs="Times New Roman"/>
          <w:b/>
          <w:bCs/>
          <w:sz w:val="28"/>
        </w:rPr>
        <w:tab/>
      </w:r>
      <w:r w:rsidRPr="00B53D83">
        <w:rPr>
          <w:rFonts w:ascii="PT Astra Serif" w:hAnsi="PT Astra Serif" w:cs="Times New Roman"/>
          <w:b/>
          <w:bCs/>
          <w:sz w:val="28"/>
        </w:rPr>
        <w:tab/>
      </w:r>
      <w:r w:rsidRPr="00B53D83">
        <w:rPr>
          <w:rFonts w:ascii="PT Astra Serif" w:hAnsi="PT Astra Serif" w:cs="Times New Roman"/>
          <w:b/>
          <w:bCs/>
          <w:sz w:val="28"/>
        </w:rPr>
        <w:tab/>
        <w:t xml:space="preserve">               С.И.Морозов</w:t>
      </w:r>
    </w:p>
    <w:p w:rsidR="0028705E" w:rsidRPr="00B53D83" w:rsidRDefault="0028705E" w:rsidP="00670CE7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28705E" w:rsidRPr="00B53D83" w:rsidRDefault="0028705E" w:rsidP="00670CE7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28705E" w:rsidRPr="00B53D83" w:rsidRDefault="0028705E" w:rsidP="00670CE7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28705E" w:rsidRPr="00B53D83" w:rsidRDefault="0028705E" w:rsidP="00670CE7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B53D83">
        <w:rPr>
          <w:rFonts w:ascii="PT Astra Serif" w:hAnsi="PT Astra Serif" w:cs="Times New Roman"/>
          <w:sz w:val="28"/>
          <w:szCs w:val="28"/>
        </w:rPr>
        <w:t>г. Ульяновск</w:t>
      </w:r>
    </w:p>
    <w:p w:rsidR="0028705E" w:rsidRPr="00B53D83" w:rsidRDefault="0028705E" w:rsidP="00670CE7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B53D83">
        <w:rPr>
          <w:rFonts w:ascii="PT Astra Serif" w:hAnsi="PT Astra Serif" w:cs="Times New Roman"/>
          <w:sz w:val="28"/>
          <w:szCs w:val="28"/>
        </w:rPr>
        <w:t>___ ____________ 20</w:t>
      </w:r>
      <w:r w:rsidR="009B2A9C" w:rsidRPr="00B53D83">
        <w:rPr>
          <w:rFonts w:ascii="PT Astra Serif" w:hAnsi="PT Astra Serif" w:cs="Times New Roman"/>
          <w:sz w:val="28"/>
          <w:szCs w:val="28"/>
        </w:rPr>
        <w:t>20</w:t>
      </w:r>
      <w:r w:rsidRPr="00B53D83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28705E" w:rsidRPr="00780A40" w:rsidRDefault="0028705E" w:rsidP="00670CE7">
      <w:pPr>
        <w:pStyle w:val="ConsPlusNormal"/>
        <w:widowControl/>
        <w:ind w:firstLine="0"/>
        <w:jc w:val="center"/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</w:pPr>
      <w:r w:rsidRPr="00B53D83">
        <w:rPr>
          <w:rFonts w:ascii="PT Astra Serif" w:hAnsi="PT Astra Serif" w:cs="Times New Roman"/>
          <w:sz w:val="28"/>
          <w:szCs w:val="28"/>
        </w:rPr>
        <w:t>№ _____-ЗО</w:t>
      </w:r>
    </w:p>
    <w:sectPr w:rsidR="0028705E" w:rsidRPr="00780A40" w:rsidSect="00AF0912"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7EE" w:rsidRDefault="007F17EE" w:rsidP="00B22B15">
      <w:r>
        <w:separator/>
      </w:r>
    </w:p>
  </w:endnote>
  <w:endnote w:type="continuationSeparator" w:id="0">
    <w:p w:rsidR="007F17EE" w:rsidRDefault="007F17EE" w:rsidP="00B2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82D" w:rsidRPr="00670CE7" w:rsidRDefault="00670CE7" w:rsidP="00670CE7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2304мм1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7EE" w:rsidRDefault="007F17EE" w:rsidP="00B22B15">
      <w:r>
        <w:separator/>
      </w:r>
    </w:p>
  </w:footnote>
  <w:footnote w:type="continuationSeparator" w:id="0">
    <w:p w:rsidR="007F17EE" w:rsidRDefault="007F17EE" w:rsidP="00B22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D9D" w:rsidRPr="00670CE7" w:rsidRDefault="00117D9D">
    <w:pPr>
      <w:pStyle w:val="a4"/>
      <w:jc w:val="center"/>
      <w:rPr>
        <w:rFonts w:ascii="PT Astra Serif" w:hAnsi="PT Astra Serif"/>
        <w:sz w:val="28"/>
        <w:szCs w:val="28"/>
      </w:rPr>
    </w:pPr>
    <w:r w:rsidRPr="00670CE7">
      <w:rPr>
        <w:rFonts w:ascii="PT Astra Serif" w:hAnsi="PT Astra Serif"/>
        <w:sz w:val="28"/>
        <w:szCs w:val="28"/>
      </w:rPr>
      <w:fldChar w:fldCharType="begin"/>
    </w:r>
    <w:r w:rsidRPr="00670CE7">
      <w:rPr>
        <w:rFonts w:ascii="PT Astra Serif" w:hAnsi="PT Astra Serif"/>
        <w:sz w:val="28"/>
        <w:szCs w:val="28"/>
      </w:rPr>
      <w:instrText xml:space="preserve"> PAGE   \* MERGEFORMAT </w:instrText>
    </w:r>
    <w:r w:rsidRPr="00670CE7">
      <w:rPr>
        <w:rFonts w:ascii="PT Astra Serif" w:hAnsi="PT Astra Serif"/>
        <w:sz w:val="28"/>
        <w:szCs w:val="28"/>
      </w:rPr>
      <w:fldChar w:fldCharType="separate"/>
    </w:r>
    <w:r w:rsidR="00794627">
      <w:rPr>
        <w:rFonts w:ascii="PT Astra Serif" w:hAnsi="PT Astra Serif"/>
        <w:noProof/>
        <w:sz w:val="28"/>
        <w:szCs w:val="28"/>
      </w:rPr>
      <w:t>2</w:t>
    </w:r>
    <w:r w:rsidRPr="00670CE7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32AF"/>
    <w:multiLevelType w:val="hybridMultilevel"/>
    <w:tmpl w:val="6F42CB58"/>
    <w:lvl w:ilvl="0" w:tplc="E3DE6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783173"/>
    <w:multiLevelType w:val="hybridMultilevel"/>
    <w:tmpl w:val="30C8E820"/>
    <w:lvl w:ilvl="0" w:tplc="37784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FF6E4D"/>
    <w:multiLevelType w:val="hybridMultilevel"/>
    <w:tmpl w:val="77E632BE"/>
    <w:lvl w:ilvl="0" w:tplc="71F8BD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9905075"/>
    <w:multiLevelType w:val="hybridMultilevel"/>
    <w:tmpl w:val="B9B00B10"/>
    <w:lvl w:ilvl="0" w:tplc="E97A8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B17EFF"/>
    <w:multiLevelType w:val="hybridMultilevel"/>
    <w:tmpl w:val="811A60E4"/>
    <w:lvl w:ilvl="0" w:tplc="20407D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8EA4EE5"/>
    <w:multiLevelType w:val="hybridMultilevel"/>
    <w:tmpl w:val="193ED8CE"/>
    <w:lvl w:ilvl="0" w:tplc="B9403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696C1A"/>
    <w:multiLevelType w:val="hybridMultilevel"/>
    <w:tmpl w:val="A400FE30"/>
    <w:lvl w:ilvl="0" w:tplc="FD02E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2C3394"/>
    <w:multiLevelType w:val="hybridMultilevel"/>
    <w:tmpl w:val="85884300"/>
    <w:lvl w:ilvl="0" w:tplc="39A004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9A67EE"/>
    <w:multiLevelType w:val="hybridMultilevel"/>
    <w:tmpl w:val="E6AAA548"/>
    <w:lvl w:ilvl="0" w:tplc="80DC0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1C6605"/>
    <w:multiLevelType w:val="hybridMultilevel"/>
    <w:tmpl w:val="2F76108A"/>
    <w:lvl w:ilvl="0" w:tplc="1BDE60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AAD2498"/>
    <w:multiLevelType w:val="hybridMultilevel"/>
    <w:tmpl w:val="0D582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2C2086"/>
    <w:multiLevelType w:val="hybridMultilevel"/>
    <w:tmpl w:val="DB6EB962"/>
    <w:lvl w:ilvl="0" w:tplc="AFF8717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C806185"/>
    <w:multiLevelType w:val="hybridMultilevel"/>
    <w:tmpl w:val="10D2B400"/>
    <w:lvl w:ilvl="0" w:tplc="7A6CF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807738"/>
    <w:multiLevelType w:val="hybridMultilevel"/>
    <w:tmpl w:val="7BF26F12"/>
    <w:lvl w:ilvl="0" w:tplc="BA001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D867FE"/>
    <w:multiLevelType w:val="hybridMultilevel"/>
    <w:tmpl w:val="5824E20A"/>
    <w:lvl w:ilvl="0" w:tplc="12ACC13A">
      <w:start w:val="1"/>
      <w:numFmt w:val="decimal"/>
      <w:lvlText w:val="%1."/>
      <w:lvlJc w:val="left"/>
      <w:pPr>
        <w:ind w:left="1864" w:hanging="115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3F49DC"/>
    <w:multiLevelType w:val="hybridMultilevel"/>
    <w:tmpl w:val="5FC0CA2C"/>
    <w:lvl w:ilvl="0" w:tplc="AFF87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9"/>
  </w:num>
  <w:num w:numId="12">
    <w:abstractNumId w:val="13"/>
  </w:num>
  <w:num w:numId="13">
    <w:abstractNumId w:val="1"/>
  </w:num>
  <w:num w:numId="14">
    <w:abstractNumId w:val="1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2E"/>
    <w:rsid w:val="00010101"/>
    <w:rsid w:val="00014519"/>
    <w:rsid w:val="00015C39"/>
    <w:rsid w:val="0001751E"/>
    <w:rsid w:val="00024E77"/>
    <w:rsid w:val="0002685B"/>
    <w:rsid w:val="0002712A"/>
    <w:rsid w:val="00040CEA"/>
    <w:rsid w:val="00046EDE"/>
    <w:rsid w:val="000536B5"/>
    <w:rsid w:val="0007467A"/>
    <w:rsid w:val="00076550"/>
    <w:rsid w:val="00077F56"/>
    <w:rsid w:val="00081282"/>
    <w:rsid w:val="00084D89"/>
    <w:rsid w:val="000877EF"/>
    <w:rsid w:val="000958A9"/>
    <w:rsid w:val="000A1834"/>
    <w:rsid w:val="000A70BE"/>
    <w:rsid w:val="000B0EBE"/>
    <w:rsid w:val="000C59D9"/>
    <w:rsid w:val="000C741A"/>
    <w:rsid w:val="000E451C"/>
    <w:rsid w:val="000E669E"/>
    <w:rsid w:val="000F0D55"/>
    <w:rsid w:val="00102947"/>
    <w:rsid w:val="00104E7A"/>
    <w:rsid w:val="00113AA9"/>
    <w:rsid w:val="0011489D"/>
    <w:rsid w:val="00115033"/>
    <w:rsid w:val="00117D9D"/>
    <w:rsid w:val="00134D65"/>
    <w:rsid w:val="00135851"/>
    <w:rsid w:val="00137C92"/>
    <w:rsid w:val="001529A8"/>
    <w:rsid w:val="00153947"/>
    <w:rsid w:val="00154775"/>
    <w:rsid w:val="00154789"/>
    <w:rsid w:val="00156957"/>
    <w:rsid w:val="0016400A"/>
    <w:rsid w:val="0019222B"/>
    <w:rsid w:val="0019259C"/>
    <w:rsid w:val="001A44BB"/>
    <w:rsid w:val="001B0DB3"/>
    <w:rsid w:val="001C4BB0"/>
    <w:rsid w:val="001C6886"/>
    <w:rsid w:val="00230B7F"/>
    <w:rsid w:val="00242CFF"/>
    <w:rsid w:val="00244D11"/>
    <w:rsid w:val="00254B93"/>
    <w:rsid w:val="00257322"/>
    <w:rsid w:val="00273058"/>
    <w:rsid w:val="00282409"/>
    <w:rsid w:val="0028705E"/>
    <w:rsid w:val="002B287B"/>
    <w:rsid w:val="002B5631"/>
    <w:rsid w:val="002D730A"/>
    <w:rsid w:val="002F5A2D"/>
    <w:rsid w:val="00300284"/>
    <w:rsid w:val="00301AB8"/>
    <w:rsid w:val="0031289C"/>
    <w:rsid w:val="00315472"/>
    <w:rsid w:val="003306FF"/>
    <w:rsid w:val="0033259A"/>
    <w:rsid w:val="0033328B"/>
    <w:rsid w:val="003446EF"/>
    <w:rsid w:val="0034770C"/>
    <w:rsid w:val="0035284A"/>
    <w:rsid w:val="00354071"/>
    <w:rsid w:val="0035520E"/>
    <w:rsid w:val="00360BA7"/>
    <w:rsid w:val="0036483E"/>
    <w:rsid w:val="00372B1C"/>
    <w:rsid w:val="00376EBE"/>
    <w:rsid w:val="00381500"/>
    <w:rsid w:val="00383923"/>
    <w:rsid w:val="0039382D"/>
    <w:rsid w:val="00397085"/>
    <w:rsid w:val="00397287"/>
    <w:rsid w:val="003A216E"/>
    <w:rsid w:val="003B1177"/>
    <w:rsid w:val="003D112F"/>
    <w:rsid w:val="003F07F5"/>
    <w:rsid w:val="0040714E"/>
    <w:rsid w:val="00411ED1"/>
    <w:rsid w:val="004230D8"/>
    <w:rsid w:val="00425A2B"/>
    <w:rsid w:val="004539C2"/>
    <w:rsid w:val="0046459F"/>
    <w:rsid w:val="00467010"/>
    <w:rsid w:val="00482DE4"/>
    <w:rsid w:val="004867DD"/>
    <w:rsid w:val="004872D7"/>
    <w:rsid w:val="00487952"/>
    <w:rsid w:val="004B256F"/>
    <w:rsid w:val="004C0852"/>
    <w:rsid w:val="004C0F3E"/>
    <w:rsid w:val="004C2C71"/>
    <w:rsid w:val="004C2DF5"/>
    <w:rsid w:val="004C45B1"/>
    <w:rsid w:val="004C6B6F"/>
    <w:rsid w:val="004C6DC4"/>
    <w:rsid w:val="004D1341"/>
    <w:rsid w:val="004E49B3"/>
    <w:rsid w:val="004F2F57"/>
    <w:rsid w:val="00522CE6"/>
    <w:rsid w:val="00527F79"/>
    <w:rsid w:val="005322C4"/>
    <w:rsid w:val="00532BA5"/>
    <w:rsid w:val="00535AB6"/>
    <w:rsid w:val="005361A1"/>
    <w:rsid w:val="00540ADD"/>
    <w:rsid w:val="00542191"/>
    <w:rsid w:val="00545A73"/>
    <w:rsid w:val="00545E6B"/>
    <w:rsid w:val="005528DF"/>
    <w:rsid w:val="00555B9F"/>
    <w:rsid w:val="00556089"/>
    <w:rsid w:val="00556927"/>
    <w:rsid w:val="005635B5"/>
    <w:rsid w:val="005636DD"/>
    <w:rsid w:val="00571175"/>
    <w:rsid w:val="00575D82"/>
    <w:rsid w:val="005806BB"/>
    <w:rsid w:val="00591940"/>
    <w:rsid w:val="00595D8B"/>
    <w:rsid w:val="005A0DB9"/>
    <w:rsid w:val="005A7440"/>
    <w:rsid w:val="005B12D9"/>
    <w:rsid w:val="005B1D09"/>
    <w:rsid w:val="005C1D9A"/>
    <w:rsid w:val="005C2380"/>
    <w:rsid w:val="005D11AC"/>
    <w:rsid w:val="005D2F05"/>
    <w:rsid w:val="005D7DE8"/>
    <w:rsid w:val="006027A2"/>
    <w:rsid w:val="0061140E"/>
    <w:rsid w:val="00624973"/>
    <w:rsid w:val="00625E3A"/>
    <w:rsid w:val="00631178"/>
    <w:rsid w:val="00646077"/>
    <w:rsid w:val="00647808"/>
    <w:rsid w:val="006539E8"/>
    <w:rsid w:val="00656E4F"/>
    <w:rsid w:val="00661149"/>
    <w:rsid w:val="00663620"/>
    <w:rsid w:val="0066374D"/>
    <w:rsid w:val="00670CE7"/>
    <w:rsid w:val="0067415A"/>
    <w:rsid w:val="006B5B8A"/>
    <w:rsid w:val="006C582B"/>
    <w:rsid w:val="006D7919"/>
    <w:rsid w:val="006E654A"/>
    <w:rsid w:val="006F5132"/>
    <w:rsid w:val="007167D1"/>
    <w:rsid w:val="00717D9A"/>
    <w:rsid w:val="00737053"/>
    <w:rsid w:val="00750473"/>
    <w:rsid w:val="00764E6A"/>
    <w:rsid w:val="00765662"/>
    <w:rsid w:val="007710CE"/>
    <w:rsid w:val="00771B41"/>
    <w:rsid w:val="00780A40"/>
    <w:rsid w:val="007823A3"/>
    <w:rsid w:val="00791D5A"/>
    <w:rsid w:val="0079252E"/>
    <w:rsid w:val="00794627"/>
    <w:rsid w:val="007962F8"/>
    <w:rsid w:val="007A2008"/>
    <w:rsid w:val="007A2F77"/>
    <w:rsid w:val="007A325C"/>
    <w:rsid w:val="007A7111"/>
    <w:rsid w:val="007A7A14"/>
    <w:rsid w:val="007B4560"/>
    <w:rsid w:val="007B5C77"/>
    <w:rsid w:val="007C002C"/>
    <w:rsid w:val="007C02F0"/>
    <w:rsid w:val="007C2E26"/>
    <w:rsid w:val="007D04BD"/>
    <w:rsid w:val="007D3CA9"/>
    <w:rsid w:val="007E1FD0"/>
    <w:rsid w:val="007E3291"/>
    <w:rsid w:val="007E3A38"/>
    <w:rsid w:val="007E4990"/>
    <w:rsid w:val="007E7A1F"/>
    <w:rsid w:val="007F17EE"/>
    <w:rsid w:val="007F7BBA"/>
    <w:rsid w:val="00803834"/>
    <w:rsid w:val="008076DC"/>
    <w:rsid w:val="00816D19"/>
    <w:rsid w:val="008250CE"/>
    <w:rsid w:val="00832CF4"/>
    <w:rsid w:val="00835972"/>
    <w:rsid w:val="008625B4"/>
    <w:rsid w:val="00892934"/>
    <w:rsid w:val="008B37AC"/>
    <w:rsid w:val="008B60E0"/>
    <w:rsid w:val="008B62FD"/>
    <w:rsid w:val="008C0873"/>
    <w:rsid w:val="008C30FC"/>
    <w:rsid w:val="008E0728"/>
    <w:rsid w:val="008E3641"/>
    <w:rsid w:val="008E43C3"/>
    <w:rsid w:val="008F0633"/>
    <w:rsid w:val="008F1A3B"/>
    <w:rsid w:val="008F4610"/>
    <w:rsid w:val="009049E1"/>
    <w:rsid w:val="0090506B"/>
    <w:rsid w:val="0091548F"/>
    <w:rsid w:val="00916468"/>
    <w:rsid w:val="00924F63"/>
    <w:rsid w:val="00934790"/>
    <w:rsid w:val="009376A9"/>
    <w:rsid w:val="0093796E"/>
    <w:rsid w:val="0094194D"/>
    <w:rsid w:val="009614D4"/>
    <w:rsid w:val="00963E6D"/>
    <w:rsid w:val="00966ABF"/>
    <w:rsid w:val="00984DCD"/>
    <w:rsid w:val="009855CD"/>
    <w:rsid w:val="009978E3"/>
    <w:rsid w:val="009A7E0E"/>
    <w:rsid w:val="009B25D2"/>
    <w:rsid w:val="009B2A9C"/>
    <w:rsid w:val="009B32DF"/>
    <w:rsid w:val="009B3F83"/>
    <w:rsid w:val="009C51B9"/>
    <w:rsid w:val="009D6C64"/>
    <w:rsid w:val="009D6F5F"/>
    <w:rsid w:val="009D7A8A"/>
    <w:rsid w:val="009E52A0"/>
    <w:rsid w:val="009F17A4"/>
    <w:rsid w:val="009F7657"/>
    <w:rsid w:val="00A002B3"/>
    <w:rsid w:val="00A0506C"/>
    <w:rsid w:val="00A06B1E"/>
    <w:rsid w:val="00A4267A"/>
    <w:rsid w:val="00A42D35"/>
    <w:rsid w:val="00A73BF7"/>
    <w:rsid w:val="00A86880"/>
    <w:rsid w:val="00A907F7"/>
    <w:rsid w:val="00AA133F"/>
    <w:rsid w:val="00AA7E48"/>
    <w:rsid w:val="00AB6743"/>
    <w:rsid w:val="00AC061F"/>
    <w:rsid w:val="00AC23B4"/>
    <w:rsid w:val="00AF0912"/>
    <w:rsid w:val="00AF2B7B"/>
    <w:rsid w:val="00B00859"/>
    <w:rsid w:val="00B021A9"/>
    <w:rsid w:val="00B0503B"/>
    <w:rsid w:val="00B068B4"/>
    <w:rsid w:val="00B116CB"/>
    <w:rsid w:val="00B15BCB"/>
    <w:rsid w:val="00B21829"/>
    <w:rsid w:val="00B22B15"/>
    <w:rsid w:val="00B30074"/>
    <w:rsid w:val="00B3218A"/>
    <w:rsid w:val="00B35B52"/>
    <w:rsid w:val="00B36567"/>
    <w:rsid w:val="00B45D57"/>
    <w:rsid w:val="00B53D83"/>
    <w:rsid w:val="00B55E35"/>
    <w:rsid w:val="00B61AA1"/>
    <w:rsid w:val="00B62A2C"/>
    <w:rsid w:val="00B643DF"/>
    <w:rsid w:val="00B70477"/>
    <w:rsid w:val="00B704FB"/>
    <w:rsid w:val="00B736D9"/>
    <w:rsid w:val="00B77A5E"/>
    <w:rsid w:val="00BA71EB"/>
    <w:rsid w:val="00BA751C"/>
    <w:rsid w:val="00BC388A"/>
    <w:rsid w:val="00BF046C"/>
    <w:rsid w:val="00C014B1"/>
    <w:rsid w:val="00C24F38"/>
    <w:rsid w:val="00C26717"/>
    <w:rsid w:val="00C4399B"/>
    <w:rsid w:val="00C54C86"/>
    <w:rsid w:val="00C82B7A"/>
    <w:rsid w:val="00C93379"/>
    <w:rsid w:val="00CB19A5"/>
    <w:rsid w:val="00CC3263"/>
    <w:rsid w:val="00CD10A8"/>
    <w:rsid w:val="00CD1AD5"/>
    <w:rsid w:val="00CD2737"/>
    <w:rsid w:val="00CE0196"/>
    <w:rsid w:val="00CF5F2A"/>
    <w:rsid w:val="00D35737"/>
    <w:rsid w:val="00D41898"/>
    <w:rsid w:val="00D42F9C"/>
    <w:rsid w:val="00D56F92"/>
    <w:rsid w:val="00D5731E"/>
    <w:rsid w:val="00D60B87"/>
    <w:rsid w:val="00D6252F"/>
    <w:rsid w:val="00D66599"/>
    <w:rsid w:val="00D71C96"/>
    <w:rsid w:val="00D74402"/>
    <w:rsid w:val="00D753F8"/>
    <w:rsid w:val="00D768EF"/>
    <w:rsid w:val="00D87B04"/>
    <w:rsid w:val="00D87BEE"/>
    <w:rsid w:val="00D92E6B"/>
    <w:rsid w:val="00D94F49"/>
    <w:rsid w:val="00D9616C"/>
    <w:rsid w:val="00D97397"/>
    <w:rsid w:val="00DA2C1F"/>
    <w:rsid w:val="00DA605D"/>
    <w:rsid w:val="00DA67E5"/>
    <w:rsid w:val="00DA6A62"/>
    <w:rsid w:val="00DB05FA"/>
    <w:rsid w:val="00DB20B3"/>
    <w:rsid w:val="00DB7D82"/>
    <w:rsid w:val="00DF31A5"/>
    <w:rsid w:val="00E03341"/>
    <w:rsid w:val="00E211C9"/>
    <w:rsid w:val="00E21AC7"/>
    <w:rsid w:val="00E3114C"/>
    <w:rsid w:val="00E33C03"/>
    <w:rsid w:val="00E34793"/>
    <w:rsid w:val="00E514E2"/>
    <w:rsid w:val="00E52776"/>
    <w:rsid w:val="00E54F57"/>
    <w:rsid w:val="00E81563"/>
    <w:rsid w:val="00EA2AAD"/>
    <w:rsid w:val="00EA4704"/>
    <w:rsid w:val="00EB1E37"/>
    <w:rsid w:val="00EB3A7D"/>
    <w:rsid w:val="00EC3FBC"/>
    <w:rsid w:val="00EC7959"/>
    <w:rsid w:val="00ED5984"/>
    <w:rsid w:val="00ED6A07"/>
    <w:rsid w:val="00EF4D07"/>
    <w:rsid w:val="00F0184E"/>
    <w:rsid w:val="00F04812"/>
    <w:rsid w:val="00F423CB"/>
    <w:rsid w:val="00F476F4"/>
    <w:rsid w:val="00F57A33"/>
    <w:rsid w:val="00F62793"/>
    <w:rsid w:val="00F80E09"/>
    <w:rsid w:val="00FA08D4"/>
    <w:rsid w:val="00FA4427"/>
    <w:rsid w:val="00FA69B7"/>
    <w:rsid w:val="00FB111B"/>
    <w:rsid w:val="00FB3668"/>
    <w:rsid w:val="00FD402C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517782-45A0-43B9-BBDC-52A74753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5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9252E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1C6886"/>
    <w:pPr>
      <w:ind w:left="720"/>
    </w:pPr>
  </w:style>
  <w:style w:type="paragraph" w:styleId="a4">
    <w:name w:val="header"/>
    <w:basedOn w:val="a"/>
    <w:link w:val="a5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1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Знак"/>
    <w:basedOn w:val="a"/>
    <w:uiPriority w:val="99"/>
    <w:rsid w:val="00E815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E3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8F1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F1A3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7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577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6576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2850C-9264-422C-9BED-3D24DABC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lapshina</dc:creator>
  <cp:lastModifiedBy>Терентьева Марина Валентиновна</cp:lastModifiedBy>
  <cp:revision>2</cp:revision>
  <cp:lastPrinted>2020-04-24T08:50:00Z</cp:lastPrinted>
  <dcterms:created xsi:type="dcterms:W3CDTF">2020-05-07T08:42:00Z</dcterms:created>
  <dcterms:modified xsi:type="dcterms:W3CDTF">2020-05-07T08:42:00Z</dcterms:modified>
</cp:coreProperties>
</file>