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7AB7" w14:textId="77777777" w:rsidR="0002247D" w:rsidRPr="00E03FEA" w:rsidRDefault="0002247D" w:rsidP="00A47623">
      <w:pPr>
        <w:ind w:left="-180"/>
        <w:jc w:val="center"/>
        <w:rPr>
          <w:b/>
          <w:sz w:val="32"/>
          <w:szCs w:val="32"/>
        </w:rPr>
      </w:pPr>
    </w:p>
    <w:p w14:paraId="2BD092A0" w14:textId="77777777" w:rsidR="00120ECB" w:rsidRPr="00E03FEA" w:rsidRDefault="00120ECB" w:rsidP="00A47623">
      <w:pPr>
        <w:ind w:left="-180"/>
        <w:jc w:val="center"/>
        <w:rPr>
          <w:b/>
          <w:sz w:val="32"/>
          <w:szCs w:val="32"/>
        </w:rPr>
      </w:pPr>
    </w:p>
    <w:p w14:paraId="7B95DD49" w14:textId="77777777" w:rsidR="00120ECB" w:rsidRPr="00E03FEA" w:rsidRDefault="00120ECB" w:rsidP="00A47623">
      <w:pPr>
        <w:ind w:left="-180"/>
        <w:jc w:val="center"/>
        <w:rPr>
          <w:b/>
          <w:sz w:val="32"/>
          <w:szCs w:val="32"/>
        </w:rPr>
      </w:pPr>
    </w:p>
    <w:p w14:paraId="3F573F91" w14:textId="77777777" w:rsidR="00120ECB" w:rsidRPr="00E03FEA" w:rsidRDefault="00120ECB" w:rsidP="00A47623">
      <w:pPr>
        <w:ind w:left="-180"/>
        <w:jc w:val="center"/>
        <w:rPr>
          <w:b/>
          <w:sz w:val="32"/>
          <w:szCs w:val="32"/>
        </w:rPr>
      </w:pPr>
    </w:p>
    <w:p w14:paraId="112E75DF" w14:textId="77777777" w:rsidR="00120ECB" w:rsidRPr="001A314C" w:rsidRDefault="00120ECB" w:rsidP="00B962B8">
      <w:pPr>
        <w:ind w:left="-180"/>
        <w:jc w:val="center"/>
        <w:rPr>
          <w:b/>
          <w:sz w:val="32"/>
          <w:szCs w:val="32"/>
        </w:rPr>
      </w:pPr>
    </w:p>
    <w:p w14:paraId="3E6C9778" w14:textId="77777777" w:rsidR="00A47623" w:rsidRPr="00E03FEA" w:rsidRDefault="007F2F0A" w:rsidP="007F2F0A">
      <w:pPr>
        <w:suppressAutoHyphens w:val="0"/>
        <w:autoSpaceDE w:val="0"/>
        <w:autoSpaceDN w:val="0"/>
        <w:adjustRightInd w:val="0"/>
        <w:jc w:val="center"/>
        <w:rPr>
          <w:rFonts w:eastAsia="Times New Roman" w:cs="PT Astra Serif"/>
          <w:b/>
          <w:kern w:val="0"/>
          <w:szCs w:val="28"/>
          <w:lang w:eastAsia="ru-RU" w:bidi="ar-SA"/>
        </w:rPr>
      </w:pPr>
      <w:r w:rsidRPr="00E03FEA">
        <w:rPr>
          <w:rFonts w:eastAsia="Times New Roman" w:cs="PT Astra Serif"/>
          <w:b/>
          <w:kern w:val="0"/>
          <w:szCs w:val="28"/>
          <w:lang w:eastAsia="ru-RU" w:bidi="ar-SA"/>
        </w:rPr>
        <w:t>О внесении изменени</w:t>
      </w:r>
      <w:r w:rsidR="00591135" w:rsidRPr="00E03FEA">
        <w:rPr>
          <w:rFonts w:eastAsia="Times New Roman" w:cs="PT Astra Serif"/>
          <w:b/>
          <w:kern w:val="0"/>
          <w:szCs w:val="28"/>
          <w:lang w:eastAsia="ru-RU" w:bidi="ar-SA"/>
        </w:rPr>
        <w:t>й</w:t>
      </w:r>
      <w:r w:rsidRPr="00E03FEA">
        <w:rPr>
          <w:rFonts w:eastAsia="Times New Roman" w:cs="PT Astra Serif"/>
          <w:b/>
          <w:kern w:val="0"/>
          <w:szCs w:val="28"/>
          <w:lang w:eastAsia="ru-RU" w:bidi="ar-SA"/>
        </w:rPr>
        <w:t xml:space="preserve"> в статью 2 Закона Ульяновской области </w:t>
      </w:r>
      <w:r w:rsidRPr="00E03FEA">
        <w:rPr>
          <w:rFonts w:eastAsia="Times New Roman" w:cs="PT Astra Serif"/>
          <w:b/>
          <w:kern w:val="0"/>
          <w:szCs w:val="28"/>
          <w:lang w:eastAsia="ru-RU" w:bidi="ar-SA"/>
        </w:rPr>
        <w:b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120ECB" w:rsidRPr="00E03FEA">
        <w:rPr>
          <w:rFonts w:eastAsia="Times New Roman" w:cs="PT Astra Serif"/>
          <w:b/>
          <w:kern w:val="0"/>
          <w:szCs w:val="28"/>
          <w:lang w:eastAsia="ru-RU" w:bidi="ar-SA"/>
        </w:rPr>
        <w:br/>
      </w:r>
      <w:r w:rsidRPr="00E03FEA">
        <w:rPr>
          <w:rFonts w:eastAsia="Times New Roman" w:cs="PT Astra Serif"/>
          <w:b/>
          <w:kern w:val="0"/>
          <w:szCs w:val="28"/>
          <w:lang w:eastAsia="ru-RU" w:bidi="ar-SA"/>
        </w:rPr>
        <w:t xml:space="preserve">об отдельных административных правонарушениях, предусмотренных Кодексом Российской Федерации об административных правонарушениях, </w:t>
      </w:r>
      <w:r w:rsidRPr="00E03FEA">
        <w:rPr>
          <w:rFonts w:eastAsia="Times New Roman" w:cs="PT Astra Serif"/>
          <w:b/>
          <w:kern w:val="0"/>
          <w:szCs w:val="28"/>
          <w:lang w:eastAsia="ru-RU" w:bidi="ar-SA"/>
        </w:rPr>
        <w:br/>
        <w:t>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sidR="006A1059" w:rsidRPr="00E03FEA">
        <w:rPr>
          <w:rFonts w:eastAsia="Times New Roman" w:cs="PT Astra Serif"/>
          <w:b/>
          <w:kern w:val="0"/>
          <w:szCs w:val="28"/>
          <w:lang w:eastAsia="ru-RU" w:bidi="ar-SA"/>
        </w:rPr>
        <w:t xml:space="preserve"> </w:t>
      </w:r>
    </w:p>
    <w:p w14:paraId="66FBBDEB" w14:textId="77777777" w:rsidR="006A1059" w:rsidRPr="00E03FEA" w:rsidRDefault="006A1059" w:rsidP="00C340E2">
      <w:pPr>
        <w:suppressAutoHyphens w:val="0"/>
        <w:autoSpaceDE w:val="0"/>
        <w:autoSpaceDN w:val="0"/>
        <w:adjustRightInd w:val="0"/>
        <w:ind w:firstLine="709"/>
        <w:jc w:val="both"/>
        <w:rPr>
          <w:b/>
          <w:szCs w:val="28"/>
        </w:rPr>
      </w:pPr>
    </w:p>
    <w:p w14:paraId="62B1CCB7" w14:textId="77777777" w:rsidR="00120ECB" w:rsidRDefault="00120ECB" w:rsidP="00C340E2">
      <w:pPr>
        <w:suppressAutoHyphens w:val="0"/>
        <w:autoSpaceDE w:val="0"/>
        <w:autoSpaceDN w:val="0"/>
        <w:adjustRightInd w:val="0"/>
        <w:ind w:firstLine="709"/>
        <w:jc w:val="both"/>
        <w:rPr>
          <w:b/>
          <w:szCs w:val="28"/>
        </w:rPr>
      </w:pPr>
    </w:p>
    <w:p w14:paraId="5A077B58" w14:textId="77777777" w:rsidR="001A314C" w:rsidRDefault="001A314C" w:rsidP="00C340E2">
      <w:pPr>
        <w:suppressAutoHyphens w:val="0"/>
        <w:autoSpaceDE w:val="0"/>
        <w:autoSpaceDN w:val="0"/>
        <w:adjustRightInd w:val="0"/>
        <w:ind w:firstLine="709"/>
        <w:jc w:val="both"/>
        <w:rPr>
          <w:b/>
          <w:szCs w:val="28"/>
        </w:rPr>
      </w:pPr>
    </w:p>
    <w:p w14:paraId="6C13CA44" w14:textId="77777777" w:rsidR="00D52957" w:rsidRPr="00E03FEA" w:rsidRDefault="00D52957" w:rsidP="00C340E2">
      <w:pPr>
        <w:suppressAutoHyphens w:val="0"/>
        <w:autoSpaceDE w:val="0"/>
        <w:autoSpaceDN w:val="0"/>
        <w:adjustRightInd w:val="0"/>
        <w:ind w:firstLine="709"/>
        <w:jc w:val="both"/>
        <w:rPr>
          <w:b/>
          <w:szCs w:val="28"/>
        </w:rPr>
      </w:pPr>
    </w:p>
    <w:p w14:paraId="4E4370BD" w14:textId="77777777" w:rsidR="00120ECB" w:rsidRPr="00E03FEA" w:rsidRDefault="00120ECB" w:rsidP="00C340E2">
      <w:pPr>
        <w:suppressAutoHyphens w:val="0"/>
        <w:autoSpaceDE w:val="0"/>
        <w:autoSpaceDN w:val="0"/>
        <w:adjustRightInd w:val="0"/>
        <w:ind w:firstLine="709"/>
        <w:jc w:val="both"/>
        <w:rPr>
          <w:b/>
          <w:szCs w:val="28"/>
        </w:rPr>
      </w:pPr>
    </w:p>
    <w:p w14:paraId="0C48DB01" w14:textId="77777777" w:rsidR="00120ECB" w:rsidRPr="001A314C" w:rsidRDefault="00120ECB" w:rsidP="00C340E2">
      <w:pPr>
        <w:suppressAutoHyphens w:val="0"/>
        <w:autoSpaceDE w:val="0"/>
        <w:autoSpaceDN w:val="0"/>
        <w:adjustRightInd w:val="0"/>
        <w:ind w:firstLine="709"/>
        <w:jc w:val="both"/>
        <w:rPr>
          <w:b/>
          <w:sz w:val="44"/>
          <w:szCs w:val="28"/>
        </w:rPr>
      </w:pPr>
    </w:p>
    <w:p w14:paraId="62066EC2" w14:textId="77777777" w:rsidR="00070AF2" w:rsidRPr="00E03FEA" w:rsidRDefault="00070AF2" w:rsidP="001A314C">
      <w:pPr>
        <w:suppressAutoHyphens w:val="0"/>
        <w:autoSpaceDE w:val="0"/>
        <w:autoSpaceDN w:val="0"/>
        <w:adjustRightInd w:val="0"/>
        <w:spacing w:line="365" w:lineRule="auto"/>
        <w:ind w:firstLine="709"/>
        <w:jc w:val="both"/>
        <w:rPr>
          <w:b/>
          <w:szCs w:val="28"/>
        </w:rPr>
      </w:pPr>
      <w:r w:rsidRPr="00E03FEA">
        <w:rPr>
          <w:rFonts w:eastAsia="Times New Roman" w:cs="PT Astra Serif"/>
          <w:kern w:val="0"/>
          <w:szCs w:val="28"/>
          <w:lang w:eastAsia="ru-RU" w:bidi="ar-SA"/>
        </w:rPr>
        <w:t xml:space="preserve">Внести в часть 1 статьи 2 Закона Ульяновской области от 1 апреля </w:t>
      </w:r>
      <w:r w:rsidR="001A314C">
        <w:rPr>
          <w:rFonts w:eastAsia="Times New Roman" w:cs="PT Astra Serif"/>
          <w:kern w:val="0"/>
          <w:szCs w:val="28"/>
          <w:lang w:eastAsia="ru-RU" w:bidi="ar-SA"/>
        </w:rPr>
        <w:br/>
      </w:r>
      <w:r w:rsidRPr="00E03FEA">
        <w:rPr>
          <w:rFonts w:eastAsia="Times New Roman" w:cs="PT Astra Serif"/>
          <w:kern w:val="0"/>
          <w:szCs w:val="28"/>
          <w:lang w:eastAsia="ru-RU" w:bidi="ar-SA"/>
        </w:rPr>
        <w:t xml:space="preserve">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(«Ульяновская правда» от 06.04.2015 № 44; от 07.09.2015 № 124; </w:t>
      </w:r>
      <w:r w:rsidRPr="00E03FEA">
        <w:rPr>
          <w:rFonts w:eastAsia="Times New Roman" w:cs="PT Astra Serif"/>
          <w:kern w:val="0"/>
          <w:szCs w:val="28"/>
          <w:lang w:eastAsia="ru-RU" w:bidi="ar-SA"/>
        </w:rPr>
        <w:br/>
        <w:t xml:space="preserve">от 09.11.2015 № 156; от 14.03.2016 № 31; от 02.08.2016 № 99; от 08.11.2016 </w:t>
      </w:r>
      <w:r w:rsidRPr="00E03FEA">
        <w:rPr>
          <w:rFonts w:eastAsia="Times New Roman" w:cs="PT Astra Serif"/>
          <w:kern w:val="0"/>
          <w:szCs w:val="28"/>
          <w:lang w:eastAsia="ru-RU" w:bidi="ar-SA"/>
        </w:rPr>
        <w:br/>
        <w:t xml:space="preserve">№ 127; от 27.12.2016 № 140; от 07.03.2017 № 16; от 31.03.2017 № 23; </w:t>
      </w:r>
      <w:r w:rsidRPr="00E03FEA">
        <w:rPr>
          <w:rFonts w:eastAsia="Times New Roman" w:cs="PT Astra Serif"/>
          <w:kern w:val="0"/>
          <w:szCs w:val="28"/>
          <w:lang w:eastAsia="ru-RU" w:bidi="ar-SA"/>
        </w:rPr>
        <w:br/>
        <w:t xml:space="preserve">от 28.04.2017 № 31; от 30.06.2017 № 47; от 28.07.2017 № 54; от 05.09.2017 </w:t>
      </w:r>
      <w:r w:rsidRPr="00E03FEA">
        <w:rPr>
          <w:rFonts w:eastAsia="Times New Roman" w:cs="PT Astra Serif"/>
          <w:kern w:val="0"/>
          <w:szCs w:val="28"/>
          <w:lang w:eastAsia="ru-RU" w:bidi="ar-SA"/>
        </w:rPr>
        <w:br/>
        <w:t xml:space="preserve">№ 65; от 29.09.2017 № 72; от 30.11.2017 № 89; от 29.12.2017 № 98-99; </w:t>
      </w:r>
      <w:r w:rsidRPr="00E03FEA">
        <w:rPr>
          <w:rFonts w:eastAsia="Times New Roman" w:cs="PT Astra Serif"/>
          <w:kern w:val="0"/>
          <w:szCs w:val="28"/>
          <w:lang w:eastAsia="ru-RU" w:bidi="ar-SA"/>
        </w:rPr>
        <w:br/>
        <w:t xml:space="preserve">от 30.03.2018 № 21; от 01.06.2018 № 36; от 04.09.2018 № 64; от 15.03.2019 </w:t>
      </w:r>
      <w:r w:rsidRPr="00E03FEA">
        <w:rPr>
          <w:rFonts w:eastAsia="Times New Roman" w:cs="PT Astra Serif"/>
          <w:kern w:val="0"/>
          <w:szCs w:val="28"/>
          <w:lang w:eastAsia="ru-RU" w:bidi="ar-SA"/>
        </w:rPr>
        <w:br/>
        <w:t xml:space="preserve">№ 18; от 30.04.2019 № 31; от 31.05.2019 № 39; от 03.03.2020 № 15; </w:t>
      </w:r>
      <w:r w:rsidRPr="00E03FEA">
        <w:rPr>
          <w:rFonts w:eastAsia="Times New Roman" w:cs="PT Astra Serif"/>
          <w:kern w:val="0"/>
          <w:szCs w:val="28"/>
          <w:lang w:eastAsia="ru-RU" w:bidi="ar-SA"/>
        </w:rPr>
        <w:br/>
        <w:t>от</w:t>
      </w:r>
      <w:r w:rsidR="00C340E2" w:rsidRPr="00E03FEA">
        <w:rPr>
          <w:rFonts w:eastAsia="Times New Roman" w:cs="PT Astra Serif"/>
          <w:kern w:val="0"/>
          <w:szCs w:val="28"/>
          <w:lang w:eastAsia="ru-RU" w:bidi="ar-SA"/>
        </w:rPr>
        <w:t xml:space="preserve"> 24.03.2020 № 20</w:t>
      </w:r>
      <w:r w:rsidRPr="00E03FEA">
        <w:rPr>
          <w:rFonts w:eastAsia="Times New Roman" w:cs="PT Astra Serif"/>
          <w:kern w:val="0"/>
          <w:szCs w:val="28"/>
          <w:lang w:eastAsia="ru-RU" w:bidi="ar-SA"/>
        </w:rPr>
        <w:t>) следующие изменения:</w:t>
      </w:r>
    </w:p>
    <w:p w14:paraId="2BD3E790" w14:textId="77777777" w:rsidR="00C340E2" w:rsidRPr="00E03FEA" w:rsidRDefault="007070B0" w:rsidP="001A314C">
      <w:pPr>
        <w:suppressAutoHyphens w:val="0"/>
        <w:autoSpaceDE w:val="0"/>
        <w:autoSpaceDN w:val="0"/>
        <w:adjustRightInd w:val="0"/>
        <w:spacing w:line="365" w:lineRule="auto"/>
        <w:ind w:firstLine="709"/>
        <w:jc w:val="both"/>
        <w:rPr>
          <w:rFonts w:eastAsia="Times New Roman" w:cs="PT Astra Serif"/>
          <w:bCs/>
          <w:kern w:val="0"/>
          <w:szCs w:val="28"/>
          <w:lang w:eastAsia="ru-RU" w:bidi="ar-SA"/>
        </w:rPr>
      </w:pPr>
      <w:r w:rsidRPr="00E03FEA">
        <w:rPr>
          <w:rFonts w:eastAsia="Times New Roman" w:cs="PT Astra Serif"/>
          <w:bCs/>
          <w:kern w:val="0"/>
          <w:szCs w:val="28"/>
          <w:lang w:eastAsia="ru-RU" w:bidi="ar-SA"/>
        </w:rPr>
        <w:lastRenderedPageBreak/>
        <w:t xml:space="preserve">1) </w:t>
      </w:r>
      <w:r w:rsidR="00C340E2" w:rsidRPr="00E03FEA">
        <w:rPr>
          <w:rFonts w:eastAsia="Times New Roman" w:cs="PT Astra Serif"/>
          <w:bCs/>
          <w:kern w:val="0"/>
          <w:szCs w:val="28"/>
          <w:lang w:eastAsia="ru-RU" w:bidi="ar-SA"/>
        </w:rPr>
        <w:t>пункт 7 изложить в следующей редакции:</w:t>
      </w:r>
    </w:p>
    <w:p w14:paraId="7B67460B" w14:textId="77777777" w:rsidR="00C340E2" w:rsidRPr="00E03FEA" w:rsidRDefault="00C340E2" w:rsidP="00120ECB">
      <w:pPr>
        <w:autoSpaceDE w:val="0"/>
        <w:autoSpaceDN w:val="0"/>
        <w:adjustRightInd w:val="0"/>
        <w:spacing w:line="360" w:lineRule="auto"/>
        <w:ind w:firstLine="709"/>
        <w:jc w:val="both"/>
        <w:rPr>
          <w:rFonts w:cs="Times New Roman"/>
          <w:spacing w:val="4"/>
          <w:szCs w:val="28"/>
        </w:rPr>
      </w:pPr>
      <w:r w:rsidRPr="00E03FEA">
        <w:rPr>
          <w:rFonts w:cs="Times New Roman"/>
          <w:spacing w:val="4"/>
          <w:szCs w:val="28"/>
        </w:rPr>
        <w:t xml:space="preserve">«7) </w:t>
      </w:r>
      <w:r w:rsidRPr="00E03FEA">
        <w:rPr>
          <w:rFonts w:eastAsia="Times New Roman" w:cs="PT Astra Serif"/>
          <w:szCs w:val="28"/>
          <w:lang w:eastAsia="ru-RU"/>
        </w:rPr>
        <w:t xml:space="preserve">начальник и консультант отдела </w:t>
      </w:r>
      <w:r w:rsidR="00777454" w:rsidRPr="00E03FEA">
        <w:rPr>
          <w:rFonts w:eastAsia="Times New Roman" w:cs="PT Astra Serif"/>
          <w:szCs w:val="28"/>
          <w:lang w:eastAsia="ru-RU"/>
        </w:rPr>
        <w:t xml:space="preserve">правового </w:t>
      </w:r>
      <w:r w:rsidRPr="00E03FEA">
        <w:rPr>
          <w:rFonts w:eastAsia="Times New Roman" w:cs="PT Astra Serif"/>
          <w:szCs w:val="28"/>
          <w:lang w:eastAsia="ru-RU"/>
        </w:rPr>
        <w:t>обеспечения</w:t>
      </w:r>
      <w:r w:rsidR="00BC506C" w:rsidRPr="00E03FEA">
        <w:rPr>
          <w:rFonts w:eastAsia="Times New Roman" w:cs="PT Astra Serif"/>
          <w:szCs w:val="28"/>
          <w:lang w:eastAsia="ru-RU"/>
        </w:rPr>
        <w:t xml:space="preserve"> </w:t>
      </w:r>
      <w:r w:rsidR="00120ECB" w:rsidRPr="00E03FEA">
        <w:rPr>
          <w:rFonts w:eastAsia="Times New Roman" w:cs="PT Astra Serif"/>
          <w:szCs w:val="28"/>
          <w:lang w:eastAsia="ru-RU"/>
        </w:rPr>
        <w:br/>
      </w:r>
      <w:r w:rsidR="00777454" w:rsidRPr="00E03FEA">
        <w:rPr>
          <w:rFonts w:eastAsia="Times New Roman" w:cs="PT Astra Serif"/>
          <w:szCs w:val="28"/>
          <w:lang w:eastAsia="ru-RU"/>
        </w:rPr>
        <w:t>и осуществления контроля</w:t>
      </w:r>
      <w:r w:rsidRPr="00E03FEA">
        <w:rPr>
          <w:rFonts w:eastAsia="Times New Roman" w:cs="PT Astra Serif"/>
          <w:szCs w:val="28"/>
          <w:lang w:eastAsia="ru-RU"/>
        </w:rPr>
        <w:t xml:space="preserve"> Агентства по регулированию цен и тарифов Ульяновской области;»</w:t>
      </w:r>
      <w:r w:rsidR="00D52957">
        <w:rPr>
          <w:rFonts w:eastAsia="Times New Roman" w:cs="PT Astra Serif"/>
          <w:szCs w:val="28"/>
          <w:lang w:eastAsia="ru-RU"/>
        </w:rPr>
        <w:t>;</w:t>
      </w:r>
    </w:p>
    <w:p w14:paraId="43F6FFD1" w14:textId="77777777" w:rsidR="00070AF2" w:rsidRPr="00E03FEA" w:rsidRDefault="009A15B6" w:rsidP="00120ECB">
      <w:pPr>
        <w:suppressAutoHyphens w:val="0"/>
        <w:autoSpaceDE w:val="0"/>
        <w:autoSpaceDN w:val="0"/>
        <w:adjustRightInd w:val="0"/>
        <w:spacing w:line="360" w:lineRule="auto"/>
        <w:ind w:firstLine="709"/>
        <w:jc w:val="both"/>
        <w:rPr>
          <w:rFonts w:eastAsia="Times New Roman" w:cs="PT Astra Serif"/>
          <w:bCs/>
          <w:kern w:val="0"/>
          <w:szCs w:val="28"/>
          <w:lang w:eastAsia="ru-RU" w:bidi="ar-SA"/>
        </w:rPr>
      </w:pPr>
      <w:r w:rsidRPr="00E03FEA">
        <w:rPr>
          <w:rFonts w:eastAsia="Times New Roman" w:cs="PT Astra Serif"/>
          <w:bCs/>
          <w:kern w:val="0"/>
          <w:szCs w:val="28"/>
          <w:lang w:eastAsia="ru-RU" w:bidi="ar-SA"/>
        </w:rPr>
        <w:t>2</w:t>
      </w:r>
      <w:r w:rsidR="00070AF2" w:rsidRPr="00E03FEA">
        <w:rPr>
          <w:rFonts w:eastAsia="Times New Roman" w:cs="PT Astra Serif"/>
          <w:bCs/>
          <w:kern w:val="0"/>
          <w:szCs w:val="28"/>
          <w:lang w:eastAsia="ru-RU" w:bidi="ar-SA"/>
        </w:rPr>
        <w:t xml:space="preserve">) </w:t>
      </w:r>
      <w:r w:rsidRPr="00E03FEA">
        <w:rPr>
          <w:rFonts w:eastAsia="Times New Roman" w:cs="PT Astra Serif"/>
          <w:bCs/>
          <w:kern w:val="0"/>
          <w:szCs w:val="28"/>
          <w:lang w:eastAsia="ru-RU" w:bidi="ar-SA"/>
        </w:rPr>
        <w:t xml:space="preserve">пункт 12 изложить в </w:t>
      </w:r>
      <w:r w:rsidR="00070AF2" w:rsidRPr="00E03FEA">
        <w:rPr>
          <w:rFonts w:eastAsia="Times New Roman" w:cs="PT Astra Serif"/>
          <w:bCs/>
          <w:kern w:val="0"/>
          <w:szCs w:val="28"/>
          <w:lang w:eastAsia="ru-RU" w:bidi="ar-SA"/>
        </w:rPr>
        <w:t>следующе</w:t>
      </w:r>
      <w:r w:rsidRPr="00E03FEA">
        <w:rPr>
          <w:rFonts w:eastAsia="Times New Roman" w:cs="PT Astra Serif"/>
          <w:bCs/>
          <w:kern w:val="0"/>
          <w:szCs w:val="28"/>
          <w:lang w:eastAsia="ru-RU" w:bidi="ar-SA"/>
        </w:rPr>
        <w:t>й</w:t>
      </w:r>
      <w:r w:rsidR="00070AF2" w:rsidRPr="00E03FEA">
        <w:rPr>
          <w:rFonts w:eastAsia="Times New Roman" w:cs="PT Astra Serif"/>
          <w:bCs/>
          <w:kern w:val="0"/>
          <w:szCs w:val="28"/>
          <w:lang w:eastAsia="ru-RU" w:bidi="ar-SA"/>
        </w:rPr>
        <w:t xml:space="preserve"> </w:t>
      </w:r>
      <w:r w:rsidRPr="00E03FEA">
        <w:rPr>
          <w:rFonts w:eastAsia="Times New Roman" w:cs="PT Astra Serif"/>
          <w:bCs/>
          <w:kern w:val="0"/>
          <w:szCs w:val="28"/>
          <w:lang w:eastAsia="ru-RU" w:bidi="ar-SA"/>
        </w:rPr>
        <w:t>редакции</w:t>
      </w:r>
      <w:r w:rsidR="00070AF2" w:rsidRPr="00E03FEA">
        <w:rPr>
          <w:rFonts w:eastAsia="Times New Roman" w:cs="PT Astra Serif"/>
          <w:bCs/>
          <w:kern w:val="0"/>
          <w:szCs w:val="28"/>
          <w:lang w:eastAsia="ru-RU" w:bidi="ar-SA"/>
        </w:rPr>
        <w:t>:</w:t>
      </w:r>
    </w:p>
    <w:p w14:paraId="75C0DD73" w14:textId="77777777" w:rsidR="00070AF2" w:rsidRPr="00E03FEA" w:rsidRDefault="00070AF2" w:rsidP="00120ECB">
      <w:pPr>
        <w:suppressAutoHyphens w:val="0"/>
        <w:autoSpaceDE w:val="0"/>
        <w:autoSpaceDN w:val="0"/>
        <w:adjustRightInd w:val="0"/>
        <w:spacing w:line="360" w:lineRule="auto"/>
        <w:ind w:firstLine="709"/>
        <w:jc w:val="both"/>
        <w:rPr>
          <w:rFonts w:eastAsia="Times New Roman" w:cs="PT Astra Serif"/>
          <w:kern w:val="0"/>
          <w:szCs w:val="28"/>
          <w:lang w:eastAsia="ru-RU" w:bidi="ar-SA"/>
        </w:rPr>
      </w:pPr>
      <w:r w:rsidRPr="00E03FEA">
        <w:rPr>
          <w:rFonts w:eastAsia="Times New Roman" w:cs="PT Astra Serif"/>
          <w:kern w:val="0"/>
          <w:szCs w:val="28"/>
          <w:lang w:eastAsia="ru-RU" w:bidi="ar-SA"/>
        </w:rPr>
        <w:t>«</w:t>
      </w:r>
      <w:r w:rsidRPr="00E03FEA">
        <w:rPr>
          <w:rFonts w:eastAsia="Times New Roman" w:cs="PT Astra Serif"/>
          <w:color w:val="000000"/>
          <w:kern w:val="0"/>
          <w:szCs w:val="28"/>
          <w:lang w:eastAsia="ru-RU" w:bidi="ar-SA"/>
        </w:rPr>
        <w:t>1</w:t>
      </w:r>
      <w:r w:rsidR="009A15B6" w:rsidRPr="00E03FEA">
        <w:rPr>
          <w:rFonts w:eastAsia="Times New Roman" w:cs="PT Astra Serif"/>
          <w:color w:val="000000"/>
          <w:kern w:val="0"/>
          <w:szCs w:val="28"/>
          <w:lang w:eastAsia="ru-RU" w:bidi="ar-SA"/>
        </w:rPr>
        <w:t>2</w:t>
      </w:r>
      <w:r w:rsidRPr="00E03FEA">
        <w:rPr>
          <w:rFonts w:eastAsia="Times New Roman" w:cs="PT Astra Serif"/>
          <w:kern w:val="0"/>
          <w:szCs w:val="28"/>
          <w:lang w:eastAsia="ru-RU" w:bidi="ar-SA"/>
        </w:rPr>
        <w:t xml:space="preserve">) </w:t>
      </w:r>
      <w:r w:rsidR="009A15B6" w:rsidRPr="00E03FEA">
        <w:rPr>
          <w:rFonts w:eastAsia="Times New Roman" w:cs="PT Astra Serif"/>
          <w:kern w:val="0"/>
          <w:szCs w:val="28"/>
          <w:lang w:eastAsia="ru-RU" w:bidi="ar-SA"/>
        </w:rPr>
        <w:t xml:space="preserve">заместитель директора департамента </w:t>
      </w:r>
      <w:r w:rsidRPr="00E03FEA">
        <w:rPr>
          <w:rFonts w:eastAsia="Times New Roman" w:cs="PT Astra Serif"/>
          <w:kern w:val="0"/>
          <w:szCs w:val="28"/>
          <w:lang w:eastAsia="ru-RU" w:bidi="ar-SA"/>
        </w:rPr>
        <w:t xml:space="preserve">занятости населения, труда </w:t>
      </w:r>
      <w:r w:rsidR="009A15B6" w:rsidRPr="00E03FEA">
        <w:rPr>
          <w:rFonts w:eastAsia="Times New Roman" w:cs="PT Astra Serif"/>
          <w:kern w:val="0"/>
          <w:szCs w:val="28"/>
          <w:lang w:eastAsia="ru-RU" w:bidi="ar-SA"/>
        </w:rPr>
        <w:br/>
      </w:r>
      <w:r w:rsidRPr="00E03FEA">
        <w:rPr>
          <w:rFonts w:eastAsia="Times New Roman" w:cs="PT Astra Serif"/>
          <w:kern w:val="0"/>
          <w:szCs w:val="28"/>
          <w:lang w:eastAsia="ru-RU" w:bidi="ar-SA"/>
        </w:rPr>
        <w:t xml:space="preserve">и социального партнёрства Агентства по развитию человеческого потенциала </w:t>
      </w:r>
      <w:r w:rsidR="009A15B6" w:rsidRPr="00E03FEA">
        <w:rPr>
          <w:rFonts w:eastAsia="Times New Roman" w:cs="PT Astra Serif"/>
          <w:kern w:val="0"/>
          <w:szCs w:val="28"/>
          <w:lang w:eastAsia="ru-RU" w:bidi="ar-SA"/>
        </w:rPr>
        <w:br/>
      </w:r>
      <w:r w:rsidRPr="00E03FEA">
        <w:rPr>
          <w:rFonts w:eastAsia="Times New Roman" w:cs="PT Astra Serif"/>
          <w:kern w:val="0"/>
          <w:szCs w:val="28"/>
          <w:lang w:eastAsia="ru-RU" w:bidi="ar-SA"/>
        </w:rPr>
        <w:t>и трудовых ресурсов Ульяновской области</w:t>
      </w:r>
      <w:r w:rsidR="009A15B6" w:rsidRPr="00E03FEA">
        <w:rPr>
          <w:rFonts w:eastAsia="Times New Roman" w:cs="PT Astra Serif"/>
          <w:kern w:val="0"/>
          <w:szCs w:val="28"/>
          <w:lang w:eastAsia="ru-RU" w:bidi="ar-SA"/>
        </w:rPr>
        <w:t xml:space="preserve">, </w:t>
      </w:r>
      <w:proofErr w:type="gramStart"/>
      <w:r w:rsidRPr="00E03FEA">
        <w:rPr>
          <w:rFonts w:eastAsia="Times New Roman" w:cs="PT Astra Serif"/>
          <w:kern w:val="0"/>
          <w:szCs w:val="28"/>
          <w:lang w:eastAsia="ru-RU" w:bidi="ar-SA"/>
        </w:rPr>
        <w:t>референт</w:t>
      </w:r>
      <w:r w:rsidR="009A15B6" w:rsidRPr="00E03FEA">
        <w:rPr>
          <w:rFonts w:eastAsia="Times New Roman" w:cs="PT Astra Serif"/>
          <w:kern w:val="0"/>
          <w:szCs w:val="28"/>
          <w:lang w:eastAsia="ru-RU" w:bidi="ar-SA"/>
        </w:rPr>
        <w:t>,  главный</w:t>
      </w:r>
      <w:proofErr w:type="gramEnd"/>
      <w:r w:rsidR="009A15B6" w:rsidRPr="00E03FEA">
        <w:rPr>
          <w:rFonts w:eastAsia="Times New Roman" w:cs="PT Astra Serif"/>
          <w:kern w:val="0"/>
          <w:szCs w:val="28"/>
          <w:lang w:eastAsia="ru-RU" w:bidi="ar-SA"/>
        </w:rPr>
        <w:t xml:space="preserve"> консультант </w:t>
      </w:r>
      <w:r w:rsidR="009A15B6" w:rsidRPr="00E03FEA">
        <w:rPr>
          <w:rFonts w:eastAsia="Times New Roman" w:cs="PT Astra Serif"/>
          <w:kern w:val="0"/>
          <w:szCs w:val="28"/>
          <w:lang w:eastAsia="ru-RU" w:bidi="ar-SA"/>
        </w:rPr>
        <w:br/>
        <w:t xml:space="preserve">и </w:t>
      </w:r>
      <w:r w:rsidR="004A19B5" w:rsidRPr="00E03FEA">
        <w:rPr>
          <w:rFonts w:eastAsia="Times New Roman" w:cs="PT Astra Serif"/>
          <w:kern w:val="0"/>
          <w:szCs w:val="28"/>
          <w:lang w:eastAsia="ru-RU" w:bidi="ar-SA"/>
        </w:rPr>
        <w:t>ведущий консультант</w:t>
      </w:r>
      <w:r w:rsidR="009A15B6" w:rsidRPr="00E03FEA">
        <w:rPr>
          <w:rFonts w:eastAsia="Times New Roman" w:cs="PT Astra Serif"/>
          <w:kern w:val="0"/>
          <w:szCs w:val="28"/>
          <w:lang w:eastAsia="ru-RU" w:bidi="ar-SA"/>
        </w:rPr>
        <w:t xml:space="preserve"> указанного депар</w:t>
      </w:r>
      <w:r w:rsidR="00EE1D21" w:rsidRPr="00E03FEA">
        <w:rPr>
          <w:rFonts w:eastAsia="Times New Roman" w:cs="PT Astra Serif"/>
          <w:kern w:val="0"/>
          <w:szCs w:val="28"/>
          <w:lang w:eastAsia="ru-RU" w:bidi="ar-SA"/>
        </w:rPr>
        <w:t>т</w:t>
      </w:r>
      <w:r w:rsidR="009A15B6" w:rsidRPr="00E03FEA">
        <w:rPr>
          <w:rFonts w:eastAsia="Times New Roman" w:cs="PT Astra Serif"/>
          <w:kern w:val="0"/>
          <w:szCs w:val="28"/>
          <w:lang w:eastAsia="ru-RU" w:bidi="ar-SA"/>
        </w:rPr>
        <w:t>амента</w:t>
      </w:r>
      <w:r w:rsidR="004A19B5" w:rsidRPr="00E03FEA">
        <w:rPr>
          <w:rFonts w:eastAsia="Times New Roman" w:cs="PT Astra Serif"/>
          <w:kern w:val="0"/>
          <w:szCs w:val="28"/>
          <w:lang w:eastAsia="ru-RU" w:bidi="ar-SA"/>
        </w:rPr>
        <w:t>.</w:t>
      </w:r>
      <w:r w:rsidRPr="00E03FEA">
        <w:rPr>
          <w:rFonts w:eastAsia="Times New Roman" w:cs="PT Astra Serif"/>
          <w:kern w:val="0"/>
          <w:szCs w:val="28"/>
          <w:lang w:eastAsia="ru-RU" w:bidi="ar-SA"/>
        </w:rPr>
        <w:t>».</w:t>
      </w:r>
    </w:p>
    <w:p w14:paraId="02FC6D88" w14:textId="77777777" w:rsidR="006A1059" w:rsidRPr="00E03FEA" w:rsidRDefault="006A1059" w:rsidP="00120ECB">
      <w:pPr>
        <w:suppressAutoHyphens w:val="0"/>
        <w:autoSpaceDE w:val="0"/>
        <w:autoSpaceDN w:val="0"/>
        <w:adjustRightInd w:val="0"/>
        <w:rPr>
          <w:rFonts w:eastAsia="Times New Roman" w:cs="PT Astra Serif"/>
          <w:kern w:val="0"/>
          <w:sz w:val="16"/>
          <w:szCs w:val="28"/>
          <w:lang w:eastAsia="ru-RU" w:bidi="ar-SA"/>
        </w:rPr>
      </w:pPr>
    </w:p>
    <w:p w14:paraId="2902AB7C" w14:textId="77777777" w:rsidR="00716748" w:rsidRPr="00E03FEA" w:rsidRDefault="00716748" w:rsidP="00120ECB">
      <w:pPr>
        <w:rPr>
          <w:rFonts w:cs="PT Astra Serif"/>
          <w:b/>
          <w:color w:val="000000"/>
          <w:sz w:val="24"/>
          <w:szCs w:val="28"/>
        </w:rPr>
      </w:pPr>
    </w:p>
    <w:p w14:paraId="66798CEA" w14:textId="77777777" w:rsidR="00C340E2" w:rsidRPr="00E03FEA" w:rsidRDefault="00C340E2" w:rsidP="00120ECB">
      <w:pPr>
        <w:rPr>
          <w:rFonts w:cs="PT Astra Serif"/>
          <w:b/>
          <w:color w:val="000000"/>
          <w:sz w:val="24"/>
          <w:szCs w:val="28"/>
        </w:rPr>
      </w:pPr>
    </w:p>
    <w:p w14:paraId="601FC7D2" w14:textId="77777777" w:rsidR="00B665BF" w:rsidRPr="00E03FEA" w:rsidRDefault="00B665BF" w:rsidP="00120ECB">
      <w:pPr>
        <w:rPr>
          <w:szCs w:val="28"/>
        </w:rPr>
      </w:pPr>
      <w:r w:rsidRPr="00E03FEA">
        <w:rPr>
          <w:rFonts w:cs="PT Astra Serif"/>
          <w:b/>
          <w:color w:val="000000"/>
          <w:szCs w:val="28"/>
        </w:rPr>
        <w:t xml:space="preserve">Губернатор Ульяновской области                                                 </w:t>
      </w:r>
      <w:r w:rsidR="00C340E2" w:rsidRPr="00E03FEA">
        <w:rPr>
          <w:rFonts w:cs="PT Astra Serif"/>
          <w:b/>
          <w:color w:val="000000"/>
          <w:szCs w:val="28"/>
        </w:rPr>
        <w:t xml:space="preserve">   </w:t>
      </w:r>
      <w:r w:rsidRPr="00E03FEA">
        <w:rPr>
          <w:rFonts w:cs="PT Astra Serif"/>
          <w:b/>
          <w:color w:val="000000"/>
          <w:szCs w:val="28"/>
        </w:rPr>
        <w:t>С.И.Морозов</w:t>
      </w:r>
    </w:p>
    <w:p w14:paraId="3E41A2D3" w14:textId="77777777" w:rsidR="007A026D" w:rsidRPr="00E03FEA" w:rsidRDefault="007A026D" w:rsidP="00120ECB">
      <w:pPr>
        <w:jc w:val="both"/>
        <w:rPr>
          <w:rFonts w:cs="PT Astra Serif"/>
          <w:b/>
          <w:color w:val="000000"/>
          <w:szCs w:val="28"/>
          <w:lang w:eastAsia="en-US"/>
        </w:rPr>
      </w:pPr>
    </w:p>
    <w:p w14:paraId="771042D4" w14:textId="77777777" w:rsidR="00C340E2" w:rsidRPr="00E03FEA" w:rsidRDefault="00C340E2" w:rsidP="00120ECB">
      <w:pPr>
        <w:jc w:val="both"/>
        <w:rPr>
          <w:rFonts w:cs="PT Astra Serif"/>
          <w:b/>
          <w:color w:val="000000"/>
          <w:szCs w:val="28"/>
          <w:lang w:eastAsia="en-US"/>
        </w:rPr>
      </w:pPr>
    </w:p>
    <w:p w14:paraId="45E0B879" w14:textId="77777777" w:rsidR="00C340E2" w:rsidRPr="00E03FEA" w:rsidRDefault="00C340E2" w:rsidP="00120ECB">
      <w:pPr>
        <w:jc w:val="both"/>
        <w:rPr>
          <w:rFonts w:cs="PT Astra Serif"/>
          <w:b/>
          <w:color w:val="000000"/>
          <w:szCs w:val="28"/>
          <w:lang w:eastAsia="en-US"/>
        </w:rPr>
      </w:pPr>
    </w:p>
    <w:p w14:paraId="5911E4BB" w14:textId="77777777" w:rsidR="00B665BF" w:rsidRPr="00E03FEA" w:rsidRDefault="00B665BF" w:rsidP="00120ECB">
      <w:pPr>
        <w:jc w:val="center"/>
        <w:textAlignment w:val="top"/>
        <w:rPr>
          <w:szCs w:val="28"/>
        </w:rPr>
      </w:pPr>
      <w:r w:rsidRPr="00E03FEA">
        <w:rPr>
          <w:rFonts w:eastAsia="Times New Roman" w:cs="PT Astra Serif"/>
          <w:color w:val="000000"/>
          <w:szCs w:val="28"/>
          <w:lang w:eastAsia="en-US"/>
        </w:rPr>
        <w:t>г. Ульяновск</w:t>
      </w:r>
    </w:p>
    <w:p w14:paraId="1E80AD8E" w14:textId="77777777" w:rsidR="00B665BF" w:rsidRPr="00E03FEA" w:rsidRDefault="00B665BF" w:rsidP="00120ECB">
      <w:pPr>
        <w:jc w:val="center"/>
        <w:textAlignment w:val="top"/>
        <w:rPr>
          <w:szCs w:val="28"/>
        </w:rPr>
      </w:pPr>
      <w:r w:rsidRPr="00E03FEA">
        <w:rPr>
          <w:rFonts w:eastAsia="Times New Roman" w:cs="PT Astra Serif"/>
          <w:color w:val="000000"/>
          <w:szCs w:val="28"/>
          <w:lang w:eastAsia="en-US"/>
        </w:rPr>
        <w:t>____ ____________20</w:t>
      </w:r>
      <w:r w:rsidR="007A026D" w:rsidRPr="00E03FEA">
        <w:rPr>
          <w:rFonts w:eastAsia="Times New Roman" w:cs="PT Astra Serif"/>
          <w:color w:val="000000"/>
          <w:szCs w:val="28"/>
          <w:lang w:eastAsia="en-US"/>
        </w:rPr>
        <w:t>20</w:t>
      </w:r>
      <w:r w:rsidRPr="00E03FEA">
        <w:rPr>
          <w:rFonts w:eastAsia="Times New Roman" w:cs="PT Astra Serif"/>
          <w:color w:val="000000"/>
          <w:szCs w:val="28"/>
          <w:lang w:eastAsia="en-US"/>
        </w:rPr>
        <w:t xml:space="preserve"> г.</w:t>
      </w:r>
    </w:p>
    <w:p w14:paraId="498EEF56" w14:textId="77777777" w:rsidR="00B665BF" w:rsidRPr="00E03FEA" w:rsidRDefault="00253B36" w:rsidP="00120ECB">
      <w:pPr>
        <w:jc w:val="center"/>
        <w:textAlignment w:val="top"/>
        <w:rPr>
          <w:szCs w:val="28"/>
        </w:rPr>
      </w:pPr>
      <w:hyperlink r:id="rId7" w:history="1">
        <w:r w:rsidR="00B665BF" w:rsidRPr="00E03FEA">
          <w:rPr>
            <w:rStyle w:val="a3"/>
            <w:rFonts w:eastAsia="Times New Roman" w:cs="PT Astra Serif"/>
            <w:color w:val="000000"/>
            <w:szCs w:val="28"/>
            <w:u w:val="none"/>
            <w:lang w:eastAsia="en-US"/>
          </w:rPr>
          <w:t>№_____-ЗО</w:t>
        </w:r>
      </w:hyperlink>
    </w:p>
    <w:sectPr w:rsidR="00B665BF" w:rsidRPr="00E03FEA" w:rsidSect="001A314C">
      <w:headerReference w:type="default" r:id="rId8"/>
      <w:footerReference w:type="first" r:id="rId9"/>
      <w:pgSz w:w="11906" w:h="16838" w:code="9"/>
      <w:pgMar w:top="1134" w:right="567" w:bottom="1134" w:left="1701" w:header="720" w:footer="720" w:gutter="0"/>
      <w:cols w:space="720"/>
      <w:titlePg/>
      <w:docGrid w:linePitch="381" w:charSpace="-147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35176" w14:textId="77777777" w:rsidR="00253B36" w:rsidRDefault="00253B36" w:rsidP="00A40FD3">
      <w:r>
        <w:separator/>
      </w:r>
    </w:p>
  </w:endnote>
  <w:endnote w:type="continuationSeparator" w:id="0">
    <w:p w14:paraId="011F51BA" w14:textId="77777777" w:rsidR="00253B36" w:rsidRDefault="00253B36" w:rsidP="00A4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2C05" w14:textId="77777777" w:rsidR="001A314C" w:rsidRPr="001A314C" w:rsidRDefault="001A314C" w:rsidP="001A314C">
    <w:pPr>
      <w:pStyle w:val="a9"/>
      <w:jc w:val="right"/>
      <w:rPr>
        <w:sz w:val="16"/>
      </w:rPr>
    </w:pPr>
    <w:r>
      <w:rPr>
        <w:sz w:val="16"/>
      </w:rPr>
      <w:t>2606км1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B5BC9" w14:textId="77777777" w:rsidR="00253B36" w:rsidRDefault="00253B36" w:rsidP="00A40FD3">
      <w:r>
        <w:separator/>
      </w:r>
    </w:p>
  </w:footnote>
  <w:footnote w:type="continuationSeparator" w:id="0">
    <w:p w14:paraId="56BC1FB7" w14:textId="77777777" w:rsidR="00253B36" w:rsidRDefault="00253B36" w:rsidP="00A4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876F" w14:textId="77777777" w:rsidR="00393283" w:rsidRDefault="00393283" w:rsidP="00A40FD3">
    <w:pPr>
      <w:pStyle w:val="a7"/>
      <w:jc w:val="center"/>
    </w:pPr>
    <w:r>
      <w:fldChar w:fldCharType="begin"/>
    </w:r>
    <w:r>
      <w:instrText xml:space="preserve"> PAGE   \* MERGEFORMAT </w:instrText>
    </w:r>
    <w:r>
      <w:fldChar w:fldCharType="separate"/>
    </w:r>
    <w:r w:rsidR="00D5295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8DA"/>
    <w:multiLevelType w:val="hybridMultilevel"/>
    <w:tmpl w:val="24205E2A"/>
    <w:lvl w:ilvl="0" w:tplc="F808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197AAB"/>
    <w:multiLevelType w:val="hybridMultilevel"/>
    <w:tmpl w:val="9064E448"/>
    <w:lvl w:ilvl="0" w:tplc="3086ECC2">
      <w:start w:val="1"/>
      <w:numFmt w:val="decimal"/>
      <w:lvlText w:val="%1)"/>
      <w:lvlJc w:val="left"/>
      <w:pPr>
        <w:ind w:left="1069" w:hanging="360"/>
      </w:pPr>
      <w:rPr>
        <w:rFonts w:ascii="Times New Roman" w:hAnsi="Times New Roman" w:cs="PT Astra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6"/>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1D"/>
    <w:rsid w:val="00000D52"/>
    <w:rsid w:val="0002247D"/>
    <w:rsid w:val="00045A54"/>
    <w:rsid w:val="00047636"/>
    <w:rsid w:val="000630EB"/>
    <w:rsid w:val="00070AF2"/>
    <w:rsid w:val="00086C6D"/>
    <w:rsid w:val="000B6F03"/>
    <w:rsid w:val="000E0EA2"/>
    <w:rsid w:val="000F3462"/>
    <w:rsid w:val="001137B9"/>
    <w:rsid w:val="00120369"/>
    <w:rsid w:val="00120ECB"/>
    <w:rsid w:val="001969D4"/>
    <w:rsid w:val="001A314C"/>
    <w:rsid w:val="001D5283"/>
    <w:rsid w:val="001D7A45"/>
    <w:rsid w:val="00243C53"/>
    <w:rsid w:val="00245CD6"/>
    <w:rsid w:val="00253B36"/>
    <w:rsid w:val="002828B6"/>
    <w:rsid w:val="00284E86"/>
    <w:rsid w:val="002A14A1"/>
    <w:rsid w:val="002B713E"/>
    <w:rsid w:val="002C5B39"/>
    <w:rsid w:val="002D2709"/>
    <w:rsid w:val="003164D5"/>
    <w:rsid w:val="00340E92"/>
    <w:rsid w:val="003659CB"/>
    <w:rsid w:val="003827FE"/>
    <w:rsid w:val="00393283"/>
    <w:rsid w:val="003B03BC"/>
    <w:rsid w:val="003C1293"/>
    <w:rsid w:val="003E0EE8"/>
    <w:rsid w:val="003E4EFE"/>
    <w:rsid w:val="004050F5"/>
    <w:rsid w:val="004368FB"/>
    <w:rsid w:val="004619AF"/>
    <w:rsid w:val="00495299"/>
    <w:rsid w:val="004A19B5"/>
    <w:rsid w:val="004B2F3A"/>
    <w:rsid w:val="00532EB7"/>
    <w:rsid w:val="0054318C"/>
    <w:rsid w:val="005710AD"/>
    <w:rsid w:val="00591135"/>
    <w:rsid w:val="005A5FE6"/>
    <w:rsid w:val="005B322C"/>
    <w:rsid w:val="005C5336"/>
    <w:rsid w:val="005E4B82"/>
    <w:rsid w:val="005F778B"/>
    <w:rsid w:val="00610A19"/>
    <w:rsid w:val="00642702"/>
    <w:rsid w:val="00643094"/>
    <w:rsid w:val="00656281"/>
    <w:rsid w:val="00697BF4"/>
    <w:rsid w:val="006A1059"/>
    <w:rsid w:val="006B7759"/>
    <w:rsid w:val="006D5341"/>
    <w:rsid w:val="006F0CB7"/>
    <w:rsid w:val="00706A67"/>
    <w:rsid w:val="007070B0"/>
    <w:rsid w:val="00716748"/>
    <w:rsid w:val="00716F49"/>
    <w:rsid w:val="007726F6"/>
    <w:rsid w:val="00777454"/>
    <w:rsid w:val="00794165"/>
    <w:rsid w:val="007A026D"/>
    <w:rsid w:val="007A31E8"/>
    <w:rsid w:val="007D34CF"/>
    <w:rsid w:val="007E0B3F"/>
    <w:rsid w:val="007F1A25"/>
    <w:rsid w:val="007F2F0A"/>
    <w:rsid w:val="00835002"/>
    <w:rsid w:val="00875CB6"/>
    <w:rsid w:val="008B2731"/>
    <w:rsid w:val="008B5B7D"/>
    <w:rsid w:val="008F3BF7"/>
    <w:rsid w:val="00917006"/>
    <w:rsid w:val="00922DD9"/>
    <w:rsid w:val="00925A90"/>
    <w:rsid w:val="009372B2"/>
    <w:rsid w:val="00942702"/>
    <w:rsid w:val="0096205B"/>
    <w:rsid w:val="0096292B"/>
    <w:rsid w:val="0098644B"/>
    <w:rsid w:val="009A15B6"/>
    <w:rsid w:val="009C7CDC"/>
    <w:rsid w:val="009D64A6"/>
    <w:rsid w:val="00A2147D"/>
    <w:rsid w:val="00A3511A"/>
    <w:rsid w:val="00A40FD3"/>
    <w:rsid w:val="00A47623"/>
    <w:rsid w:val="00A56E58"/>
    <w:rsid w:val="00A60798"/>
    <w:rsid w:val="00AB17D9"/>
    <w:rsid w:val="00AE2510"/>
    <w:rsid w:val="00AE41BD"/>
    <w:rsid w:val="00AF1881"/>
    <w:rsid w:val="00AF1B1D"/>
    <w:rsid w:val="00AF48EC"/>
    <w:rsid w:val="00B01321"/>
    <w:rsid w:val="00B2249A"/>
    <w:rsid w:val="00B36661"/>
    <w:rsid w:val="00B44022"/>
    <w:rsid w:val="00B54D93"/>
    <w:rsid w:val="00B665BF"/>
    <w:rsid w:val="00B962B8"/>
    <w:rsid w:val="00BC506C"/>
    <w:rsid w:val="00BD1523"/>
    <w:rsid w:val="00C02E4E"/>
    <w:rsid w:val="00C30B93"/>
    <w:rsid w:val="00C340E2"/>
    <w:rsid w:val="00C6147F"/>
    <w:rsid w:val="00C619FB"/>
    <w:rsid w:val="00C74301"/>
    <w:rsid w:val="00D13C69"/>
    <w:rsid w:val="00D24D11"/>
    <w:rsid w:val="00D30BFE"/>
    <w:rsid w:val="00D46EBE"/>
    <w:rsid w:val="00D52957"/>
    <w:rsid w:val="00D719EC"/>
    <w:rsid w:val="00E03FEA"/>
    <w:rsid w:val="00E06A4C"/>
    <w:rsid w:val="00E20AB8"/>
    <w:rsid w:val="00E53770"/>
    <w:rsid w:val="00E812BF"/>
    <w:rsid w:val="00EA1322"/>
    <w:rsid w:val="00EC1E78"/>
    <w:rsid w:val="00EC3417"/>
    <w:rsid w:val="00EE1D21"/>
    <w:rsid w:val="00F13B14"/>
    <w:rsid w:val="00F631F3"/>
    <w:rsid w:val="00F95A7C"/>
    <w:rsid w:val="00FD61F4"/>
    <w:rsid w:val="00FD67E2"/>
    <w:rsid w:val="00FE232D"/>
    <w:rsid w:val="00FE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637B0E"/>
  <w15:docId w15:val="{F5126B72-F84E-44C5-A0A3-51BF4B97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PT Astra Serif" w:eastAsia="NSimSun" w:hAnsi="PT Astra Serif" w:cs="Arial"/>
      <w:kern w:val="2"/>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ListLabel1">
    <w:name w:val="ListLabel 1"/>
    <w:rPr>
      <w:rFonts w:ascii="Times New Roman" w:hAnsi="Times New Roman" w:cs="Times New Roman"/>
      <w:spacing w:val="2"/>
      <w:sz w:val="28"/>
      <w:szCs w:val="28"/>
      <w:shd w:val="clear" w:color="auto" w:fill="FFFFFF"/>
    </w:rPr>
  </w:style>
  <w:style w:type="paragraph" w:customStyle="1" w:styleId="1">
    <w:name w:val="Заголовок1"/>
    <w:basedOn w:val="a"/>
    <w:next w:val="a4"/>
    <w:pPr>
      <w:keepNext/>
      <w:spacing w:before="240" w:after="120"/>
    </w:pPr>
    <w:rPr>
      <w:rFonts w:eastAsia="Microsoft YaHei"/>
      <w:szCs w:val="28"/>
    </w:rPr>
  </w:style>
  <w:style w:type="paragraph" w:styleId="a4">
    <w:name w:val="Body Text"/>
    <w:basedOn w:val="a"/>
    <w:pPr>
      <w:spacing w:after="140" w:line="276" w:lineRule="auto"/>
    </w:pPr>
  </w:style>
  <w:style w:type="paragraph" w:styleId="a5">
    <w:name w:val="List"/>
    <w:basedOn w:val="a4"/>
    <w:rPr>
      <w:sz w:val="24"/>
    </w:rPr>
  </w:style>
  <w:style w:type="paragraph" w:styleId="a6">
    <w:name w:val="caption"/>
    <w:basedOn w:val="a"/>
    <w:qFormat/>
    <w:pPr>
      <w:suppressLineNumbers/>
      <w:spacing w:before="120" w:after="120"/>
    </w:pPr>
    <w:rPr>
      <w:i/>
      <w:iCs/>
      <w:sz w:val="24"/>
    </w:rPr>
  </w:style>
  <w:style w:type="paragraph" w:customStyle="1" w:styleId="10">
    <w:name w:val="Указатель1"/>
    <w:basedOn w:val="a"/>
    <w:pPr>
      <w:suppressLineNumbers/>
    </w:pPr>
    <w:rPr>
      <w:sz w:val="24"/>
    </w:rPr>
  </w:style>
  <w:style w:type="paragraph" w:customStyle="1" w:styleId="ConsPlusTitle">
    <w:name w:val="ConsPlusTitle"/>
    <w:pPr>
      <w:suppressAutoHyphens/>
      <w:autoSpaceDE w:val="0"/>
    </w:pPr>
    <w:rPr>
      <w:rFonts w:ascii="Arial" w:hAnsi="Arial" w:cs="Arial"/>
      <w:b/>
      <w:bCs/>
      <w:kern w:val="2"/>
      <w:lang w:eastAsia="zh-CN"/>
    </w:rPr>
  </w:style>
  <w:style w:type="paragraph" w:styleId="a7">
    <w:name w:val="header"/>
    <w:basedOn w:val="a"/>
    <w:link w:val="a8"/>
    <w:uiPriority w:val="99"/>
    <w:unhideWhenUsed/>
    <w:rsid w:val="00A40FD3"/>
    <w:pPr>
      <w:tabs>
        <w:tab w:val="center" w:pos="4677"/>
        <w:tab w:val="right" w:pos="9355"/>
      </w:tabs>
    </w:pPr>
    <w:rPr>
      <w:rFonts w:cs="Mangal"/>
    </w:rPr>
  </w:style>
  <w:style w:type="character" w:customStyle="1" w:styleId="a8">
    <w:name w:val="Верхний колонтитул Знак"/>
    <w:basedOn w:val="a0"/>
    <w:link w:val="a7"/>
    <w:uiPriority w:val="99"/>
    <w:rsid w:val="00A40FD3"/>
    <w:rPr>
      <w:rFonts w:ascii="PT Astra Serif" w:eastAsia="NSimSun" w:hAnsi="PT Astra Serif" w:cs="Mangal"/>
      <w:kern w:val="2"/>
      <w:sz w:val="28"/>
      <w:szCs w:val="24"/>
      <w:lang w:eastAsia="zh-CN" w:bidi="hi-IN"/>
    </w:rPr>
  </w:style>
  <w:style w:type="paragraph" w:styleId="a9">
    <w:name w:val="footer"/>
    <w:basedOn w:val="a"/>
    <w:link w:val="aa"/>
    <w:uiPriority w:val="99"/>
    <w:unhideWhenUsed/>
    <w:rsid w:val="00A40FD3"/>
    <w:pPr>
      <w:tabs>
        <w:tab w:val="center" w:pos="4677"/>
        <w:tab w:val="right" w:pos="9355"/>
      </w:tabs>
    </w:pPr>
    <w:rPr>
      <w:rFonts w:cs="Mangal"/>
    </w:rPr>
  </w:style>
  <w:style w:type="character" w:customStyle="1" w:styleId="aa">
    <w:name w:val="Нижний колонтитул Знак"/>
    <w:basedOn w:val="a0"/>
    <w:link w:val="a9"/>
    <w:uiPriority w:val="99"/>
    <w:rsid w:val="00A40FD3"/>
    <w:rPr>
      <w:rFonts w:ascii="PT Astra Serif" w:eastAsia="NSimSun" w:hAnsi="PT Astra Serif" w:cs="Mangal"/>
      <w:kern w:val="2"/>
      <w:sz w:val="28"/>
      <w:szCs w:val="24"/>
      <w:lang w:eastAsia="zh-CN" w:bidi="hi-IN"/>
    </w:rPr>
  </w:style>
  <w:style w:type="paragraph" w:styleId="ab">
    <w:name w:val="Normal (Web)"/>
    <w:basedOn w:val="a"/>
    <w:rsid w:val="00EC3417"/>
    <w:pPr>
      <w:suppressAutoHyphens w:val="0"/>
      <w:spacing w:before="100" w:beforeAutospacing="1" w:after="100" w:afterAutospacing="1"/>
    </w:pPr>
    <w:rPr>
      <w:rFonts w:ascii="Calibri" w:eastAsia="Calibri" w:hAnsi="Calibri" w:cs="Calibri"/>
      <w:kern w:val="0"/>
      <w:sz w:val="24"/>
      <w:lang w:eastAsia="ru-RU" w:bidi="ar-SA"/>
    </w:rPr>
  </w:style>
  <w:style w:type="character" w:styleId="ac">
    <w:name w:val="Strong"/>
    <w:basedOn w:val="a0"/>
    <w:qFormat/>
    <w:rsid w:val="00EC3417"/>
    <w:rPr>
      <w:b/>
      <w:bCs/>
    </w:rPr>
  </w:style>
  <w:style w:type="paragraph" w:styleId="ad">
    <w:name w:val="Balloon Text"/>
    <w:basedOn w:val="a"/>
    <w:semiHidden/>
    <w:rsid w:val="008B2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896D6AD31F87A63175F1A6C7B9B04EF5ACB8E2C974A64FF63FE49CDCAA0B06D2C654E9BC28530B20C300FA9882BF000CD5B1BB080AA08F4X3u0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18.12.2014 N 210-ЗО(ред. от 13.12.2018)"О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vt:lpstr>
    </vt:vector>
  </TitlesOfParts>
  <Company/>
  <LinksUpToDate>false</LinksUpToDate>
  <CharactersWithSpaces>2398</CharactersWithSpaces>
  <SharedDoc>false</SharedDoc>
  <HLinks>
    <vt:vector size="6" baseType="variant">
      <vt:variant>
        <vt:i4>3670112</vt:i4>
      </vt:variant>
      <vt:variant>
        <vt:i4>0</vt:i4>
      </vt:variant>
      <vt:variant>
        <vt:i4>0</vt:i4>
      </vt:variant>
      <vt:variant>
        <vt:i4>5</vt:i4>
      </vt:variant>
      <vt:variant>
        <vt:lpwstr>consultantplus://offline/ref=D896D6AD31F87A63175F1A6C7B9B04EF5ACB8E2C974A64FF63FE49CDCAA0B06D2C654E9BC28530B20C300FA9882BF000CD5B1BB080AA08F4X3u0R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18.12.2014 N 210-ЗО(ред. от 13.12.2018)"О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области"(принят ЗС Ульяновской области 18.12.2014)</dc:title>
  <dc:creator>Администратор</dc:creator>
  <cp:lastModifiedBy>Терентьева Марина Валентиновна</cp:lastModifiedBy>
  <cp:revision>2</cp:revision>
  <cp:lastPrinted>2020-07-09T11:51:00Z</cp:lastPrinted>
  <dcterms:created xsi:type="dcterms:W3CDTF">2020-08-10T07:53:00Z</dcterms:created>
  <dcterms:modified xsi:type="dcterms:W3CDTF">2020-08-10T07:53:00Z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4018.00.62</vt:lpwstr>
  </property>
</Properties>
</file>