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761FC" w:rsidRPr="00C761FC" w:rsidTr="00285B4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761FC" w:rsidRPr="00C761FC" w:rsidRDefault="00C761FC" w:rsidP="00C761F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761FC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C761FC" w:rsidRPr="00C761FC" w:rsidTr="00285B4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761FC" w:rsidRPr="00C761FC" w:rsidRDefault="00C761FC" w:rsidP="00C761F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761FC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761FC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761FC" w:rsidRPr="00C761FC" w:rsidTr="00285B4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C761FC" w:rsidRPr="00C761FC" w:rsidRDefault="00C761FC" w:rsidP="00C761FC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</w:t>
            </w:r>
            <w:r w:rsidRPr="00C761FC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 w:rsidRPr="00C761FC">
              <w:rPr>
                <w:rFonts w:ascii="PT Astra Serif" w:hAnsi="PT Astra Serif"/>
                <w:b/>
                <w:sz w:val="28"/>
                <w:szCs w:val="28"/>
              </w:rPr>
              <w:t xml:space="preserve">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C761FC" w:rsidRPr="00C761FC" w:rsidRDefault="00C761FC" w:rsidP="00C761FC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761FC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25</w:t>
            </w:r>
            <w:r>
              <w:rPr>
                <w:rFonts w:ascii="PT Astra Serif" w:hAnsi="PT Astra Serif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726</w:t>
            </w:r>
            <w:r w:rsidRPr="00C761FC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0D547E" w:rsidRPr="00215A1B" w:rsidRDefault="000D547E" w:rsidP="00804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 CYR"/>
          <w:sz w:val="28"/>
          <w:szCs w:val="28"/>
        </w:rPr>
      </w:pPr>
    </w:p>
    <w:p w:rsidR="00200E2C" w:rsidRPr="00C761FC" w:rsidRDefault="00200E2C" w:rsidP="00804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40"/>
          <w:szCs w:val="28"/>
        </w:rPr>
      </w:pPr>
      <w:bookmarkStart w:id="0" w:name="_GoBack"/>
      <w:bookmarkEnd w:id="0"/>
    </w:p>
    <w:p w:rsidR="00200E2C" w:rsidRPr="00215A1B" w:rsidRDefault="00200E2C" w:rsidP="00804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F5F8B" w:rsidRPr="00215A1B" w:rsidRDefault="006F5F8B" w:rsidP="006F5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215A1B">
        <w:rPr>
          <w:rFonts w:ascii="PT Astra Serif" w:hAnsi="PT Astra Serif" w:cs="Times New Roman CYR"/>
          <w:b/>
          <w:bCs/>
          <w:sz w:val="28"/>
          <w:szCs w:val="28"/>
        </w:rPr>
        <w:t xml:space="preserve">О внесении изменений в </w:t>
      </w:r>
      <w:proofErr w:type="gramStart"/>
      <w:r w:rsidRPr="00215A1B">
        <w:rPr>
          <w:rFonts w:ascii="PT Astra Serif" w:hAnsi="PT Astra Serif" w:cs="Times New Roman CYR"/>
          <w:b/>
          <w:bCs/>
          <w:sz w:val="28"/>
          <w:szCs w:val="28"/>
        </w:rPr>
        <w:t>отдельные</w:t>
      </w:r>
      <w:proofErr w:type="gramEnd"/>
      <w:r w:rsidRPr="00215A1B">
        <w:rPr>
          <w:rFonts w:ascii="PT Astra Serif" w:hAnsi="PT Astra Serif" w:cs="Times New Roman CYR"/>
          <w:b/>
          <w:bCs/>
          <w:sz w:val="28"/>
          <w:szCs w:val="28"/>
        </w:rPr>
        <w:t xml:space="preserve"> нормативные </w:t>
      </w:r>
    </w:p>
    <w:p w:rsidR="009E0042" w:rsidRPr="00215A1B" w:rsidRDefault="006F5F8B" w:rsidP="006F5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215A1B">
        <w:rPr>
          <w:rFonts w:ascii="PT Astra Serif" w:hAnsi="PT Astra Serif" w:cs="Times New Roman CYR"/>
          <w:b/>
          <w:bCs/>
          <w:sz w:val="28"/>
          <w:szCs w:val="28"/>
        </w:rPr>
        <w:t>правовые акты Правительства Ульяновской области</w:t>
      </w:r>
    </w:p>
    <w:p w:rsidR="009E0042" w:rsidRPr="00215A1B" w:rsidRDefault="009E0042" w:rsidP="009E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51F49" w:rsidRPr="00215A1B" w:rsidRDefault="00F51F49" w:rsidP="00200E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215A1B">
        <w:rPr>
          <w:rFonts w:ascii="PT Astra Serif" w:hAnsi="PT Astra Serif" w:cs="Times New Roman CYR"/>
          <w:sz w:val="28"/>
          <w:szCs w:val="28"/>
        </w:rPr>
        <w:t xml:space="preserve">Правительство Ульяновской области  </w:t>
      </w:r>
      <w:proofErr w:type="gramStart"/>
      <w:r w:rsidRPr="00215A1B">
        <w:rPr>
          <w:rFonts w:ascii="PT Astra Serif" w:hAnsi="PT Astra Serif" w:cs="Times New Roman CYR"/>
          <w:sz w:val="28"/>
          <w:szCs w:val="28"/>
        </w:rPr>
        <w:t>п</w:t>
      </w:r>
      <w:proofErr w:type="gramEnd"/>
      <w:r w:rsidRPr="00215A1B">
        <w:rPr>
          <w:rFonts w:ascii="PT Astra Serif" w:hAnsi="PT Astra Serif" w:cs="Times New Roman CYR"/>
          <w:sz w:val="28"/>
          <w:szCs w:val="28"/>
        </w:rPr>
        <w:t xml:space="preserve"> о с т а н о в л я е т:</w:t>
      </w:r>
    </w:p>
    <w:p w:rsidR="00845D32" w:rsidRPr="00215A1B" w:rsidRDefault="000264F4" w:rsidP="00200E2C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215A1B">
        <w:rPr>
          <w:rFonts w:ascii="PT Astra Serif" w:hAnsi="PT Astra Serif" w:cs="Times New Roman CYR"/>
          <w:sz w:val="28"/>
          <w:szCs w:val="28"/>
        </w:rPr>
        <w:t>1. Утвердить</w:t>
      </w:r>
      <w:r w:rsidR="00845D32" w:rsidRPr="00215A1B">
        <w:rPr>
          <w:rFonts w:ascii="PT Astra Serif" w:hAnsi="PT Astra Serif" w:cs="Times New Roman CYR"/>
          <w:sz w:val="28"/>
          <w:szCs w:val="28"/>
        </w:rPr>
        <w:t>:</w:t>
      </w:r>
    </w:p>
    <w:p w:rsidR="000264F4" w:rsidRPr="00215A1B" w:rsidRDefault="0036173A" w:rsidP="00200E2C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>1.1.</w:t>
      </w:r>
      <w:r w:rsidR="00845D32" w:rsidRPr="00215A1B">
        <w:rPr>
          <w:rFonts w:ascii="PT Astra Serif" w:hAnsi="PT Astra Serif" w:cs="Times New Roman CYR"/>
          <w:sz w:val="28"/>
          <w:szCs w:val="28"/>
        </w:rPr>
        <w:t xml:space="preserve"> </w:t>
      </w:r>
      <w:r>
        <w:rPr>
          <w:rFonts w:ascii="PT Astra Serif" w:hAnsi="PT Astra Serif" w:cs="Times New Roman CYR"/>
          <w:sz w:val="28"/>
          <w:szCs w:val="28"/>
        </w:rPr>
        <w:t>И</w:t>
      </w:r>
      <w:r w:rsidR="000264F4" w:rsidRPr="00215A1B">
        <w:rPr>
          <w:rFonts w:ascii="PT Astra Serif" w:hAnsi="PT Astra Serif" w:cs="Times New Roman CYR"/>
          <w:sz w:val="28"/>
          <w:szCs w:val="28"/>
        </w:rPr>
        <w:t xml:space="preserve">зменения в государственную программу Ульяновской области «Развитие жилищно-коммунального хозяйства и повышение энергетической эффективности в Ульяновской области», утверждённую постановлением Правительства Ульяновской области от 14.11.2019 № 26/582-П </w:t>
      </w:r>
      <w:r>
        <w:rPr>
          <w:rFonts w:ascii="PT Astra Serif" w:hAnsi="PT Astra Serif" w:cs="Times New Roman CYR"/>
          <w:sz w:val="28"/>
          <w:szCs w:val="28"/>
        </w:rPr>
        <w:t xml:space="preserve">                                </w:t>
      </w:r>
      <w:r w:rsidR="000264F4" w:rsidRPr="00215A1B">
        <w:rPr>
          <w:rFonts w:ascii="PT Astra Serif" w:hAnsi="PT Astra Serif" w:cs="Times New Roman CYR"/>
          <w:sz w:val="28"/>
          <w:szCs w:val="28"/>
        </w:rPr>
        <w:t>«Об утверждении государственной программы Ульяновской области «Развитие жилищно-коммунального хозяйства и п</w:t>
      </w:r>
      <w:r w:rsidR="00B84315" w:rsidRPr="00215A1B">
        <w:rPr>
          <w:rFonts w:ascii="PT Astra Serif" w:hAnsi="PT Astra Serif" w:cs="Times New Roman CYR"/>
          <w:sz w:val="28"/>
          <w:szCs w:val="28"/>
        </w:rPr>
        <w:t>овышение энергетической эффекти</w:t>
      </w:r>
      <w:r w:rsidR="000264F4" w:rsidRPr="00215A1B">
        <w:rPr>
          <w:rFonts w:ascii="PT Astra Serif" w:hAnsi="PT Astra Serif" w:cs="Times New Roman CYR"/>
          <w:sz w:val="28"/>
          <w:szCs w:val="28"/>
        </w:rPr>
        <w:t>вности в Ульяновской области»</w:t>
      </w:r>
      <w:r w:rsidR="00B97593" w:rsidRPr="00215A1B">
        <w:rPr>
          <w:rFonts w:ascii="PT Astra Serif" w:hAnsi="PT Astra Serif" w:cs="Times New Roman CYR"/>
          <w:sz w:val="28"/>
          <w:szCs w:val="28"/>
        </w:rPr>
        <w:t xml:space="preserve"> (</w:t>
      </w:r>
      <w:r w:rsidR="00845D32" w:rsidRPr="00215A1B">
        <w:rPr>
          <w:rFonts w:ascii="PT Astra Serif" w:hAnsi="PT Astra Serif" w:cs="Times New Roman CYR"/>
          <w:sz w:val="28"/>
          <w:szCs w:val="28"/>
        </w:rPr>
        <w:t>приложени</w:t>
      </w:r>
      <w:r w:rsidR="00B97593" w:rsidRPr="00215A1B">
        <w:rPr>
          <w:rFonts w:ascii="PT Astra Serif" w:hAnsi="PT Astra Serif" w:cs="Times New Roman CYR"/>
          <w:sz w:val="28"/>
          <w:szCs w:val="28"/>
        </w:rPr>
        <w:t>е</w:t>
      </w:r>
      <w:r w:rsidR="00845D32" w:rsidRPr="00215A1B">
        <w:rPr>
          <w:rFonts w:ascii="PT Astra Serif" w:hAnsi="PT Astra Serif" w:cs="Times New Roman CYR"/>
          <w:sz w:val="28"/>
          <w:szCs w:val="28"/>
        </w:rPr>
        <w:t xml:space="preserve"> № 1</w:t>
      </w:r>
      <w:r w:rsidR="00B97593" w:rsidRPr="00215A1B">
        <w:rPr>
          <w:rFonts w:ascii="PT Astra Serif" w:hAnsi="PT Astra Serif" w:cs="Times New Roman CYR"/>
          <w:sz w:val="28"/>
          <w:szCs w:val="28"/>
        </w:rPr>
        <w:t>)</w:t>
      </w:r>
      <w:r>
        <w:rPr>
          <w:rFonts w:ascii="PT Astra Serif" w:hAnsi="PT Astra Serif" w:cs="Times New Roman CYR"/>
          <w:sz w:val="28"/>
          <w:szCs w:val="28"/>
        </w:rPr>
        <w:t>.</w:t>
      </w:r>
    </w:p>
    <w:p w:rsidR="00845D32" w:rsidRPr="00215A1B" w:rsidRDefault="0036173A" w:rsidP="00200E2C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>1.2. И</w:t>
      </w:r>
      <w:r w:rsidR="00845D32" w:rsidRPr="00215A1B">
        <w:rPr>
          <w:rFonts w:ascii="PT Astra Serif" w:hAnsi="PT Astra Serif" w:cs="Times New Roman CYR"/>
          <w:sz w:val="28"/>
          <w:szCs w:val="28"/>
        </w:rPr>
        <w:t>зменения в приложение № 2 к п</w:t>
      </w:r>
      <w:r>
        <w:rPr>
          <w:rFonts w:ascii="PT Astra Serif" w:hAnsi="PT Astra Serif" w:cs="Times New Roman CYR"/>
          <w:sz w:val="28"/>
          <w:szCs w:val="28"/>
        </w:rPr>
        <w:t>остановлению Правительства Улья</w:t>
      </w:r>
      <w:r w:rsidR="00845D32" w:rsidRPr="00215A1B">
        <w:rPr>
          <w:rFonts w:ascii="PT Astra Serif" w:hAnsi="PT Astra Serif" w:cs="Times New Roman CYR"/>
          <w:sz w:val="28"/>
          <w:szCs w:val="28"/>
        </w:rPr>
        <w:t>новской области от 12.11.2020 № 23/627</w:t>
      </w:r>
      <w:r>
        <w:rPr>
          <w:rFonts w:ascii="PT Astra Serif" w:hAnsi="PT Astra Serif" w:cs="Times New Roman CYR"/>
          <w:sz w:val="28"/>
          <w:szCs w:val="28"/>
        </w:rPr>
        <w:t>-П «О внесении изменений                      в госу</w:t>
      </w:r>
      <w:r w:rsidR="00845D32" w:rsidRPr="00215A1B">
        <w:rPr>
          <w:rFonts w:ascii="PT Astra Serif" w:hAnsi="PT Astra Serif" w:cs="Times New Roman CYR"/>
          <w:sz w:val="28"/>
          <w:szCs w:val="28"/>
        </w:rPr>
        <w:t>дарственную программу Ульяновской области «Развитие жилищно-коммунального хозяйства и повышение энергетической эффект</w:t>
      </w:r>
      <w:r>
        <w:rPr>
          <w:rFonts w:ascii="PT Astra Serif" w:hAnsi="PT Astra Serif" w:cs="Times New Roman CYR"/>
          <w:sz w:val="28"/>
          <w:szCs w:val="28"/>
        </w:rPr>
        <w:t>ивности                     в Улья</w:t>
      </w:r>
      <w:r w:rsidR="00B97593" w:rsidRPr="00215A1B">
        <w:rPr>
          <w:rFonts w:ascii="PT Astra Serif" w:hAnsi="PT Astra Serif" w:cs="Times New Roman CYR"/>
          <w:sz w:val="28"/>
          <w:szCs w:val="28"/>
        </w:rPr>
        <w:t>новской области» (приложение</w:t>
      </w:r>
      <w:r w:rsidR="00845D32" w:rsidRPr="00215A1B">
        <w:rPr>
          <w:rFonts w:ascii="PT Astra Serif" w:hAnsi="PT Astra Serif" w:cs="Times New Roman CYR"/>
          <w:sz w:val="28"/>
          <w:szCs w:val="28"/>
        </w:rPr>
        <w:t xml:space="preserve"> № 2</w:t>
      </w:r>
      <w:r w:rsidR="00B97593" w:rsidRPr="00215A1B">
        <w:rPr>
          <w:rFonts w:ascii="PT Astra Serif" w:hAnsi="PT Astra Serif" w:cs="Times New Roman CYR"/>
          <w:sz w:val="28"/>
          <w:szCs w:val="28"/>
        </w:rPr>
        <w:t>)</w:t>
      </w:r>
      <w:r w:rsidR="00845D32" w:rsidRPr="00215A1B">
        <w:rPr>
          <w:rFonts w:ascii="PT Astra Serif" w:hAnsi="PT Astra Serif" w:cs="Times New Roman CYR"/>
          <w:sz w:val="28"/>
          <w:szCs w:val="28"/>
        </w:rPr>
        <w:t>.</w:t>
      </w:r>
    </w:p>
    <w:p w:rsidR="00845D32" w:rsidRPr="00215A1B" w:rsidRDefault="00D515AD" w:rsidP="00200E2C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215A1B">
        <w:rPr>
          <w:rFonts w:ascii="PT Astra Serif" w:hAnsi="PT Astra Serif" w:cs="Times New Roman CYR"/>
          <w:sz w:val="28"/>
          <w:szCs w:val="28"/>
        </w:rPr>
        <w:t>2</w:t>
      </w:r>
      <w:r w:rsidR="00845D32" w:rsidRPr="00215A1B">
        <w:rPr>
          <w:rFonts w:ascii="PT Astra Serif" w:hAnsi="PT Astra Serif" w:cs="Times New Roman CYR"/>
          <w:sz w:val="28"/>
          <w:szCs w:val="28"/>
        </w:rPr>
        <w:t xml:space="preserve">. Настоящее постановление вступает в силу на следующий день после дня его официального опубликования, за исключением подпункта </w:t>
      </w:r>
      <w:r w:rsidR="0036173A">
        <w:rPr>
          <w:rFonts w:ascii="PT Astra Serif" w:hAnsi="PT Astra Serif" w:cs="Times New Roman CYR"/>
          <w:sz w:val="28"/>
          <w:szCs w:val="28"/>
        </w:rPr>
        <w:t>1.</w:t>
      </w:r>
      <w:r w:rsidR="00845D32" w:rsidRPr="00215A1B">
        <w:rPr>
          <w:rFonts w:ascii="PT Astra Serif" w:hAnsi="PT Astra Serif" w:cs="Times New Roman CYR"/>
          <w:sz w:val="28"/>
          <w:szCs w:val="28"/>
        </w:rPr>
        <w:t>2 пункта 1 настоящего постановления и приложения № 2 к нему, которые вступают в силу с 1 января 2021 года.</w:t>
      </w:r>
    </w:p>
    <w:p w:rsidR="00845D32" w:rsidRPr="00215A1B" w:rsidRDefault="00845D32" w:rsidP="00D8419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</w:p>
    <w:p w:rsidR="00845D32" w:rsidRPr="00215A1B" w:rsidRDefault="00845D32" w:rsidP="00D8419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</w:p>
    <w:p w:rsidR="00845D32" w:rsidRPr="00215A1B" w:rsidRDefault="00845D32" w:rsidP="00D8419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</w:p>
    <w:p w:rsidR="00845D32" w:rsidRPr="00215A1B" w:rsidRDefault="00845D32" w:rsidP="00845D32">
      <w:pPr>
        <w:suppressAutoHyphens/>
        <w:spacing w:after="0" w:line="233" w:lineRule="auto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Председатель</w:t>
      </w:r>
    </w:p>
    <w:p w:rsidR="00845D32" w:rsidRPr="00215A1B" w:rsidRDefault="00845D32" w:rsidP="00845D32">
      <w:pPr>
        <w:suppressAutoHyphens/>
        <w:spacing w:after="0" w:line="233" w:lineRule="auto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Правительства области</w:t>
      </w:r>
      <w:r w:rsidRPr="00215A1B">
        <w:rPr>
          <w:rFonts w:ascii="PT Astra Serif" w:eastAsia="Calibri" w:hAnsi="PT Astra Serif"/>
          <w:sz w:val="28"/>
          <w:szCs w:val="28"/>
        </w:rPr>
        <w:tab/>
      </w:r>
      <w:r w:rsidRPr="00215A1B">
        <w:rPr>
          <w:rFonts w:ascii="PT Astra Serif" w:eastAsia="Calibri" w:hAnsi="PT Astra Serif"/>
          <w:sz w:val="28"/>
          <w:szCs w:val="28"/>
        </w:rPr>
        <w:tab/>
      </w:r>
      <w:r w:rsidRPr="00215A1B">
        <w:rPr>
          <w:rFonts w:ascii="PT Astra Serif" w:eastAsia="Calibri" w:hAnsi="PT Astra Serif"/>
          <w:sz w:val="28"/>
          <w:szCs w:val="28"/>
        </w:rPr>
        <w:tab/>
      </w:r>
      <w:r w:rsidRPr="00215A1B">
        <w:rPr>
          <w:rFonts w:ascii="PT Astra Serif" w:eastAsia="Calibri" w:hAnsi="PT Astra Serif"/>
          <w:sz w:val="28"/>
          <w:szCs w:val="28"/>
        </w:rPr>
        <w:tab/>
      </w:r>
      <w:r w:rsidRPr="00215A1B">
        <w:rPr>
          <w:rFonts w:ascii="PT Astra Serif" w:eastAsia="Calibri" w:hAnsi="PT Astra Serif"/>
          <w:sz w:val="28"/>
          <w:szCs w:val="28"/>
        </w:rPr>
        <w:tab/>
      </w:r>
      <w:r w:rsidRPr="00215A1B">
        <w:rPr>
          <w:rFonts w:ascii="PT Astra Serif" w:eastAsia="Calibri" w:hAnsi="PT Astra Serif"/>
          <w:sz w:val="28"/>
          <w:szCs w:val="28"/>
        </w:rPr>
        <w:tab/>
        <w:t xml:space="preserve">                    </w:t>
      </w:r>
      <w:proofErr w:type="spellStart"/>
      <w:r w:rsidRPr="00215A1B">
        <w:rPr>
          <w:rFonts w:ascii="PT Astra Serif" w:eastAsia="Calibri" w:hAnsi="PT Astra Serif"/>
          <w:sz w:val="28"/>
          <w:szCs w:val="28"/>
        </w:rPr>
        <w:t>А.А.Смекалин</w:t>
      </w:r>
      <w:proofErr w:type="spellEnd"/>
    </w:p>
    <w:p w:rsidR="00845D32" w:rsidRPr="00215A1B" w:rsidRDefault="00845D32" w:rsidP="00845D3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45D32" w:rsidRPr="00215A1B" w:rsidRDefault="00845D32" w:rsidP="00845D32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  <w:sectPr w:rsidR="00845D32" w:rsidRPr="00215A1B" w:rsidSect="00200E2C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45D32" w:rsidRPr="00215A1B" w:rsidRDefault="00845D32" w:rsidP="00845D3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lastRenderedPageBreak/>
        <w:t>ПРИЛОЖЕНИЕ № 1</w:t>
      </w:r>
    </w:p>
    <w:p w:rsidR="00845D32" w:rsidRPr="00215A1B" w:rsidRDefault="00845D32" w:rsidP="00845D32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PT Astra Serif" w:eastAsia="Calibri" w:hAnsi="PT Astra Serif"/>
          <w:sz w:val="28"/>
          <w:szCs w:val="28"/>
        </w:rPr>
      </w:pPr>
    </w:p>
    <w:p w:rsidR="00845D32" w:rsidRPr="00215A1B" w:rsidRDefault="00845D32" w:rsidP="00845D32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к постановлению Правительства</w:t>
      </w:r>
    </w:p>
    <w:p w:rsidR="00845D32" w:rsidRPr="00215A1B" w:rsidRDefault="00845D32" w:rsidP="00845D32">
      <w:pPr>
        <w:spacing w:after="0" w:line="240" w:lineRule="auto"/>
        <w:ind w:left="5670"/>
        <w:jc w:val="center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Ульяновской области</w:t>
      </w:r>
    </w:p>
    <w:p w:rsidR="00845D32" w:rsidRPr="00215A1B" w:rsidRDefault="00845D32" w:rsidP="00845D32">
      <w:pPr>
        <w:suppressAutoHyphens/>
        <w:spacing w:after="0" w:line="240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845D32" w:rsidRPr="00215A1B" w:rsidRDefault="00845D32" w:rsidP="00845D32">
      <w:pPr>
        <w:suppressAutoHyphens/>
        <w:spacing w:after="0" w:line="240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845D32" w:rsidRPr="00215A1B" w:rsidRDefault="00845D32" w:rsidP="00845D32">
      <w:pPr>
        <w:suppressAutoHyphens/>
        <w:spacing w:after="0" w:line="240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845D32" w:rsidRPr="00215A1B" w:rsidRDefault="00845D32" w:rsidP="00845D32">
      <w:pPr>
        <w:suppressAutoHyphens/>
        <w:spacing w:after="0" w:line="240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845D32" w:rsidRPr="00215A1B" w:rsidRDefault="00845D32" w:rsidP="00845D32">
      <w:pPr>
        <w:suppressAutoHyphens/>
        <w:spacing w:after="0" w:line="240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215A1B">
        <w:rPr>
          <w:rFonts w:ascii="PT Astra Serif" w:eastAsia="Calibri" w:hAnsi="PT Astra Serif"/>
          <w:b/>
          <w:bCs/>
          <w:sz w:val="28"/>
          <w:szCs w:val="28"/>
        </w:rPr>
        <w:t>ИЗМЕНЕНИЯ</w:t>
      </w:r>
    </w:p>
    <w:p w:rsidR="00845D32" w:rsidRPr="00215A1B" w:rsidRDefault="00845D32" w:rsidP="00845D32">
      <w:pPr>
        <w:suppressAutoHyphens/>
        <w:spacing w:after="0" w:line="240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215A1B">
        <w:rPr>
          <w:rFonts w:ascii="PT Astra Serif" w:eastAsia="Calibri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845D32" w:rsidRPr="00215A1B" w:rsidRDefault="00845D32" w:rsidP="00845D32">
      <w:pPr>
        <w:suppressAutoHyphens/>
        <w:spacing w:after="0" w:line="240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215A1B">
        <w:rPr>
          <w:rFonts w:ascii="PT Astra Serif" w:eastAsia="Calibri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845D32" w:rsidRPr="00215A1B" w:rsidRDefault="00845D32" w:rsidP="00845D32">
      <w:pPr>
        <w:suppressAutoHyphens/>
        <w:spacing w:after="0" w:line="240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215A1B">
        <w:rPr>
          <w:rFonts w:ascii="PT Astra Serif" w:eastAsia="Calibri" w:hAnsi="PT Astra Serif"/>
          <w:b/>
          <w:bCs/>
          <w:sz w:val="28"/>
          <w:szCs w:val="28"/>
        </w:rPr>
        <w:t xml:space="preserve">энергетической эффективности в Ульяновской области» </w:t>
      </w:r>
    </w:p>
    <w:p w:rsidR="00845D32" w:rsidRPr="00215A1B" w:rsidRDefault="00845D32" w:rsidP="00845D32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</w:p>
    <w:p w:rsidR="00845D32" w:rsidRPr="00215A1B" w:rsidRDefault="00845D32" w:rsidP="00845D32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215A1B">
        <w:rPr>
          <w:rFonts w:ascii="PT Astra Serif" w:hAnsi="PT Astra Serif" w:cs="Times New Roman CYR"/>
          <w:sz w:val="28"/>
          <w:szCs w:val="28"/>
        </w:rPr>
        <w:t>1.</w:t>
      </w:r>
      <w:r w:rsidRPr="00215A1B">
        <w:rPr>
          <w:rFonts w:ascii="PT Astra Serif" w:hAnsi="PT Astra Serif"/>
          <w:sz w:val="28"/>
          <w:szCs w:val="28"/>
        </w:rPr>
        <w:t> </w:t>
      </w:r>
      <w:r w:rsidRPr="00215A1B">
        <w:rPr>
          <w:rFonts w:ascii="PT Astra Serif" w:hAnsi="PT Astra Serif" w:cs="Times New Roman CYR"/>
          <w:sz w:val="28"/>
          <w:szCs w:val="28"/>
        </w:rPr>
        <w:t xml:space="preserve">Раздел 1 подпрограммы «Энергосбережение и повышение </w:t>
      </w:r>
      <w:proofErr w:type="spellStart"/>
      <w:proofErr w:type="gramStart"/>
      <w:r w:rsidRPr="00215A1B">
        <w:rPr>
          <w:rFonts w:ascii="PT Astra Serif" w:hAnsi="PT Astra Serif" w:cs="Times New Roman CYR"/>
          <w:sz w:val="28"/>
          <w:szCs w:val="28"/>
        </w:rPr>
        <w:t>энерге-тической</w:t>
      </w:r>
      <w:proofErr w:type="spellEnd"/>
      <w:proofErr w:type="gramEnd"/>
      <w:r w:rsidRPr="00215A1B">
        <w:rPr>
          <w:rFonts w:ascii="PT Astra Serif" w:hAnsi="PT Astra Serif" w:cs="Times New Roman CYR"/>
          <w:sz w:val="28"/>
          <w:szCs w:val="28"/>
        </w:rPr>
        <w:t xml:space="preserve"> эффективности в Ульяновской области» изложить в следующей редакции:</w:t>
      </w:r>
    </w:p>
    <w:p w:rsidR="00845D32" w:rsidRPr="00215A1B" w:rsidRDefault="00845D32" w:rsidP="00845D3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 w:cs="Times New Roman CYR"/>
          <w:sz w:val="28"/>
          <w:szCs w:val="28"/>
        </w:rPr>
      </w:pPr>
      <w:r w:rsidRPr="00215A1B">
        <w:rPr>
          <w:rFonts w:ascii="PT Astra Serif" w:hAnsi="PT Astra Serif" w:cs="Times New Roman CYR"/>
          <w:sz w:val="28"/>
          <w:szCs w:val="28"/>
        </w:rPr>
        <w:t>«</w:t>
      </w:r>
      <w:r w:rsidRPr="00215A1B">
        <w:rPr>
          <w:rFonts w:ascii="PT Astra Serif" w:hAnsi="PT Astra Serif" w:cs="Times New Roman CYR"/>
          <w:b/>
          <w:sz w:val="28"/>
          <w:szCs w:val="28"/>
        </w:rPr>
        <w:t>1. Введение</w:t>
      </w:r>
    </w:p>
    <w:p w:rsidR="00845D32" w:rsidRPr="00215A1B" w:rsidRDefault="00845D32" w:rsidP="00845D32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20"/>
        <w:jc w:val="both"/>
        <w:rPr>
          <w:rFonts w:ascii="PT Astra Serif" w:hAnsi="PT Astra Serif" w:cs="Times New Roman CYR"/>
          <w:sz w:val="28"/>
          <w:szCs w:val="28"/>
        </w:rPr>
      </w:pPr>
    </w:p>
    <w:p w:rsidR="00845D32" w:rsidRPr="00215A1B" w:rsidRDefault="00845D32" w:rsidP="00845D32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215A1B">
        <w:rPr>
          <w:rFonts w:ascii="PT Astra Serif" w:hAnsi="PT Astra Serif" w:cs="Times New Roman CYR"/>
          <w:sz w:val="28"/>
          <w:szCs w:val="28"/>
        </w:rPr>
        <w:t>Подпрограмма направлена на формирование целостной и эффективной системы управления энергосбережением и повышением энергетической эффективности, обеспечивающей снижение энергоёмкости ВРП Ульяновской области.</w:t>
      </w:r>
    </w:p>
    <w:p w:rsidR="007530E0" w:rsidRPr="00215A1B" w:rsidRDefault="007530E0" w:rsidP="00845D32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215A1B">
        <w:rPr>
          <w:rFonts w:ascii="PT Astra Serif" w:hAnsi="PT Astra Serif" w:cs="Times New Roman CYR"/>
          <w:sz w:val="28"/>
          <w:szCs w:val="28"/>
        </w:rPr>
        <w:t xml:space="preserve">Для реализации государственной политики энергосбережения и </w:t>
      </w:r>
      <w:proofErr w:type="spellStart"/>
      <w:r w:rsidRPr="00215A1B">
        <w:rPr>
          <w:rFonts w:ascii="PT Astra Serif" w:hAnsi="PT Astra Serif" w:cs="Times New Roman CYR"/>
          <w:sz w:val="28"/>
          <w:szCs w:val="28"/>
        </w:rPr>
        <w:t>повы-шения</w:t>
      </w:r>
      <w:proofErr w:type="spellEnd"/>
      <w:r w:rsidRPr="00215A1B">
        <w:rPr>
          <w:rFonts w:ascii="PT Astra Serif" w:hAnsi="PT Astra Serif" w:cs="Times New Roman CYR"/>
          <w:sz w:val="28"/>
          <w:szCs w:val="28"/>
        </w:rPr>
        <w:t xml:space="preserve"> </w:t>
      </w:r>
      <w:proofErr w:type="spellStart"/>
      <w:r w:rsidRPr="00215A1B">
        <w:rPr>
          <w:rFonts w:ascii="PT Astra Serif" w:hAnsi="PT Astra Serif" w:cs="Times New Roman CYR"/>
          <w:sz w:val="28"/>
          <w:szCs w:val="28"/>
        </w:rPr>
        <w:t>энергоэффективности</w:t>
      </w:r>
      <w:proofErr w:type="spellEnd"/>
      <w:r w:rsidRPr="00215A1B">
        <w:rPr>
          <w:rFonts w:ascii="PT Astra Serif" w:hAnsi="PT Astra Serif" w:cs="Times New Roman CYR"/>
          <w:sz w:val="28"/>
          <w:szCs w:val="28"/>
        </w:rPr>
        <w:t xml:space="preserve"> на территории Ульяновской области целенаправленно создаются условия для внедрения мер государственного регулирования и финансовых механизмов, стимулирующих энергосбережение и повышение энергетической </w:t>
      </w:r>
      <w:proofErr w:type="gramStart"/>
      <w:r w:rsidRPr="00215A1B">
        <w:rPr>
          <w:rFonts w:ascii="PT Astra Serif" w:hAnsi="PT Astra Serif" w:cs="Times New Roman CYR"/>
          <w:sz w:val="28"/>
          <w:szCs w:val="28"/>
        </w:rPr>
        <w:t>эффективности</w:t>
      </w:r>
      <w:proofErr w:type="gramEnd"/>
      <w:r w:rsidRPr="00215A1B">
        <w:rPr>
          <w:rFonts w:ascii="PT Astra Serif" w:hAnsi="PT Astra Serif" w:cs="Times New Roman CYR"/>
          <w:sz w:val="28"/>
          <w:szCs w:val="28"/>
        </w:rPr>
        <w:t xml:space="preserve"> в том числе с использованием возобновляемых источников энергии. </w:t>
      </w:r>
    </w:p>
    <w:p w:rsidR="00845D32" w:rsidRPr="00215A1B" w:rsidRDefault="00845D32" w:rsidP="00845D32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215A1B">
        <w:rPr>
          <w:rFonts w:ascii="PT Astra Serif" w:hAnsi="PT Astra Serif" w:cs="Times New Roman CYR"/>
          <w:sz w:val="28"/>
          <w:szCs w:val="28"/>
        </w:rPr>
        <w:t>Основными проблемами в области энергосбережения и повышения энергетической эффективности, на решение которых направлены цели и задачи подпрограммы, являются:</w:t>
      </w:r>
    </w:p>
    <w:p w:rsidR="00845D32" w:rsidRPr="00215A1B" w:rsidRDefault="0036173A" w:rsidP="00845D32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>не</w:t>
      </w:r>
      <w:r w:rsidR="00845D32" w:rsidRPr="00215A1B">
        <w:rPr>
          <w:rFonts w:ascii="PT Astra Serif" w:hAnsi="PT Astra Serif" w:cs="Times New Roman CYR"/>
          <w:sz w:val="28"/>
          <w:szCs w:val="28"/>
        </w:rPr>
        <w:t xml:space="preserve">достаточно развитые механизмы государственной поддержки субъектов электроэнергетики, функционирующей на основе использования возобновляемых источников энергии; </w:t>
      </w:r>
    </w:p>
    <w:p w:rsidR="00845D32" w:rsidRPr="00215A1B" w:rsidRDefault="00845D32" w:rsidP="00845D32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215A1B">
        <w:rPr>
          <w:rFonts w:ascii="PT Astra Serif" w:hAnsi="PT Astra Serif" w:cs="Times New Roman CYR"/>
          <w:sz w:val="28"/>
          <w:szCs w:val="28"/>
        </w:rPr>
        <w:t xml:space="preserve">высокая стоимость новых инновационных технологических продуктов </w:t>
      </w:r>
      <w:r w:rsidR="0036173A">
        <w:rPr>
          <w:rFonts w:ascii="PT Astra Serif" w:hAnsi="PT Astra Serif" w:cs="Times New Roman CYR"/>
          <w:sz w:val="28"/>
          <w:szCs w:val="28"/>
        </w:rPr>
        <w:t xml:space="preserve">              </w:t>
      </w:r>
      <w:r w:rsidRPr="00215A1B">
        <w:rPr>
          <w:rFonts w:ascii="PT Astra Serif" w:hAnsi="PT Astra Serif" w:cs="Times New Roman CYR"/>
          <w:sz w:val="28"/>
          <w:szCs w:val="28"/>
        </w:rPr>
        <w:t xml:space="preserve">и технологий; </w:t>
      </w:r>
    </w:p>
    <w:p w:rsidR="00845D32" w:rsidRPr="00215A1B" w:rsidRDefault="00845D32" w:rsidP="00845D32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215A1B">
        <w:rPr>
          <w:rFonts w:ascii="PT Astra Serif" w:hAnsi="PT Astra Serif" w:cs="Times New Roman CYR"/>
          <w:sz w:val="28"/>
          <w:szCs w:val="28"/>
        </w:rPr>
        <w:t xml:space="preserve">низкая энергетическая эффективность объектов коммунальной инфраструктуры и жилищного фонда, обусловленная высокой долей </w:t>
      </w:r>
      <w:proofErr w:type="gramStart"/>
      <w:r w:rsidRPr="00215A1B">
        <w:rPr>
          <w:rFonts w:ascii="PT Astra Serif" w:hAnsi="PT Astra Serif" w:cs="Times New Roman CYR"/>
          <w:sz w:val="28"/>
          <w:szCs w:val="28"/>
        </w:rPr>
        <w:t>уста-</w:t>
      </w:r>
      <w:proofErr w:type="spellStart"/>
      <w:r w:rsidRPr="00215A1B">
        <w:rPr>
          <w:rFonts w:ascii="PT Astra Serif" w:hAnsi="PT Astra Serif" w:cs="Times New Roman CYR"/>
          <w:sz w:val="28"/>
          <w:szCs w:val="28"/>
        </w:rPr>
        <w:t>ревшего</w:t>
      </w:r>
      <w:proofErr w:type="spellEnd"/>
      <w:proofErr w:type="gramEnd"/>
      <w:r w:rsidRPr="00215A1B">
        <w:rPr>
          <w:rFonts w:ascii="PT Astra Serif" w:hAnsi="PT Astra Serif" w:cs="Times New Roman CYR"/>
          <w:sz w:val="28"/>
          <w:szCs w:val="28"/>
        </w:rPr>
        <w:t xml:space="preserve"> оборудования, изношенных инженерных сетей, ветхих жилых и об-</w:t>
      </w:r>
      <w:proofErr w:type="spellStart"/>
      <w:r w:rsidRPr="00215A1B">
        <w:rPr>
          <w:rFonts w:ascii="PT Astra Serif" w:hAnsi="PT Astra Serif" w:cs="Times New Roman CYR"/>
          <w:sz w:val="28"/>
          <w:szCs w:val="28"/>
        </w:rPr>
        <w:t>щественных</w:t>
      </w:r>
      <w:proofErr w:type="spellEnd"/>
      <w:r w:rsidRPr="00215A1B">
        <w:rPr>
          <w:rFonts w:ascii="PT Astra Serif" w:hAnsi="PT Astra Serif" w:cs="Times New Roman CYR"/>
          <w:sz w:val="28"/>
          <w:szCs w:val="28"/>
        </w:rPr>
        <w:t xml:space="preserve"> зданий;</w:t>
      </w:r>
    </w:p>
    <w:p w:rsidR="00845D32" w:rsidRPr="00215A1B" w:rsidRDefault="00845D32" w:rsidP="00845D32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215A1B">
        <w:rPr>
          <w:rFonts w:ascii="PT Astra Serif" w:hAnsi="PT Astra Serif" w:cs="Times New Roman CYR"/>
          <w:sz w:val="28"/>
          <w:szCs w:val="28"/>
        </w:rPr>
        <w:t>недостаточная и не всегда качественная профессиональная подготовка специалистов, ответственных за управление и техническую эксплуатацию объектов жилищно-коммунального комплекса, находящихся на территории Ульяновской области</w:t>
      </w:r>
      <w:proofErr w:type="gramStart"/>
      <w:r w:rsidRPr="00215A1B">
        <w:rPr>
          <w:rFonts w:ascii="PT Astra Serif" w:hAnsi="PT Astra Serif" w:cs="Times New Roman CYR"/>
          <w:sz w:val="28"/>
          <w:szCs w:val="28"/>
        </w:rPr>
        <w:t>.».</w:t>
      </w:r>
      <w:proofErr w:type="gramEnd"/>
    </w:p>
    <w:p w:rsidR="00845D32" w:rsidRPr="00215A1B" w:rsidRDefault="00845D32" w:rsidP="00845D32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215A1B">
        <w:rPr>
          <w:rFonts w:ascii="PT Astra Serif" w:hAnsi="PT Astra Serif" w:cs="Times New Roman CYR"/>
          <w:sz w:val="28"/>
          <w:szCs w:val="28"/>
        </w:rPr>
        <w:lastRenderedPageBreak/>
        <w:t xml:space="preserve">2. </w:t>
      </w:r>
      <w:r w:rsidR="00FA6B15" w:rsidRPr="00215A1B">
        <w:rPr>
          <w:rFonts w:ascii="PT Astra Serif" w:hAnsi="PT Astra Serif" w:cs="Times New Roman CYR"/>
          <w:sz w:val="28"/>
          <w:szCs w:val="28"/>
        </w:rPr>
        <w:t>П</w:t>
      </w:r>
      <w:r w:rsidRPr="00215A1B">
        <w:rPr>
          <w:rFonts w:ascii="PT Astra Serif" w:hAnsi="PT Astra Serif" w:cs="Times New Roman CYR"/>
          <w:sz w:val="28"/>
          <w:szCs w:val="28"/>
        </w:rPr>
        <w:t>риложени</w:t>
      </w:r>
      <w:r w:rsidR="00FA6B15" w:rsidRPr="00215A1B">
        <w:rPr>
          <w:rFonts w:ascii="PT Astra Serif" w:hAnsi="PT Astra Serif" w:cs="Times New Roman CYR"/>
          <w:sz w:val="28"/>
          <w:szCs w:val="28"/>
        </w:rPr>
        <w:t>е</w:t>
      </w:r>
      <w:r w:rsidRPr="00215A1B">
        <w:rPr>
          <w:rFonts w:ascii="PT Astra Serif" w:hAnsi="PT Astra Serif" w:cs="Times New Roman CYR"/>
          <w:sz w:val="28"/>
          <w:szCs w:val="28"/>
        </w:rPr>
        <w:t xml:space="preserve"> № 3</w:t>
      </w:r>
      <w:r w:rsidRPr="00215A1B">
        <w:rPr>
          <w:rFonts w:ascii="PT Astra Serif" w:hAnsi="PT Astra Serif" w:cs="Times New Roman CYR"/>
          <w:sz w:val="28"/>
          <w:szCs w:val="28"/>
          <w:vertAlign w:val="superscript"/>
        </w:rPr>
        <w:t>2</w:t>
      </w:r>
      <w:r w:rsidRPr="00215A1B">
        <w:rPr>
          <w:rFonts w:ascii="PT Astra Serif" w:hAnsi="PT Astra Serif" w:cs="Times New Roman CYR"/>
          <w:sz w:val="28"/>
          <w:szCs w:val="28"/>
        </w:rPr>
        <w:t xml:space="preserve"> дополнить разделом «Подпрограмма «</w:t>
      </w:r>
      <w:proofErr w:type="spellStart"/>
      <w:proofErr w:type="gramStart"/>
      <w:r w:rsidRPr="00215A1B">
        <w:rPr>
          <w:rFonts w:ascii="PT Astra Serif" w:hAnsi="PT Astra Serif" w:cs="Times New Roman CYR"/>
          <w:sz w:val="28"/>
          <w:szCs w:val="28"/>
        </w:rPr>
        <w:t>Энерго</w:t>
      </w:r>
      <w:proofErr w:type="spellEnd"/>
      <w:r w:rsidR="00A3767D" w:rsidRPr="00215A1B">
        <w:rPr>
          <w:rFonts w:ascii="PT Astra Serif" w:hAnsi="PT Astra Serif" w:cs="Times New Roman CYR"/>
          <w:sz w:val="28"/>
          <w:szCs w:val="28"/>
        </w:rPr>
        <w:t>-</w:t>
      </w:r>
      <w:r w:rsidRPr="00215A1B">
        <w:rPr>
          <w:rFonts w:ascii="PT Astra Serif" w:hAnsi="PT Astra Serif" w:cs="Times New Roman CYR"/>
          <w:sz w:val="28"/>
          <w:szCs w:val="28"/>
        </w:rPr>
        <w:t>сбережение</w:t>
      </w:r>
      <w:proofErr w:type="gramEnd"/>
      <w:r w:rsidRPr="00215A1B">
        <w:rPr>
          <w:rFonts w:ascii="PT Astra Serif" w:hAnsi="PT Astra Serif" w:cs="Times New Roman CYR"/>
          <w:sz w:val="28"/>
          <w:szCs w:val="28"/>
        </w:rPr>
        <w:t xml:space="preserve"> и повышение энергетической эффективности в Ульяновской области» следующего содержания:</w:t>
      </w:r>
    </w:p>
    <w:p w:rsidR="00845D32" w:rsidRPr="00215A1B" w:rsidRDefault="00845D32" w:rsidP="00845D32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20"/>
        <w:jc w:val="both"/>
        <w:rPr>
          <w:rFonts w:ascii="PT Astra Serif" w:hAnsi="PT Astra Serif" w:cs="Times New Roman CYR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2088"/>
        <w:gridCol w:w="1701"/>
        <w:gridCol w:w="2306"/>
        <w:gridCol w:w="2552"/>
        <w:gridCol w:w="425"/>
      </w:tblGrid>
      <w:tr w:rsidR="00845D32" w:rsidRPr="00215A1B" w:rsidTr="00E11E68">
        <w:trPr>
          <w:trHeight w:val="77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D32" w:rsidRPr="00215A1B" w:rsidRDefault="00845D32" w:rsidP="00E11E68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215A1B">
              <w:rPr>
                <w:rFonts w:ascii="PT Astra Serif" w:eastAsia="Calibri" w:hAnsi="PT Astra Serif"/>
                <w:sz w:val="28"/>
                <w:szCs w:val="28"/>
              </w:rPr>
              <w:t>«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D32" w:rsidRPr="00215A1B" w:rsidRDefault="00845D32" w:rsidP="00E11E6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15A1B">
              <w:rPr>
                <w:rFonts w:ascii="PT Astra Serif" w:eastAsia="Calibri" w:hAnsi="PT Astra Serif"/>
                <w:sz w:val="24"/>
                <w:szCs w:val="24"/>
              </w:rPr>
              <w:t>Подпрограмма «Энергосбережение и повышение энергетической эффективности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br/>
              <w:t>в Ульяновской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D32" w:rsidRPr="00215A1B" w:rsidRDefault="00845D32" w:rsidP="00E11E6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845D32" w:rsidRPr="00215A1B" w:rsidTr="00352D80">
        <w:trPr>
          <w:trHeight w:val="77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D32" w:rsidRPr="00215A1B" w:rsidRDefault="00845D32" w:rsidP="00E11E68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D32" w:rsidRPr="00215A1B" w:rsidRDefault="00845D32" w:rsidP="00E11E6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215A1B">
              <w:rPr>
                <w:rFonts w:ascii="PT Astra Serif" w:eastAsia="Calibri" w:hAnsi="PT Astra Serif"/>
                <w:sz w:val="24"/>
                <w:szCs w:val="24"/>
              </w:rPr>
              <w:t>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C17" w:rsidRPr="00215A1B" w:rsidRDefault="005C7C17" w:rsidP="003E76EE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215A1B">
              <w:rPr>
                <w:rFonts w:ascii="PT Astra Serif" w:eastAsia="Calibri" w:hAnsi="PT Astra Serif"/>
                <w:sz w:val="24"/>
                <w:szCs w:val="24"/>
              </w:rPr>
              <w:t>Координация д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 xml:space="preserve">ятельности </w:t>
            </w:r>
            <w:r w:rsidR="001D49B2" w:rsidRPr="00215A1B">
              <w:rPr>
                <w:rFonts w:ascii="PT Astra Serif" w:eastAsia="Calibri" w:hAnsi="PT Astra Serif"/>
                <w:sz w:val="24"/>
                <w:szCs w:val="24"/>
              </w:rPr>
              <w:t>х</w:t>
            </w:r>
            <w:r w:rsidR="001D49B2" w:rsidRPr="00215A1B">
              <w:rPr>
                <w:rFonts w:ascii="PT Astra Serif" w:eastAsia="Calibri" w:hAnsi="PT Astra Serif"/>
                <w:sz w:val="24"/>
                <w:szCs w:val="24"/>
              </w:rPr>
              <w:t>о</w:t>
            </w:r>
            <w:r w:rsidR="001D49B2" w:rsidRPr="00215A1B">
              <w:rPr>
                <w:rFonts w:ascii="PT Astra Serif" w:eastAsia="Calibri" w:hAnsi="PT Astra Serif"/>
                <w:sz w:val="24"/>
                <w:szCs w:val="24"/>
              </w:rPr>
              <w:t xml:space="preserve">зяйствующих 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 xml:space="preserve">субъектов </w:t>
            </w:r>
            <w:r w:rsidR="003E76EE" w:rsidRPr="00215A1B">
              <w:rPr>
                <w:rFonts w:ascii="PT Astra Serif" w:eastAsia="Calibri" w:hAnsi="PT Astra Serif"/>
                <w:sz w:val="24"/>
                <w:szCs w:val="24"/>
              </w:rPr>
              <w:t>в сфере энергетики п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 xml:space="preserve">о развитию </w:t>
            </w:r>
            <w:r w:rsidR="00816CCF" w:rsidRPr="00215A1B">
              <w:rPr>
                <w:rFonts w:ascii="PT Astra Serif" w:eastAsia="Calibri" w:hAnsi="PT Astra Serif"/>
                <w:sz w:val="24"/>
                <w:szCs w:val="24"/>
              </w:rPr>
              <w:t>и и</w:t>
            </w:r>
            <w:r w:rsidR="00816CCF" w:rsidRPr="00215A1B">
              <w:rPr>
                <w:rFonts w:ascii="PT Astra Serif" w:eastAsia="Calibri" w:hAnsi="PT Astra Serif"/>
                <w:sz w:val="24"/>
                <w:szCs w:val="24"/>
              </w:rPr>
              <w:t>с</w:t>
            </w:r>
            <w:r w:rsidR="00816CCF" w:rsidRPr="00215A1B">
              <w:rPr>
                <w:rFonts w:ascii="PT Astra Serif" w:eastAsia="Calibri" w:hAnsi="PT Astra Serif"/>
                <w:sz w:val="24"/>
                <w:szCs w:val="24"/>
              </w:rPr>
              <w:t>пользованию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 xml:space="preserve"> во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>з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>обнов</w:t>
            </w:r>
            <w:r w:rsidR="003E76EE" w:rsidRPr="00215A1B">
              <w:rPr>
                <w:rFonts w:ascii="PT Astra Serif" w:eastAsia="Calibri" w:hAnsi="PT Astra Serif"/>
                <w:sz w:val="24"/>
                <w:szCs w:val="24"/>
              </w:rPr>
              <w:t>ляе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>мых и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>с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>точников энер</w:t>
            </w:r>
            <w:r w:rsidR="001D49B2" w:rsidRPr="00215A1B">
              <w:rPr>
                <w:rFonts w:ascii="PT Astra Serif" w:eastAsia="Calibri" w:hAnsi="PT Astra Serif"/>
                <w:sz w:val="24"/>
                <w:szCs w:val="24"/>
              </w:rPr>
              <w:t>гии на терри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>тории Уль</w:t>
            </w:r>
            <w:r w:rsidR="001D49B2" w:rsidRPr="00215A1B">
              <w:rPr>
                <w:rFonts w:ascii="PT Astra Serif" w:eastAsia="Calibri" w:hAnsi="PT Astra Serif"/>
                <w:sz w:val="24"/>
                <w:szCs w:val="24"/>
              </w:rPr>
              <w:t>янов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>ской о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>б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>ласти</w:t>
            </w:r>
          </w:p>
          <w:p w:rsidR="005C7C17" w:rsidRPr="00215A1B" w:rsidRDefault="005C7C17" w:rsidP="00E11E6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D32" w:rsidRPr="00215A1B" w:rsidRDefault="00845D32" w:rsidP="00E11E6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215A1B">
              <w:rPr>
                <w:rFonts w:ascii="PT Astra Serif" w:eastAsia="Calibri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D32" w:rsidRPr="00215A1B" w:rsidRDefault="00845D32" w:rsidP="00E11E68">
            <w:pPr>
              <w:spacing w:after="0" w:line="240" w:lineRule="auto"/>
              <w:jc w:val="both"/>
              <w:rPr>
                <w:rFonts w:ascii="PT Astra Serif" w:eastAsia="Calibri" w:hAnsi="PT Astra Serif"/>
                <w:bCs/>
                <w:sz w:val="24"/>
                <w:szCs w:val="24"/>
              </w:rPr>
            </w:pPr>
            <w:proofErr w:type="gramStart"/>
            <w:r w:rsidRPr="00215A1B">
              <w:rPr>
                <w:rFonts w:ascii="PT Astra Serif" w:eastAsia="Calibri" w:hAnsi="PT Astra Serif"/>
                <w:bCs/>
                <w:sz w:val="24"/>
                <w:szCs w:val="24"/>
              </w:rPr>
              <w:t>Обеспечение доли установленной г</w:t>
            </w:r>
            <w:r w:rsidRPr="00215A1B">
              <w:rPr>
                <w:rFonts w:ascii="PT Astra Serif" w:eastAsia="Calibri" w:hAnsi="PT Astra Serif"/>
                <w:bCs/>
                <w:sz w:val="24"/>
                <w:szCs w:val="24"/>
              </w:rPr>
              <w:t>е</w:t>
            </w:r>
            <w:r w:rsidRPr="00215A1B">
              <w:rPr>
                <w:rFonts w:ascii="PT Astra Serif" w:eastAsia="Calibri" w:hAnsi="PT Astra Serif"/>
                <w:bCs/>
                <w:sz w:val="24"/>
                <w:szCs w:val="24"/>
              </w:rPr>
              <w:t>нерирующей мо</w:t>
            </w:r>
            <w:r w:rsidRPr="00215A1B">
              <w:rPr>
                <w:rFonts w:ascii="PT Astra Serif" w:eastAsia="Calibri" w:hAnsi="PT Astra Serif"/>
                <w:bCs/>
                <w:sz w:val="24"/>
                <w:szCs w:val="24"/>
              </w:rPr>
              <w:t>щ</w:t>
            </w:r>
            <w:r w:rsidRPr="00215A1B">
              <w:rPr>
                <w:rFonts w:ascii="PT Astra Serif" w:eastAsia="Calibri" w:hAnsi="PT Astra Serif"/>
                <w:bCs/>
                <w:sz w:val="24"/>
                <w:szCs w:val="24"/>
              </w:rPr>
              <w:t>ности объектов электроэнергетики, функционирующих с использованием возобновляемых источников энергии на территории Ул</w:t>
            </w:r>
            <w:r w:rsidRPr="00215A1B">
              <w:rPr>
                <w:rFonts w:ascii="PT Astra Serif" w:eastAsia="Calibri" w:hAnsi="PT Astra Serif"/>
                <w:bCs/>
                <w:sz w:val="24"/>
                <w:szCs w:val="24"/>
              </w:rPr>
              <w:t>ь</w:t>
            </w:r>
            <w:r w:rsidRPr="00215A1B">
              <w:rPr>
                <w:rFonts w:ascii="PT Astra Serif" w:eastAsia="Calibri" w:hAnsi="PT Astra Serif"/>
                <w:bCs/>
                <w:sz w:val="24"/>
                <w:szCs w:val="24"/>
              </w:rPr>
              <w:t xml:space="preserve">яновской области, в </w:t>
            </w:r>
            <w:r w:rsidR="00816CCF" w:rsidRPr="00215A1B">
              <w:rPr>
                <w:rFonts w:ascii="PT Astra Serif" w:eastAsia="Calibri" w:hAnsi="PT Astra Serif"/>
                <w:bCs/>
                <w:sz w:val="24"/>
                <w:szCs w:val="24"/>
              </w:rPr>
              <w:t>общем топливно</w:t>
            </w:r>
            <w:r w:rsidRPr="00215A1B">
              <w:rPr>
                <w:rFonts w:ascii="PT Astra Serif" w:eastAsia="Calibri" w:hAnsi="PT Astra Serif"/>
                <w:bCs/>
                <w:sz w:val="24"/>
                <w:szCs w:val="24"/>
              </w:rPr>
              <w:t>-энергетическом б</w:t>
            </w:r>
            <w:r w:rsidRPr="00215A1B">
              <w:rPr>
                <w:rFonts w:ascii="PT Astra Serif" w:eastAsia="Calibri" w:hAnsi="PT Astra Serif"/>
                <w:bCs/>
                <w:sz w:val="24"/>
                <w:szCs w:val="24"/>
              </w:rPr>
              <w:t>а</w:t>
            </w:r>
            <w:r w:rsidRPr="00215A1B">
              <w:rPr>
                <w:rFonts w:ascii="PT Astra Serif" w:eastAsia="Calibri" w:hAnsi="PT Astra Serif"/>
                <w:bCs/>
                <w:sz w:val="24"/>
                <w:szCs w:val="24"/>
              </w:rPr>
              <w:t xml:space="preserve">лансе </w:t>
            </w:r>
            <w:r w:rsidR="00263D82" w:rsidRPr="00215A1B">
              <w:rPr>
                <w:rFonts w:ascii="PT Astra Serif" w:eastAsia="Calibri" w:hAnsi="PT Astra Serif"/>
                <w:bCs/>
                <w:sz w:val="24"/>
                <w:szCs w:val="24"/>
              </w:rPr>
              <w:t>Ульяновской области</w:t>
            </w:r>
            <w:r w:rsidRPr="00215A1B">
              <w:rPr>
                <w:rFonts w:ascii="PT Astra Serif" w:eastAsia="Calibri" w:hAnsi="PT Astra Serif"/>
                <w:bCs/>
                <w:sz w:val="24"/>
                <w:szCs w:val="24"/>
              </w:rPr>
              <w:t xml:space="preserve"> на уровне 30</w:t>
            </w:r>
            <w:r w:rsidR="00352D80">
              <w:rPr>
                <w:rFonts w:ascii="PT Astra Serif" w:eastAsia="Calibri" w:hAnsi="PT Astra Serif"/>
                <w:bCs/>
                <w:sz w:val="24"/>
                <w:szCs w:val="24"/>
              </w:rPr>
              <w:t xml:space="preserve"> </w:t>
            </w:r>
            <w:r w:rsidRPr="00215A1B">
              <w:rPr>
                <w:rFonts w:ascii="PT Astra Serif" w:eastAsia="Calibri" w:hAnsi="PT Astra Serif"/>
                <w:bCs/>
                <w:sz w:val="24"/>
                <w:szCs w:val="24"/>
              </w:rPr>
              <w:t>% к 2025 году</w:t>
            </w:r>
            <w:proofErr w:type="gramEnd"/>
          </w:p>
          <w:p w:rsidR="00845D32" w:rsidRPr="00215A1B" w:rsidRDefault="00845D32" w:rsidP="00E11E68">
            <w:pPr>
              <w:spacing w:after="0" w:line="240" w:lineRule="auto"/>
              <w:rPr>
                <w:rFonts w:ascii="PT Astra Serif" w:eastAsia="Calibri" w:hAnsi="PT Astra Serif"/>
                <w:bCs/>
                <w:sz w:val="24"/>
                <w:szCs w:val="24"/>
              </w:rPr>
            </w:pPr>
          </w:p>
          <w:p w:rsidR="00845D32" w:rsidRPr="00215A1B" w:rsidRDefault="00845D32" w:rsidP="00E11E6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D32" w:rsidRPr="00215A1B" w:rsidRDefault="00845D32" w:rsidP="00E11E6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215A1B">
              <w:rPr>
                <w:rFonts w:ascii="PT Astra Serif" w:eastAsia="Calibri" w:hAnsi="PT Astra Serif"/>
                <w:sz w:val="24"/>
                <w:szCs w:val="24"/>
              </w:rPr>
              <w:t>Цель – обеспечение развития экономики Ульяновской области за счёт снижения ограничений развития экономики со стороны энергетической и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>н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>фраструктуры и улучшения качества жизни населения Ул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>ь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>яновской области в части, зависящей от развития энергетич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>ской инфраструктуры.</w:t>
            </w:r>
          </w:p>
          <w:p w:rsidR="00845D32" w:rsidRPr="00215A1B" w:rsidRDefault="00845D32" w:rsidP="00E11E6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215A1B">
              <w:rPr>
                <w:rFonts w:ascii="PT Astra Serif" w:eastAsia="Calibri" w:hAnsi="PT Astra Serif"/>
                <w:sz w:val="24"/>
                <w:szCs w:val="24"/>
              </w:rPr>
              <w:t>Задача – развитие во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>з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>обновляемой энерг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>тики на территории Ульяновской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45D32" w:rsidRPr="00215A1B" w:rsidRDefault="00845D32" w:rsidP="00352D80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845D32" w:rsidRPr="00215A1B" w:rsidRDefault="00845D32" w:rsidP="00352D80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845D32" w:rsidRPr="00215A1B" w:rsidRDefault="00845D32" w:rsidP="00352D80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845D32" w:rsidRPr="00215A1B" w:rsidRDefault="00845D32" w:rsidP="00352D80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845D32" w:rsidRPr="00215A1B" w:rsidRDefault="00845D32" w:rsidP="00352D80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845D32" w:rsidRPr="00215A1B" w:rsidRDefault="00845D32" w:rsidP="00352D80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845D32" w:rsidRPr="00215A1B" w:rsidRDefault="00845D32" w:rsidP="00352D80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845D32" w:rsidRPr="00215A1B" w:rsidRDefault="00845D32" w:rsidP="00352D80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845D32" w:rsidRPr="00215A1B" w:rsidRDefault="00845D32" w:rsidP="00352D80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845D32" w:rsidRPr="00215A1B" w:rsidRDefault="00845D32" w:rsidP="00352D80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845D32" w:rsidRPr="00215A1B" w:rsidRDefault="00845D32" w:rsidP="00352D80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845D32" w:rsidRPr="00215A1B" w:rsidRDefault="00845D32" w:rsidP="00352D80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845D32" w:rsidRPr="00215A1B" w:rsidRDefault="00845D32" w:rsidP="00352D80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845D32" w:rsidRPr="00215A1B" w:rsidRDefault="00845D32" w:rsidP="00352D80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845D32" w:rsidRPr="00352D80" w:rsidRDefault="00845D32" w:rsidP="00352D80">
            <w:pPr>
              <w:spacing w:after="0" w:line="240" w:lineRule="auto"/>
              <w:rPr>
                <w:rFonts w:ascii="PT Astra Serif" w:eastAsia="Calibri" w:hAnsi="PT Astra Serif"/>
                <w:sz w:val="18"/>
                <w:szCs w:val="24"/>
              </w:rPr>
            </w:pPr>
          </w:p>
          <w:p w:rsidR="00845D32" w:rsidRPr="00215A1B" w:rsidRDefault="00845D32" w:rsidP="00352D80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845D32" w:rsidRPr="00215A1B" w:rsidRDefault="00845D32" w:rsidP="00352D80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845D32" w:rsidRPr="00215A1B" w:rsidRDefault="00845D32" w:rsidP="00352D80">
            <w:pPr>
              <w:spacing w:after="0" w:line="240" w:lineRule="auto"/>
              <w:ind w:left="-108" w:right="-108"/>
              <w:rPr>
                <w:rFonts w:ascii="PT Astra Serif" w:eastAsia="Calibri" w:hAnsi="PT Astra Serif"/>
                <w:sz w:val="28"/>
                <w:szCs w:val="28"/>
              </w:rPr>
            </w:pPr>
            <w:r w:rsidRPr="00215A1B">
              <w:rPr>
                <w:rFonts w:ascii="PT Astra Serif" w:eastAsia="Calibri" w:hAnsi="PT Astra Serif"/>
                <w:sz w:val="28"/>
                <w:szCs w:val="28"/>
              </w:rPr>
              <w:t xml:space="preserve"> ».</w:t>
            </w:r>
          </w:p>
        </w:tc>
      </w:tr>
    </w:tbl>
    <w:p w:rsidR="00845D32" w:rsidRDefault="00845D32" w:rsidP="00845D32">
      <w:pPr>
        <w:suppressAutoHyphens/>
        <w:spacing w:after="0" w:line="245" w:lineRule="auto"/>
        <w:jc w:val="center"/>
        <w:rPr>
          <w:rFonts w:ascii="PT Astra Serif" w:eastAsia="Calibri" w:hAnsi="PT Astra Serif"/>
          <w:sz w:val="28"/>
          <w:szCs w:val="28"/>
        </w:rPr>
      </w:pPr>
    </w:p>
    <w:p w:rsidR="00352D80" w:rsidRPr="00215A1B" w:rsidRDefault="00352D80" w:rsidP="00845D32">
      <w:pPr>
        <w:suppressAutoHyphens/>
        <w:spacing w:after="0" w:line="245" w:lineRule="auto"/>
        <w:jc w:val="center"/>
        <w:rPr>
          <w:rFonts w:ascii="PT Astra Serif" w:eastAsia="Calibri" w:hAnsi="PT Astra Serif"/>
          <w:sz w:val="28"/>
          <w:szCs w:val="28"/>
        </w:rPr>
      </w:pPr>
    </w:p>
    <w:p w:rsidR="00845D32" w:rsidRPr="00215A1B" w:rsidRDefault="00845D32" w:rsidP="00845D32">
      <w:pPr>
        <w:suppressAutoHyphens/>
        <w:spacing w:after="0" w:line="245" w:lineRule="auto"/>
        <w:jc w:val="center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________________</w:t>
      </w:r>
    </w:p>
    <w:p w:rsidR="00845D32" w:rsidRPr="00215A1B" w:rsidRDefault="00845D32" w:rsidP="00845D3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4"/>
        </w:rPr>
      </w:pPr>
    </w:p>
    <w:p w:rsidR="00845D32" w:rsidRPr="00215A1B" w:rsidRDefault="00845D32" w:rsidP="00845D3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4"/>
        </w:rPr>
      </w:pPr>
    </w:p>
    <w:p w:rsidR="00845D32" w:rsidRPr="00215A1B" w:rsidRDefault="00845D32" w:rsidP="00845D3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45D32" w:rsidRPr="00215A1B" w:rsidRDefault="00845D32" w:rsidP="00845D32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  <w:sectPr w:rsidR="00845D32" w:rsidRPr="00215A1B" w:rsidSect="00200E2C">
          <w:head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24E1B" w:rsidRPr="00215A1B" w:rsidRDefault="00024E1B" w:rsidP="00024E1B">
      <w:pPr>
        <w:suppressAutoHyphens/>
        <w:spacing w:after="0" w:line="240" w:lineRule="auto"/>
        <w:ind w:left="5670"/>
        <w:jc w:val="center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215A1B">
        <w:rPr>
          <w:rFonts w:ascii="PT Astra Serif" w:eastAsia="Calibri" w:hAnsi="PT Astra Serif" w:cs="PT Astra Serif"/>
          <w:sz w:val="28"/>
          <w:szCs w:val="28"/>
          <w:lang w:eastAsia="en-US"/>
        </w:rPr>
        <w:lastRenderedPageBreak/>
        <w:t>ПРИЛОЖЕНИЕ № 2</w:t>
      </w:r>
    </w:p>
    <w:p w:rsidR="00024E1B" w:rsidRPr="00215A1B" w:rsidRDefault="00024E1B" w:rsidP="00024E1B">
      <w:pPr>
        <w:suppressAutoHyphens/>
        <w:spacing w:after="0" w:line="240" w:lineRule="auto"/>
        <w:ind w:left="5670"/>
        <w:jc w:val="center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024E1B" w:rsidRPr="00215A1B" w:rsidRDefault="00024E1B" w:rsidP="00024E1B">
      <w:pPr>
        <w:suppressAutoHyphens/>
        <w:spacing w:after="0" w:line="240" w:lineRule="auto"/>
        <w:ind w:left="5670"/>
        <w:jc w:val="center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215A1B">
        <w:rPr>
          <w:rFonts w:ascii="PT Astra Serif" w:eastAsia="Calibri" w:hAnsi="PT Astra Serif" w:cs="PT Astra Serif"/>
          <w:sz w:val="28"/>
          <w:szCs w:val="28"/>
          <w:lang w:eastAsia="en-US"/>
        </w:rPr>
        <w:t>к постановлению Правительства</w:t>
      </w:r>
    </w:p>
    <w:p w:rsidR="00024E1B" w:rsidRPr="00215A1B" w:rsidRDefault="00024E1B" w:rsidP="00024E1B">
      <w:pPr>
        <w:suppressAutoHyphens/>
        <w:spacing w:after="0" w:line="240" w:lineRule="auto"/>
        <w:ind w:left="5670"/>
        <w:jc w:val="center"/>
        <w:rPr>
          <w:rFonts w:ascii="PT Astra Serif" w:eastAsia="Calibri" w:hAnsi="PT Astra Serif"/>
          <w:b/>
          <w:sz w:val="28"/>
          <w:szCs w:val="28"/>
        </w:rPr>
      </w:pPr>
      <w:r w:rsidRPr="00215A1B">
        <w:rPr>
          <w:rFonts w:ascii="PT Astra Serif" w:eastAsia="Calibri" w:hAnsi="PT Astra Serif" w:cs="PT Astra Serif"/>
          <w:sz w:val="28"/>
          <w:szCs w:val="28"/>
          <w:lang w:eastAsia="en-US"/>
        </w:rPr>
        <w:t>Ульяновской области</w:t>
      </w:r>
    </w:p>
    <w:p w:rsidR="00024E1B" w:rsidRPr="00215A1B" w:rsidRDefault="00024E1B" w:rsidP="00024E1B">
      <w:pPr>
        <w:suppressAutoHyphens/>
        <w:spacing w:after="0" w:line="240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024E1B" w:rsidRPr="00215A1B" w:rsidRDefault="00024E1B" w:rsidP="00024E1B">
      <w:pPr>
        <w:suppressAutoHyphens/>
        <w:spacing w:after="0" w:line="240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024E1B" w:rsidRPr="00215A1B" w:rsidRDefault="00024E1B" w:rsidP="00024E1B">
      <w:pPr>
        <w:suppressAutoHyphens/>
        <w:spacing w:after="0" w:line="240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024E1B" w:rsidRPr="00215A1B" w:rsidRDefault="00024E1B" w:rsidP="00024E1B">
      <w:pPr>
        <w:suppressAutoHyphens/>
        <w:spacing w:after="0" w:line="240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024E1B" w:rsidRPr="00215A1B" w:rsidRDefault="00024E1B" w:rsidP="00024E1B">
      <w:pPr>
        <w:suppressAutoHyphens/>
        <w:spacing w:after="0" w:line="240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215A1B">
        <w:rPr>
          <w:rFonts w:ascii="PT Astra Serif" w:eastAsia="Calibri" w:hAnsi="PT Astra Serif"/>
          <w:b/>
          <w:bCs/>
          <w:sz w:val="28"/>
          <w:szCs w:val="28"/>
        </w:rPr>
        <w:t>ИЗМЕНЕНИЯ</w:t>
      </w:r>
    </w:p>
    <w:p w:rsidR="00845D32" w:rsidRPr="00215A1B" w:rsidRDefault="00024E1B" w:rsidP="00024E1B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215A1B">
        <w:rPr>
          <w:rFonts w:ascii="PT Astra Serif" w:eastAsia="Calibri" w:hAnsi="PT Astra Serif"/>
          <w:b/>
          <w:bCs/>
          <w:sz w:val="28"/>
          <w:szCs w:val="28"/>
        </w:rPr>
        <w:t xml:space="preserve">в приложение № 2 </w:t>
      </w:r>
      <w:r w:rsidR="009233D0" w:rsidRPr="00215A1B">
        <w:rPr>
          <w:rFonts w:ascii="PT Astra Serif" w:eastAsia="Calibri" w:hAnsi="PT Astra Serif"/>
          <w:b/>
          <w:bCs/>
          <w:sz w:val="28"/>
          <w:szCs w:val="28"/>
        </w:rPr>
        <w:t xml:space="preserve">к </w:t>
      </w:r>
      <w:r w:rsidRPr="00215A1B">
        <w:rPr>
          <w:rFonts w:ascii="PT Astra Serif" w:eastAsia="Calibri" w:hAnsi="PT Astra Serif"/>
          <w:b/>
          <w:bCs/>
          <w:sz w:val="28"/>
          <w:szCs w:val="28"/>
        </w:rPr>
        <w:t>постановлени</w:t>
      </w:r>
      <w:r w:rsidR="009233D0" w:rsidRPr="00215A1B">
        <w:rPr>
          <w:rFonts w:ascii="PT Astra Serif" w:eastAsia="Calibri" w:hAnsi="PT Astra Serif"/>
          <w:b/>
          <w:bCs/>
          <w:sz w:val="28"/>
          <w:szCs w:val="28"/>
        </w:rPr>
        <w:t>ю</w:t>
      </w:r>
      <w:r w:rsidRPr="00215A1B">
        <w:rPr>
          <w:rFonts w:ascii="PT Astra Serif" w:eastAsia="Calibri" w:hAnsi="PT Astra Serif"/>
          <w:b/>
          <w:bCs/>
          <w:sz w:val="28"/>
          <w:szCs w:val="28"/>
        </w:rPr>
        <w:t xml:space="preserve"> Правительства Ульяновской области </w:t>
      </w:r>
      <w:r w:rsidRPr="00215A1B">
        <w:rPr>
          <w:rFonts w:ascii="PT Astra Serif" w:eastAsia="Calibri" w:hAnsi="PT Astra Serif"/>
          <w:b/>
          <w:bCs/>
          <w:sz w:val="28"/>
          <w:szCs w:val="28"/>
        </w:rPr>
        <w:br/>
        <w:t xml:space="preserve">от 12.11.2020 № 23/627-П «О внесении изменений в государственную программу Ульяновской области «Развитие жилищно-коммунального хозяйства и повышение энергетической эффективности </w:t>
      </w:r>
      <w:r w:rsidRPr="00215A1B">
        <w:rPr>
          <w:rFonts w:ascii="PT Astra Serif" w:eastAsia="Calibri" w:hAnsi="PT Astra Serif"/>
          <w:b/>
          <w:bCs/>
          <w:sz w:val="28"/>
          <w:szCs w:val="28"/>
        </w:rPr>
        <w:br/>
        <w:t>в Ульяновской области»</w:t>
      </w:r>
    </w:p>
    <w:p w:rsidR="00024E1B" w:rsidRPr="00215A1B" w:rsidRDefault="00024E1B" w:rsidP="00D8419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</w:p>
    <w:p w:rsidR="00E70CD5" w:rsidRPr="00215A1B" w:rsidRDefault="00E70CD5" w:rsidP="00B753E8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</w:pPr>
      <w:r w:rsidRPr="00215A1B">
        <w:rPr>
          <w:rFonts w:ascii="PT Astra Serif" w:eastAsia="Calibri" w:hAnsi="PT Astra Serif"/>
          <w:sz w:val="28"/>
          <w:szCs w:val="28"/>
        </w:rPr>
        <w:t>1.</w:t>
      </w:r>
      <w:r w:rsidR="00690BF2"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 xml:space="preserve"> </w:t>
      </w:r>
      <w:r w:rsidR="00A75DB3"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В пункте 1</w:t>
      </w:r>
      <w:r w:rsidR="00690BF2"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:</w:t>
      </w:r>
    </w:p>
    <w:p w:rsidR="00A75DB3" w:rsidRPr="00215A1B" w:rsidRDefault="00A75DB3" w:rsidP="00B753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5A1B">
        <w:rPr>
          <w:rFonts w:ascii="PT Astra Serif" w:hAnsi="PT Astra Serif"/>
          <w:sz w:val="28"/>
          <w:szCs w:val="28"/>
        </w:rPr>
        <w:t xml:space="preserve">1) подпункт 4 </w:t>
      </w:r>
      <w:r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изложить в следующей редакции</w:t>
      </w:r>
      <w:r w:rsidR="00650DD3"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:</w:t>
      </w:r>
    </w:p>
    <w:p w:rsidR="00690BF2" w:rsidRPr="00215A1B" w:rsidRDefault="00690BF2" w:rsidP="00B753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5A1B">
        <w:rPr>
          <w:rFonts w:ascii="PT Astra Serif" w:hAnsi="PT Astra Serif"/>
          <w:sz w:val="28"/>
          <w:szCs w:val="28"/>
        </w:rPr>
        <w:t xml:space="preserve">«4) в строке «Ресурсное обеспечение государственной программы с </w:t>
      </w:r>
      <w:proofErr w:type="gramStart"/>
      <w:r w:rsidRPr="00215A1B">
        <w:rPr>
          <w:rFonts w:ascii="PT Astra Serif" w:hAnsi="PT Astra Serif"/>
          <w:sz w:val="28"/>
          <w:szCs w:val="28"/>
        </w:rPr>
        <w:t>раз</w:t>
      </w:r>
      <w:r w:rsidR="003947C3">
        <w:rPr>
          <w:rFonts w:ascii="PT Astra Serif" w:hAnsi="PT Astra Serif"/>
          <w:sz w:val="28"/>
          <w:szCs w:val="28"/>
        </w:rPr>
        <w:t>-</w:t>
      </w:r>
      <w:proofErr w:type="spellStart"/>
      <w:r w:rsidRPr="00215A1B">
        <w:rPr>
          <w:rFonts w:ascii="PT Astra Serif" w:hAnsi="PT Astra Serif"/>
          <w:sz w:val="28"/>
          <w:szCs w:val="28"/>
        </w:rPr>
        <w:t>бивкой</w:t>
      </w:r>
      <w:proofErr w:type="spellEnd"/>
      <w:proofErr w:type="gramEnd"/>
      <w:r w:rsidRPr="00215A1B">
        <w:rPr>
          <w:rFonts w:ascii="PT Astra Serif" w:hAnsi="PT Astra Serif"/>
          <w:sz w:val="28"/>
          <w:szCs w:val="28"/>
        </w:rPr>
        <w:t xml:space="preserve"> по этапам и годам реализации»:</w:t>
      </w:r>
    </w:p>
    <w:p w:rsidR="00690BF2" w:rsidRPr="00215A1B" w:rsidRDefault="00690BF2" w:rsidP="00B753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5A1B">
        <w:rPr>
          <w:rFonts w:ascii="PT Astra Serif" w:hAnsi="PT Astra Serif"/>
          <w:sz w:val="28"/>
          <w:szCs w:val="28"/>
        </w:rPr>
        <w:t>а) в абзаце первом цифры «</w:t>
      </w:r>
      <w:r w:rsidR="000833B1" w:rsidRPr="00215A1B">
        <w:rPr>
          <w:rFonts w:ascii="PT Astra Serif" w:hAnsi="PT Astra Serif"/>
          <w:sz w:val="28"/>
          <w:szCs w:val="28"/>
        </w:rPr>
        <w:t>7336378,07881</w:t>
      </w:r>
      <w:r w:rsidRPr="00215A1B">
        <w:rPr>
          <w:rFonts w:ascii="PT Astra Serif" w:hAnsi="PT Astra Serif"/>
          <w:sz w:val="28"/>
          <w:szCs w:val="28"/>
        </w:rPr>
        <w:t>» заменить цифрами «</w:t>
      </w:r>
      <w:r w:rsidR="00D13388" w:rsidRPr="00215A1B">
        <w:rPr>
          <w:rFonts w:ascii="PT Astra Serif" w:hAnsi="PT Astra Serif"/>
          <w:sz w:val="28"/>
          <w:szCs w:val="28"/>
        </w:rPr>
        <w:t>9000476,05939</w:t>
      </w:r>
      <w:r w:rsidRPr="00215A1B">
        <w:rPr>
          <w:rFonts w:ascii="PT Astra Serif" w:hAnsi="PT Astra Serif"/>
          <w:sz w:val="28"/>
          <w:szCs w:val="28"/>
        </w:rPr>
        <w:t>»;</w:t>
      </w:r>
    </w:p>
    <w:p w:rsidR="00690BF2" w:rsidRPr="00215A1B" w:rsidRDefault="00690BF2" w:rsidP="00B753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5A1B">
        <w:rPr>
          <w:rFonts w:ascii="PT Astra Serif" w:hAnsi="PT Astra Serif"/>
          <w:sz w:val="28"/>
          <w:szCs w:val="28"/>
        </w:rPr>
        <w:t>б) в абзаце втором цифры «</w:t>
      </w:r>
      <w:r w:rsidR="000833B1" w:rsidRPr="00215A1B">
        <w:rPr>
          <w:rFonts w:ascii="PT Astra Serif" w:hAnsi="PT Astra Serif"/>
          <w:sz w:val="28"/>
          <w:szCs w:val="28"/>
        </w:rPr>
        <w:t>2954184,57881</w:t>
      </w:r>
      <w:r w:rsidRPr="00215A1B">
        <w:rPr>
          <w:rFonts w:ascii="PT Astra Serif" w:hAnsi="PT Astra Serif"/>
          <w:sz w:val="28"/>
          <w:szCs w:val="28"/>
        </w:rPr>
        <w:t>» заменить цифрами «</w:t>
      </w:r>
      <w:r w:rsidR="000833B1" w:rsidRPr="00215A1B">
        <w:rPr>
          <w:rFonts w:ascii="PT Astra Serif" w:hAnsi="PT Astra Serif"/>
          <w:sz w:val="28"/>
          <w:szCs w:val="28"/>
        </w:rPr>
        <w:t>4004328,95939</w:t>
      </w:r>
      <w:r w:rsidRPr="00215A1B">
        <w:rPr>
          <w:rFonts w:ascii="PT Astra Serif" w:hAnsi="PT Astra Serif"/>
          <w:sz w:val="28"/>
          <w:szCs w:val="28"/>
        </w:rPr>
        <w:t>»;</w:t>
      </w:r>
    </w:p>
    <w:p w:rsidR="00690BF2" w:rsidRPr="00215A1B" w:rsidRDefault="00690BF2" w:rsidP="00B753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5A1B">
        <w:rPr>
          <w:rFonts w:ascii="PT Astra Serif" w:hAnsi="PT Astra Serif"/>
          <w:sz w:val="28"/>
          <w:szCs w:val="28"/>
        </w:rPr>
        <w:t>в) в абзаце четвёртом цифры «</w:t>
      </w:r>
      <w:r w:rsidR="001227E1" w:rsidRPr="00215A1B">
        <w:rPr>
          <w:rFonts w:ascii="PT Astra Serif" w:hAnsi="PT Astra Serif"/>
          <w:sz w:val="28"/>
          <w:szCs w:val="28"/>
        </w:rPr>
        <w:t>525628,18597</w:t>
      </w:r>
      <w:r w:rsidRPr="00215A1B">
        <w:rPr>
          <w:rFonts w:ascii="PT Astra Serif" w:hAnsi="PT Astra Serif"/>
          <w:sz w:val="28"/>
          <w:szCs w:val="28"/>
        </w:rPr>
        <w:t>» заменить цифрами «</w:t>
      </w:r>
      <w:r w:rsidR="001227E1" w:rsidRPr="00215A1B">
        <w:rPr>
          <w:rFonts w:ascii="PT Astra Serif" w:hAnsi="PT Astra Serif"/>
          <w:sz w:val="28"/>
          <w:szCs w:val="28"/>
        </w:rPr>
        <w:t>1358507,901</w:t>
      </w:r>
      <w:r w:rsidRPr="00215A1B">
        <w:rPr>
          <w:rFonts w:ascii="PT Astra Serif" w:hAnsi="PT Astra Serif"/>
          <w:sz w:val="28"/>
          <w:szCs w:val="28"/>
        </w:rPr>
        <w:t>»;</w:t>
      </w:r>
    </w:p>
    <w:p w:rsidR="00690BF2" w:rsidRPr="00215A1B" w:rsidRDefault="00690BF2" w:rsidP="00B753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5A1B">
        <w:rPr>
          <w:rFonts w:ascii="PT Astra Serif" w:hAnsi="PT Astra Serif"/>
          <w:sz w:val="28"/>
          <w:szCs w:val="28"/>
        </w:rPr>
        <w:t>г) в абзаце пятом цифры «553079,79045» заменить цифрами «728044,198»;</w:t>
      </w:r>
    </w:p>
    <w:p w:rsidR="00690BF2" w:rsidRPr="00215A1B" w:rsidRDefault="00690BF2" w:rsidP="00B753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5A1B">
        <w:rPr>
          <w:rFonts w:ascii="PT Astra Serif" w:hAnsi="PT Astra Serif"/>
          <w:sz w:val="28"/>
          <w:szCs w:val="28"/>
        </w:rPr>
        <w:t>д) в абзаце шестом цифры «508769,69» заменить цифрами «729069,948»;</w:t>
      </w:r>
    </w:p>
    <w:p w:rsidR="00690BF2" w:rsidRPr="00215A1B" w:rsidRDefault="00690BF2" w:rsidP="00B753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5A1B">
        <w:rPr>
          <w:rFonts w:ascii="PT Astra Serif" w:hAnsi="PT Astra Serif"/>
          <w:sz w:val="28"/>
          <w:szCs w:val="28"/>
        </w:rPr>
        <w:t>е) в абзаце седьмом цифры «517259,69» заменить цифрами «339259,69»;</w:t>
      </w:r>
    </w:p>
    <w:p w:rsidR="00690BF2" w:rsidRPr="00215A1B" w:rsidRDefault="00690BF2" w:rsidP="00B753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5A1B">
        <w:rPr>
          <w:rFonts w:ascii="PT Astra Serif" w:hAnsi="PT Astra Serif"/>
          <w:sz w:val="28"/>
          <w:szCs w:val="28"/>
        </w:rPr>
        <w:t>ж) в абзаце восьмом цифры «4382193,5» заменить цифрами «</w:t>
      </w:r>
      <w:r w:rsidR="00D13388" w:rsidRPr="00215A1B">
        <w:rPr>
          <w:rFonts w:ascii="PT Astra Serif" w:hAnsi="PT Astra Serif"/>
          <w:sz w:val="28"/>
          <w:szCs w:val="28"/>
        </w:rPr>
        <w:t>4996147,1</w:t>
      </w:r>
      <w:r w:rsidRPr="00215A1B">
        <w:rPr>
          <w:rFonts w:ascii="PT Astra Serif" w:hAnsi="PT Astra Serif"/>
          <w:sz w:val="28"/>
          <w:szCs w:val="28"/>
        </w:rPr>
        <w:t>»;</w:t>
      </w:r>
    </w:p>
    <w:p w:rsidR="00D13388" w:rsidRPr="00215A1B" w:rsidRDefault="00D13388" w:rsidP="00B753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5A1B">
        <w:rPr>
          <w:rFonts w:ascii="PT Astra Serif" w:hAnsi="PT Astra Serif"/>
          <w:sz w:val="28"/>
          <w:szCs w:val="28"/>
        </w:rPr>
        <w:t>з) в абзаце десятом цифры «875674,4» заменить цифрами «875674,4»;</w:t>
      </w:r>
    </w:p>
    <w:p w:rsidR="00690BF2" w:rsidRPr="00215A1B" w:rsidRDefault="00D13388" w:rsidP="00B753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5A1B">
        <w:rPr>
          <w:rFonts w:ascii="PT Astra Serif" w:hAnsi="PT Astra Serif"/>
          <w:sz w:val="28"/>
          <w:szCs w:val="28"/>
        </w:rPr>
        <w:t>и</w:t>
      </w:r>
      <w:r w:rsidR="00690BF2" w:rsidRPr="00215A1B">
        <w:rPr>
          <w:rFonts w:ascii="PT Astra Serif" w:hAnsi="PT Astra Serif"/>
          <w:sz w:val="28"/>
          <w:szCs w:val="28"/>
        </w:rPr>
        <w:t>) в абзаце одиннадцатом цифры «1024946,7» заменить цифрами «</w:t>
      </w:r>
      <w:r w:rsidRPr="00215A1B">
        <w:rPr>
          <w:rFonts w:ascii="PT Astra Serif" w:hAnsi="PT Astra Serif"/>
          <w:sz w:val="28"/>
          <w:szCs w:val="28"/>
        </w:rPr>
        <w:t>927857,1</w:t>
      </w:r>
      <w:r w:rsidR="00690BF2" w:rsidRPr="00215A1B">
        <w:rPr>
          <w:rFonts w:ascii="PT Astra Serif" w:hAnsi="PT Astra Serif"/>
          <w:sz w:val="28"/>
          <w:szCs w:val="28"/>
        </w:rPr>
        <w:t>»;</w:t>
      </w:r>
    </w:p>
    <w:p w:rsidR="00690BF2" w:rsidRPr="00215A1B" w:rsidRDefault="00D13388" w:rsidP="00B753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</w:pPr>
      <w:r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к</w:t>
      </w:r>
      <w:r w:rsidR="000833B1"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) в абзаце двенадцатом цифры «865210,0» заменить цифрами «</w:t>
      </w:r>
      <w:r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1576253,2</w:t>
      </w:r>
      <w:r w:rsidR="000833B1"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»;</w:t>
      </w:r>
      <w:r w:rsidR="00A75DB3"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»;</w:t>
      </w:r>
    </w:p>
    <w:p w:rsidR="00A75DB3" w:rsidRPr="00215A1B" w:rsidRDefault="00A75DB3" w:rsidP="00B753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</w:pPr>
      <w:r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2) подпункт 5 изложить в следующей редакции:</w:t>
      </w:r>
    </w:p>
    <w:p w:rsidR="00A75DB3" w:rsidRPr="00215A1B" w:rsidRDefault="00A75DB3" w:rsidP="00B753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</w:pPr>
      <w:r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«5) в строке «Ресурсное обеспечение проектов, реализуемых в составе государственной программы»:</w:t>
      </w:r>
    </w:p>
    <w:p w:rsidR="00A75DB3" w:rsidRPr="00215A1B" w:rsidRDefault="00A75DB3" w:rsidP="00B753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</w:pPr>
      <w:r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а) в абзаце первом цифры «4516890,5» заменить цифрами «</w:t>
      </w:r>
      <w:r w:rsidR="00E7340C"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5159566,8</w:t>
      </w:r>
      <w:r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»;</w:t>
      </w:r>
    </w:p>
    <w:p w:rsidR="00A75DB3" w:rsidRPr="00215A1B" w:rsidRDefault="00A75DB3" w:rsidP="00B753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</w:pPr>
      <w:r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б) в абзаце втором цифры «4382193,5» заменить цифрами «</w:t>
      </w:r>
      <w:r w:rsidR="00E7340C"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4996147,1</w:t>
      </w:r>
      <w:r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»;</w:t>
      </w:r>
    </w:p>
    <w:p w:rsidR="00A75DB3" w:rsidRPr="00215A1B" w:rsidRDefault="00A75DB3" w:rsidP="00B753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</w:pPr>
      <w:r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в) в абзаце пятом цифры «</w:t>
      </w:r>
      <w:r w:rsidR="00650DD3"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1024946,7</w:t>
      </w:r>
      <w:r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» заменить цифрами «</w:t>
      </w:r>
      <w:r w:rsidR="00650DD3"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927857,1</w:t>
      </w:r>
      <w:r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»;</w:t>
      </w:r>
    </w:p>
    <w:p w:rsidR="00A75DB3" w:rsidRPr="00215A1B" w:rsidRDefault="00A75DB3" w:rsidP="00B753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</w:pPr>
      <w:r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г) в абзаце шестом цифры «</w:t>
      </w:r>
      <w:r w:rsidR="00650DD3"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865210,0</w:t>
      </w:r>
      <w:r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» заменить цифрами «</w:t>
      </w:r>
      <w:r w:rsidR="00650DD3"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1576253,2</w:t>
      </w:r>
      <w:r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»;</w:t>
      </w:r>
    </w:p>
    <w:p w:rsidR="00A75DB3" w:rsidRPr="00215A1B" w:rsidRDefault="00F966ED" w:rsidP="00B753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</w:pPr>
      <w:r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д</w:t>
      </w:r>
      <w:r w:rsidR="00A75DB3"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) в абзаце восьмом цифры «134697,0» заменить цифрами «163419,7»;</w:t>
      </w:r>
    </w:p>
    <w:p w:rsidR="00A75DB3" w:rsidRPr="00215A1B" w:rsidRDefault="00F966ED" w:rsidP="00B753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</w:pPr>
      <w:r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е</w:t>
      </w:r>
      <w:r w:rsidR="00A75DB3"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) в абзаце десятом цифры «27110,0» заменить цифрами «27083,3»;</w:t>
      </w:r>
    </w:p>
    <w:p w:rsidR="00A75DB3" w:rsidRPr="00215A1B" w:rsidRDefault="00F966ED" w:rsidP="00B753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</w:pPr>
      <w:r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ж</w:t>
      </w:r>
      <w:r w:rsidR="00A75DB3"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) в абзаце одиннадцатом цифры «31753,0» заменить цифрами «31699,9»;</w:t>
      </w:r>
    </w:p>
    <w:p w:rsidR="00A75DB3" w:rsidRPr="00215A1B" w:rsidRDefault="00F966ED" w:rsidP="00B753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</w:pPr>
      <w:r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з</w:t>
      </w:r>
      <w:r w:rsidR="00A75DB3"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) в абзаце двенадцатом цифры «25480,0» заменить цифрами «54282,4»;</w:t>
      </w:r>
      <w:r w:rsidR="00650DD3"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».</w:t>
      </w:r>
    </w:p>
    <w:p w:rsidR="00661A5C" w:rsidRPr="00215A1B" w:rsidRDefault="00661A5C" w:rsidP="00B753E8">
      <w:pPr>
        <w:suppressAutoHyphens/>
        <w:spacing w:after="0" w:line="24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2. Пункт 2 изложить в следующей редакции:</w:t>
      </w:r>
    </w:p>
    <w:p w:rsidR="00661A5C" w:rsidRPr="00215A1B" w:rsidRDefault="00661A5C" w:rsidP="00B753E8">
      <w:pPr>
        <w:suppressAutoHyphens/>
        <w:spacing w:after="0" w:line="24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 xml:space="preserve">«2. В строке «Ресурсное обеспечение подпрограммы с разбивкой по </w:t>
      </w:r>
      <w:proofErr w:type="gramStart"/>
      <w:r w:rsidRPr="00215A1B">
        <w:rPr>
          <w:rFonts w:ascii="PT Astra Serif" w:eastAsia="Calibri" w:hAnsi="PT Astra Serif"/>
          <w:sz w:val="28"/>
          <w:szCs w:val="28"/>
        </w:rPr>
        <w:t>эта</w:t>
      </w:r>
      <w:r w:rsidR="006C367C" w:rsidRPr="00215A1B">
        <w:rPr>
          <w:rFonts w:ascii="PT Astra Serif" w:eastAsia="Calibri" w:hAnsi="PT Astra Serif"/>
          <w:sz w:val="28"/>
          <w:szCs w:val="28"/>
        </w:rPr>
        <w:t>-</w:t>
      </w:r>
      <w:proofErr w:type="spellStart"/>
      <w:r w:rsidRPr="00215A1B">
        <w:rPr>
          <w:rFonts w:ascii="PT Astra Serif" w:eastAsia="Calibri" w:hAnsi="PT Astra Serif"/>
          <w:sz w:val="28"/>
          <w:szCs w:val="28"/>
        </w:rPr>
        <w:t>пам</w:t>
      </w:r>
      <w:proofErr w:type="spellEnd"/>
      <w:proofErr w:type="gramEnd"/>
      <w:r w:rsidRPr="00215A1B">
        <w:rPr>
          <w:rFonts w:ascii="PT Astra Serif" w:eastAsia="Calibri" w:hAnsi="PT Astra Serif"/>
          <w:sz w:val="28"/>
          <w:szCs w:val="28"/>
        </w:rPr>
        <w:t xml:space="preserve"> и годам реализации» паспорта подпрограммы «Чистая вода»:</w:t>
      </w:r>
    </w:p>
    <w:p w:rsidR="00661A5C" w:rsidRPr="00215A1B" w:rsidRDefault="00661A5C" w:rsidP="00B753E8">
      <w:pPr>
        <w:suppressAutoHyphens/>
        <w:spacing w:after="0" w:line="24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1) в абзаце первом цифры «5076366,13698» заменить цифрами «</w:t>
      </w:r>
      <w:r w:rsidR="001A0890" w:rsidRPr="00215A1B">
        <w:rPr>
          <w:rFonts w:ascii="PT Astra Serif" w:eastAsia="Calibri" w:hAnsi="PT Astra Serif"/>
          <w:sz w:val="28"/>
          <w:szCs w:val="28"/>
        </w:rPr>
        <w:t>6516423,03698</w:t>
      </w:r>
      <w:r w:rsidRPr="00215A1B">
        <w:rPr>
          <w:rFonts w:ascii="PT Astra Serif" w:eastAsia="Calibri" w:hAnsi="PT Astra Serif"/>
          <w:sz w:val="28"/>
          <w:szCs w:val="28"/>
        </w:rPr>
        <w:t xml:space="preserve">»;  </w:t>
      </w:r>
    </w:p>
    <w:p w:rsidR="00661A5C" w:rsidRPr="00215A1B" w:rsidRDefault="00661A5C" w:rsidP="00B753E8">
      <w:pPr>
        <w:suppressAutoHyphens/>
        <w:spacing w:after="0" w:line="24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2) в абзаце втором цифры «694172,63698» заменить цифрами «1520275,93698»;</w:t>
      </w:r>
    </w:p>
    <w:p w:rsidR="00661A5C" w:rsidRPr="00215A1B" w:rsidRDefault="00661A5C" w:rsidP="00B753E8">
      <w:pPr>
        <w:suppressAutoHyphens/>
        <w:spacing w:after="0" w:line="24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3) в абзаце четвёртом цифры «93008,7» заменить цифрами «</w:t>
      </w:r>
      <w:r w:rsidR="006C367C" w:rsidRPr="00215A1B">
        <w:rPr>
          <w:rFonts w:ascii="PT Astra Serif" w:eastAsia="Calibri" w:hAnsi="PT Astra Serif"/>
          <w:sz w:val="28"/>
          <w:szCs w:val="28"/>
        </w:rPr>
        <w:t>514037,31</w:t>
      </w:r>
      <w:r w:rsidRPr="00215A1B">
        <w:rPr>
          <w:rFonts w:ascii="PT Astra Serif" w:eastAsia="Calibri" w:hAnsi="PT Astra Serif"/>
          <w:sz w:val="28"/>
          <w:szCs w:val="28"/>
        </w:rPr>
        <w:t>»;</w:t>
      </w:r>
    </w:p>
    <w:p w:rsidR="00661A5C" w:rsidRPr="00215A1B" w:rsidRDefault="00661A5C" w:rsidP="00B753E8">
      <w:pPr>
        <w:suppressAutoHyphens/>
        <w:spacing w:after="0" w:line="24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4) в абзаце пятом цифры «113317,3» заменить цифрами «</w:t>
      </w:r>
      <w:r w:rsidR="006C367C" w:rsidRPr="00215A1B">
        <w:rPr>
          <w:rFonts w:ascii="PT Astra Serif" w:eastAsia="Calibri" w:hAnsi="PT Astra Serif"/>
          <w:sz w:val="28"/>
          <w:szCs w:val="28"/>
        </w:rPr>
        <w:t>303243,78</w:t>
      </w:r>
      <w:r w:rsidRPr="00215A1B">
        <w:rPr>
          <w:rFonts w:ascii="PT Astra Serif" w:eastAsia="Calibri" w:hAnsi="PT Astra Serif"/>
          <w:sz w:val="28"/>
          <w:szCs w:val="28"/>
        </w:rPr>
        <w:t>»;</w:t>
      </w:r>
    </w:p>
    <w:p w:rsidR="00661A5C" w:rsidRPr="00215A1B" w:rsidRDefault="00661A5C" w:rsidP="00B753E8">
      <w:pPr>
        <w:suppressAutoHyphens/>
        <w:spacing w:after="0" w:line="24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5) в абзаце шестом цифры «89134,2» заменить цифрами «</w:t>
      </w:r>
      <w:r w:rsidR="006C367C" w:rsidRPr="00215A1B">
        <w:rPr>
          <w:rFonts w:ascii="PT Astra Serif" w:eastAsia="Calibri" w:hAnsi="PT Astra Serif"/>
          <w:sz w:val="28"/>
          <w:szCs w:val="28"/>
        </w:rPr>
        <w:t>304282,41</w:t>
      </w:r>
      <w:r w:rsidRPr="00215A1B">
        <w:rPr>
          <w:rFonts w:ascii="PT Astra Serif" w:eastAsia="Calibri" w:hAnsi="PT Astra Serif"/>
          <w:sz w:val="28"/>
          <w:szCs w:val="28"/>
        </w:rPr>
        <w:t>»;</w:t>
      </w:r>
    </w:p>
    <w:p w:rsidR="00661A5C" w:rsidRPr="00215A1B" w:rsidRDefault="00661A5C" w:rsidP="00B753E8">
      <w:pPr>
        <w:suppressAutoHyphens/>
        <w:spacing w:after="0" w:line="24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6) в абзаце восьмом цифры «4382193,5» заменить цифрами «</w:t>
      </w:r>
      <w:r w:rsidR="00426C77" w:rsidRPr="00215A1B">
        <w:rPr>
          <w:rFonts w:ascii="PT Astra Serif" w:eastAsia="Calibri" w:hAnsi="PT Astra Serif"/>
          <w:sz w:val="28"/>
          <w:szCs w:val="28"/>
        </w:rPr>
        <w:t>4996147,1</w:t>
      </w:r>
      <w:r w:rsidRPr="00215A1B">
        <w:rPr>
          <w:rFonts w:ascii="PT Astra Serif" w:eastAsia="Calibri" w:hAnsi="PT Astra Serif"/>
          <w:sz w:val="28"/>
          <w:szCs w:val="28"/>
        </w:rPr>
        <w:t>»;</w:t>
      </w:r>
    </w:p>
    <w:p w:rsidR="00426C77" w:rsidRPr="00215A1B" w:rsidRDefault="00426C77" w:rsidP="00B753E8">
      <w:pPr>
        <w:suppressAutoHyphens/>
        <w:spacing w:after="0" w:line="24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7) в абзаце одиннадцатом цифры «1024946,7» заменить цифрами «927857,1»;</w:t>
      </w:r>
    </w:p>
    <w:p w:rsidR="00661A5C" w:rsidRPr="00215A1B" w:rsidRDefault="00F966ED" w:rsidP="00B753E8">
      <w:pPr>
        <w:suppressAutoHyphens/>
        <w:spacing w:after="0" w:line="24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8</w:t>
      </w:r>
      <w:r w:rsidR="00661A5C" w:rsidRPr="00215A1B">
        <w:rPr>
          <w:rFonts w:ascii="PT Astra Serif" w:eastAsia="Calibri" w:hAnsi="PT Astra Serif"/>
          <w:sz w:val="28"/>
          <w:szCs w:val="28"/>
        </w:rPr>
        <w:t>) в абзаце двенадцатом цифры «</w:t>
      </w:r>
      <w:r w:rsidR="00426C77" w:rsidRPr="00215A1B">
        <w:rPr>
          <w:rFonts w:ascii="PT Astra Serif" w:eastAsia="Calibri" w:hAnsi="PT Astra Serif"/>
          <w:sz w:val="28"/>
          <w:szCs w:val="28"/>
        </w:rPr>
        <w:t>865210,0</w:t>
      </w:r>
      <w:r w:rsidR="00661A5C" w:rsidRPr="00215A1B">
        <w:rPr>
          <w:rFonts w:ascii="PT Astra Serif" w:eastAsia="Calibri" w:hAnsi="PT Astra Serif"/>
          <w:sz w:val="28"/>
          <w:szCs w:val="28"/>
        </w:rPr>
        <w:t>» заменить цифрами «</w:t>
      </w:r>
      <w:r w:rsidR="00426C77" w:rsidRPr="00215A1B">
        <w:rPr>
          <w:rFonts w:ascii="PT Astra Serif" w:eastAsia="Calibri" w:hAnsi="PT Astra Serif"/>
          <w:sz w:val="28"/>
          <w:szCs w:val="28"/>
        </w:rPr>
        <w:t>1576253,2</w:t>
      </w:r>
      <w:r w:rsidR="00661A5C" w:rsidRPr="00215A1B">
        <w:rPr>
          <w:rFonts w:ascii="PT Astra Serif" w:eastAsia="Calibri" w:hAnsi="PT Astra Serif"/>
          <w:sz w:val="28"/>
          <w:szCs w:val="28"/>
        </w:rPr>
        <w:t>».</w:t>
      </w:r>
      <w:r w:rsidR="006C367C" w:rsidRPr="00215A1B">
        <w:rPr>
          <w:rFonts w:ascii="PT Astra Serif" w:eastAsia="Calibri" w:hAnsi="PT Astra Serif"/>
          <w:sz w:val="28"/>
          <w:szCs w:val="28"/>
        </w:rPr>
        <w:t>».</w:t>
      </w:r>
    </w:p>
    <w:p w:rsidR="00E70CD5" w:rsidRPr="00215A1B" w:rsidRDefault="00E70CD5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3. Пункт 3 изложить в следующей редакции:</w:t>
      </w:r>
    </w:p>
    <w:p w:rsidR="00E70CD5" w:rsidRPr="00215A1B" w:rsidRDefault="00E70CD5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 xml:space="preserve">«3. В строке «Ресурсное обеспечение подпрограммы с разбивкой по </w:t>
      </w:r>
      <w:proofErr w:type="gramStart"/>
      <w:r w:rsidRPr="00215A1B">
        <w:rPr>
          <w:rFonts w:ascii="PT Astra Serif" w:eastAsia="Calibri" w:hAnsi="PT Astra Serif"/>
          <w:sz w:val="28"/>
          <w:szCs w:val="28"/>
        </w:rPr>
        <w:t>эта-</w:t>
      </w:r>
      <w:proofErr w:type="spellStart"/>
      <w:r w:rsidRPr="00215A1B">
        <w:rPr>
          <w:rFonts w:ascii="PT Astra Serif" w:eastAsia="Calibri" w:hAnsi="PT Astra Serif"/>
          <w:sz w:val="28"/>
          <w:szCs w:val="28"/>
        </w:rPr>
        <w:t>пам</w:t>
      </w:r>
      <w:proofErr w:type="spellEnd"/>
      <w:proofErr w:type="gramEnd"/>
      <w:r w:rsidRPr="00215A1B">
        <w:rPr>
          <w:rFonts w:ascii="PT Astra Serif" w:eastAsia="Calibri" w:hAnsi="PT Astra Serif"/>
          <w:sz w:val="28"/>
          <w:szCs w:val="28"/>
        </w:rPr>
        <w:t xml:space="preserve"> и годам реализации» паспорта подпрограммы «Газификация населённых пунктов Ульяновской области»:</w:t>
      </w:r>
    </w:p>
    <w:p w:rsidR="00E70CD5" w:rsidRPr="00215A1B" w:rsidRDefault="00E70CD5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1) в абзаце первом цифры «581114,51183» заменить цифрами «</w:t>
      </w:r>
      <w:r w:rsidR="006C367C" w:rsidRPr="00215A1B">
        <w:rPr>
          <w:rFonts w:ascii="PT Astra Serif" w:eastAsia="Calibri" w:hAnsi="PT Astra Serif"/>
          <w:sz w:val="28"/>
          <w:szCs w:val="28"/>
        </w:rPr>
        <w:t>934798,83541</w:t>
      </w:r>
      <w:r w:rsidRPr="00215A1B">
        <w:rPr>
          <w:rFonts w:ascii="PT Astra Serif" w:eastAsia="Calibri" w:hAnsi="PT Astra Serif"/>
          <w:sz w:val="28"/>
          <w:szCs w:val="28"/>
        </w:rPr>
        <w:t>»;</w:t>
      </w:r>
    </w:p>
    <w:p w:rsidR="00E70CD5" w:rsidRPr="00215A1B" w:rsidRDefault="00E70CD5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2)</w:t>
      </w:r>
      <w:r w:rsidRPr="00215A1B">
        <w:t xml:space="preserve"> </w:t>
      </w:r>
      <w:r w:rsidRPr="00215A1B">
        <w:rPr>
          <w:rFonts w:ascii="PT Astra Serif" w:eastAsia="Calibri" w:hAnsi="PT Astra Serif"/>
          <w:sz w:val="28"/>
          <w:szCs w:val="28"/>
        </w:rPr>
        <w:t>в абзаце втором цифры «</w:t>
      </w:r>
      <w:r w:rsidR="006C367C" w:rsidRPr="00215A1B">
        <w:rPr>
          <w:rFonts w:ascii="PT Astra Serif" w:eastAsia="Calibri" w:hAnsi="PT Astra Serif"/>
          <w:sz w:val="28"/>
          <w:szCs w:val="28"/>
        </w:rPr>
        <w:t>244732,95541</w:t>
      </w:r>
      <w:r w:rsidRPr="00215A1B">
        <w:rPr>
          <w:rFonts w:ascii="PT Astra Serif" w:eastAsia="Calibri" w:hAnsi="PT Astra Serif"/>
          <w:sz w:val="28"/>
          <w:szCs w:val="28"/>
        </w:rPr>
        <w:t>» заменить цифрами «244732,95541»;</w:t>
      </w:r>
    </w:p>
    <w:p w:rsidR="00E70CD5" w:rsidRPr="00215A1B" w:rsidRDefault="00E70CD5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3) в абзаце третьем цифры «</w:t>
      </w:r>
      <w:r w:rsidR="004A20BC" w:rsidRPr="00215A1B">
        <w:rPr>
          <w:rFonts w:ascii="PT Astra Serif" w:eastAsia="Calibri" w:hAnsi="PT Astra Serif"/>
          <w:sz w:val="28"/>
          <w:szCs w:val="28"/>
        </w:rPr>
        <w:t>99267,88597</w:t>
      </w:r>
      <w:r w:rsidRPr="00215A1B">
        <w:rPr>
          <w:rFonts w:ascii="PT Astra Serif" w:eastAsia="Calibri" w:hAnsi="PT Astra Serif"/>
          <w:sz w:val="28"/>
          <w:szCs w:val="28"/>
        </w:rPr>
        <w:t>» заменить цифрами «473736,99»;</w:t>
      </w:r>
    </w:p>
    <w:p w:rsidR="00E70CD5" w:rsidRPr="00215A1B" w:rsidRDefault="00E70CD5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4) в абзаце четвёртом цифры «92455,89045» заменить цифрами «72000,0»;</w:t>
      </w:r>
    </w:p>
    <w:p w:rsidR="00E70CD5" w:rsidRPr="00215A1B" w:rsidRDefault="00E70CD5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5) в абзаце пятом цифры «72328,89» заменить цифрами «72000,0».».</w:t>
      </w:r>
    </w:p>
    <w:p w:rsidR="00453FFC" w:rsidRPr="00215A1B" w:rsidRDefault="00A14084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4. П</w:t>
      </w:r>
      <w:r w:rsidR="00BB114C" w:rsidRPr="00215A1B">
        <w:rPr>
          <w:rFonts w:ascii="PT Astra Serif" w:eastAsia="Calibri" w:hAnsi="PT Astra Serif"/>
          <w:sz w:val="28"/>
          <w:szCs w:val="28"/>
        </w:rPr>
        <w:t xml:space="preserve">ункт 4 </w:t>
      </w:r>
      <w:r w:rsidR="00C82525" w:rsidRPr="00215A1B">
        <w:rPr>
          <w:rFonts w:ascii="PT Astra Serif" w:eastAsia="Calibri" w:hAnsi="PT Astra Serif"/>
          <w:sz w:val="28"/>
          <w:szCs w:val="28"/>
        </w:rPr>
        <w:t>изложить в следующей редакции</w:t>
      </w:r>
      <w:r w:rsidR="00BB114C" w:rsidRPr="00215A1B">
        <w:rPr>
          <w:rFonts w:ascii="PT Astra Serif" w:eastAsia="Calibri" w:hAnsi="PT Astra Serif"/>
          <w:sz w:val="28"/>
          <w:szCs w:val="28"/>
        </w:rPr>
        <w:t>:</w:t>
      </w:r>
    </w:p>
    <w:p w:rsidR="00BB114C" w:rsidRPr="00215A1B" w:rsidRDefault="00BB114C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 xml:space="preserve">«4. В строке «Ресурсное обеспечение подпрограммы с разбивкой по </w:t>
      </w:r>
      <w:proofErr w:type="gramStart"/>
      <w:r w:rsidRPr="00215A1B">
        <w:rPr>
          <w:rFonts w:ascii="PT Astra Serif" w:eastAsia="Calibri" w:hAnsi="PT Astra Serif"/>
          <w:sz w:val="28"/>
          <w:szCs w:val="28"/>
        </w:rPr>
        <w:t>эта</w:t>
      </w:r>
      <w:r w:rsidR="00715F79" w:rsidRPr="00215A1B">
        <w:rPr>
          <w:rFonts w:ascii="PT Astra Serif" w:eastAsia="Calibri" w:hAnsi="PT Astra Serif"/>
          <w:sz w:val="28"/>
          <w:szCs w:val="28"/>
        </w:rPr>
        <w:t>-</w:t>
      </w:r>
      <w:proofErr w:type="spellStart"/>
      <w:r w:rsidRPr="00215A1B">
        <w:rPr>
          <w:rFonts w:ascii="PT Astra Serif" w:eastAsia="Calibri" w:hAnsi="PT Astra Serif"/>
          <w:sz w:val="28"/>
          <w:szCs w:val="28"/>
        </w:rPr>
        <w:t>пам</w:t>
      </w:r>
      <w:proofErr w:type="spellEnd"/>
      <w:proofErr w:type="gramEnd"/>
      <w:r w:rsidRPr="00215A1B">
        <w:rPr>
          <w:rFonts w:ascii="PT Astra Serif" w:eastAsia="Calibri" w:hAnsi="PT Astra Serif"/>
          <w:sz w:val="28"/>
          <w:szCs w:val="28"/>
        </w:rPr>
        <w:t xml:space="preserve"> и годам реализации» паспорта подпрограммы «Содействие </w:t>
      </w:r>
      <w:proofErr w:type="spellStart"/>
      <w:r w:rsidRPr="00215A1B">
        <w:rPr>
          <w:rFonts w:ascii="PT Astra Serif" w:eastAsia="Calibri" w:hAnsi="PT Astra Serif"/>
          <w:sz w:val="28"/>
          <w:szCs w:val="28"/>
        </w:rPr>
        <w:t>муници</w:t>
      </w:r>
      <w:r w:rsidR="00D84191" w:rsidRPr="00215A1B">
        <w:rPr>
          <w:rFonts w:ascii="PT Astra Serif" w:eastAsia="Calibri" w:hAnsi="PT Astra Serif"/>
          <w:sz w:val="28"/>
          <w:szCs w:val="28"/>
        </w:rPr>
        <w:t>-</w:t>
      </w:r>
      <w:r w:rsidRPr="00215A1B">
        <w:rPr>
          <w:rFonts w:ascii="PT Astra Serif" w:eastAsia="Calibri" w:hAnsi="PT Astra Serif"/>
          <w:sz w:val="28"/>
          <w:szCs w:val="28"/>
        </w:rPr>
        <w:t>пальным</w:t>
      </w:r>
      <w:proofErr w:type="spellEnd"/>
      <w:r w:rsidRPr="00215A1B">
        <w:rPr>
          <w:rFonts w:ascii="PT Astra Serif" w:eastAsia="Calibri" w:hAnsi="PT Astra Serif"/>
          <w:sz w:val="28"/>
          <w:szCs w:val="28"/>
        </w:rPr>
        <w:t xml:space="preserve"> образованиям Ульяновской области в подготовке и прохождении отопительных периодов»:</w:t>
      </w:r>
    </w:p>
    <w:p w:rsidR="00BB114C" w:rsidRPr="00215A1B" w:rsidRDefault="00BB114C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1) в абзаце первом цифры «</w:t>
      </w:r>
      <w:r w:rsidR="004A20BC" w:rsidRPr="00215A1B">
        <w:rPr>
          <w:rFonts w:ascii="PT Astra Serif" w:eastAsia="Calibri" w:hAnsi="PT Astra Serif"/>
          <w:sz w:val="28"/>
          <w:szCs w:val="28"/>
        </w:rPr>
        <w:t>535</w:t>
      </w:r>
      <w:r w:rsidRPr="00215A1B">
        <w:rPr>
          <w:rFonts w:ascii="PT Astra Serif" w:eastAsia="Calibri" w:hAnsi="PT Astra Serif"/>
          <w:sz w:val="28"/>
          <w:szCs w:val="28"/>
        </w:rPr>
        <w:t>000,0» заменить цифрами «759500,0»;</w:t>
      </w:r>
    </w:p>
    <w:p w:rsidR="00BB114C" w:rsidRPr="00215A1B" w:rsidRDefault="004A20BC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2</w:t>
      </w:r>
      <w:r w:rsidR="00BB114C" w:rsidRPr="00215A1B">
        <w:rPr>
          <w:rFonts w:ascii="PT Astra Serif" w:eastAsia="Calibri" w:hAnsi="PT Astra Serif"/>
          <w:sz w:val="28"/>
          <w:szCs w:val="28"/>
        </w:rPr>
        <w:t>) в абзаце третьем цифры «100500,0» заменить цифрами «126000,0»;</w:t>
      </w:r>
    </w:p>
    <w:p w:rsidR="00BB114C" w:rsidRPr="00215A1B" w:rsidRDefault="004A20BC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3</w:t>
      </w:r>
      <w:r w:rsidR="00BB114C" w:rsidRPr="00215A1B">
        <w:rPr>
          <w:rFonts w:ascii="PT Astra Serif" w:eastAsia="Calibri" w:hAnsi="PT Astra Serif"/>
          <w:sz w:val="28"/>
          <w:szCs w:val="28"/>
        </w:rPr>
        <w:t>) в абзаце четвёртом цифры «100500,0» заменить цифрами «200000,0»;</w:t>
      </w:r>
    </w:p>
    <w:p w:rsidR="00BB114C" w:rsidRPr="00215A1B" w:rsidRDefault="004A20BC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4</w:t>
      </w:r>
      <w:r w:rsidR="00BB114C" w:rsidRPr="00215A1B">
        <w:rPr>
          <w:rFonts w:ascii="PT Astra Serif" w:eastAsia="Calibri" w:hAnsi="PT Astra Serif"/>
          <w:sz w:val="28"/>
          <w:szCs w:val="28"/>
        </w:rPr>
        <w:t>) в абзаце пятом цифры «100500,0</w:t>
      </w:r>
      <w:r w:rsidR="00A14084" w:rsidRPr="00215A1B">
        <w:rPr>
          <w:rFonts w:ascii="PT Astra Serif" w:eastAsia="Calibri" w:hAnsi="PT Astra Serif"/>
          <w:sz w:val="28"/>
          <w:szCs w:val="28"/>
        </w:rPr>
        <w:t>» заменить цифрами «200000,0».».</w:t>
      </w:r>
    </w:p>
    <w:p w:rsidR="00BB114C" w:rsidRPr="00215A1B" w:rsidRDefault="00A14084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5. П</w:t>
      </w:r>
      <w:r w:rsidR="00BB114C" w:rsidRPr="00215A1B">
        <w:rPr>
          <w:rFonts w:ascii="PT Astra Serif" w:eastAsia="Calibri" w:hAnsi="PT Astra Serif"/>
          <w:sz w:val="28"/>
          <w:szCs w:val="28"/>
        </w:rPr>
        <w:t xml:space="preserve">ункт 5 </w:t>
      </w:r>
      <w:r w:rsidR="00C82525" w:rsidRPr="00215A1B">
        <w:rPr>
          <w:rFonts w:ascii="PT Astra Serif" w:eastAsia="Calibri" w:hAnsi="PT Astra Serif"/>
          <w:sz w:val="28"/>
          <w:szCs w:val="28"/>
        </w:rPr>
        <w:t>изложить в следующей редакции</w:t>
      </w:r>
      <w:r w:rsidR="00BB114C" w:rsidRPr="00215A1B">
        <w:rPr>
          <w:rFonts w:ascii="PT Astra Serif" w:eastAsia="Calibri" w:hAnsi="PT Astra Serif"/>
          <w:sz w:val="28"/>
          <w:szCs w:val="28"/>
        </w:rPr>
        <w:t>:</w:t>
      </w:r>
    </w:p>
    <w:p w:rsidR="003C7218" w:rsidRPr="00215A1B" w:rsidRDefault="003C7218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 xml:space="preserve">«5. В строке «Ресурсное обеспечение подпрограммы с разбивкой по </w:t>
      </w:r>
      <w:proofErr w:type="gramStart"/>
      <w:r w:rsidRPr="00215A1B">
        <w:rPr>
          <w:rFonts w:ascii="PT Astra Serif" w:eastAsia="Calibri" w:hAnsi="PT Astra Serif"/>
          <w:sz w:val="28"/>
          <w:szCs w:val="28"/>
        </w:rPr>
        <w:t>эта</w:t>
      </w:r>
      <w:r w:rsidR="00715F79" w:rsidRPr="00215A1B">
        <w:rPr>
          <w:rFonts w:ascii="PT Astra Serif" w:eastAsia="Calibri" w:hAnsi="PT Astra Serif"/>
          <w:sz w:val="28"/>
          <w:szCs w:val="28"/>
        </w:rPr>
        <w:t>-</w:t>
      </w:r>
      <w:proofErr w:type="spellStart"/>
      <w:r w:rsidRPr="00215A1B">
        <w:rPr>
          <w:rFonts w:ascii="PT Astra Serif" w:eastAsia="Calibri" w:hAnsi="PT Astra Serif"/>
          <w:sz w:val="28"/>
          <w:szCs w:val="28"/>
        </w:rPr>
        <w:t>пам</w:t>
      </w:r>
      <w:proofErr w:type="spellEnd"/>
      <w:proofErr w:type="gramEnd"/>
      <w:r w:rsidRPr="00215A1B">
        <w:rPr>
          <w:rFonts w:ascii="PT Astra Serif" w:eastAsia="Calibri" w:hAnsi="PT Astra Serif"/>
          <w:sz w:val="28"/>
          <w:szCs w:val="28"/>
        </w:rPr>
        <w:t xml:space="preserve"> и годам реализации» паспорта подпрограммы «Энергосбережение и </w:t>
      </w:r>
      <w:proofErr w:type="spellStart"/>
      <w:r w:rsidRPr="00215A1B">
        <w:rPr>
          <w:rFonts w:ascii="PT Astra Serif" w:eastAsia="Calibri" w:hAnsi="PT Astra Serif"/>
          <w:sz w:val="28"/>
          <w:szCs w:val="28"/>
        </w:rPr>
        <w:t>повы</w:t>
      </w:r>
      <w:r w:rsidR="00715F79" w:rsidRPr="00215A1B">
        <w:rPr>
          <w:rFonts w:ascii="PT Astra Serif" w:eastAsia="Calibri" w:hAnsi="PT Astra Serif"/>
          <w:sz w:val="28"/>
          <w:szCs w:val="28"/>
        </w:rPr>
        <w:t>-</w:t>
      </w:r>
      <w:r w:rsidRPr="00215A1B">
        <w:rPr>
          <w:rFonts w:ascii="PT Astra Serif" w:eastAsia="Calibri" w:hAnsi="PT Astra Serif"/>
          <w:sz w:val="28"/>
          <w:szCs w:val="28"/>
        </w:rPr>
        <w:t>шение</w:t>
      </w:r>
      <w:proofErr w:type="spellEnd"/>
      <w:r w:rsidRPr="00215A1B">
        <w:rPr>
          <w:rFonts w:ascii="PT Astra Serif" w:eastAsia="Calibri" w:hAnsi="PT Astra Serif"/>
          <w:sz w:val="28"/>
          <w:szCs w:val="28"/>
        </w:rPr>
        <w:t xml:space="preserve"> энергетической эффективности в Ульяновской области»:</w:t>
      </w:r>
    </w:p>
    <w:p w:rsidR="003C7218" w:rsidRPr="00215A1B" w:rsidRDefault="003C7218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1) в абзаце первом цифры «</w:t>
      </w:r>
      <w:r w:rsidR="004A20BC" w:rsidRPr="00215A1B">
        <w:rPr>
          <w:rFonts w:ascii="PT Astra Serif" w:eastAsia="Calibri" w:hAnsi="PT Astra Serif"/>
          <w:sz w:val="28"/>
          <w:szCs w:val="28"/>
        </w:rPr>
        <w:t>831533,0</w:t>
      </w:r>
      <w:r w:rsidRPr="00215A1B">
        <w:rPr>
          <w:rFonts w:ascii="PT Astra Serif" w:eastAsia="Calibri" w:hAnsi="PT Astra Serif"/>
          <w:sz w:val="28"/>
          <w:szCs w:val="28"/>
        </w:rPr>
        <w:t>» заменить цифрами «</w:t>
      </w:r>
      <w:r w:rsidR="00FF0571" w:rsidRPr="00215A1B">
        <w:rPr>
          <w:rFonts w:ascii="PT Astra Serif" w:eastAsia="Calibri" w:hAnsi="PT Astra Serif"/>
          <w:sz w:val="28"/>
          <w:szCs w:val="28"/>
        </w:rPr>
        <w:t>418122,0</w:t>
      </w:r>
      <w:r w:rsidRPr="00215A1B">
        <w:rPr>
          <w:rFonts w:ascii="PT Astra Serif" w:eastAsia="Calibri" w:hAnsi="PT Astra Serif"/>
          <w:sz w:val="28"/>
          <w:szCs w:val="28"/>
        </w:rPr>
        <w:t>»;</w:t>
      </w:r>
    </w:p>
    <w:p w:rsidR="003C7218" w:rsidRPr="00215A1B" w:rsidRDefault="004A20BC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2</w:t>
      </w:r>
      <w:r w:rsidR="003C7218" w:rsidRPr="00215A1B">
        <w:rPr>
          <w:rFonts w:ascii="PT Astra Serif" w:eastAsia="Calibri" w:hAnsi="PT Astra Serif"/>
          <w:sz w:val="28"/>
          <w:szCs w:val="28"/>
        </w:rPr>
        <w:t>) в абзаце третьем цифры «173917,0» заменить цифрами «130050,0»;</w:t>
      </w:r>
    </w:p>
    <w:p w:rsidR="003C7218" w:rsidRPr="00215A1B" w:rsidRDefault="004A20BC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3</w:t>
      </w:r>
      <w:r w:rsidR="003C7218" w:rsidRPr="00215A1B">
        <w:rPr>
          <w:rFonts w:ascii="PT Astra Serif" w:eastAsia="Calibri" w:hAnsi="PT Astra Serif"/>
          <w:sz w:val="28"/>
          <w:szCs w:val="28"/>
        </w:rPr>
        <w:t>) в абзаце четвёртом цифры «187872,0» заменить цифрами «92100,0»;</w:t>
      </w:r>
    </w:p>
    <w:p w:rsidR="003C7218" w:rsidRPr="00215A1B" w:rsidRDefault="004A20BC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4</w:t>
      </w:r>
      <w:r w:rsidR="003C7218" w:rsidRPr="00215A1B">
        <w:rPr>
          <w:rFonts w:ascii="PT Astra Serif" w:eastAsia="Calibri" w:hAnsi="PT Astra Serif"/>
          <w:sz w:val="28"/>
          <w:szCs w:val="28"/>
        </w:rPr>
        <w:t>) в абзаце пятом цифры «187872,0» заменить цифрами «92100,0»;</w:t>
      </w:r>
    </w:p>
    <w:p w:rsidR="003C7218" w:rsidRPr="00215A1B" w:rsidRDefault="004A20BC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5</w:t>
      </w:r>
      <w:r w:rsidR="003C7218" w:rsidRPr="00215A1B">
        <w:rPr>
          <w:rFonts w:ascii="PT Astra Serif" w:eastAsia="Calibri" w:hAnsi="PT Astra Serif"/>
          <w:sz w:val="28"/>
          <w:szCs w:val="28"/>
        </w:rPr>
        <w:t>) в абзаце шестом цифры «187872</w:t>
      </w:r>
      <w:r w:rsidR="00A14084" w:rsidRPr="00215A1B">
        <w:rPr>
          <w:rFonts w:ascii="PT Astra Serif" w:eastAsia="Calibri" w:hAnsi="PT Astra Serif"/>
          <w:sz w:val="28"/>
          <w:szCs w:val="28"/>
        </w:rPr>
        <w:t>,0» заменить цифрами «9872,0».».</w:t>
      </w:r>
    </w:p>
    <w:p w:rsidR="00FF0571" w:rsidRPr="00215A1B" w:rsidRDefault="00A14084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6. П</w:t>
      </w:r>
      <w:r w:rsidR="00FF0571" w:rsidRPr="00215A1B">
        <w:rPr>
          <w:rFonts w:ascii="PT Astra Serif" w:eastAsia="Calibri" w:hAnsi="PT Astra Serif"/>
          <w:sz w:val="28"/>
          <w:szCs w:val="28"/>
        </w:rPr>
        <w:t xml:space="preserve">ункт 7 </w:t>
      </w:r>
      <w:r w:rsidR="00C82525" w:rsidRPr="00215A1B">
        <w:rPr>
          <w:rFonts w:ascii="PT Astra Serif" w:eastAsia="Calibri" w:hAnsi="PT Astra Serif"/>
          <w:sz w:val="28"/>
          <w:szCs w:val="28"/>
        </w:rPr>
        <w:t>изложить в следующей редакции</w:t>
      </w:r>
      <w:r w:rsidR="00FF0571" w:rsidRPr="00215A1B">
        <w:rPr>
          <w:rFonts w:ascii="PT Astra Serif" w:eastAsia="Calibri" w:hAnsi="PT Astra Serif"/>
          <w:sz w:val="28"/>
          <w:szCs w:val="28"/>
        </w:rPr>
        <w:t>:</w:t>
      </w:r>
    </w:p>
    <w:p w:rsidR="00FF0571" w:rsidRPr="00215A1B" w:rsidRDefault="00FF0571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 xml:space="preserve">«7. В строке «Ресурсное обеспечение подпрограммы с разбивкой по </w:t>
      </w:r>
      <w:proofErr w:type="gramStart"/>
      <w:r w:rsidRPr="00215A1B">
        <w:rPr>
          <w:rFonts w:ascii="PT Astra Serif" w:eastAsia="Calibri" w:hAnsi="PT Astra Serif"/>
          <w:sz w:val="28"/>
          <w:szCs w:val="28"/>
        </w:rPr>
        <w:t>эта</w:t>
      </w:r>
      <w:r w:rsidR="00715F79" w:rsidRPr="00215A1B">
        <w:rPr>
          <w:rFonts w:ascii="PT Astra Serif" w:eastAsia="Calibri" w:hAnsi="PT Astra Serif"/>
          <w:sz w:val="28"/>
          <w:szCs w:val="28"/>
        </w:rPr>
        <w:t>-</w:t>
      </w:r>
      <w:proofErr w:type="spellStart"/>
      <w:r w:rsidRPr="00215A1B">
        <w:rPr>
          <w:rFonts w:ascii="PT Astra Serif" w:eastAsia="Calibri" w:hAnsi="PT Astra Serif"/>
          <w:sz w:val="28"/>
          <w:szCs w:val="28"/>
        </w:rPr>
        <w:t>пам</w:t>
      </w:r>
      <w:proofErr w:type="spellEnd"/>
      <w:proofErr w:type="gramEnd"/>
      <w:r w:rsidRPr="00215A1B">
        <w:rPr>
          <w:rFonts w:ascii="PT Astra Serif" w:eastAsia="Calibri" w:hAnsi="PT Astra Serif"/>
          <w:sz w:val="28"/>
          <w:szCs w:val="28"/>
        </w:rPr>
        <w:t xml:space="preserve"> и годам реализации» паспорта подпрограммы «Обеспечение реализации государственной программы»:</w:t>
      </w:r>
    </w:p>
    <w:p w:rsidR="00FF0571" w:rsidRPr="00215A1B" w:rsidRDefault="00FF0571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1) в абзаце первом цифры «</w:t>
      </w:r>
      <w:r w:rsidR="00705707" w:rsidRPr="00215A1B">
        <w:rPr>
          <w:rFonts w:ascii="PT Astra Serif" w:eastAsia="Calibri" w:hAnsi="PT Astra Serif"/>
          <w:sz w:val="28"/>
          <w:szCs w:val="28"/>
        </w:rPr>
        <w:t>312364,43</w:t>
      </w:r>
      <w:r w:rsidRPr="00215A1B">
        <w:rPr>
          <w:rFonts w:ascii="PT Astra Serif" w:eastAsia="Calibri" w:hAnsi="PT Astra Serif"/>
          <w:sz w:val="28"/>
          <w:szCs w:val="28"/>
        </w:rPr>
        <w:t>» заменить цифрами «337132,187»;</w:t>
      </w:r>
    </w:p>
    <w:p w:rsidR="00FF0571" w:rsidRPr="00215A1B" w:rsidRDefault="00705707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2</w:t>
      </w:r>
      <w:r w:rsidR="00FF0571" w:rsidRPr="00215A1B">
        <w:rPr>
          <w:rFonts w:ascii="PT Astra Serif" w:eastAsia="Calibri" w:hAnsi="PT Astra Serif"/>
          <w:sz w:val="28"/>
          <w:szCs w:val="28"/>
        </w:rPr>
        <w:t>) в абзаце третьем цифры «58934,6» заменить цифрами «103183,601»;</w:t>
      </w:r>
    </w:p>
    <w:p w:rsidR="00FF0571" w:rsidRPr="00215A1B" w:rsidRDefault="00705707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3</w:t>
      </w:r>
      <w:r w:rsidR="00FF0571" w:rsidRPr="00215A1B">
        <w:rPr>
          <w:rFonts w:ascii="PT Astra Serif" w:eastAsia="Calibri" w:hAnsi="PT Astra Serif"/>
          <w:sz w:val="28"/>
          <w:szCs w:val="28"/>
        </w:rPr>
        <w:t>) в абзаце четвёртом цифры «58934,6» заменить цифрами «49200,418»;</w:t>
      </w:r>
    </w:p>
    <w:p w:rsidR="00FF0571" w:rsidRPr="00215A1B" w:rsidRDefault="00705707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4</w:t>
      </w:r>
      <w:r w:rsidR="00FF0571" w:rsidRPr="00215A1B">
        <w:rPr>
          <w:rFonts w:ascii="PT Astra Serif" w:eastAsia="Calibri" w:hAnsi="PT Astra Serif"/>
          <w:sz w:val="28"/>
          <w:szCs w:val="28"/>
        </w:rPr>
        <w:t>) в абзаце пятом цифры «58934,6»</w:t>
      </w:r>
      <w:r w:rsidR="00A14084" w:rsidRPr="00215A1B">
        <w:rPr>
          <w:rFonts w:ascii="PT Astra Serif" w:eastAsia="Calibri" w:hAnsi="PT Astra Serif"/>
          <w:sz w:val="28"/>
          <w:szCs w:val="28"/>
        </w:rPr>
        <w:t xml:space="preserve"> заменить цифрами «49187,538».».</w:t>
      </w:r>
    </w:p>
    <w:p w:rsidR="00453FFC" w:rsidRPr="00215A1B" w:rsidRDefault="00A14084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7. П</w:t>
      </w:r>
      <w:r w:rsidR="00333980" w:rsidRPr="00215A1B">
        <w:rPr>
          <w:rFonts w:ascii="PT Astra Serif" w:eastAsia="Calibri" w:hAnsi="PT Astra Serif"/>
          <w:sz w:val="28"/>
          <w:szCs w:val="28"/>
        </w:rPr>
        <w:t xml:space="preserve">ункт 9 </w:t>
      </w:r>
      <w:r w:rsidR="00C82525" w:rsidRPr="00215A1B">
        <w:rPr>
          <w:rFonts w:ascii="PT Astra Serif" w:eastAsia="Calibri" w:hAnsi="PT Astra Serif"/>
          <w:sz w:val="28"/>
          <w:szCs w:val="28"/>
        </w:rPr>
        <w:t>изложить в следующей редакции</w:t>
      </w:r>
      <w:r w:rsidR="00333980" w:rsidRPr="00215A1B">
        <w:rPr>
          <w:rFonts w:ascii="PT Astra Serif" w:eastAsia="Calibri" w:hAnsi="PT Astra Serif"/>
          <w:sz w:val="28"/>
          <w:szCs w:val="28"/>
        </w:rPr>
        <w:t>:</w:t>
      </w:r>
    </w:p>
    <w:p w:rsidR="007A0F84" w:rsidRPr="00215A1B" w:rsidRDefault="0042137E" w:rsidP="00B753E8">
      <w:pPr>
        <w:suppressAutoHyphens/>
        <w:spacing w:after="0" w:line="24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«9. Приложение № 2 изложить в следующей редакции:</w:t>
      </w:r>
    </w:p>
    <w:p w:rsidR="0042137E" w:rsidRPr="00215A1B" w:rsidRDefault="0042137E" w:rsidP="00245D47">
      <w:pPr>
        <w:suppressAutoHyphens/>
        <w:spacing w:after="0" w:line="24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42137E" w:rsidRPr="00215A1B" w:rsidRDefault="0042137E" w:rsidP="00BC6459">
      <w:pPr>
        <w:suppressAutoHyphens/>
        <w:spacing w:after="0" w:line="245" w:lineRule="auto"/>
        <w:ind w:firstLine="720"/>
        <w:jc w:val="both"/>
        <w:rPr>
          <w:rFonts w:ascii="PT Astra Serif" w:eastAsia="Calibri" w:hAnsi="PT Astra Serif"/>
          <w:sz w:val="28"/>
          <w:szCs w:val="28"/>
        </w:rPr>
        <w:sectPr w:rsidR="0042137E" w:rsidRPr="00215A1B" w:rsidSect="00200E2C">
          <w:headerReference w:type="default" r:id="rId13"/>
          <w:headerReference w:type="first" r:id="rId14"/>
          <w:pgSz w:w="11907" w:h="16839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99"/>
        </w:sectPr>
      </w:pPr>
    </w:p>
    <w:p w:rsidR="0042137E" w:rsidRPr="00215A1B" w:rsidRDefault="0042137E" w:rsidP="000942AA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PT Astra Serif" w:hAnsi="PT Astra Serif"/>
          <w:sz w:val="28"/>
          <w:szCs w:val="28"/>
        </w:rPr>
      </w:pPr>
      <w:r w:rsidRPr="00215A1B">
        <w:rPr>
          <w:rFonts w:ascii="PT Astra Serif" w:hAnsi="PT Astra Serif"/>
          <w:sz w:val="28"/>
          <w:szCs w:val="28"/>
        </w:rPr>
        <w:t>«ПРИЛОЖЕНИЕ № 2</w:t>
      </w:r>
    </w:p>
    <w:p w:rsidR="0042137E" w:rsidRPr="00215A1B" w:rsidRDefault="0042137E" w:rsidP="000942AA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42137E" w:rsidRPr="00215A1B" w:rsidRDefault="0042137E" w:rsidP="000942AA">
      <w:pPr>
        <w:spacing w:after="0" w:line="240" w:lineRule="auto"/>
        <w:ind w:left="10206"/>
        <w:jc w:val="center"/>
        <w:rPr>
          <w:rFonts w:ascii="PT Astra Serif" w:hAnsi="PT Astra Serif"/>
          <w:b/>
          <w:sz w:val="28"/>
          <w:szCs w:val="28"/>
        </w:rPr>
      </w:pPr>
      <w:r w:rsidRPr="00215A1B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92488F" w:rsidRPr="00215A1B" w:rsidRDefault="0092488F" w:rsidP="000942A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92488F" w:rsidRPr="00215A1B" w:rsidRDefault="0092488F" w:rsidP="000942A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92488F" w:rsidRPr="00215A1B" w:rsidRDefault="0092488F" w:rsidP="000942A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92488F" w:rsidRPr="00215A1B" w:rsidRDefault="0092488F" w:rsidP="000942AA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sz w:val="28"/>
          <w:szCs w:val="28"/>
          <w:lang w:eastAsia="en-US"/>
        </w:rPr>
      </w:pPr>
    </w:p>
    <w:p w:rsidR="0042137E" w:rsidRPr="00215A1B" w:rsidRDefault="0042137E" w:rsidP="000942A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215A1B">
        <w:rPr>
          <w:rFonts w:ascii="PT Astra Serif" w:hAnsi="PT Astra Serif"/>
          <w:b/>
          <w:sz w:val="28"/>
          <w:szCs w:val="28"/>
          <w:lang w:eastAsia="en-US"/>
        </w:rPr>
        <w:t xml:space="preserve">СИСТЕМА МЕРОПРИЯТИЙ </w:t>
      </w:r>
    </w:p>
    <w:p w:rsidR="0042137E" w:rsidRPr="00215A1B" w:rsidRDefault="0042137E" w:rsidP="000942A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215A1B">
        <w:rPr>
          <w:rFonts w:ascii="PT Astra Serif" w:hAnsi="PT Astra Serif"/>
          <w:b/>
          <w:sz w:val="28"/>
          <w:szCs w:val="28"/>
          <w:lang w:eastAsia="en-US"/>
        </w:rPr>
        <w:t>государственной программы Ульяновской области «Развитие жилищно-коммунального хозяйства</w:t>
      </w:r>
    </w:p>
    <w:p w:rsidR="0042137E" w:rsidRPr="00215A1B" w:rsidRDefault="0042137E" w:rsidP="000942A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215A1B">
        <w:rPr>
          <w:rFonts w:ascii="PT Astra Serif" w:hAnsi="PT Astra Serif"/>
          <w:b/>
          <w:sz w:val="28"/>
          <w:szCs w:val="28"/>
          <w:lang w:eastAsia="en-US"/>
        </w:rPr>
        <w:t>и повышение энергетической эффективности в Ульяновской области»</w:t>
      </w:r>
    </w:p>
    <w:p w:rsidR="003D24A6" w:rsidRPr="00215A1B" w:rsidRDefault="003D24A6" w:rsidP="000942A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01"/>
        <w:gridCol w:w="1559"/>
        <w:gridCol w:w="1559"/>
        <w:gridCol w:w="1521"/>
        <w:gridCol w:w="1449"/>
        <w:gridCol w:w="1425"/>
        <w:gridCol w:w="1559"/>
        <w:gridCol w:w="1417"/>
        <w:gridCol w:w="1418"/>
      </w:tblGrid>
      <w:tr w:rsidR="00EB4109" w:rsidRPr="00215A1B" w:rsidTr="00C40D30">
        <w:trPr>
          <w:trHeight w:val="28"/>
          <w:tblHeader/>
        </w:trPr>
        <w:tc>
          <w:tcPr>
            <w:tcW w:w="568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109" w:rsidRPr="00215A1B" w:rsidRDefault="00EB4109" w:rsidP="0009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№</w:t>
            </w:r>
          </w:p>
          <w:p w:rsidR="00EB4109" w:rsidRPr="00215A1B" w:rsidRDefault="00EB4109" w:rsidP="0009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gramStart"/>
            <w:r w:rsidRPr="00215A1B">
              <w:rPr>
                <w:rFonts w:ascii="PT Astra Serif" w:eastAsia="Calibri" w:hAnsi="PT Astra Serif"/>
                <w:sz w:val="20"/>
                <w:szCs w:val="20"/>
              </w:rPr>
              <w:t>п</w:t>
            </w:r>
            <w:proofErr w:type="gramEnd"/>
            <w:r w:rsidRPr="00215A1B">
              <w:rPr>
                <w:rFonts w:ascii="PT Astra Serif" w:eastAsia="Calibri" w:hAnsi="PT Astra Serif"/>
                <w:sz w:val="20"/>
                <w:szCs w:val="20"/>
              </w:rPr>
              <w:t>/п</w:t>
            </w:r>
          </w:p>
        </w:tc>
        <w:tc>
          <w:tcPr>
            <w:tcW w:w="2801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109" w:rsidRPr="00215A1B" w:rsidRDefault="00EB4109" w:rsidP="0009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Наименование основного</w:t>
            </w:r>
          </w:p>
          <w:p w:rsidR="00EB4109" w:rsidRPr="00215A1B" w:rsidRDefault="00EB4109" w:rsidP="0009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мероприятия (мероприятия)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109" w:rsidRPr="00215A1B" w:rsidRDefault="00EB4109" w:rsidP="0009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Ответственные исполнители мероприятия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109" w:rsidRPr="00215A1B" w:rsidRDefault="00EB4109" w:rsidP="0009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 xml:space="preserve">Источник 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br/>
              <w:t>финансового обеспечения</w:t>
            </w:r>
          </w:p>
        </w:tc>
        <w:tc>
          <w:tcPr>
            <w:tcW w:w="8789" w:type="dxa"/>
            <w:gridSpan w:val="6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109" w:rsidRPr="00215A1B" w:rsidRDefault="00EB4109" w:rsidP="0009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Объём финансового обеспечения реализации мероприятий, тыс. руб.</w:t>
            </w:r>
          </w:p>
        </w:tc>
      </w:tr>
      <w:tr w:rsidR="00EB4109" w:rsidRPr="00215A1B" w:rsidTr="00C40D30">
        <w:trPr>
          <w:trHeight w:val="28"/>
          <w:tblHeader/>
        </w:trPr>
        <w:tc>
          <w:tcPr>
            <w:tcW w:w="568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109" w:rsidRPr="00215A1B" w:rsidRDefault="00EB4109" w:rsidP="0009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109" w:rsidRPr="00215A1B" w:rsidRDefault="00EB4109" w:rsidP="0009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109" w:rsidRPr="00215A1B" w:rsidRDefault="00EB4109" w:rsidP="0009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109" w:rsidRPr="00215A1B" w:rsidRDefault="00EB4109" w:rsidP="0009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109" w:rsidRPr="00215A1B" w:rsidRDefault="00EB4109" w:rsidP="0009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всего</w:t>
            </w:r>
          </w:p>
        </w:tc>
        <w:tc>
          <w:tcPr>
            <w:tcW w:w="144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109" w:rsidRPr="00215A1B" w:rsidRDefault="00EB4109" w:rsidP="0009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1425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109" w:rsidRPr="00215A1B" w:rsidRDefault="00EB4109" w:rsidP="0009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109" w:rsidRPr="00215A1B" w:rsidRDefault="00EB4109" w:rsidP="0009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109" w:rsidRPr="00215A1B" w:rsidRDefault="00EB4109" w:rsidP="000942AA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109" w:rsidRPr="00215A1B" w:rsidRDefault="00EB4109" w:rsidP="000942AA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t>2024 год</w:t>
            </w:r>
          </w:p>
        </w:tc>
      </w:tr>
    </w:tbl>
    <w:p w:rsidR="00331DB8" w:rsidRPr="00331DB8" w:rsidRDefault="00331DB8" w:rsidP="00331DB8">
      <w:pPr>
        <w:spacing w:after="0" w:line="14" w:lineRule="auto"/>
        <w:rPr>
          <w:sz w:val="2"/>
          <w:szCs w:val="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01"/>
        <w:gridCol w:w="1559"/>
        <w:gridCol w:w="1559"/>
        <w:gridCol w:w="1521"/>
        <w:gridCol w:w="1449"/>
        <w:gridCol w:w="1425"/>
        <w:gridCol w:w="1559"/>
        <w:gridCol w:w="1417"/>
        <w:gridCol w:w="1418"/>
      </w:tblGrid>
      <w:tr w:rsidR="000E3191" w:rsidRPr="00215A1B" w:rsidTr="00331DB8">
        <w:trPr>
          <w:trHeight w:val="28"/>
          <w:tblHeader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hanging="62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5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6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7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10</w:t>
            </w:r>
          </w:p>
        </w:tc>
      </w:tr>
      <w:tr w:rsidR="000E3191" w:rsidRPr="00215A1B" w:rsidTr="00331DB8">
        <w:trPr>
          <w:trHeight w:val="21"/>
        </w:trPr>
        <w:tc>
          <w:tcPr>
            <w:tcW w:w="15276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Подпрограмма «Чистая вода»</w:t>
            </w:r>
          </w:p>
        </w:tc>
      </w:tr>
      <w:tr w:rsidR="000E3191" w:rsidRPr="00215A1B" w:rsidTr="00331DB8">
        <w:trPr>
          <w:trHeight w:val="216"/>
        </w:trPr>
        <w:tc>
          <w:tcPr>
            <w:tcW w:w="15276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Цель подпрограммы – повышение качества воды в реке Волге как источнике питьевого водоснабжения</w:t>
            </w:r>
          </w:p>
        </w:tc>
      </w:tr>
      <w:tr w:rsidR="000E3191" w:rsidRPr="00215A1B" w:rsidTr="00331DB8">
        <w:trPr>
          <w:trHeight w:val="20"/>
        </w:trPr>
        <w:tc>
          <w:tcPr>
            <w:tcW w:w="15276" w:type="dxa"/>
            <w:gridSpan w:val="10"/>
            <w:tcMar>
              <w:left w:w="108" w:type="dxa"/>
              <w:right w:w="108" w:type="dxa"/>
            </w:tcMar>
          </w:tcPr>
          <w:p w:rsidR="000E3191" w:rsidRPr="00215A1B" w:rsidRDefault="000E3191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Задача подпрограммы – строительство, реконструкция (модернизация) очистных сооружений организаций водопроводно-канализационного хозяйства</w:t>
            </w:r>
          </w:p>
        </w:tc>
      </w:tr>
      <w:tr w:rsidR="00ED21F6" w:rsidRPr="00215A1B" w:rsidTr="00331DB8">
        <w:trPr>
          <w:trHeight w:val="64"/>
        </w:trPr>
        <w:tc>
          <w:tcPr>
            <w:tcW w:w="568" w:type="dxa"/>
            <w:vMerge w:val="restart"/>
            <w:tcMar>
              <w:left w:w="108" w:type="dxa"/>
              <w:right w:w="108" w:type="dxa"/>
            </w:tcMar>
          </w:tcPr>
          <w:p w:rsidR="00ED21F6" w:rsidRPr="00215A1B" w:rsidRDefault="00ED21F6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-43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1.</w:t>
            </w:r>
          </w:p>
        </w:tc>
        <w:tc>
          <w:tcPr>
            <w:tcW w:w="28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F6" w:rsidRPr="00215A1B" w:rsidRDefault="00ED21F6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Основное мероприятие «Ре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а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лизация регионального пр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о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екта «Оздоровление Волги», направленного на достижение целей, показателей и резул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ь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татов федерального проекта «Оздоровление Волги»</w:t>
            </w:r>
          </w:p>
        </w:tc>
        <w:tc>
          <w:tcPr>
            <w:tcW w:w="15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F6" w:rsidRPr="00215A1B" w:rsidRDefault="00ED21F6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Министерство энергетики, жилищно-коммунального комплекса и городской ср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е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ды Ульяно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в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ской области (далее – Мин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и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стерство), О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б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ластное гос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у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дарственное казённое пре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д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приятие «Ул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ь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яновский о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б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ластной вод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о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 xml:space="preserve">канал» (далее – ОГКП </w:t>
            </w:r>
            <w:r w:rsidR="000942AA">
              <w:rPr>
                <w:rFonts w:ascii="PT Astra Serif" w:eastAsia="Calibri" w:hAnsi="PT Astra Serif"/>
                <w:sz w:val="20"/>
                <w:szCs w:val="20"/>
              </w:rPr>
              <w:br/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«Областной водоканал»)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F6" w:rsidRPr="00215A1B" w:rsidRDefault="00ED21F6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81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F6" w:rsidRPr="00215A1B" w:rsidRDefault="00C118BF" w:rsidP="000942A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4758937,65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F6" w:rsidRPr="00215A1B" w:rsidRDefault="00C118BF" w:rsidP="000942A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501224,0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F6" w:rsidRPr="00215A1B" w:rsidRDefault="00C118BF" w:rsidP="000942A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829101,34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F6" w:rsidRPr="00215A1B" w:rsidRDefault="00C118BF" w:rsidP="000942A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856253,8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F6" w:rsidRPr="00215A1B" w:rsidRDefault="00C118BF" w:rsidP="000942A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1516328,51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F6" w:rsidRPr="00215A1B" w:rsidRDefault="00C118BF" w:rsidP="000942A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1056030,0</w:t>
            </w:r>
          </w:p>
        </w:tc>
      </w:tr>
      <w:tr w:rsidR="00ED21F6" w:rsidRPr="00215A1B" w:rsidTr="00331DB8">
        <w:trPr>
          <w:trHeight w:val="1520"/>
        </w:trPr>
        <w:tc>
          <w:tcPr>
            <w:tcW w:w="568" w:type="dxa"/>
            <w:vMerge/>
            <w:tcMar>
              <w:left w:w="108" w:type="dxa"/>
              <w:right w:w="108" w:type="dxa"/>
            </w:tcMar>
          </w:tcPr>
          <w:p w:rsidR="00ED21F6" w:rsidRPr="00215A1B" w:rsidRDefault="00ED21F6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hanging="62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801" w:type="dxa"/>
            <w:vMerge/>
            <w:tcMar>
              <w:left w:w="108" w:type="dxa"/>
              <w:right w:w="108" w:type="dxa"/>
            </w:tcMar>
          </w:tcPr>
          <w:p w:rsidR="00ED21F6" w:rsidRPr="00215A1B" w:rsidRDefault="00ED21F6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108" w:type="dxa"/>
              <w:right w:w="108" w:type="dxa"/>
            </w:tcMar>
          </w:tcPr>
          <w:p w:rsidR="00ED21F6" w:rsidRPr="00215A1B" w:rsidRDefault="00ED21F6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81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ED21F6" w:rsidRPr="00215A1B" w:rsidRDefault="00ED21F6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бюджетные ассигнования областного бюджета Уль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я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новской обл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а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сти (далее – областной бюджет)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ED21F6" w:rsidRPr="00215A1B" w:rsidRDefault="00C118BF" w:rsidP="000942A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151107,95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ED21F6" w:rsidRPr="00215A1B" w:rsidRDefault="00C118BF" w:rsidP="000942A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15393,3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ED21F6" w:rsidRPr="00215A1B" w:rsidRDefault="00C118BF" w:rsidP="000942A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24873,34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ED21F6" w:rsidRPr="00215A1B" w:rsidRDefault="00C118BF" w:rsidP="000942A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28446,9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F6" w:rsidRPr="00215A1B" w:rsidRDefault="00C118BF" w:rsidP="000942A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50714,41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F6" w:rsidRPr="00215A1B" w:rsidRDefault="00C118BF" w:rsidP="000942A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31680,0</w:t>
            </w:r>
          </w:p>
        </w:tc>
      </w:tr>
      <w:tr w:rsidR="00ED21F6" w:rsidRPr="00215A1B" w:rsidTr="00331DB8">
        <w:trPr>
          <w:trHeight w:val="20"/>
        </w:trPr>
        <w:tc>
          <w:tcPr>
            <w:tcW w:w="568" w:type="dxa"/>
            <w:vMerge/>
            <w:tcMar>
              <w:left w:w="108" w:type="dxa"/>
              <w:right w:w="108" w:type="dxa"/>
            </w:tcMar>
          </w:tcPr>
          <w:p w:rsidR="00ED21F6" w:rsidRPr="00215A1B" w:rsidRDefault="00ED21F6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hanging="62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801" w:type="dxa"/>
            <w:vMerge/>
            <w:tcMar>
              <w:left w:w="108" w:type="dxa"/>
              <w:right w:w="108" w:type="dxa"/>
            </w:tcMar>
          </w:tcPr>
          <w:p w:rsidR="00ED21F6" w:rsidRPr="00215A1B" w:rsidRDefault="00ED21F6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108" w:type="dxa"/>
              <w:right w:w="108" w:type="dxa"/>
            </w:tcMar>
          </w:tcPr>
          <w:p w:rsidR="00ED21F6" w:rsidRPr="00215A1B" w:rsidRDefault="00ED21F6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81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ED21F6" w:rsidRPr="00215A1B" w:rsidRDefault="00ED21F6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бюджетные ассигнования областного бюджета, и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с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точником к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торых являю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т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 xml:space="preserve">ся субсидии из федерального бюджета 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br/>
              <w:t xml:space="preserve">(далее – 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br/>
              <w:t>федеральный бюджет)*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ED21F6" w:rsidRPr="00215A1B" w:rsidRDefault="00C118BF" w:rsidP="000942A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4607829,7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ED21F6" w:rsidRPr="00215A1B" w:rsidRDefault="00C118BF" w:rsidP="000942A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485830,7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ED21F6" w:rsidRPr="00215A1B" w:rsidRDefault="00C118BF" w:rsidP="000942A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804228,0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ED21F6" w:rsidRPr="00215A1B" w:rsidRDefault="00C118BF" w:rsidP="000942A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827806,9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ED21F6" w:rsidRPr="00215A1B" w:rsidRDefault="00C118BF" w:rsidP="000942A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1465614,1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ED21F6" w:rsidRPr="00215A1B" w:rsidRDefault="00C118BF" w:rsidP="000942A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1024350,0</w:t>
            </w:r>
          </w:p>
        </w:tc>
      </w:tr>
      <w:tr w:rsidR="000E3191" w:rsidRPr="00215A1B" w:rsidTr="00331DB8">
        <w:trPr>
          <w:trHeight w:val="20"/>
        </w:trPr>
        <w:tc>
          <w:tcPr>
            <w:tcW w:w="15276" w:type="dxa"/>
            <w:gridSpan w:val="10"/>
            <w:tcMar>
              <w:left w:w="108" w:type="dxa"/>
              <w:right w:w="108" w:type="dxa"/>
            </w:tcMar>
          </w:tcPr>
          <w:p w:rsidR="000E3191" w:rsidRPr="00215A1B" w:rsidRDefault="000E3191" w:rsidP="00C118BF">
            <w:pPr>
              <w:spacing w:after="0" w:line="228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t>Цель – обеспечение населения Ульяновской области качественной питьевой водой</w:t>
            </w:r>
          </w:p>
        </w:tc>
      </w:tr>
      <w:tr w:rsidR="000E3191" w:rsidRPr="00215A1B" w:rsidTr="00331DB8">
        <w:trPr>
          <w:trHeight w:val="20"/>
        </w:trPr>
        <w:tc>
          <w:tcPr>
            <w:tcW w:w="15276" w:type="dxa"/>
            <w:gridSpan w:val="10"/>
            <w:tcMar>
              <w:left w:w="108" w:type="dxa"/>
              <w:right w:w="108" w:type="dxa"/>
            </w:tcMar>
          </w:tcPr>
          <w:p w:rsidR="000E3191" w:rsidRPr="00215A1B" w:rsidRDefault="000E3191" w:rsidP="00C118BF">
            <w:pPr>
              <w:spacing w:after="0" w:line="228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t>Задача –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t>обновление основных средств, используемых для осуществления водоснабжения и водоотведения, обеспечение необходимой технологической надёжности систем питьевого и хозяйственно-бытового водоснабжения в результате строительства, реконструкции и ремонта объектов водоснабжения</w:t>
            </w:r>
          </w:p>
        </w:tc>
      </w:tr>
      <w:tr w:rsidR="00ED21F6" w:rsidRPr="00215A1B" w:rsidTr="000942AA">
        <w:trPr>
          <w:trHeight w:val="70"/>
        </w:trPr>
        <w:tc>
          <w:tcPr>
            <w:tcW w:w="568" w:type="dxa"/>
            <w:vMerge w:val="restart"/>
            <w:tcMar>
              <w:left w:w="108" w:type="dxa"/>
              <w:right w:w="108" w:type="dxa"/>
            </w:tcMar>
          </w:tcPr>
          <w:p w:rsidR="00ED21F6" w:rsidRPr="00215A1B" w:rsidRDefault="00ED21F6" w:rsidP="00ED21F6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34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2.</w:t>
            </w:r>
          </w:p>
        </w:tc>
        <w:tc>
          <w:tcPr>
            <w:tcW w:w="2801" w:type="dxa"/>
            <w:vMerge w:val="restart"/>
            <w:tcMar>
              <w:left w:w="108" w:type="dxa"/>
              <w:right w:w="108" w:type="dxa"/>
            </w:tcMar>
          </w:tcPr>
          <w:p w:rsidR="00ED21F6" w:rsidRPr="00215A1B" w:rsidRDefault="00ED21F6" w:rsidP="00ED21F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Calibri" w:hAnsi="PT Astra Serif" w:cs="Arial"/>
                <w:spacing w:val="-4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pacing w:val="-4"/>
                <w:sz w:val="20"/>
                <w:szCs w:val="20"/>
              </w:rPr>
              <w:t>Основное мероприятие «Ре</w:t>
            </w:r>
            <w:r w:rsidRPr="00215A1B">
              <w:rPr>
                <w:rFonts w:ascii="PT Astra Serif" w:eastAsia="Calibri" w:hAnsi="PT Astra Serif" w:cs="Arial"/>
                <w:spacing w:val="-4"/>
                <w:sz w:val="20"/>
                <w:szCs w:val="20"/>
              </w:rPr>
              <w:t>а</w:t>
            </w:r>
            <w:r w:rsidRPr="00215A1B">
              <w:rPr>
                <w:rFonts w:ascii="PT Astra Serif" w:eastAsia="Calibri" w:hAnsi="PT Astra Serif" w:cs="Arial"/>
                <w:spacing w:val="-4"/>
                <w:sz w:val="20"/>
                <w:szCs w:val="20"/>
              </w:rPr>
              <w:t>лизация регионального прое</w:t>
            </w:r>
            <w:r w:rsidRPr="00215A1B">
              <w:rPr>
                <w:rFonts w:ascii="PT Astra Serif" w:eastAsia="Calibri" w:hAnsi="PT Astra Serif" w:cs="Arial"/>
                <w:spacing w:val="-4"/>
                <w:sz w:val="20"/>
                <w:szCs w:val="20"/>
              </w:rPr>
              <w:t>к</w:t>
            </w:r>
            <w:r w:rsidRPr="00215A1B">
              <w:rPr>
                <w:rFonts w:ascii="PT Astra Serif" w:eastAsia="Calibri" w:hAnsi="PT Astra Serif" w:cs="Arial"/>
                <w:spacing w:val="-4"/>
                <w:sz w:val="20"/>
                <w:szCs w:val="20"/>
              </w:rPr>
              <w:t>та «Чистая вода», направле</w:t>
            </w:r>
            <w:r w:rsidRPr="00215A1B">
              <w:rPr>
                <w:rFonts w:ascii="PT Astra Serif" w:eastAsia="Calibri" w:hAnsi="PT Astra Serif" w:cs="Arial"/>
                <w:spacing w:val="-4"/>
                <w:sz w:val="20"/>
                <w:szCs w:val="20"/>
              </w:rPr>
              <w:t>н</w:t>
            </w:r>
            <w:r w:rsidRPr="00215A1B">
              <w:rPr>
                <w:rFonts w:ascii="PT Astra Serif" w:eastAsia="Calibri" w:hAnsi="PT Astra Serif" w:cs="Arial"/>
                <w:spacing w:val="-4"/>
                <w:sz w:val="20"/>
                <w:szCs w:val="20"/>
              </w:rPr>
              <w:t>ного на достижение целей, показателей и результатов ф</w:t>
            </w:r>
            <w:r w:rsidRPr="00215A1B">
              <w:rPr>
                <w:rFonts w:ascii="PT Astra Serif" w:eastAsia="Calibri" w:hAnsi="PT Astra Serif" w:cs="Arial"/>
                <w:spacing w:val="-4"/>
                <w:sz w:val="20"/>
                <w:szCs w:val="20"/>
              </w:rPr>
              <w:t>е</w:t>
            </w:r>
            <w:r w:rsidRPr="00215A1B">
              <w:rPr>
                <w:rFonts w:ascii="PT Astra Serif" w:eastAsia="Calibri" w:hAnsi="PT Astra Serif" w:cs="Arial"/>
                <w:spacing w:val="-4"/>
                <w:sz w:val="20"/>
                <w:szCs w:val="20"/>
              </w:rPr>
              <w:t>дерального проекта «Чистая вода»</w:t>
            </w:r>
          </w:p>
        </w:tc>
        <w:tc>
          <w:tcPr>
            <w:tcW w:w="1559" w:type="dxa"/>
            <w:vMerge w:val="restart"/>
            <w:tcMar>
              <w:left w:w="108" w:type="dxa"/>
              <w:right w:w="108" w:type="dxa"/>
            </w:tcMar>
          </w:tcPr>
          <w:p w:rsidR="00ED21F6" w:rsidRPr="00215A1B" w:rsidRDefault="00ED21F6" w:rsidP="00ED21F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Министерство, ОГКП «О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б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ластной вод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канал»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ED21F6" w:rsidRPr="00215A1B" w:rsidRDefault="00ED21F6" w:rsidP="00ED21F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ED21F6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400629,1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ED21F6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33022,4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ED21F6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73656,4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ED21F6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103303,2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ED21F6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114207,1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ED21F6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76440,0</w:t>
            </w:r>
          </w:p>
        </w:tc>
      </w:tr>
      <w:tr w:rsidR="00ED21F6" w:rsidRPr="00215A1B" w:rsidTr="000942AA">
        <w:trPr>
          <w:trHeight w:val="70"/>
        </w:trPr>
        <w:tc>
          <w:tcPr>
            <w:tcW w:w="568" w:type="dxa"/>
            <w:vMerge/>
            <w:tcMar>
              <w:left w:w="108" w:type="dxa"/>
              <w:right w:w="108" w:type="dxa"/>
            </w:tcMar>
          </w:tcPr>
          <w:p w:rsidR="00ED21F6" w:rsidRPr="00215A1B" w:rsidRDefault="00ED21F6" w:rsidP="00ED21F6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34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801" w:type="dxa"/>
            <w:vMerge/>
            <w:tcMar>
              <w:left w:w="108" w:type="dxa"/>
              <w:right w:w="108" w:type="dxa"/>
            </w:tcMar>
          </w:tcPr>
          <w:p w:rsidR="00ED21F6" w:rsidRPr="00215A1B" w:rsidRDefault="00ED21F6" w:rsidP="00ED21F6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108" w:type="dxa"/>
              <w:right w:w="108" w:type="dxa"/>
            </w:tcMar>
          </w:tcPr>
          <w:p w:rsidR="00ED21F6" w:rsidRPr="00215A1B" w:rsidRDefault="00ED21F6" w:rsidP="00ED21F6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ED21F6" w:rsidRPr="00215A1B" w:rsidRDefault="00ED21F6" w:rsidP="00ED21F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ED21F6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12311,7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ED21F6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990,7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ED21F6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2210,0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ED21F6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3253,0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ED21F6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3568,0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ED21F6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2290,0</w:t>
            </w:r>
          </w:p>
        </w:tc>
      </w:tr>
      <w:tr w:rsidR="00ED21F6" w:rsidRPr="00215A1B" w:rsidTr="00331DB8">
        <w:trPr>
          <w:trHeight w:val="20"/>
        </w:trPr>
        <w:tc>
          <w:tcPr>
            <w:tcW w:w="568" w:type="dxa"/>
            <w:vMerge/>
            <w:tcMar>
              <w:left w:w="108" w:type="dxa"/>
              <w:right w:w="108" w:type="dxa"/>
            </w:tcMar>
          </w:tcPr>
          <w:p w:rsidR="00ED21F6" w:rsidRPr="00215A1B" w:rsidRDefault="00ED21F6" w:rsidP="00ED21F6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34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801" w:type="dxa"/>
            <w:vMerge/>
            <w:tcMar>
              <w:left w:w="108" w:type="dxa"/>
              <w:right w:w="108" w:type="dxa"/>
            </w:tcMar>
          </w:tcPr>
          <w:p w:rsidR="00ED21F6" w:rsidRPr="00215A1B" w:rsidRDefault="00ED21F6" w:rsidP="00ED21F6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108" w:type="dxa"/>
              <w:right w:w="108" w:type="dxa"/>
            </w:tcMar>
          </w:tcPr>
          <w:p w:rsidR="00ED21F6" w:rsidRPr="00215A1B" w:rsidRDefault="00ED21F6" w:rsidP="00ED21F6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ED21F6" w:rsidRPr="00215A1B" w:rsidRDefault="00ED21F6" w:rsidP="00ED21F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федеральный бюджет*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ED21F6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388317,4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ED21F6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32031,7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ED21F6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71446,4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ED21F6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100050,2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ED21F6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110639,1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ED21F6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74150,0</w:t>
            </w:r>
          </w:p>
        </w:tc>
      </w:tr>
      <w:tr w:rsidR="0087582C" w:rsidRPr="00215A1B" w:rsidTr="009D2FEF">
        <w:trPr>
          <w:trHeight w:val="11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34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3.</w:t>
            </w:r>
          </w:p>
        </w:tc>
        <w:tc>
          <w:tcPr>
            <w:tcW w:w="2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Основное мероприятие «О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р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ганизация водоснабжения и водоотведения в населённых пунктах Ульяновской обл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а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сти»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PT Astra Serif" w:eastAsia="Calibri" w:hAnsi="PT Astra Serif"/>
                <w:spacing w:val="-4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 xml:space="preserve">Министерство, 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ОГКП «О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б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ластной вод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о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канал»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spacing w:after="0" w:line="228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1356856,28698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284704,23698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486953,97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271543,88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250000,0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63654,2</w:t>
            </w:r>
          </w:p>
        </w:tc>
      </w:tr>
      <w:tr w:rsidR="0087582C" w:rsidRPr="00215A1B" w:rsidTr="00331DB8">
        <w:trPr>
          <w:trHeight w:val="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34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3.1.</w:t>
            </w:r>
          </w:p>
        </w:tc>
        <w:tc>
          <w:tcPr>
            <w:tcW w:w="2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spacing w:after="0" w:line="228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Строительство, реконстру</w:t>
            </w:r>
            <w:r w:rsidRPr="00215A1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</w:t>
            </w:r>
            <w:r w:rsidRPr="00215A1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ция, ремонт объектов вод</w:t>
            </w:r>
            <w:r w:rsidRPr="00215A1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</w:t>
            </w:r>
            <w:r w:rsidRPr="00215A1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снабжения и водоотведения, подготовка проектной док</w:t>
            </w:r>
            <w:r w:rsidRPr="00215A1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у</w:t>
            </w:r>
            <w:r w:rsidRPr="00215A1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ментации, включая погаш</w:t>
            </w:r>
            <w:r w:rsidRPr="00215A1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е</w:t>
            </w:r>
            <w:r w:rsidRPr="00215A1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ние кредиторской задолже</w:t>
            </w:r>
            <w:r w:rsidRPr="00215A1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н</w:t>
            </w:r>
            <w:r w:rsidRPr="00215A1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ности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606810,11226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104578,56598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262233,46628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141543,88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90000,0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8454,2</w:t>
            </w:r>
          </w:p>
        </w:tc>
      </w:tr>
      <w:tr w:rsidR="0087582C" w:rsidRPr="00215A1B" w:rsidTr="00331DB8">
        <w:trPr>
          <w:trHeight w:val="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34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3.2.</w:t>
            </w:r>
          </w:p>
        </w:tc>
        <w:tc>
          <w:tcPr>
            <w:tcW w:w="2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spacing w:after="0" w:line="228" w:lineRule="auto"/>
              <w:jc w:val="both"/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</w:pP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Предоставление субсидий в целях возмещения затрат, св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я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занных с выполнением работ и оказанием услуг в сфере вод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снабжения (включая лизинг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вые платежи)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Министерство,</w:t>
            </w:r>
          </w:p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ОГКП «О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б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ластной вод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о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канал»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PT Astra Serif" w:eastAsia="Calibri" w:hAnsi="PT Astra Serif"/>
                <w:spacing w:val="-4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750046,17472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180125,671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224720,50372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130000,0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160000,0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55200,0</w:t>
            </w:r>
          </w:p>
        </w:tc>
      </w:tr>
      <w:tr w:rsidR="003C59FB" w:rsidRPr="00215A1B" w:rsidTr="00331DB8">
        <w:trPr>
          <w:trHeight w:val="20"/>
        </w:trPr>
        <w:tc>
          <w:tcPr>
            <w:tcW w:w="4928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Итого по подпрограмме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spacing w:after="0" w:line="228" w:lineRule="auto"/>
              <w:jc w:val="center"/>
              <w:rPr>
                <w:rFonts w:ascii="PT Astra Serif" w:eastAsia="Calibri" w:hAnsi="PT Astra Serif"/>
                <w:bCs/>
                <w:iCs/>
                <w:sz w:val="20"/>
                <w:szCs w:val="20"/>
                <w:lang w:eastAsia="en-US"/>
              </w:rPr>
            </w:pPr>
            <w:r w:rsidRPr="00215A1B">
              <w:rPr>
                <w:rFonts w:ascii="PT Astra Serif" w:eastAsia="Calibri" w:hAnsi="PT Astra Serif"/>
                <w:bCs/>
                <w:i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6516423,03698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818950,63698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1389711,71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1231100,88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1880535,61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1196124,2</w:t>
            </w:r>
          </w:p>
        </w:tc>
      </w:tr>
      <w:tr w:rsidR="003C59FB" w:rsidRPr="00215A1B" w:rsidTr="00331DB8">
        <w:trPr>
          <w:trHeight w:val="20"/>
        </w:trPr>
        <w:tc>
          <w:tcPr>
            <w:tcW w:w="492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 xml:space="preserve">областной </w:t>
            </w:r>
          </w:p>
          <w:p w:rsidR="003C59FB" w:rsidRPr="00215A1B" w:rsidRDefault="003C59FB" w:rsidP="003C59F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бюджет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1520275,93698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301088,23698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514037,31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303243,78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304282,41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97624,2</w:t>
            </w:r>
          </w:p>
        </w:tc>
      </w:tr>
      <w:tr w:rsidR="003C59FB" w:rsidRPr="00215A1B" w:rsidTr="00331DB8">
        <w:trPr>
          <w:trHeight w:val="20"/>
        </w:trPr>
        <w:tc>
          <w:tcPr>
            <w:tcW w:w="492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федеральный бюджет *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4996147,1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517862,4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875674,4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927857,1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1576253,2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1098500,0</w:t>
            </w:r>
          </w:p>
        </w:tc>
      </w:tr>
      <w:tr w:rsidR="000E3191" w:rsidRPr="00215A1B" w:rsidTr="00331DB8">
        <w:trPr>
          <w:trHeight w:val="20"/>
        </w:trPr>
        <w:tc>
          <w:tcPr>
            <w:tcW w:w="15276" w:type="dxa"/>
            <w:gridSpan w:val="10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Подпрограмма «Газификация населённых пунктов в Ульяновской области»</w:t>
            </w:r>
          </w:p>
        </w:tc>
      </w:tr>
      <w:tr w:rsidR="000E3191" w:rsidRPr="00215A1B" w:rsidTr="00331DB8">
        <w:trPr>
          <w:trHeight w:val="20"/>
        </w:trPr>
        <w:tc>
          <w:tcPr>
            <w:tcW w:w="15276" w:type="dxa"/>
            <w:gridSpan w:val="10"/>
            <w:tcMar>
              <w:left w:w="108" w:type="dxa"/>
              <w:right w:w="108" w:type="dxa"/>
            </w:tcMar>
          </w:tcPr>
          <w:p w:rsidR="000E3191" w:rsidRPr="00215A1B" w:rsidRDefault="000E3191" w:rsidP="009D2FEF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Цель подпрограммы – достижение максимального, экономически оправданного уровня газификации Ульяновской области</w:t>
            </w:r>
          </w:p>
        </w:tc>
      </w:tr>
      <w:tr w:rsidR="000E3191" w:rsidRPr="00215A1B" w:rsidTr="00331DB8">
        <w:trPr>
          <w:trHeight w:val="20"/>
        </w:trPr>
        <w:tc>
          <w:tcPr>
            <w:tcW w:w="15276" w:type="dxa"/>
            <w:gridSpan w:val="10"/>
            <w:tcMar>
              <w:left w:w="108" w:type="dxa"/>
              <w:right w:w="108" w:type="dxa"/>
            </w:tcMar>
          </w:tcPr>
          <w:p w:rsidR="000E3191" w:rsidRPr="00215A1B" w:rsidRDefault="000E3191" w:rsidP="009D2FEF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Задача подпрограммы –  развитие газораспределительной системы в Ульяновской области</w:t>
            </w:r>
          </w:p>
        </w:tc>
      </w:tr>
      <w:tr w:rsidR="0087582C" w:rsidRPr="00215A1B" w:rsidTr="00331DB8">
        <w:trPr>
          <w:trHeight w:val="175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hanging="62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1.</w:t>
            </w:r>
          </w:p>
        </w:tc>
        <w:tc>
          <w:tcPr>
            <w:tcW w:w="2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40" w:lineRule="auto"/>
              <w:contextualSpacing/>
              <w:jc w:val="both"/>
              <w:rPr>
                <w:rFonts w:ascii="PT Astra Serif" w:eastAsia="Calibri" w:hAnsi="PT Astra Serif"/>
                <w:bCs/>
                <w:spacing w:val="-4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bCs/>
                <w:spacing w:val="-4"/>
                <w:sz w:val="20"/>
                <w:szCs w:val="20"/>
              </w:rPr>
              <w:t>Основное мероприятие «Орг</w:t>
            </w:r>
            <w:r w:rsidRPr="00215A1B">
              <w:rPr>
                <w:rFonts w:ascii="PT Astra Serif" w:eastAsia="Calibri" w:hAnsi="PT Astra Serif"/>
                <w:bCs/>
                <w:spacing w:val="-4"/>
                <w:sz w:val="20"/>
                <w:szCs w:val="20"/>
              </w:rPr>
              <w:t>а</w:t>
            </w:r>
            <w:r w:rsidRPr="00215A1B">
              <w:rPr>
                <w:rFonts w:ascii="PT Astra Serif" w:eastAsia="Calibri" w:hAnsi="PT Astra Serif"/>
                <w:bCs/>
                <w:spacing w:val="-4"/>
                <w:sz w:val="20"/>
                <w:szCs w:val="20"/>
              </w:rPr>
              <w:t>низация газоснабжения в нас</w:t>
            </w:r>
            <w:r w:rsidRPr="00215A1B">
              <w:rPr>
                <w:rFonts w:ascii="PT Astra Serif" w:eastAsia="Calibri" w:hAnsi="PT Astra Serif"/>
                <w:bCs/>
                <w:spacing w:val="-4"/>
                <w:sz w:val="20"/>
                <w:szCs w:val="20"/>
              </w:rPr>
              <w:t>е</w:t>
            </w:r>
            <w:r w:rsidRPr="00215A1B">
              <w:rPr>
                <w:rFonts w:ascii="PT Astra Serif" w:eastAsia="Calibri" w:hAnsi="PT Astra Serif"/>
                <w:bCs/>
                <w:spacing w:val="-4"/>
                <w:sz w:val="20"/>
                <w:szCs w:val="20"/>
              </w:rPr>
              <w:t>лённых пунктах Ульяновской области»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40" w:lineRule="auto"/>
              <w:ind w:left="-59"/>
              <w:contextualSpacing/>
              <w:jc w:val="center"/>
              <w:rPr>
                <w:rFonts w:ascii="PT Astra Serif" w:eastAsia="Calibri" w:hAnsi="PT Astra Serif"/>
                <w:bCs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bCs/>
                <w:sz w:val="20"/>
                <w:szCs w:val="20"/>
              </w:rPr>
              <w:t>Министерство,</w:t>
            </w:r>
          </w:p>
          <w:p w:rsidR="0087582C" w:rsidRPr="00215A1B" w:rsidRDefault="0087582C" w:rsidP="000E3191">
            <w:pPr>
              <w:widowControl w:val="0"/>
              <w:spacing w:after="0" w:line="240" w:lineRule="auto"/>
              <w:ind w:left="-59"/>
              <w:contextualSpacing/>
              <w:jc w:val="center"/>
              <w:rPr>
                <w:rFonts w:ascii="PT Astra Serif" w:eastAsia="Calibri" w:hAnsi="PT Astra Serif"/>
                <w:bCs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bCs/>
                <w:sz w:val="20"/>
                <w:szCs w:val="20"/>
              </w:rPr>
              <w:t xml:space="preserve">Областное </w:t>
            </w:r>
          </w:p>
          <w:p w:rsidR="0087582C" w:rsidRPr="00215A1B" w:rsidRDefault="0087582C" w:rsidP="000E3191">
            <w:pPr>
              <w:widowControl w:val="0"/>
              <w:spacing w:after="0" w:line="240" w:lineRule="auto"/>
              <w:ind w:left="-59"/>
              <w:contextualSpacing/>
              <w:jc w:val="center"/>
              <w:rPr>
                <w:rFonts w:ascii="PT Astra Serif" w:eastAsia="Calibri" w:hAnsi="PT Astra Serif"/>
                <w:bCs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bCs/>
                <w:sz w:val="20"/>
                <w:szCs w:val="20"/>
              </w:rPr>
              <w:t>государстве</w:t>
            </w:r>
            <w:r w:rsidRPr="00215A1B">
              <w:rPr>
                <w:rFonts w:ascii="PT Astra Serif" w:eastAsia="Calibri" w:hAnsi="PT Astra Serif"/>
                <w:bCs/>
                <w:sz w:val="20"/>
                <w:szCs w:val="20"/>
              </w:rPr>
              <w:t>н</w:t>
            </w:r>
            <w:r w:rsidRPr="00215A1B">
              <w:rPr>
                <w:rFonts w:ascii="PT Astra Serif" w:eastAsia="Calibri" w:hAnsi="PT Astra Serif"/>
                <w:bCs/>
                <w:sz w:val="20"/>
                <w:szCs w:val="20"/>
              </w:rPr>
              <w:t>ное казённое предприятие «Агентство стратегического консалтинга» (далее – ОГКП «АСК»)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840917,74893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222900,36893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451736,99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87582C" w:rsidRPr="00215A1B" w:rsidRDefault="00EB4109" w:rsidP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66280,39</w:t>
            </w:r>
          </w:p>
        </w:tc>
      </w:tr>
      <w:tr w:rsidR="0087582C" w:rsidRPr="00215A1B" w:rsidTr="00331DB8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hanging="62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1.1.</w:t>
            </w:r>
          </w:p>
        </w:tc>
        <w:tc>
          <w:tcPr>
            <w:tcW w:w="2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40" w:lineRule="auto"/>
              <w:contextualSpacing/>
              <w:jc w:val="both"/>
              <w:rPr>
                <w:rFonts w:ascii="PT Astra Serif" w:eastAsia="Calibri" w:hAnsi="PT Astra Serif"/>
                <w:spacing w:val="-4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Возмещение затрат в связи с выполнением работ и оказан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и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ем услуг в сфере газификации Ульяновской области и газ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о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снабжения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40" w:lineRule="auto"/>
              <w:ind w:left="-59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Министерство,</w:t>
            </w:r>
          </w:p>
          <w:p w:rsidR="0087582C" w:rsidRPr="00215A1B" w:rsidRDefault="0087582C" w:rsidP="000E3191">
            <w:pPr>
              <w:widowControl w:val="0"/>
              <w:spacing w:after="0" w:line="240" w:lineRule="auto"/>
              <w:ind w:left="-59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ОГКП «АСК»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840917,74893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222900,36893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451736,99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66280,39</w:t>
            </w:r>
          </w:p>
        </w:tc>
      </w:tr>
      <w:tr w:rsidR="0087582C" w:rsidRPr="00215A1B" w:rsidTr="00331DB8">
        <w:trPr>
          <w:trHeight w:val="56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hanging="62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2.</w:t>
            </w:r>
          </w:p>
        </w:tc>
        <w:tc>
          <w:tcPr>
            <w:tcW w:w="2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40" w:lineRule="auto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Основное мероприятие «</w:t>
            </w:r>
            <w:proofErr w:type="gramStart"/>
            <w:r w:rsidRPr="00215A1B">
              <w:rPr>
                <w:rFonts w:ascii="PT Astra Serif" w:eastAsia="Calibri" w:hAnsi="PT Astra Serif"/>
                <w:sz w:val="20"/>
                <w:szCs w:val="20"/>
              </w:rPr>
              <w:t>Обе</w:t>
            </w:r>
            <w:r w:rsidR="005805CD" w:rsidRPr="00215A1B">
              <w:rPr>
                <w:rFonts w:ascii="PT Astra Serif" w:eastAsia="Calibri" w:hAnsi="PT Astra Serif"/>
                <w:sz w:val="20"/>
                <w:szCs w:val="20"/>
              </w:rPr>
              <w:t>-</w:t>
            </w:r>
            <w:proofErr w:type="spellStart"/>
            <w:r w:rsidRPr="00215A1B">
              <w:rPr>
                <w:rFonts w:ascii="PT Astra Serif" w:eastAsia="Calibri" w:hAnsi="PT Astra Serif"/>
                <w:sz w:val="20"/>
                <w:szCs w:val="20"/>
              </w:rPr>
              <w:t>спечение</w:t>
            </w:r>
            <w:proofErr w:type="spellEnd"/>
            <w:proofErr w:type="gramEnd"/>
            <w:r w:rsidRPr="00215A1B">
              <w:rPr>
                <w:rFonts w:ascii="PT Astra Serif" w:eastAsia="Calibri" w:hAnsi="PT Astra Serif"/>
                <w:sz w:val="20"/>
                <w:szCs w:val="20"/>
              </w:rPr>
              <w:t xml:space="preserve"> населения Ульяно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в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ской области сжиженным углеводородным газом»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40" w:lineRule="auto"/>
              <w:ind w:left="-59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pacing w:val="-4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93881,08648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21832,58648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22000,0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22000,0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22000,0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6048,5</w:t>
            </w:r>
          </w:p>
        </w:tc>
      </w:tr>
      <w:tr w:rsidR="0087582C" w:rsidRPr="00215A1B" w:rsidTr="00331DB8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hanging="62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2.1.</w:t>
            </w:r>
          </w:p>
        </w:tc>
        <w:tc>
          <w:tcPr>
            <w:tcW w:w="2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40" w:lineRule="auto"/>
              <w:contextualSpacing/>
              <w:jc w:val="both"/>
              <w:rPr>
                <w:rFonts w:ascii="PT Astra Serif" w:eastAsia="Calibri" w:hAnsi="PT Astra Serif"/>
                <w:spacing w:val="-4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Предоставление газораспред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е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лительным организациям, и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н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дивидуальным предприним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а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телям субсидий из областного бюджета Ульяновской области в целях возмещения недопол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у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ченных доходов в связи с ре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а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лизацией населению Ульяно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в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ской области сжиженного у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г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леводородного газа для быт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о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вых нужд по подлежащим го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с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ударственному регулированию ценам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40" w:lineRule="auto"/>
              <w:ind w:left="-59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bCs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93074,5879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21026,0879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22000,0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22000,0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22000,0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87582C" w:rsidRPr="00215A1B" w:rsidRDefault="00EB4109" w:rsidP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6048,5</w:t>
            </w:r>
          </w:p>
        </w:tc>
      </w:tr>
      <w:tr w:rsidR="0087582C" w:rsidRPr="00215A1B" w:rsidTr="00331DB8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hanging="62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2.2.</w:t>
            </w:r>
          </w:p>
        </w:tc>
        <w:tc>
          <w:tcPr>
            <w:tcW w:w="2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2C1A61">
            <w:pPr>
              <w:widowControl w:val="0"/>
              <w:spacing w:after="0" w:line="245" w:lineRule="auto"/>
              <w:contextualSpacing/>
              <w:jc w:val="both"/>
              <w:rPr>
                <w:rFonts w:ascii="PT Astra Serif" w:eastAsia="Calibri" w:hAnsi="PT Astra Serif"/>
                <w:spacing w:val="-4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Предоставление субсидий из областного бюджета бюдж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е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там городских поселений, м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у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ниципальных районов и горо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д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ских округов Ульяновской области в целях софинансир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о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вания расходных обязательств, связанных с организацией снабжения населения сжиже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н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ным углеводородным газом для бытовых нужд, в том числе погашение кредиторской з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а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долженности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40" w:lineRule="auto"/>
              <w:ind w:left="-59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bCs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806,49858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806,49858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</w:tr>
      <w:tr w:rsidR="0087582C" w:rsidRPr="00215A1B" w:rsidTr="00331DB8">
        <w:trPr>
          <w:trHeight w:val="20"/>
        </w:trPr>
        <w:tc>
          <w:tcPr>
            <w:tcW w:w="4928" w:type="dxa"/>
            <w:gridSpan w:val="3"/>
            <w:tcMar>
              <w:left w:w="108" w:type="dxa"/>
              <w:right w:w="108" w:type="dxa"/>
            </w:tcMar>
          </w:tcPr>
          <w:p w:rsidR="0087582C" w:rsidRPr="00215A1B" w:rsidRDefault="0087582C" w:rsidP="002C1A61">
            <w:pPr>
              <w:widowControl w:val="0"/>
              <w:spacing w:after="0" w:line="250" w:lineRule="auto"/>
              <w:ind w:left="-59"/>
              <w:contextualSpacing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Итого по подпрограмме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2C1A61">
            <w:pPr>
              <w:widowControl w:val="0"/>
              <w:spacing w:after="0" w:line="250" w:lineRule="auto"/>
              <w:contextualSpacing/>
              <w:jc w:val="center"/>
              <w:rPr>
                <w:rFonts w:ascii="PT Astra Serif" w:eastAsia="Calibri" w:hAnsi="PT Astra Serif"/>
                <w:bCs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87582C" w:rsidRPr="00215A1B" w:rsidRDefault="0087582C" w:rsidP="002C1A61">
            <w:pPr>
              <w:spacing w:line="25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934798,83541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87582C" w:rsidRPr="00215A1B" w:rsidRDefault="0087582C" w:rsidP="002C1A61">
            <w:pPr>
              <w:spacing w:line="25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244732,95541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87582C" w:rsidRPr="00215A1B" w:rsidRDefault="00EB4109" w:rsidP="002C1A61">
            <w:pPr>
              <w:spacing w:line="25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473736,99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EB4109" w:rsidP="002C1A61">
            <w:pPr>
              <w:spacing w:line="25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72000,0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87582C" w:rsidRPr="00215A1B" w:rsidRDefault="00EB4109" w:rsidP="002C1A61">
            <w:pPr>
              <w:spacing w:line="25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72000,0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87582C" w:rsidRPr="00215A1B" w:rsidRDefault="00EB4109" w:rsidP="002C1A61">
            <w:pPr>
              <w:spacing w:line="25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72328,89</w:t>
            </w:r>
          </w:p>
        </w:tc>
      </w:tr>
      <w:tr w:rsidR="000E3191" w:rsidRPr="00215A1B" w:rsidTr="00331DB8">
        <w:trPr>
          <w:trHeight w:val="20"/>
        </w:trPr>
        <w:tc>
          <w:tcPr>
            <w:tcW w:w="15276" w:type="dxa"/>
            <w:gridSpan w:val="10"/>
            <w:tcMar>
              <w:left w:w="108" w:type="dxa"/>
              <w:right w:w="108" w:type="dxa"/>
            </w:tcMar>
          </w:tcPr>
          <w:p w:rsidR="000E3191" w:rsidRPr="00215A1B" w:rsidRDefault="000E3191" w:rsidP="002C1A61">
            <w:pPr>
              <w:widowControl w:val="0"/>
              <w:autoSpaceDE w:val="0"/>
              <w:autoSpaceDN w:val="0"/>
              <w:adjustRightInd w:val="0"/>
              <w:spacing w:after="0" w:line="250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Подпрограмма «Содействие муниципальным образованиям Ульяновской области в подготовке и прохождении отопительных периодов»</w:t>
            </w:r>
          </w:p>
        </w:tc>
      </w:tr>
      <w:tr w:rsidR="000E3191" w:rsidRPr="00215A1B" w:rsidTr="00331DB8">
        <w:trPr>
          <w:trHeight w:val="20"/>
        </w:trPr>
        <w:tc>
          <w:tcPr>
            <w:tcW w:w="15276" w:type="dxa"/>
            <w:gridSpan w:val="10"/>
            <w:tcMar>
              <w:left w:w="108" w:type="dxa"/>
              <w:right w:w="108" w:type="dxa"/>
            </w:tcMar>
          </w:tcPr>
          <w:p w:rsidR="000E3191" w:rsidRPr="00215A1B" w:rsidRDefault="000E3191" w:rsidP="002C1A61">
            <w:pPr>
              <w:widowControl w:val="0"/>
              <w:autoSpaceDE w:val="0"/>
              <w:autoSpaceDN w:val="0"/>
              <w:adjustRightInd w:val="0"/>
              <w:spacing w:after="0" w:line="250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Цель подпрограммы – повышение качества подготовки к прохождению отопительных периодов и обеспечение их безаварийного прохождения</w:t>
            </w:r>
          </w:p>
        </w:tc>
      </w:tr>
      <w:tr w:rsidR="000E3191" w:rsidRPr="00215A1B" w:rsidTr="00331DB8">
        <w:trPr>
          <w:trHeight w:val="20"/>
        </w:trPr>
        <w:tc>
          <w:tcPr>
            <w:tcW w:w="15276" w:type="dxa"/>
            <w:gridSpan w:val="10"/>
            <w:tcMar>
              <w:left w:w="108" w:type="dxa"/>
              <w:right w:w="108" w:type="dxa"/>
            </w:tcMar>
          </w:tcPr>
          <w:p w:rsidR="000E3191" w:rsidRPr="00215A1B" w:rsidRDefault="000E3191" w:rsidP="002C1A61">
            <w:pPr>
              <w:widowControl w:val="0"/>
              <w:autoSpaceDE w:val="0"/>
              <w:autoSpaceDN w:val="0"/>
              <w:adjustRightInd w:val="0"/>
              <w:spacing w:after="0" w:line="250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Задача подпрограммы – содействие муниципальным образованиям Ульяновской области в организации теплоснабжения</w:t>
            </w:r>
          </w:p>
        </w:tc>
      </w:tr>
      <w:tr w:rsidR="0087582C" w:rsidRPr="00215A1B" w:rsidTr="00331DB8">
        <w:trPr>
          <w:trHeight w:val="64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7582C" w:rsidRPr="00215A1B" w:rsidRDefault="0087582C" w:rsidP="002C1A61">
            <w:pPr>
              <w:widowControl w:val="0"/>
              <w:spacing w:after="0" w:line="250" w:lineRule="auto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2801" w:type="dxa"/>
            <w:tcMar>
              <w:left w:w="108" w:type="dxa"/>
              <w:right w:w="108" w:type="dxa"/>
            </w:tcMar>
          </w:tcPr>
          <w:p w:rsidR="0087582C" w:rsidRPr="00215A1B" w:rsidRDefault="0087582C" w:rsidP="002C1A61">
            <w:pPr>
              <w:widowControl w:val="0"/>
              <w:spacing w:after="0" w:line="250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pacing w:val="-4"/>
                <w:sz w:val="20"/>
                <w:szCs w:val="20"/>
              </w:rPr>
              <w:t>Основное мероприятие «Орг</w:t>
            </w:r>
            <w:r w:rsidRPr="00215A1B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215A1B">
              <w:rPr>
                <w:rFonts w:ascii="PT Astra Serif" w:hAnsi="PT Astra Serif"/>
                <w:spacing w:val="-4"/>
                <w:sz w:val="20"/>
                <w:szCs w:val="20"/>
              </w:rPr>
              <w:t>низация теплоснабжения в населённых пунктах Ульяно</w:t>
            </w:r>
            <w:r w:rsidRPr="00215A1B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215A1B">
              <w:rPr>
                <w:rFonts w:ascii="PT Astra Serif" w:hAnsi="PT Astra Serif"/>
                <w:spacing w:val="-4"/>
                <w:sz w:val="20"/>
                <w:szCs w:val="20"/>
              </w:rPr>
              <w:t>ской области</w:t>
            </w:r>
            <w:r w:rsidRPr="00215A1B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2C1A61">
            <w:pPr>
              <w:widowControl w:val="0"/>
              <w:spacing w:after="0" w:line="250" w:lineRule="auto"/>
              <w:ind w:left="-59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 xml:space="preserve">Министерство, Областное </w:t>
            </w:r>
          </w:p>
          <w:p w:rsidR="0087582C" w:rsidRPr="00215A1B" w:rsidRDefault="0087582C" w:rsidP="002C1A61">
            <w:pPr>
              <w:widowControl w:val="0"/>
              <w:spacing w:after="0" w:line="250" w:lineRule="auto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государстве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н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ное казённое предприятие «Корпорация развития ко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м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мунального комплекса Ул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ь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яновской обл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а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 xml:space="preserve">сти» 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2C1A61">
            <w:pPr>
              <w:widowControl w:val="0"/>
              <w:spacing w:after="0" w:line="25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87582C" w:rsidRPr="00215A1B" w:rsidRDefault="00EB4109" w:rsidP="002C1A61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759500,0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87582C" w:rsidRPr="00215A1B" w:rsidRDefault="00EB4109" w:rsidP="002C1A61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133000,0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87582C" w:rsidRPr="00215A1B" w:rsidRDefault="00EB4109" w:rsidP="002C1A61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126000,0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EB4109" w:rsidP="002C1A61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200000,0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87582C" w:rsidRPr="00215A1B" w:rsidRDefault="00EB4109" w:rsidP="002C1A61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200000,0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87582C" w:rsidRPr="00215A1B" w:rsidRDefault="00EB4109" w:rsidP="002C1A61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100500,0</w:t>
            </w:r>
          </w:p>
        </w:tc>
      </w:tr>
      <w:tr w:rsidR="0087582C" w:rsidRPr="00215A1B" w:rsidTr="00331DB8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7582C" w:rsidRPr="00215A1B" w:rsidRDefault="0087582C" w:rsidP="002C1A61">
            <w:pPr>
              <w:widowControl w:val="0"/>
              <w:spacing w:after="0" w:line="250" w:lineRule="auto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2801" w:type="dxa"/>
            <w:tcMar>
              <w:left w:w="108" w:type="dxa"/>
              <w:right w:w="108" w:type="dxa"/>
            </w:tcMar>
          </w:tcPr>
          <w:p w:rsidR="0087582C" w:rsidRPr="00215A1B" w:rsidRDefault="0087582C" w:rsidP="002C1A61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Возмещение затрат, связа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н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ных с выполнением работ и оказанием услуг в сфере те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п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лоснабжения, в том числе затрат, связанных с погаш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е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нием кредиторской задо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л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женности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2C1A61">
            <w:pPr>
              <w:widowControl w:val="0"/>
              <w:spacing w:after="0" w:line="250" w:lineRule="auto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 xml:space="preserve">Министерство, Областное </w:t>
            </w:r>
          </w:p>
          <w:p w:rsidR="0087582C" w:rsidRPr="00215A1B" w:rsidRDefault="0087582C" w:rsidP="002C1A61">
            <w:pPr>
              <w:widowControl w:val="0"/>
              <w:spacing w:after="0" w:line="250" w:lineRule="auto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государстве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н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ное казённое предприятие «Корпорация развития ко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м</w:t>
            </w:r>
            <w:r w:rsidRPr="00215A1B">
              <w:rPr>
                <w:rFonts w:ascii="PT Astra Serif" w:hAnsi="PT Astra Serif"/>
                <w:sz w:val="20"/>
                <w:szCs w:val="20"/>
              </w:rPr>
              <w:t xml:space="preserve">мунального комплекса </w:t>
            </w:r>
            <w:r w:rsidRPr="00215A1B">
              <w:rPr>
                <w:rFonts w:ascii="PT Astra Serif" w:hAnsi="PT Astra Serif"/>
                <w:sz w:val="20"/>
                <w:szCs w:val="20"/>
              </w:rPr>
              <w:br/>
              <w:t>Ульяновской области»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2C1A61">
            <w:pPr>
              <w:widowControl w:val="0"/>
              <w:spacing w:after="0" w:line="25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87582C" w:rsidRPr="00215A1B" w:rsidRDefault="00EB4109" w:rsidP="002C1A61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528500,0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87582C" w:rsidRPr="00215A1B" w:rsidRDefault="00EB4109" w:rsidP="002C1A61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83000,0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87582C" w:rsidRPr="00215A1B" w:rsidRDefault="00EB4109" w:rsidP="002C1A61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95000,0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EB4109" w:rsidP="002C1A61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150000,0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87582C" w:rsidRPr="00215A1B" w:rsidRDefault="00EB4109" w:rsidP="002C1A61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150000,0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87582C" w:rsidRPr="00215A1B" w:rsidRDefault="00DE5F88" w:rsidP="002C1A61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50500,0</w:t>
            </w:r>
          </w:p>
        </w:tc>
      </w:tr>
      <w:tr w:rsidR="000E3191" w:rsidRPr="00215A1B" w:rsidTr="00331DB8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0E3191" w:rsidRPr="00215A1B" w:rsidRDefault="000E3191" w:rsidP="002C1A61">
            <w:pPr>
              <w:widowControl w:val="0"/>
              <w:spacing w:after="0" w:line="250" w:lineRule="auto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2801" w:type="dxa"/>
            <w:tcMar>
              <w:left w:w="108" w:type="dxa"/>
              <w:right w:w="108" w:type="dxa"/>
            </w:tcMar>
          </w:tcPr>
          <w:p w:rsidR="000E3191" w:rsidRPr="00215A1B" w:rsidRDefault="000E3191" w:rsidP="002C1A61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Предоставление субсидий в целях погашения реструкт</w:t>
            </w:r>
            <w:r w:rsidRPr="00215A1B">
              <w:rPr>
                <w:rFonts w:ascii="PT Astra Serif" w:hAnsi="PT Astra Serif"/>
                <w:sz w:val="20"/>
                <w:szCs w:val="20"/>
              </w:rPr>
              <w:t>у</w:t>
            </w:r>
            <w:r w:rsidRPr="00215A1B">
              <w:rPr>
                <w:rFonts w:ascii="PT Astra Serif" w:hAnsi="PT Astra Serif"/>
                <w:sz w:val="20"/>
                <w:szCs w:val="20"/>
              </w:rPr>
              <w:t>ризированной задолженности за потреблённый природный газ теплоснабжающими орг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а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низациями, осуществляющ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и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ми свою деятельность на те</w:t>
            </w:r>
            <w:r w:rsidRPr="00215A1B">
              <w:rPr>
                <w:rFonts w:ascii="PT Astra Serif" w:hAnsi="PT Astra Serif"/>
                <w:sz w:val="20"/>
                <w:szCs w:val="20"/>
              </w:rPr>
              <w:t>р</w:t>
            </w:r>
            <w:r w:rsidRPr="00215A1B">
              <w:rPr>
                <w:rFonts w:ascii="PT Astra Serif" w:hAnsi="PT Astra Serif"/>
                <w:sz w:val="20"/>
                <w:szCs w:val="20"/>
              </w:rPr>
              <w:t>ритории муниципальных о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б</w:t>
            </w:r>
            <w:r w:rsidRPr="00215A1B">
              <w:rPr>
                <w:rFonts w:ascii="PT Astra Serif" w:hAnsi="PT Astra Serif"/>
                <w:sz w:val="20"/>
                <w:szCs w:val="20"/>
              </w:rPr>
              <w:t>разований Ульяновской обл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а</w:t>
            </w:r>
            <w:r w:rsidRPr="00215A1B">
              <w:rPr>
                <w:rFonts w:ascii="PT Astra Serif" w:hAnsi="PT Astra Serif"/>
                <w:sz w:val="20"/>
                <w:szCs w:val="20"/>
              </w:rPr>
              <w:t>сти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0E3191" w:rsidRPr="00215A1B" w:rsidRDefault="000E3191" w:rsidP="002C1A61">
            <w:pPr>
              <w:widowControl w:val="0"/>
              <w:spacing w:after="0" w:line="250" w:lineRule="auto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Министерство,</w:t>
            </w:r>
          </w:p>
          <w:p w:rsidR="000E3191" w:rsidRPr="00215A1B" w:rsidRDefault="000E3191" w:rsidP="002C1A61">
            <w:pPr>
              <w:widowControl w:val="0"/>
              <w:spacing w:after="0" w:line="250" w:lineRule="auto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ОГКП «АСК»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0E3191" w:rsidRPr="00215A1B" w:rsidRDefault="000E3191" w:rsidP="002C1A61">
            <w:pPr>
              <w:widowControl w:val="0"/>
              <w:spacing w:after="0" w:line="25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0E3191" w:rsidRPr="00215A1B" w:rsidRDefault="000E3191" w:rsidP="002C1A61">
            <w:pPr>
              <w:spacing w:after="0" w:line="25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t>230000,0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0E3191" w:rsidRPr="00215A1B" w:rsidRDefault="000E3191" w:rsidP="002C1A61">
            <w:pPr>
              <w:spacing w:after="0" w:line="25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0E3191" w:rsidRPr="00215A1B" w:rsidRDefault="000E3191" w:rsidP="002C1A61">
            <w:pPr>
              <w:spacing w:after="0" w:line="25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t>30000,0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0E3191" w:rsidRPr="00215A1B" w:rsidRDefault="000E3191" w:rsidP="002C1A61">
            <w:pPr>
              <w:spacing w:after="0" w:line="25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0E3191" w:rsidRPr="00215A1B" w:rsidRDefault="000E3191" w:rsidP="002C1A61">
            <w:pPr>
              <w:spacing w:after="0" w:line="25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0E3191" w:rsidRPr="00215A1B" w:rsidRDefault="000E3191" w:rsidP="002C1A61">
            <w:pPr>
              <w:spacing w:after="0" w:line="25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t>50000,0</w:t>
            </w:r>
          </w:p>
        </w:tc>
      </w:tr>
      <w:tr w:rsidR="000E3191" w:rsidRPr="00215A1B" w:rsidTr="00331DB8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spacing w:after="0" w:line="240" w:lineRule="auto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2801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Оказание содействия мун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и</w:t>
            </w:r>
            <w:r w:rsidRPr="00215A1B">
              <w:rPr>
                <w:rFonts w:ascii="PT Astra Serif" w:hAnsi="PT Astra Serif"/>
                <w:sz w:val="20"/>
                <w:szCs w:val="20"/>
              </w:rPr>
              <w:t>ципальным образованиям Ульяновской области в по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д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готовке и прохождении от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о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пительного периода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spacing w:after="0" w:line="230" w:lineRule="auto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spacing w:after="0" w:line="23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0E3191" w:rsidRPr="00215A1B" w:rsidRDefault="0087582C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t>1</w:t>
            </w:r>
            <w:r w:rsidR="000E3191" w:rsidRPr="00215A1B">
              <w:rPr>
                <w:rFonts w:ascii="PT Astra Serif" w:eastAsia="Calibri" w:hAnsi="PT Astra Serif" w:cs="Calibri"/>
                <w:sz w:val="20"/>
                <w:szCs w:val="20"/>
              </w:rPr>
              <w:t>000,0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t>0,0</w:t>
            </w:r>
          </w:p>
        </w:tc>
      </w:tr>
      <w:tr w:rsidR="0087582C" w:rsidRPr="00215A1B" w:rsidTr="00331DB8">
        <w:trPr>
          <w:trHeight w:val="20"/>
        </w:trPr>
        <w:tc>
          <w:tcPr>
            <w:tcW w:w="4928" w:type="dxa"/>
            <w:gridSpan w:val="3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30" w:lineRule="auto"/>
              <w:ind w:left="-5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3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759500,0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133000,0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126000,0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200000,0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200000,0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87582C" w:rsidRPr="00215A1B" w:rsidRDefault="007E6595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100500,0</w:t>
            </w:r>
          </w:p>
        </w:tc>
      </w:tr>
      <w:tr w:rsidR="000E3191" w:rsidRPr="00215A1B" w:rsidTr="00331DB8">
        <w:trPr>
          <w:trHeight w:val="20"/>
        </w:trPr>
        <w:tc>
          <w:tcPr>
            <w:tcW w:w="15276" w:type="dxa"/>
            <w:gridSpan w:val="10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hanging="62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Подпрограмма «Энергосбережение и повышение энергетической эффективности в Ульяновской области»</w:t>
            </w:r>
          </w:p>
        </w:tc>
      </w:tr>
      <w:tr w:rsidR="000E3191" w:rsidRPr="00215A1B" w:rsidTr="00331DB8">
        <w:trPr>
          <w:trHeight w:val="20"/>
        </w:trPr>
        <w:tc>
          <w:tcPr>
            <w:tcW w:w="15276" w:type="dxa"/>
            <w:gridSpan w:val="10"/>
            <w:tcMar>
              <w:left w:w="108" w:type="dxa"/>
              <w:right w:w="108" w:type="dxa"/>
            </w:tcMar>
          </w:tcPr>
          <w:p w:rsidR="000E3191" w:rsidRPr="00215A1B" w:rsidRDefault="000E3191" w:rsidP="00F30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79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 xml:space="preserve">Цель подпрограммы – формирование целостной и эффективной системы управления энергосбережением и повышения энергетической эффективности, </w:t>
            </w:r>
            <w:r w:rsidR="00F304D9">
              <w:rPr>
                <w:rFonts w:ascii="PT Astra Serif" w:eastAsia="Calibri" w:hAnsi="PT Astra Serif"/>
                <w:sz w:val="20"/>
                <w:szCs w:val="20"/>
              </w:rPr>
              <w:br/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обеспечивающей снижение энергоёмкости валового регионального продукта Ульяновской области</w:t>
            </w:r>
          </w:p>
        </w:tc>
      </w:tr>
      <w:tr w:rsidR="000E3191" w:rsidRPr="00215A1B" w:rsidTr="00331DB8">
        <w:trPr>
          <w:trHeight w:val="20"/>
        </w:trPr>
        <w:tc>
          <w:tcPr>
            <w:tcW w:w="15276" w:type="dxa"/>
            <w:gridSpan w:val="10"/>
            <w:tcMar>
              <w:left w:w="108" w:type="dxa"/>
              <w:right w:w="108" w:type="dxa"/>
            </w:tcMar>
          </w:tcPr>
          <w:p w:rsidR="000E3191" w:rsidRPr="00215A1B" w:rsidRDefault="000E3191" w:rsidP="00F30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79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 xml:space="preserve">Задача подпрограммы – внедрение мер государственного регулирования и финансовых механизмов, стимулирующих энергосбережение </w:t>
            </w:r>
            <w:r w:rsidR="00F304D9">
              <w:rPr>
                <w:rFonts w:ascii="PT Astra Serif" w:eastAsia="Calibri" w:hAnsi="PT Astra Serif"/>
                <w:sz w:val="20"/>
                <w:szCs w:val="20"/>
              </w:rPr>
              <w:br/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и повышение энергетической эффективности в Ульяновской области</w:t>
            </w:r>
          </w:p>
        </w:tc>
      </w:tr>
      <w:tr w:rsidR="0087582C" w:rsidRPr="00215A1B" w:rsidTr="00331DB8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62" w:hanging="62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1.</w:t>
            </w:r>
          </w:p>
        </w:tc>
        <w:tc>
          <w:tcPr>
            <w:tcW w:w="2801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spacing w:after="0" w:line="230" w:lineRule="auto"/>
              <w:jc w:val="both"/>
              <w:rPr>
                <w:rFonts w:ascii="PT Astra Serif" w:eastAsia="Calibri" w:hAnsi="PT Astra Serif"/>
                <w:bCs/>
                <w:sz w:val="20"/>
                <w:szCs w:val="20"/>
                <w:lang w:eastAsia="en-US"/>
              </w:rPr>
            </w:pPr>
            <w:r w:rsidRPr="00215A1B">
              <w:rPr>
                <w:rFonts w:ascii="PT Astra Serif" w:eastAsia="Calibri" w:hAnsi="PT Astra Serif"/>
                <w:bCs/>
                <w:sz w:val="20"/>
                <w:szCs w:val="20"/>
                <w:lang w:eastAsia="en-US"/>
              </w:rPr>
              <w:t>Основное мероприятие «</w:t>
            </w:r>
            <w:proofErr w:type="gramStart"/>
            <w:r w:rsidRPr="00215A1B">
              <w:rPr>
                <w:rFonts w:ascii="PT Astra Serif" w:eastAsia="Calibri" w:hAnsi="PT Astra Serif"/>
                <w:bCs/>
                <w:sz w:val="20"/>
                <w:szCs w:val="20"/>
                <w:lang w:eastAsia="en-US"/>
              </w:rPr>
              <w:t>Обе</w:t>
            </w:r>
            <w:r w:rsidR="007A62A3" w:rsidRPr="00215A1B">
              <w:rPr>
                <w:rFonts w:ascii="PT Astra Serif" w:eastAsia="Calibri" w:hAnsi="PT Astra Serif"/>
                <w:bCs/>
                <w:sz w:val="20"/>
                <w:szCs w:val="20"/>
                <w:lang w:eastAsia="en-US"/>
              </w:rPr>
              <w:t>-</w:t>
            </w:r>
            <w:proofErr w:type="spellStart"/>
            <w:r w:rsidRPr="00215A1B">
              <w:rPr>
                <w:rFonts w:ascii="PT Astra Serif" w:eastAsia="Calibri" w:hAnsi="PT Astra Serif"/>
                <w:bCs/>
                <w:sz w:val="20"/>
                <w:szCs w:val="20"/>
                <w:lang w:eastAsia="en-US"/>
              </w:rPr>
              <w:t>спечение</w:t>
            </w:r>
            <w:proofErr w:type="spellEnd"/>
            <w:proofErr w:type="gramEnd"/>
            <w:r w:rsidRPr="00215A1B">
              <w:rPr>
                <w:rFonts w:ascii="PT Astra Serif" w:eastAsia="Calibri" w:hAnsi="PT Astra Serif"/>
                <w:bCs/>
                <w:sz w:val="20"/>
                <w:szCs w:val="20"/>
                <w:lang w:eastAsia="en-US"/>
              </w:rPr>
              <w:t xml:space="preserve"> привлечения в о</w:t>
            </w:r>
            <w:r w:rsidRPr="00215A1B">
              <w:rPr>
                <w:rFonts w:ascii="PT Astra Serif" w:eastAsia="Calibri" w:hAnsi="PT Astra Serif"/>
                <w:bCs/>
                <w:sz w:val="20"/>
                <w:szCs w:val="20"/>
                <w:lang w:eastAsia="en-US"/>
              </w:rPr>
              <w:t>р</w:t>
            </w:r>
            <w:r w:rsidRPr="00215A1B">
              <w:rPr>
                <w:rFonts w:ascii="PT Astra Serif" w:eastAsia="Calibri" w:hAnsi="PT Astra Serif"/>
                <w:bCs/>
                <w:sz w:val="20"/>
                <w:szCs w:val="20"/>
                <w:lang w:eastAsia="en-US"/>
              </w:rPr>
              <w:t>ганизации жилищно-комму</w:t>
            </w:r>
            <w:r w:rsidR="007A62A3" w:rsidRPr="00215A1B">
              <w:rPr>
                <w:rFonts w:ascii="PT Astra Serif" w:eastAsia="Calibri" w:hAnsi="PT Astra Serif"/>
                <w:bCs/>
                <w:sz w:val="20"/>
                <w:szCs w:val="20"/>
                <w:lang w:eastAsia="en-US"/>
              </w:rPr>
              <w:t>-</w:t>
            </w:r>
            <w:proofErr w:type="spellStart"/>
            <w:r w:rsidRPr="00215A1B">
              <w:rPr>
                <w:rFonts w:ascii="PT Astra Serif" w:eastAsia="Calibri" w:hAnsi="PT Astra Serif"/>
                <w:bCs/>
                <w:sz w:val="20"/>
                <w:szCs w:val="20"/>
                <w:lang w:eastAsia="en-US"/>
              </w:rPr>
              <w:t>нального</w:t>
            </w:r>
            <w:proofErr w:type="spellEnd"/>
            <w:r w:rsidRPr="00215A1B">
              <w:rPr>
                <w:rFonts w:ascii="PT Astra Serif" w:eastAsia="Calibri" w:hAnsi="PT Astra Serif"/>
                <w:bCs/>
                <w:sz w:val="20"/>
                <w:szCs w:val="20"/>
                <w:lang w:eastAsia="en-US"/>
              </w:rPr>
              <w:t xml:space="preserve"> хозяйства квалиф</w:t>
            </w:r>
            <w:r w:rsidRPr="00215A1B">
              <w:rPr>
                <w:rFonts w:ascii="PT Astra Serif" w:eastAsia="Calibri" w:hAnsi="PT Astra Serif"/>
                <w:bCs/>
                <w:sz w:val="20"/>
                <w:szCs w:val="20"/>
                <w:lang w:eastAsia="en-US"/>
              </w:rPr>
              <w:t>и</w:t>
            </w:r>
            <w:r w:rsidRPr="00215A1B">
              <w:rPr>
                <w:rFonts w:ascii="PT Astra Serif" w:eastAsia="Calibri" w:hAnsi="PT Astra Serif"/>
                <w:bCs/>
                <w:sz w:val="20"/>
                <w:szCs w:val="20"/>
                <w:lang w:eastAsia="en-US"/>
              </w:rPr>
              <w:t>цированных работников»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30" w:lineRule="auto"/>
              <w:ind w:left="-59"/>
              <w:contextualSpacing/>
              <w:jc w:val="center"/>
              <w:rPr>
                <w:rFonts w:ascii="PT Astra Serif" w:eastAsia="Calibri" w:hAnsi="PT Astra Serif"/>
                <w:bCs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bCs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3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57122,0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17000,0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10050,0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10100,0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10100,0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9872,0</w:t>
            </w:r>
          </w:p>
        </w:tc>
      </w:tr>
      <w:tr w:rsidR="0087582C" w:rsidRPr="00215A1B" w:rsidTr="00331DB8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hanging="62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1.1.</w:t>
            </w:r>
          </w:p>
        </w:tc>
        <w:tc>
          <w:tcPr>
            <w:tcW w:w="2801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spacing w:after="0" w:line="240" w:lineRule="auto"/>
              <w:jc w:val="both"/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</w:pP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Реализация Закона Ульяно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в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 xml:space="preserve">ской области от 29.09.2015 </w:t>
            </w:r>
          </w:p>
          <w:p w:rsidR="0087582C" w:rsidRPr="00215A1B" w:rsidRDefault="0087582C" w:rsidP="000E3191">
            <w:pPr>
              <w:spacing w:after="0" w:line="240" w:lineRule="auto"/>
              <w:jc w:val="both"/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</w:pP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№ 131-ЗО «О некоторых мерах по привлечению в орга</w:t>
            </w:r>
            <w:r w:rsidR="00D56C98"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низации жилищно-комму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нального х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зяйства, находящиеся на те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р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ритории Ульяновской области, квалифицированных работн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ков»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40" w:lineRule="auto"/>
              <w:ind w:left="-59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56772,0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16900,0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9872,0</w:t>
            </w:r>
          </w:p>
        </w:tc>
      </w:tr>
      <w:tr w:rsidR="0087582C" w:rsidRPr="00215A1B" w:rsidTr="00331DB8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hanging="62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1.2.</w:t>
            </w:r>
          </w:p>
        </w:tc>
        <w:tc>
          <w:tcPr>
            <w:tcW w:w="2801" w:type="dxa"/>
            <w:tcMar>
              <w:left w:w="108" w:type="dxa"/>
              <w:right w:w="108" w:type="dxa"/>
            </w:tcMar>
          </w:tcPr>
          <w:p w:rsidR="0087582C" w:rsidRPr="00215A1B" w:rsidRDefault="0087582C" w:rsidP="007C7DFE">
            <w:pPr>
              <w:spacing w:after="0" w:line="240" w:lineRule="auto"/>
              <w:jc w:val="both"/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</w:pP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Организация проведения для председателей советов мног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квартирных домов в Ульяно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в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 xml:space="preserve">ской </w:t>
            </w:r>
            <w:proofErr w:type="gramStart"/>
            <w:r w:rsidR="007C7DFE"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области</w:t>
            </w:r>
            <w:proofErr w:type="gramEnd"/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 xml:space="preserve"> обучающих с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минарских и курсовых занятий по вопросам, возникающим в сфере жилищно-коммунально</w:t>
            </w:r>
            <w:r w:rsidR="00D56C98"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-</w:t>
            </w:r>
            <w:proofErr w:type="spellStart"/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го</w:t>
            </w:r>
            <w:proofErr w:type="spellEnd"/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 xml:space="preserve"> хозяйства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40" w:lineRule="auto"/>
              <w:ind w:left="-59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350,0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50,0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</w:tr>
      <w:tr w:rsidR="0087582C" w:rsidRPr="00215A1B" w:rsidTr="00331DB8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hanging="62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2.</w:t>
            </w:r>
          </w:p>
        </w:tc>
        <w:tc>
          <w:tcPr>
            <w:tcW w:w="2801" w:type="dxa"/>
            <w:tcMar>
              <w:left w:w="108" w:type="dxa"/>
              <w:right w:w="108" w:type="dxa"/>
            </w:tcMar>
          </w:tcPr>
          <w:p w:rsidR="0087582C" w:rsidRPr="00215A1B" w:rsidRDefault="00D56C98" w:rsidP="007C7DFE">
            <w:pPr>
              <w:spacing w:after="0" w:line="240" w:lineRule="auto"/>
              <w:jc w:val="both"/>
              <w:rPr>
                <w:rFonts w:ascii="PT Astra Serif" w:eastAsia="Calibri" w:hAnsi="PT Astra Serif"/>
                <w:bCs/>
                <w:spacing w:val="-4"/>
                <w:sz w:val="20"/>
                <w:szCs w:val="20"/>
                <w:lang w:eastAsia="en-US"/>
              </w:rPr>
            </w:pPr>
            <w:r w:rsidRPr="00215A1B">
              <w:rPr>
                <w:rFonts w:ascii="PT Astra Serif" w:eastAsia="Calibri" w:hAnsi="PT Astra Serif"/>
                <w:bCs/>
                <w:spacing w:val="-4"/>
                <w:sz w:val="20"/>
                <w:szCs w:val="20"/>
                <w:lang w:eastAsia="en-US"/>
              </w:rPr>
              <w:t>Основное мероприятие «Го</w:t>
            </w:r>
            <w:r w:rsidR="0087582C" w:rsidRPr="00215A1B">
              <w:rPr>
                <w:rFonts w:ascii="PT Astra Serif" w:eastAsia="Calibri" w:hAnsi="PT Astra Serif"/>
                <w:bCs/>
                <w:spacing w:val="-4"/>
                <w:sz w:val="20"/>
                <w:szCs w:val="20"/>
                <w:lang w:eastAsia="en-US"/>
              </w:rPr>
              <w:t>с</w:t>
            </w:r>
            <w:r w:rsidR="0087582C" w:rsidRPr="00215A1B">
              <w:rPr>
                <w:rFonts w:ascii="PT Astra Serif" w:eastAsia="Calibri" w:hAnsi="PT Astra Serif"/>
                <w:bCs/>
                <w:spacing w:val="-4"/>
                <w:sz w:val="20"/>
                <w:szCs w:val="20"/>
                <w:lang w:eastAsia="en-US"/>
              </w:rPr>
              <w:t>у</w:t>
            </w:r>
            <w:r w:rsidR="0087582C" w:rsidRPr="00215A1B">
              <w:rPr>
                <w:rFonts w:ascii="PT Astra Serif" w:eastAsia="Calibri" w:hAnsi="PT Astra Serif"/>
                <w:bCs/>
                <w:spacing w:val="-4"/>
                <w:sz w:val="20"/>
                <w:szCs w:val="20"/>
                <w:lang w:eastAsia="en-US"/>
              </w:rPr>
              <w:t>дарственная поддержка реал</w:t>
            </w:r>
            <w:r w:rsidR="0087582C" w:rsidRPr="00215A1B">
              <w:rPr>
                <w:rFonts w:ascii="PT Astra Serif" w:eastAsia="Calibri" w:hAnsi="PT Astra Serif"/>
                <w:bCs/>
                <w:spacing w:val="-4"/>
                <w:sz w:val="20"/>
                <w:szCs w:val="20"/>
                <w:lang w:eastAsia="en-US"/>
              </w:rPr>
              <w:t>и</w:t>
            </w:r>
            <w:r w:rsidR="0087582C" w:rsidRPr="00215A1B">
              <w:rPr>
                <w:rFonts w:ascii="PT Astra Serif" w:eastAsia="Calibri" w:hAnsi="PT Astra Serif"/>
                <w:bCs/>
                <w:spacing w:val="-4"/>
                <w:sz w:val="20"/>
                <w:szCs w:val="20"/>
                <w:lang w:eastAsia="en-US"/>
              </w:rPr>
              <w:t>зации мероприятий по энерг</w:t>
            </w:r>
            <w:r w:rsidR="0087582C" w:rsidRPr="00215A1B">
              <w:rPr>
                <w:rFonts w:ascii="PT Astra Serif" w:eastAsia="Calibri" w:hAnsi="PT Astra Serif"/>
                <w:bCs/>
                <w:spacing w:val="-4"/>
                <w:sz w:val="20"/>
                <w:szCs w:val="20"/>
                <w:lang w:eastAsia="en-US"/>
              </w:rPr>
              <w:t>о</w:t>
            </w:r>
            <w:r w:rsidR="0087582C" w:rsidRPr="00215A1B">
              <w:rPr>
                <w:rFonts w:ascii="PT Astra Serif" w:eastAsia="Calibri" w:hAnsi="PT Astra Serif"/>
                <w:bCs/>
                <w:spacing w:val="-4"/>
                <w:sz w:val="20"/>
                <w:szCs w:val="20"/>
                <w:lang w:eastAsia="en-US"/>
              </w:rPr>
              <w:t>сбережению и повышению энергетической эффективн</w:t>
            </w:r>
            <w:r w:rsidR="0087582C" w:rsidRPr="00215A1B">
              <w:rPr>
                <w:rFonts w:ascii="PT Astra Serif" w:eastAsia="Calibri" w:hAnsi="PT Astra Serif"/>
                <w:bCs/>
                <w:spacing w:val="-4"/>
                <w:sz w:val="20"/>
                <w:szCs w:val="20"/>
                <w:lang w:eastAsia="en-US"/>
              </w:rPr>
              <w:t>о</w:t>
            </w:r>
            <w:r w:rsidR="0087582C" w:rsidRPr="00215A1B">
              <w:rPr>
                <w:rFonts w:ascii="PT Astra Serif" w:eastAsia="Calibri" w:hAnsi="PT Astra Serif"/>
                <w:bCs/>
                <w:spacing w:val="-4"/>
                <w:sz w:val="20"/>
                <w:szCs w:val="20"/>
                <w:lang w:eastAsia="en-US"/>
              </w:rPr>
              <w:t>сти»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40" w:lineRule="auto"/>
              <w:ind w:left="-59"/>
              <w:contextualSpacing/>
              <w:jc w:val="center"/>
              <w:rPr>
                <w:rFonts w:ascii="PT Astra Serif" w:eastAsia="Calibri" w:hAnsi="PT Astra Serif"/>
                <w:bCs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bCs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361000,0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77000,0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120000,0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82000,0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82000,0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</w:tr>
      <w:tr w:rsidR="0087582C" w:rsidRPr="00215A1B" w:rsidTr="00331DB8">
        <w:trPr>
          <w:trHeight w:val="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hanging="62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2.1.</w:t>
            </w:r>
          </w:p>
        </w:tc>
        <w:tc>
          <w:tcPr>
            <w:tcW w:w="2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spacing w:after="0" w:line="240" w:lineRule="auto"/>
              <w:jc w:val="both"/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</w:pP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Предоставление субсидий о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б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ластным государственным казённым предприятиям Уль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я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новской области в целях ф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нансового обеспечения затрат, связанных со строительством и модернизацией теплоисточн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ков и тепловых сетей, в том числе затрат, связанных с вн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сением платы по договорам финансовой аренды (лизинга) и (или) договорам финансир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вания под уступку денежного требования (договорам факт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ринга)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40" w:lineRule="auto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 xml:space="preserve">Министерство, Областное </w:t>
            </w:r>
          </w:p>
          <w:p w:rsidR="0087582C" w:rsidRPr="00215A1B" w:rsidRDefault="0087582C" w:rsidP="000E3191">
            <w:pPr>
              <w:widowControl w:val="0"/>
              <w:spacing w:after="0" w:line="240" w:lineRule="auto"/>
              <w:ind w:left="-59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государстве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н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ное казённое предприятие «Корпорация развития ко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м</w:t>
            </w:r>
            <w:r w:rsidRPr="00215A1B">
              <w:rPr>
                <w:rFonts w:ascii="PT Astra Serif" w:hAnsi="PT Astra Serif"/>
                <w:sz w:val="20"/>
                <w:szCs w:val="20"/>
              </w:rPr>
              <w:t xml:space="preserve">мунального комплекса </w:t>
            </w:r>
            <w:r w:rsidRPr="00215A1B">
              <w:rPr>
                <w:rFonts w:ascii="PT Astra Serif" w:hAnsi="PT Astra Serif"/>
                <w:sz w:val="20"/>
                <w:szCs w:val="20"/>
              </w:rPr>
              <w:br/>
              <w:t>Ульяновской области»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115000,0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65000,0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</w:tr>
      <w:tr w:rsidR="0087582C" w:rsidRPr="00215A1B" w:rsidTr="00331DB8">
        <w:trPr>
          <w:trHeight w:val="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hanging="62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2.2.</w:t>
            </w:r>
          </w:p>
        </w:tc>
        <w:tc>
          <w:tcPr>
            <w:tcW w:w="2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spacing w:after="0" w:line="240" w:lineRule="auto"/>
              <w:jc w:val="both"/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</w:pP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Предоставление субсидий о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б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ластным государственным казённым предприятиям Уль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я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новской области в целях ф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нансового обеспечения затрат, связанных с приобретением техники для жилищно-коммунального хозяйства по договорам финансовой аренды (лизинга)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Министерство,</w:t>
            </w:r>
          </w:p>
          <w:p w:rsidR="0087582C" w:rsidRPr="00215A1B" w:rsidRDefault="0087582C" w:rsidP="000E3191">
            <w:pPr>
              <w:widowControl w:val="0"/>
              <w:spacing w:after="0" w:line="240" w:lineRule="auto"/>
              <w:ind w:left="-59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 xml:space="preserve">ОГКП 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br/>
              <w:t>«Областной водоканал»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246000,0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12000,0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70000,0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82000,0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82000,0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</w:tr>
      <w:tr w:rsidR="0087582C" w:rsidRPr="00215A1B" w:rsidTr="00331DB8">
        <w:trPr>
          <w:trHeight w:val="20"/>
        </w:trPr>
        <w:tc>
          <w:tcPr>
            <w:tcW w:w="49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40" w:lineRule="auto"/>
              <w:ind w:left="-59"/>
              <w:contextualSpacing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Итого по подпрограмме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418122,0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94000,0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130050,0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92100,0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92100,0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9872,0</w:t>
            </w:r>
          </w:p>
        </w:tc>
      </w:tr>
      <w:tr w:rsidR="000E3191" w:rsidRPr="00215A1B" w:rsidTr="00331DB8">
        <w:trPr>
          <w:trHeight w:val="28"/>
        </w:trPr>
        <w:tc>
          <w:tcPr>
            <w:tcW w:w="15276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Подпрограмма «Обращение с твёрдыми коммунальными отходами»</w:t>
            </w:r>
          </w:p>
        </w:tc>
      </w:tr>
      <w:tr w:rsidR="000E3191" w:rsidRPr="00215A1B" w:rsidTr="00331DB8">
        <w:trPr>
          <w:trHeight w:val="28"/>
        </w:trPr>
        <w:tc>
          <w:tcPr>
            <w:tcW w:w="15276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D7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Цель подпрограммы – развитие инфраструктуры в сфере обращения с твёрдыми коммунальными отходами (далее – ТКО)</w:t>
            </w:r>
          </w:p>
        </w:tc>
      </w:tr>
      <w:tr w:rsidR="000E3191" w:rsidRPr="00215A1B" w:rsidTr="00331DB8">
        <w:trPr>
          <w:trHeight w:val="28"/>
        </w:trPr>
        <w:tc>
          <w:tcPr>
            <w:tcW w:w="15276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D7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Задача подпрограммы – формирование комплексной системы обращения с ТКО</w:t>
            </w:r>
          </w:p>
        </w:tc>
      </w:tr>
      <w:tr w:rsidR="000E3191" w:rsidRPr="00215A1B" w:rsidTr="00331DB8">
        <w:trPr>
          <w:trHeight w:val="2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1.</w:t>
            </w:r>
          </w:p>
        </w:tc>
        <w:tc>
          <w:tcPr>
            <w:tcW w:w="2801" w:type="dxa"/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Основное мероприятие «Об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у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стройство мест (площадок) накопления  ТКО»</w:t>
            </w:r>
          </w:p>
        </w:tc>
        <w:tc>
          <w:tcPr>
            <w:tcW w:w="1559" w:type="dxa"/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bCs/>
                <w:sz w:val="20"/>
                <w:szCs w:val="20"/>
              </w:rPr>
              <w:t>34500,0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bCs/>
                <w:sz w:val="20"/>
                <w:szCs w:val="20"/>
              </w:rPr>
              <w:t>0,0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bCs/>
                <w:sz w:val="20"/>
                <w:szCs w:val="20"/>
              </w:rPr>
              <w:t>11500,0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bCs/>
                <w:sz w:val="20"/>
                <w:szCs w:val="20"/>
              </w:rPr>
              <w:t>11500,0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bCs/>
                <w:sz w:val="20"/>
                <w:szCs w:val="20"/>
              </w:rPr>
              <w:t>11500,0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bCs/>
                <w:sz w:val="20"/>
                <w:szCs w:val="20"/>
              </w:rPr>
              <w:t>0,0</w:t>
            </w:r>
          </w:p>
        </w:tc>
      </w:tr>
      <w:tr w:rsidR="000E3191" w:rsidRPr="00215A1B" w:rsidTr="00331DB8">
        <w:trPr>
          <w:trHeight w:val="2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1.1.</w:t>
            </w:r>
          </w:p>
        </w:tc>
        <w:tc>
          <w:tcPr>
            <w:tcW w:w="2801" w:type="dxa"/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Предоставление субсидий из областного бюджета бюдж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е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там муниципальных районов и городских округов Уль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я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новской области в целях с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финансирования расходных обязательств, связанных с обустройством мест (площ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а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док) накопления ТКО (в том числе для раздельного сбора ТКО) в населённых пунктах Ульяновской области</w:t>
            </w:r>
          </w:p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sz w:val="2"/>
                <w:szCs w:val="2"/>
              </w:rPr>
            </w:pPr>
          </w:p>
        </w:tc>
        <w:tc>
          <w:tcPr>
            <w:tcW w:w="1559" w:type="dxa"/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t>18000,0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bCs/>
                <w:sz w:val="20"/>
                <w:szCs w:val="20"/>
              </w:rPr>
              <w:t>0,0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6000,0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6000,0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0,0</w:t>
            </w:r>
          </w:p>
        </w:tc>
      </w:tr>
      <w:tr w:rsidR="000E3191" w:rsidRPr="00215A1B" w:rsidTr="00331DB8">
        <w:trPr>
          <w:trHeight w:val="2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1.2.</w:t>
            </w:r>
          </w:p>
        </w:tc>
        <w:tc>
          <w:tcPr>
            <w:tcW w:w="2801" w:type="dxa"/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Проведение работ по опред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е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лению нормативов накопл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е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ния ТКО на территории Ул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ь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яновской области</w:t>
            </w:r>
          </w:p>
        </w:tc>
        <w:tc>
          <w:tcPr>
            <w:tcW w:w="1559" w:type="dxa"/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t>13500,0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bCs/>
                <w:sz w:val="20"/>
                <w:szCs w:val="20"/>
              </w:rPr>
              <w:t>0,0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4500,0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4500,0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4500,0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0,0</w:t>
            </w:r>
          </w:p>
        </w:tc>
      </w:tr>
      <w:tr w:rsidR="000E3191" w:rsidRPr="00215A1B" w:rsidTr="00331DB8">
        <w:trPr>
          <w:trHeight w:val="2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1.3.</w:t>
            </w:r>
          </w:p>
        </w:tc>
        <w:tc>
          <w:tcPr>
            <w:tcW w:w="2801" w:type="dxa"/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Корректировка территор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и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альной схемы обращения с отходами и электронной м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дели территориальной схемы обращения с отходами</w:t>
            </w:r>
          </w:p>
        </w:tc>
        <w:tc>
          <w:tcPr>
            <w:tcW w:w="1559" w:type="dxa"/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t>3000,0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bCs/>
                <w:sz w:val="20"/>
                <w:szCs w:val="20"/>
              </w:rPr>
              <w:t>0,0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1000,0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1000,0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0,0</w:t>
            </w:r>
          </w:p>
        </w:tc>
      </w:tr>
      <w:tr w:rsidR="000E3191" w:rsidRPr="00215A1B" w:rsidTr="00331DB8">
        <w:trPr>
          <w:trHeight w:val="28"/>
        </w:trPr>
        <w:tc>
          <w:tcPr>
            <w:tcW w:w="49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Итого по подпрограмме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t>34500,0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bCs/>
                <w:sz w:val="20"/>
                <w:szCs w:val="20"/>
              </w:rPr>
              <w:t>0,0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bCs/>
                <w:sz w:val="20"/>
                <w:szCs w:val="20"/>
              </w:rPr>
              <w:t>11500,0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bCs/>
                <w:sz w:val="20"/>
                <w:szCs w:val="20"/>
              </w:rPr>
              <w:t>11500,0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bCs/>
                <w:sz w:val="20"/>
                <w:szCs w:val="20"/>
              </w:rPr>
              <w:t>11500,0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bCs/>
                <w:sz w:val="20"/>
                <w:szCs w:val="20"/>
              </w:rPr>
              <w:t>0,0</w:t>
            </w:r>
          </w:p>
        </w:tc>
      </w:tr>
      <w:tr w:rsidR="000E3191" w:rsidRPr="00215A1B" w:rsidTr="00331DB8">
        <w:trPr>
          <w:trHeight w:val="247"/>
        </w:trPr>
        <w:tc>
          <w:tcPr>
            <w:tcW w:w="15276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bCs/>
                <w:iCs/>
                <w:sz w:val="20"/>
                <w:szCs w:val="20"/>
                <w:lang w:eastAsia="en-US"/>
              </w:rPr>
              <w:t>Подпрограмма «Обеспечение реализации государственной программы»</w:t>
            </w:r>
          </w:p>
        </w:tc>
      </w:tr>
      <w:tr w:rsidR="000E3191" w:rsidRPr="00215A1B" w:rsidTr="00331DB8">
        <w:trPr>
          <w:trHeight w:val="28"/>
        </w:trPr>
        <w:tc>
          <w:tcPr>
            <w:tcW w:w="15276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F3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 xml:space="preserve">Цель подпрограммы – финансовое обеспечение деятельности Министерства и подведомственной Министерству некоммерческой организации </w:t>
            </w:r>
            <w:r w:rsidR="00F304D9">
              <w:rPr>
                <w:rFonts w:ascii="PT Astra Serif" w:eastAsia="Calibri" w:hAnsi="PT Astra Serif" w:cs="Arial"/>
                <w:sz w:val="20"/>
                <w:szCs w:val="20"/>
              </w:rPr>
              <w:br/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Фонд модернизации жилищно-коммунального комплекса Ульяновской области</w:t>
            </w:r>
          </w:p>
        </w:tc>
      </w:tr>
      <w:tr w:rsidR="000E3191" w:rsidRPr="00215A1B" w:rsidTr="00F304D9">
        <w:trPr>
          <w:trHeight w:val="70"/>
        </w:trPr>
        <w:tc>
          <w:tcPr>
            <w:tcW w:w="15276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F3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Задача подпрограммы – создание условий для реализации государственной программы</w:t>
            </w:r>
          </w:p>
        </w:tc>
      </w:tr>
      <w:tr w:rsidR="0087582C" w:rsidRPr="00215A1B" w:rsidTr="00331DB8">
        <w:trPr>
          <w:trHeight w:val="2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1.</w:t>
            </w:r>
          </w:p>
        </w:tc>
        <w:tc>
          <w:tcPr>
            <w:tcW w:w="2801" w:type="dxa"/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spacing w:val="-4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pacing w:val="-4"/>
                <w:sz w:val="20"/>
                <w:szCs w:val="20"/>
              </w:rPr>
              <w:t>Основное мероприятие «Обе</w:t>
            </w:r>
            <w:r w:rsidRPr="00215A1B">
              <w:rPr>
                <w:rFonts w:ascii="PT Astra Serif" w:eastAsia="Calibri" w:hAnsi="PT Astra Serif" w:cs="Arial"/>
                <w:spacing w:val="-4"/>
                <w:sz w:val="20"/>
                <w:szCs w:val="20"/>
              </w:rPr>
              <w:t>с</w:t>
            </w:r>
            <w:r w:rsidRPr="00215A1B">
              <w:rPr>
                <w:rFonts w:ascii="PT Astra Serif" w:eastAsia="Calibri" w:hAnsi="PT Astra Serif" w:cs="Arial"/>
                <w:spacing w:val="-4"/>
                <w:sz w:val="20"/>
                <w:szCs w:val="20"/>
              </w:rPr>
              <w:t>печение деятельности госуда</w:t>
            </w:r>
            <w:r w:rsidRPr="00215A1B">
              <w:rPr>
                <w:rFonts w:ascii="PT Astra Serif" w:eastAsia="Calibri" w:hAnsi="PT Astra Serif" w:cs="Arial"/>
                <w:spacing w:val="-4"/>
                <w:sz w:val="20"/>
                <w:szCs w:val="20"/>
              </w:rPr>
              <w:t>р</w:t>
            </w:r>
            <w:r w:rsidRPr="00215A1B">
              <w:rPr>
                <w:rFonts w:ascii="PT Astra Serif" w:eastAsia="Calibri" w:hAnsi="PT Astra Serif" w:cs="Arial"/>
                <w:spacing w:val="-4"/>
                <w:sz w:val="20"/>
                <w:szCs w:val="20"/>
              </w:rPr>
              <w:t>ственного заказчика и сои</w:t>
            </w:r>
            <w:r w:rsidRPr="00215A1B">
              <w:rPr>
                <w:rFonts w:ascii="PT Astra Serif" w:eastAsia="Calibri" w:hAnsi="PT Astra Serif" w:cs="Arial"/>
                <w:spacing w:val="-4"/>
                <w:sz w:val="20"/>
                <w:szCs w:val="20"/>
              </w:rPr>
              <w:t>с</w:t>
            </w:r>
            <w:r w:rsidRPr="00215A1B">
              <w:rPr>
                <w:rFonts w:ascii="PT Astra Serif" w:eastAsia="Calibri" w:hAnsi="PT Astra Serif" w:cs="Arial"/>
                <w:spacing w:val="-4"/>
                <w:sz w:val="20"/>
                <w:szCs w:val="20"/>
              </w:rPr>
              <w:t>полнителей государственной программы»</w:t>
            </w:r>
          </w:p>
        </w:tc>
        <w:tc>
          <w:tcPr>
            <w:tcW w:w="1559" w:type="dxa"/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337132,187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76626,03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103183,601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49200,418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49187,538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58934,6</w:t>
            </w:r>
          </w:p>
        </w:tc>
      </w:tr>
      <w:tr w:rsidR="0087582C" w:rsidRPr="00215A1B" w:rsidTr="00331DB8">
        <w:trPr>
          <w:trHeight w:val="2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1.1.</w:t>
            </w:r>
          </w:p>
        </w:tc>
        <w:tc>
          <w:tcPr>
            <w:tcW w:w="2801" w:type="dxa"/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spacing w:val="-4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pacing w:val="-4"/>
                <w:sz w:val="20"/>
                <w:szCs w:val="20"/>
              </w:rPr>
              <w:t>Обеспечение деятельности некоммерческой организации Фонд модернизации жилищно-коммунального комплекса Ульяновской области на ф</w:t>
            </w:r>
            <w:r w:rsidRPr="00215A1B">
              <w:rPr>
                <w:rFonts w:ascii="PT Astra Serif" w:eastAsia="Calibri" w:hAnsi="PT Astra Serif" w:cs="Arial"/>
                <w:spacing w:val="-4"/>
                <w:sz w:val="20"/>
                <w:szCs w:val="20"/>
              </w:rPr>
              <w:t>и</w:t>
            </w:r>
            <w:r w:rsidRPr="00215A1B">
              <w:rPr>
                <w:rFonts w:ascii="PT Astra Serif" w:eastAsia="Calibri" w:hAnsi="PT Astra Serif" w:cs="Arial"/>
                <w:spacing w:val="-4"/>
                <w:sz w:val="20"/>
                <w:szCs w:val="20"/>
              </w:rPr>
              <w:t>нансовое обеспечение затрат, связанных с его деятельностью</w:t>
            </w:r>
          </w:p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spacing w:val="-4"/>
                <w:sz w:val="2"/>
                <w:szCs w:val="2"/>
              </w:rPr>
            </w:pPr>
          </w:p>
        </w:tc>
        <w:tc>
          <w:tcPr>
            <w:tcW w:w="1559" w:type="dxa"/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219142,987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43182,03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84627,401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30644,218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30631,338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30058,0</w:t>
            </w:r>
          </w:p>
        </w:tc>
      </w:tr>
      <w:tr w:rsidR="0087582C" w:rsidRPr="00215A1B" w:rsidTr="00331DB8">
        <w:trPr>
          <w:trHeight w:val="56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1.2.</w:t>
            </w:r>
          </w:p>
        </w:tc>
        <w:tc>
          <w:tcPr>
            <w:tcW w:w="2801" w:type="dxa"/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Обеспечение деятельности Министерства</w:t>
            </w:r>
          </w:p>
        </w:tc>
        <w:tc>
          <w:tcPr>
            <w:tcW w:w="1559" w:type="dxa"/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81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117989,2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33444,0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18556,2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18556,2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18556,2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28876,6</w:t>
            </w:r>
          </w:p>
        </w:tc>
      </w:tr>
      <w:tr w:rsidR="00EB4109" w:rsidRPr="00215A1B" w:rsidTr="00331DB8">
        <w:trPr>
          <w:trHeight w:val="133"/>
        </w:trPr>
        <w:tc>
          <w:tcPr>
            <w:tcW w:w="49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109" w:rsidRPr="00215A1B" w:rsidRDefault="00EB4109" w:rsidP="000E31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Итого по подпрограмме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EB4109" w:rsidRPr="00215A1B" w:rsidRDefault="00EB4109" w:rsidP="000E31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EB4109" w:rsidRPr="00215A1B" w:rsidRDefault="00EB410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337132,187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EB4109" w:rsidRPr="00215A1B" w:rsidRDefault="00EB410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76626,03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EB4109" w:rsidRPr="00215A1B" w:rsidRDefault="00EB410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103183,601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EB4109" w:rsidRPr="00215A1B" w:rsidRDefault="00EB410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49200,418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109" w:rsidRPr="00215A1B" w:rsidRDefault="00EB410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49187,538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109" w:rsidRPr="00215A1B" w:rsidRDefault="00EB4109" w:rsidP="00EB410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58934,6</w:t>
            </w:r>
          </w:p>
        </w:tc>
      </w:tr>
      <w:tr w:rsidR="00C118BF" w:rsidRPr="00215A1B" w:rsidTr="00331DB8">
        <w:trPr>
          <w:trHeight w:val="28"/>
        </w:trPr>
        <w:tc>
          <w:tcPr>
            <w:tcW w:w="4928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8BF" w:rsidRPr="00215A1B" w:rsidRDefault="00C118BF" w:rsidP="00C118B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C118BF" w:rsidRPr="00215A1B" w:rsidRDefault="00C118BF" w:rsidP="00C118B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Всего,</w:t>
            </w:r>
          </w:p>
          <w:p w:rsidR="00C118BF" w:rsidRPr="00215A1B" w:rsidRDefault="00C118BF" w:rsidP="00C118B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в том числе: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C118BF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9000476,05939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C118BF" w:rsidRPr="00215A1B" w:rsidRDefault="00C118BF" w:rsidP="00C118BF">
            <w:pPr>
              <w:ind w:left="-7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1367309,62239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C118BF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2234182,301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C118BF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1655901,298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8BF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2305323,148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8BF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1437759,69</w:t>
            </w:r>
          </w:p>
        </w:tc>
      </w:tr>
      <w:tr w:rsidR="00C118BF" w:rsidRPr="00215A1B" w:rsidTr="00331DB8">
        <w:trPr>
          <w:trHeight w:val="56"/>
        </w:trPr>
        <w:tc>
          <w:tcPr>
            <w:tcW w:w="492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8BF" w:rsidRPr="00215A1B" w:rsidRDefault="00C118BF" w:rsidP="00C118B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eastAsia="Calibri" w:hAnsi="PT Astra Serif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C118BF" w:rsidRPr="00215A1B" w:rsidRDefault="00C118BF" w:rsidP="00C118B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C118BF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4004328,95939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C118BF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849447,22239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C118BF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1358507,901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C118BF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728044,198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8BF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729069,948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8BF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339259,69</w:t>
            </w:r>
          </w:p>
        </w:tc>
      </w:tr>
      <w:tr w:rsidR="00C118BF" w:rsidRPr="00215A1B" w:rsidTr="00331DB8">
        <w:trPr>
          <w:trHeight w:val="28"/>
        </w:trPr>
        <w:tc>
          <w:tcPr>
            <w:tcW w:w="492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8BF" w:rsidRPr="00215A1B" w:rsidRDefault="00C118BF" w:rsidP="00C118B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eastAsia="Calibri" w:hAnsi="PT Astra Serif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C118BF" w:rsidRPr="00215A1B" w:rsidRDefault="00C118BF" w:rsidP="00C118B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федеральный бюджет *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C118BF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4996147,1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C118BF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517862,4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C118BF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875674,4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C118BF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927857,1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8BF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1576253,2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8BF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1098500,0</w:t>
            </w:r>
          </w:p>
        </w:tc>
      </w:tr>
    </w:tbl>
    <w:p w:rsidR="0042137E" w:rsidRPr="00215A1B" w:rsidRDefault="0042137E" w:rsidP="003E66D9">
      <w:pPr>
        <w:spacing w:after="0" w:line="235" w:lineRule="auto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_________________</w:t>
      </w:r>
      <w:r w:rsidR="003E66D9">
        <w:rPr>
          <w:rFonts w:ascii="PT Astra Serif" w:eastAsia="Calibri" w:hAnsi="PT Astra Serif"/>
          <w:sz w:val="28"/>
          <w:szCs w:val="28"/>
        </w:rPr>
        <w:t>___</w:t>
      </w:r>
    </w:p>
    <w:p w:rsidR="00013F43" w:rsidRPr="003E66D9" w:rsidRDefault="0042137E" w:rsidP="00D72C65">
      <w:pPr>
        <w:spacing w:after="0" w:line="235" w:lineRule="auto"/>
        <w:ind w:right="-567" w:firstLine="709"/>
        <w:jc w:val="both"/>
        <w:rPr>
          <w:rFonts w:ascii="PT Astra Serif" w:eastAsia="Calibri" w:hAnsi="PT Astra Serif"/>
          <w:sz w:val="24"/>
          <w:szCs w:val="28"/>
        </w:rPr>
      </w:pPr>
      <w:r w:rsidRPr="003E66D9">
        <w:rPr>
          <w:rFonts w:ascii="PT Astra Serif" w:eastAsia="Calibri" w:hAnsi="PT Astra Serif"/>
          <w:sz w:val="24"/>
          <w:szCs w:val="28"/>
        </w:rPr>
        <w:t>* Бюджетные ассигнования федерального бюджета предоставляются областному бюджету в форме субсидий либо в иных формах, устано</w:t>
      </w:r>
      <w:r w:rsidRPr="003E66D9">
        <w:rPr>
          <w:rFonts w:ascii="PT Astra Serif" w:eastAsia="Calibri" w:hAnsi="PT Astra Serif"/>
          <w:sz w:val="24"/>
          <w:szCs w:val="28"/>
        </w:rPr>
        <w:t>в</w:t>
      </w:r>
      <w:r w:rsidRPr="003E66D9">
        <w:rPr>
          <w:rFonts w:ascii="PT Astra Serif" w:eastAsia="Calibri" w:hAnsi="PT Astra Serif"/>
          <w:sz w:val="24"/>
          <w:szCs w:val="28"/>
        </w:rPr>
        <w:t>ленных Бюджетным кодексом Российской Федерации</w:t>
      </w:r>
      <w:proofErr w:type="gramStart"/>
      <w:r w:rsidRPr="003E66D9">
        <w:rPr>
          <w:rFonts w:ascii="PT Astra Serif" w:eastAsia="Calibri" w:hAnsi="PT Astra Serif"/>
          <w:sz w:val="24"/>
          <w:szCs w:val="28"/>
        </w:rPr>
        <w:t>.».</w:t>
      </w:r>
      <w:proofErr w:type="gramEnd"/>
    </w:p>
    <w:p w:rsidR="0092488F" w:rsidRDefault="0092488F" w:rsidP="004C69C4">
      <w:pPr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3E66D9" w:rsidRPr="00215A1B" w:rsidRDefault="003E66D9" w:rsidP="004C69C4">
      <w:pPr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92488F" w:rsidRPr="007D2BF2" w:rsidRDefault="0092488F" w:rsidP="0092488F">
      <w:pPr>
        <w:spacing w:after="0" w:line="235" w:lineRule="auto"/>
        <w:jc w:val="center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_________________</w:t>
      </w:r>
    </w:p>
    <w:sectPr w:rsidR="0092488F" w:rsidRPr="007D2BF2" w:rsidSect="00D72C65">
      <w:pgSz w:w="16839" w:h="11907" w:orient="landscape" w:code="9"/>
      <w:pgMar w:top="1701" w:right="1104" w:bottom="567" w:left="1134" w:header="1134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A9B" w:rsidRDefault="00067A9B" w:rsidP="00CB1D3B">
      <w:pPr>
        <w:spacing w:after="0" w:line="240" w:lineRule="auto"/>
      </w:pPr>
      <w:r>
        <w:separator/>
      </w:r>
    </w:p>
  </w:endnote>
  <w:endnote w:type="continuationSeparator" w:id="0">
    <w:p w:rsidR="00067A9B" w:rsidRDefault="00067A9B" w:rsidP="00CB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2C" w:rsidRPr="00200E2C" w:rsidRDefault="00200E2C" w:rsidP="00200E2C">
    <w:pPr>
      <w:pStyle w:val="a6"/>
      <w:spacing w:after="0"/>
      <w:jc w:val="right"/>
      <w:rPr>
        <w:rFonts w:ascii="PT Astra Serif" w:hAnsi="PT Astra Serif"/>
        <w:sz w:val="16"/>
      </w:rPr>
    </w:pPr>
    <w:r w:rsidRPr="00200E2C">
      <w:rPr>
        <w:rFonts w:ascii="PT Astra Serif" w:hAnsi="PT Astra Serif"/>
        <w:sz w:val="16"/>
      </w:rPr>
      <w:t>0812ан3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32" w:rsidRPr="0036173A" w:rsidRDefault="0036173A" w:rsidP="0036173A">
    <w:pPr>
      <w:pStyle w:val="a6"/>
      <w:spacing w:after="0"/>
      <w:jc w:val="right"/>
      <w:rPr>
        <w:rFonts w:ascii="PT Astra Serif" w:hAnsi="PT Astra Serif"/>
        <w:sz w:val="16"/>
      </w:rPr>
    </w:pPr>
    <w:r w:rsidRPr="0036173A">
      <w:rPr>
        <w:rFonts w:ascii="PT Astra Serif" w:hAnsi="PT Astra Serif"/>
        <w:sz w:val="16"/>
      </w:rPr>
      <w:t>0812ан3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A9B" w:rsidRDefault="00067A9B" w:rsidP="00CB1D3B">
      <w:pPr>
        <w:spacing w:after="0" w:line="240" w:lineRule="auto"/>
      </w:pPr>
      <w:r>
        <w:separator/>
      </w:r>
    </w:p>
  </w:footnote>
  <w:footnote w:type="continuationSeparator" w:id="0">
    <w:p w:rsidR="00067A9B" w:rsidRDefault="00067A9B" w:rsidP="00CB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32" w:rsidRPr="00806113" w:rsidRDefault="00845D32">
    <w:pPr>
      <w:pStyle w:val="a4"/>
      <w:jc w:val="center"/>
      <w:rPr>
        <w:rFonts w:ascii="PT Astra Serif" w:hAnsi="PT Astra Serif"/>
        <w:sz w:val="28"/>
        <w:szCs w:val="28"/>
      </w:rPr>
    </w:pPr>
    <w:r w:rsidRPr="00806113">
      <w:rPr>
        <w:rFonts w:ascii="PT Astra Serif" w:hAnsi="PT Astra Serif"/>
        <w:sz w:val="28"/>
        <w:szCs w:val="28"/>
      </w:rPr>
      <w:fldChar w:fldCharType="begin"/>
    </w:r>
    <w:r w:rsidRPr="00806113">
      <w:rPr>
        <w:rFonts w:ascii="PT Astra Serif" w:hAnsi="PT Astra Serif"/>
        <w:sz w:val="28"/>
        <w:szCs w:val="28"/>
      </w:rPr>
      <w:instrText>PAGE   \* MERGEFORMAT</w:instrText>
    </w:r>
    <w:r w:rsidRPr="00806113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806113">
      <w:rPr>
        <w:rFonts w:ascii="PT Astra Serif" w:hAnsi="PT Astra Serif"/>
        <w:sz w:val="28"/>
        <w:szCs w:val="28"/>
      </w:rPr>
      <w:fldChar w:fldCharType="end"/>
    </w:r>
  </w:p>
  <w:p w:rsidR="00845D32" w:rsidRPr="00806113" w:rsidRDefault="00845D32">
    <w:pPr>
      <w:pStyle w:val="a4"/>
      <w:jc w:val="center"/>
      <w:rPr>
        <w:rFonts w:ascii="PT Astra Serif" w:hAnsi="PT Astra Serif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32" w:rsidRPr="00806113" w:rsidRDefault="00845D32">
    <w:pPr>
      <w:pStyle w:val="a4"/>
      <w:jc w:val="center"/>
      <w:rPr>
        <w:rFonts w:ascii="PT Astra Serif" w:hAnsi="PT Astra Serif"/>
        <w:sz w:val="28"/>
        <w:szCs w:val="28"/>
      </w:rPr>
    </w:pPr>
    <w:r w:rsidRPr="00806113">
      <w:rPr>
        <w:rFonts w:ascii="PT Astra Serif" w:hAnsi="PT Astra Serif"/>
        <w:sz w:val="28"/>
        <w:szCs w:val="28"/>
      </w:rPr>
      <w:fldChar w:fldCharType="begin"/>
    </w:r>
    <w:r w:rsidRPr="00806113">
      <w:rPr>
        <w:rFonts w:ascii="PT Astra Serif" w:hAnsi="PT Astra Serif"/>
        <w:sz w:val="28"/>
        <w:szCs w:val="28"/>
      </w:rPr>
      <w:instrText>PAGE   \* MERGEFORMAT</w:instrText>
    </w:r>
    <w:r w:rsidRPr="00806113">
      <w:rPr>
        <w:rFonts w:ascii="PT Astra Serif" w:hAnsi="PT Astra Serif"/>
        <w:sz w:val="28"/>
        <w:szCs w:val="28"/>
      </w:rPr>
      <w:fldChar w:fldCharType="separate"/>
    </w:r>
    <w:r w:rsidR="00C761FC">
      <w:rPr>
        <w:rFonts w:ascii="PT Astra Serif" w:hAnsi="PT Astra Serif"/>
        <w:noProof/>
        <w:sz w:val="28"/>
        <w:szCs w:val="28"/>
      </w:rPr>
      <w:t>2</w:t>
    </w:r>
    <w:r w:rsidRPr="00806113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191" w:rsidRPr="00200E2C" w:rsidRDefault="000E3191" w:rsidP="00CC1287">
    <w:pPr>
      <w:pStyle w:val="a4"/>
      <w:spacing w:after="0" w:line="240" w:lineRule="auto"/>
      <w:jc w:val="center"/>
      <w:rPr>
        <w:rFonts w:ascii="PT Astra Serif" w:hAnsi="PT Astra Serif"/>
        <w:sz w:val="28"/>
      </w:rPr>
    </w:pPr>
    <w:r w:rsidRPr="00200E2C">
      <w:rPr>
        <w:rFonts w:ascii="PT Astra Serif" w:hAnsi="PT Astra Serif"/>
        <w:sz w:val="28"/>
      </w:rPr>
      <w:fldChar w:fldCharType="begin"/>
    </w:r>
    <w:r w:rsidRPr="00200E2C">
      <w:rPr>
        <w:rFonts w:ascii="PT Astra Serif" w:hAnsi="PT Astra Serif"/>
        <w:sz w:val="28"/>
      </w:rPr>
      <w:instrText>PAGE   \* MERGEFORMAT</w:instrText>
    </w:r>
    <w:r w:rsidRPr="00200E2C">
      <w:rPr>
        <w:rFonts w:ascii="PT Astra Serif" w:hAnsi="PT Astra Serif"/>
        <w:sz w:val="28"/>
      </w:rPr>
      <w:fldChar w:fldCharType="separate"/>
    </w:r>
    <w:r w:rsidR="00C761FC">
      <w:rPr>
        <w:rFonts w:ascii="PT Astra Serif" w:hAnsi="PT Astra Serif"/>
        <w:noProof/>
        <w:sz w:val="28"/>
      </w:rPr>
      <w:t>11</w:t>
    </w:r>
    <w:r w:rsidRPr="00200E2C">
      <w:rPr>
        <w:rFonts w:ascii="PT Astra Serif" w:hAnsi="PT Astra Serif"/>
        <w:sz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191" w:rsidRPr="0042137E" w:rsidRDefault="000E3191" w:rsidP="0042137E">
    <w:pPr>
      <w:pStyle w:val="a4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7D1C"/>
    <w:multiLevelType w:val="hybridMultilevel"/>
    <w:tmpl w:val="0276B4D8"/>
    <w:lvl w:ilvl="0" w:tplc="A9B4D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7E"/>
    <w:rsid w:val="00013F43"/>
    <w:rsid w:val="00016FCD"/>
    <w:rsid w:val="00022098"/>
    <w:rsid w:val="000220CB"/>
    <w:rsid w:val="00024E1B"/>
    <w:rsid w:val="000264F4"/>
    <w:rsid w:val="00027C49"/>
    <w:rsid w:val="00033DB5"/>
    <w:rsid w:val="00040C21"/>
    <w:rsid w:val="00042E60"/>
    <w:rsid w:val="000438E1"/>
    <w:rsid w:val="000446CE"/>
    <w:rsid w:val="000515B8"/>
    <w:rsid w:val="0006057A"/>
    <w:rsid w:val="000620D8"/>
    <w:rsid w:val="00064F63"/>
    <w:rsid w:val="00067A9B"/>
    <w:rsid w:val="000701D8"/>
    <w:rsid w:val="0008113B"/>
    <w:rsid w:val="00081927"/>
    <w:rsid w:val="000833B1"/>
    <w:rsid w:val="00091F58"/>
    <w:rsid w:val="0009256E"/>
    <w:rsid w:val="00093B5C"/>
    <w:rsid w:val="000942AA"/>
    <w:rsid w:val="000943D9"/>
    <w:rsid w:val="000A20C7"/>
    <w:rsid w:val="000A4D1C"/>
    <w:rsid w:val="000A60C3"/>
    <w:rsid w:val="000B04D1"/>
    <w:rsid w:val="000B280A"/>
    <w:rsid w:val="000B2A97"/>
    <w:rsid w:val="000B2DA9"/>
    <w:rsid w:val="000B4CDE"/>
    <w:rsid w:val="000C580C"/>
    <w:rsid w:val="000D230D"/>
    <w:rsid w:val="000D547E"/>
    <w:rsid w:val="000E0A92"/>
    <w:rsid w:val="000E1E4E"/>
    <w:rsid w:val="000E24D8"/>
    <w:rsid w:val="000E3191"/>
    <w:rsid w:val="000E376F"/>
    <w:rsid w:val="000F14A8"/>
    <w:rsid w:val="000F19D3"/>
    <w:rsid w:val="000F398A"/>
    <w:rsid w:val="0010007D"/>
    <w:rsid w:val="00106124"/>
    <w:rsid w:val="00106660"/>
    <w:rsid w:val="001078D5"/>
    <w:rsid w:val="00112856"/>
    <w:rsid w:val="001227E1"/>
    <w:rsid w:val="001300A0"/>
    <w:rsid w:val="001435F3"/>
    <w:rsid w:val="0014666A"/>
    <w:rsid w:val="00147633"/>
    <w:rsid w:val="00147FA0"/>
    <w:rsid w:val="001539D9"/>
    <w:rsid w:val="0016204D"/>
    <w:rsid w:val="00162145"/>
    <w:rsid w:val="00175921"/>
    <w:rsid w:val="001823F3"/>
    <w:rsid w:val="00183031"/>
    <w:rsid w:val="0019388C"/>
    <w:rsid w:val="001A0890"/>
    <w:rsid w:val="001A11F4"/>
    <w:rsid w:val="001A1455"/>
    <w:rsid w:val="001A6CD0"/>
    <w:rsid w:val="001A744C"/>
    <w:rsid w:val="001B0DFB"/>
    <w:rsid w:val="001B1F79"/>
    <w:rsid w:val="001B75FA"/>
    <w:rsid w:val="001C0164"/>
    <w:rsid w:val="001C3402"/>
    <w:rsid w:val="001C383B"/>
    <w:rsid w:val="001C690B"/>
    <w:rsid w:val="001D49B2"/>
    <w:rsid w:val="001E30E3"/>
    <w:rsid w:val="001F120A"/>
    <w:rsid w:val="001F4029"/>
    <w:rsid w:val="00200E2C"/>
    <w:rsid w:val="00204093"/>
    <w:rsid w:val="00210F7D"/>
    <w:rsid w:val="00215A1B"/>
    <w:rsid w:val="00245D47"/>
    <w:rsid w:val="00246430"/>
    <w:rsid w:val="002531DB"/>
    <w:rsid w:val="002578E2"/>
    <w:rsid w:val="00261C2F"/>
    <w:rsid w:val="00263D82"/>
    <w:rsid w:val="0027312F"/>
    <w:rsid w:val="00284247"/>
    <w:rsid w:val="0028789D"/>
    <w:rsid w:val="002A04AB"/>
    <w:rsid w:val="002A435B"/>
    <w:rsid w:val="002A4881"/>
    <w:rsid w:val="002A54F0"/>
    <w:rsid w:val="002C0FC8"/>
    <w:rsid w:val="002C1A61"/>
    <w:rsid w:val="002C5D6D"/>
    <w:rsid w:val="002D01F3"/>
    <w:rsid w:val="002D35C7"/>
    <w:rsid w:val="002E15EF"/>
    <w:rsid w:val="002E340F"/>
    <w:rsid w:val="002F5749"/>
    <w:rsid w:val="002F7C78"/>
    <w:rsid w:val="002F7D45"/>
    <w:rsid w:val="003000F2"/>
    <w:rsid w:val="003068B1"/>
    <w:rsid w:val="00314C39"/>
    <w:rsid w:val="00326D84"/>
    <w:rsid w:val="00331DB8"/>
    <w:rsid w:val="00333980"/>
    <w:rsid w:val="00334EFC"/>
    <w:rsid w:val="00336D40"/>
    <w:rsid w:val="003446B3"/>
    <w:rsid w:val="00347B0A"/>
    <w:rsid w:val="003518DD"/>
    <w:rsid w:val="003527CE"/>
    <w:rsid w:val="00352D80"/>
    <w:rsid w:val="00353362"/>
    <w:rsid w:val="0036173A"/>
    <w:rsid w:val="0036795F"/>
    <w:rsid w:val="003759BA"/>
    <w:rsid w:val="00384EA4"/>
    <w:rsid w:val="00391156"/>
    <w:rsid w:val="003921E1"/>
    <w:rsid w:val="003947C3"/>
    <w:rsid w:val="003977AC"/>
    <w:rsid w:val="003A2A80"/>
    <w:rsid w:val="003B135F"/>
    <w:rsid w:val="003B52B8"/>
    <w:rsid w:val="003C10AF"/>
    <w:rsid w:val="003C2191"/>
    <w:rsid w:val="003C260E"/>
    <w:rsid w:val="003C59FB"/>
    <w:rsid w:val="003C7218"/>
    <w:rsid w:val="003D24A6"/>
    <w:rsid w:val="003D3EB9"/>
    <w:rsid w:val="003D4288"/>
    <w:rsid w:val="003D77CF"/>
    <w:rsid w:val="003D7A2F"/>
    <w:rsid w:val="003E66D9"/>
    <w:rsid w:val="003E76EE"/>
    <w:rsid w:val="003F0854"/>
    <w:rsid w:val="00405EDB"/>
    <w:rsid w:val="0040693B"/>
    <w:rsid w:val="00406F23"/>
    <w:rsid w:val="00415F84"/>
    <w:rsid w:val="00416959"/>
    <w:rsid w:val="0042137E"/>
    <w:rsid w:val="00426C77"/>
    <w:rsid w:val="004305A5"/>
    <w:rsid w:val="00431D21"/>
    <w:rsid w:val="004372D3"/>
    <w:rsid w:val="00453FFC"/>
    <w:rsid w:val="00461C7F"/>
    <w:rsid w:val="004742F1"/>
    <w:rsid w:val="00494834"/>
    <w:rsid w:val="0049574F"/>
    <w:rsid w:val="004A02D4"/>
    <w:rsid w:val="004A1E69"/>
    <w:rsid w:val="004A20BC"/>
    <w:rsid w:val="004A6833"/>
    <w:rsid w:val="004A6952"/>
    <w:rsid w:val="004C69C4"/>
    <w:rsid w:val="004D1A76"/>
    <w:rsid w:val="004F0100"/>
    <w:rsid w:val="004F21EF"/>
    <w:rsid w:val="004F5D55"/>
    <w:rsid w:val="00512C8C"/>
    <w:rsid w:val="00515E1D"/>
    <w:rsid w:val="005206D6"/>
    <w:rsid w:val="0052528C"/>
    <w:rsid w:val="005261A8"/>
    <w:rsid w:val="00532146"/>
    <w:rsid w:val="00532896"/>
    <w:rsid w:val="00534C87"/>
    <w:rsid w:val="00540B8E"/>
    <w:rsid w:val="00543F2C"/>
    <w:rsid w:val="005469AE"/>
    <w:rsid w:val="005522E0"/>
    <w:rsid w:val="00553C92"/>
    <w:rsid w:val="005653EA"/>
    <w:rsid w:val="00572CE3"/>
    <w:rsid w:val="00577B40"/>
    <w:rsid w:val="005805CD"/>
    <w:rsid w:val="00581FB2"/>
    <w:rsid w:val="005878F5"/>
    <w:rsid w:val="005922A1"/>
    <w:rsid w:val="005926E4"/>
    <w:rsid w:val="00597299"/>
    <w:rsid w:val="005A3B1E"/>
    <w:rsid w:val="005A57B0"/>
    <w:rsid w:val="005B0F0D"/>
    <w:rsid w:val="005B6CEC"/>
    <w:rsid w:val="005C7C17"/>
    <w:rsid w:val="005D03EF"/>
    <w:rsid w:val="005D4DA0"/>
    <w:rsid w:val="005F0CAF"/>
    <w:rsid w:val="005F2D40"/>
    <w:rsid w:val="005F6DAF"/>
    <w:rsid w:val="005F7098"/>
    <w:rsid w:val="0060479E"/>
    <w:rsid w:val="0060596A"/>
    <w:rsid w:val="00616840"/>
    <w:rsid w:val="00617334"/>
    <w:rsid w:val="00650DD3"/>
    <w:rsid w:val="00661A5C"/>
    <w:rsid w:val="00664065"/>
    <w:rsid w:val="00671F63"/>
    <w:rsid w:val="00685F1C"/>
    <w:rsid w:val="00690BF2"/>
    <w:rsid w:val="00691E68"/>
    <w:rsid w:val="006A01CF"/>
    <w:rsid w:val="006A519B"/>
    <w:rsid w:val="006C367C"/>
    <w:rsid w:val="006C590F"/>
    <w:rsid w:val="006E0F75"/>
    <w:rsid w:val="006E5DF7"/>
    <w:rsid w:val="006F45AD"/>
    <w:rsid w:val="006F460E"/>
    <w:rsid w:val="006F5F8B"/>
    <w:rsid w:val="006F7A96"/>
    <w:rsid w:val="00705707"/>
    <w:rsid w:val="007116C9"/>
    <w:rsid w:val="00715F79"/>
    <w:rsid w:val="00726718"/>
    <w:rsid w:val="00732F9E"/>
    <w:rsid w:val="007346C5"/>
    <w:rsid w:val="007512BF"/>
    <w:rsid w:val="007530E0"/>
    <w:rsid w:val="00753796"/>
    <w:rsid w:val="00767194"/>
    <w:rsid w:val="00772942"/>
    <w:rsid w:val="00776577"/>
    <w:rsid w:val="007832C0"/>
    <w:rsid w:val="007834D3"/>
    <w:rsid w:val="00784E58"/>
    <w:rsid w:val="007A0F84"/>
    <w:rsid w:val="007A62A3"/>
    <w:rsid w:val="007B4B6E"/>
    <w:rsid w:val="007C15C7"/>
    <w:rsid w:val="007C1CAD"/>
    <w:rsid w:val="007C2ED0"/>
    <w:rsid w:val="007C4294"/>
    <w:rsid w:val="007C7DFE"/>
    <w:rsid w:val="007D2BF2"/>
    <w:rsid w:val="007D532C"/>
    <w:rsid w:val="007E1992"/>
    <w:rsid w:val="007E3699"/>
    <w:rsid w:val="007E6595"/>
    <w:rsid w:val="007E721F"/>
    <w:rsid w:val="007F51AD"/>
    <w:rsid w:val="00804238"/>
    <w:rsid w:val="00816CCF"/>
    <w:rsid w:val="0082429E"/>
    <w:rsid w:val="00840CD1"/>
    <w:rsid w:val="00840FF8"/>
    <w:rsid w:val="008450F0"/>
    <w:rsid w:val="00845D32"/>
    <w:rsid w:val="0085122C"/>
    <w:rsid w:val="00851BE7"/>
    <w:rsid w:val="008605EF"/>
    <w:rsid w:val="008617C8"/>
    <w:rsid w:val="00862667"/>
    <w:rsid w:val="00864F8A"/>
    <w:rsid w:val="00870C63"/>
    <w:rsid w:val="008711A0"/>
    <w:rsid w:val="00872E99"/>
    <w:rsid w:val="00873F93"/>
    <w:rsid w:val="0087582C"/>
    <w:rsid w:val="0088219D"/>
    <w:rsid w:val="00883ADD"/>
    <w:rsid w:val="00887A32"/>
    <w:rsid w:val="00891D20"/>
    <w:rsid w:val="008A0FAA"/>
    <w:rsid w:val="008A29CD"/>
    <w:rsid w:val="008B4C2D"/>
    <w:rsid w:val="008C1D6F"/>
    <w:rsid w:val="008C33A2"/>
    <w:rsid w:val="008C6D22"/>
    <w:rsid w:val="008C7AFE"/>
    <w:rsid w:val="008D0C9B"/>
    <w:rsid w:val="008D3899"/>
    <w:rsid w:val="008E2C3A"/>
    <w:rsid w:val="008F0252"/>
    <w:rsid w:val="00904124"/>
    <w:rsid w:val="009109C8"/>
    <w:rsid w:val="009157C0"/>
    <w:rsid w:val="009233D0"/>
    <w:rsid w:val="00923892"/>
    <w:rsid w:val="0092488F"/>
    <w:rsid w:val="00930610"/>
    <w:rsid w:val="00935A28"/>
    <w:rsid w:val="00946A9B"/>
    <w:rsid w:val="009502FD"/>
    <w:rsid w:val="00954207"/>
    <w:rsid w:val="00960A6F"/>
    <w:rsid w:val="00972532"/>
    <w:rsid w:val="00974726"/>
    <w:rsid w:val="0097550D"/>
    <w:rsid w:val="009862E4"/>
    <w:rsid w:val="009932A6"/>
    <w:rsid w:val="009A1AE4"/>
    <w:rsid w:val="009B0A27"/>
    <w:rsid w:val="009B4B3E"/>
    <w:rsid w:val="009B694F"/>
    <w:rsid w:val="009C38B8"/>
    <w:rsid w:val="009D2FEF"/>
    <w:rsid w:val="009E0042"/>
    <w:rsid w:val="009E29E9"/>
    <w:rsid w:val="009F2752"/>
    <w:rsid w:val="009F4B44"/>
    <w:rsid w:val="009F6727"/>
    <w:rsid w:val="009F7B11"/>
    <w:rsid w:val="00A002CE"/>
    <w:rsid w:val="00A05FBE"/>
    <w:rsid w:val="00A14084"/>
    <w:rsid w:val="00A25A80"/>
    <w:rsid w:val="00A268AB"/>
    <w:rsid w:val="00A31AFF"/>
    <w:rsid w:val="00A35E56"/>
    <w:rsid w:val="00A3767D"/>
    <w:rsid w:val="00A402C0"/>
    <w:rsid w:val="00A453E0"/>
    <w:rsid w:val="00A477C6"/>
    <w:rsid w:val="00A528C1"/>
    <w:rsid w:val="00A72874"/>
    <w:rsid w:val="00A75DB3"/>
    <w:rsid w:val="00A7667A"/>
    <w:rsid w:val="00A7691E"/>
    <w:rsid w:val="00A8379E"/>
    <w:rsid w:val="00A85233"/>
    <w:rsid w:val="00AA461E"/>
    <w:rsid w:val="00AD0FA5"/>
    <w:rsid w:val="00AE167A"/>
    <w:rsid w:val="00AE633E"/>
    <w:rsid w:val="00AF2F27"/>
    <w:rsid w:val="00AF4E07"/>
    <w:rsid w:val="00AF688C"/>
    <w:rsid w:val="00B01745"/>
    <w:rsid w:val="00B11E96"/>
    <w:rsid w:val="00B15D9D"/>
    <w:rsid w:val="00B221F1"/>
    <w:rsid w:val="00B2391B"/>
    <w:rsid w:val="00B52E47"/>
    <w:rsid w:val="00B5723D"/>
    <w:rsid w:val="00B70A95"/>
    <w:rsid w:val="00B7205D"/>
    <w:rsid w:val="00B753E8"/>
    <w:rsid w:val="00B75E86"/>
    <w:rsid w:val="00B81724"/>
    <w:rsid w:val="00B84315"/>
    <w:rsid w:val="00B85F8D"/>
    <w:rsid w:val="00B974B7"/>
    <w:rsid w:val="00B97593"/>
    <w:rsid w:val="00BA03C4"/>
    <w:rsid w:val="00BA2200"/>
    <w:rsid w:val="00BB114C"/>
    <w:rsid w:val="00BB3C15"/>
    <w:rsid w:val="00BB5719"/>
    <w:rsid w:val="00BC21C6"/>
    <w:rsid w:val="00BC6459"/>
    <w:rsid w:val="00BC7603"/>
    <w:rsid w:val="00BD41EE"/>
    <w:rsid w:val="00BE5C00"/>
    <w:rsid w:val="00BF2779"/>
    <w:rsid w:val="00BF59AD"/>
    <w:rsid w:val="00C105AA"/>
    <w:rsid w:val="00C118BF"/>
    <w:rsid w:val="00C170A0"/>
    <w:rsid w:val="00C256F6"/>
    <w:rsid w:val="00C26EC2"/>
    <w:rsid w:val="00C40D30"/>
    <w:rsid w:val="00C50068"/>
    <w:rsid w:val="00C54CB8"/>
    <w:rsid w:val="00C636D2"/>
    <w:rsid w:val="00C636F9"/>
    <w:rsid w:val="00C6600A"/>
    <w:rsid w:val="00C66986"/>
    <w:rsid w:val="00C761FC"/>
    <w:rsid w:val="00C77D34"/>
    <w:rsid w:val="00C82525"/>
    <w:rsid w:val="00C858F7"/>
    <w:rsid w:val="00C8768D"/>
    <w:rsid w:val="00CA1E67"/>
    <w:rsid w:val="00CA52F9"/>
    <w:rsid w:val="00CB1D3B"/>
    <w:rsid w:val="00CB2AA3"/>
    <w:rsid w:val="00CC1287"/>
    <w:rsid w:val="00CC1652"/>
    <w:rsid w:val="00CC2545"/>
    <w:rsid w:val="00CC5BFE"/>
    <w:rsid w:val="00CE04BD"/>
    <w:rsid w:val="00CE3471"/>
    <w:rsid w:val="00CF10C0"/>
    <w:rsid w:val="00D01BC5"/>
    <w:rsid w:val="00D0603F"/>
    <w:rsid w:val="00D064F6"/>
    <w:rsid w:val="00D1086E"/>
    <w:rsid w:val="00D13388"/>
    <w:rsid w:val="00D20FC9"/>
    <w:rsid w:val="00D26FB0"/>
    <w:rsid w:val="00D30802"/>
    <w:rsid w:val="00D313FC"/>
    <w:rsid w:val="00D4570B"/>
    <w:rsid w:val="00D467E6"/>
    <w:rsid w:val="00D47BC3"/>
    <w:rsid w:val="00D515AD"/>
    <w:rsid w:val="00D56C98"/>
    <w:rsid w:val="00D64D82"/>
    <w:rsid w:val="00D7080A"/>
    <w:rsid w:val="00D72C65"/>
    <w:rsid w:val="00D84191"/>
    <w:rsid w:val="00D90E57"/>
    <w:rsid w:val="00D92035"/>
    <w:rsid w:val="00D97727"/>
    <w:rsid w:val="00DA5978"/>
    <w:rsid w:val="00DB6D28"/>
    <w:rsid w:val="00DC1C70"/>
    <w:rsid w:val="00DD7CEE"/>
    <w:rsid w:val="00DE266B"/>
    <w:rsid w:val="00DE46FE"/>
    <w:rsid w:val="00DE5F88"/>
    <w:rsid w:val="00DF39F0"/>
    <w:rsid w:val="00DF4C08"/>
    <w:rsid w:val="00DF5457"/>
    <w:rsid w:val="00E025BE"/>
    <w:rsid w:val="00E02D86"/>
    <w:rsid w:val="00E07779"/>
    <w:rsid w:val="00E11E68"/>
    <w:rsid w:val="00E11E97"/>
    <w:rsid w:val="00E1260A"/>
    <w:rsid w:val="00E129C9"/>
    <w:rsid w:val="00E137F4"/>
    <w:rsid w:val="00E14088"/>
    <w:rsid w:val="00E16ECA"/>
    <w:rsid w:val="00E2217E"/>
    <w:rsid w:val="00E34E06"/>
    <w:rsid w:val="00E41BEB"/>
    <w:rsid w:val="00E42733"/>
    <w:rsid w:val="00E46451"/>
    <w:rsid w:val="00E52E2F"/>
    <w:rsid w:val="00E53942"/>
    <w:rsid w:val="00E60666"/>
    <w:rsid w:val="00E64623"/>
    <w:rsid w:val="00E6660B"/>
    <w:rsid w:val="00E70806"/>
    <w:rsid w:val="00E70CD5"/>
    <w:rsid w:val="00E7340C"/>
    <w:rsid w:val="00E7423F"/>
    <w:rsid w:val="00E8029E"/>
    <w:rsid w:val="00E80928"/>
    <w:rsid w:val="00E85A75"/>
    <w:rsid w:val="00E943F6"/>
    <w:rsid w:val="00E95CD0"/>
    <w:rsid w:val="00EA400E"/>
    <w:rsid w:val="00EA6B76"/>
    <w:rsid w:val="00EB2BD4"/>
    <w:rsid w:val="00EB4109"/>
    <w:rsid w:val="00EC008A"/>
    <w:rsid w:val="00EC5484"/>
    <w:rsid w:val="00ED21F6"/>
    <w:rsid w:val="00EF0009"/>
    <w:rsid w:val="00F173EE"/>
    <w:rsid w:val="00F2327D"/>
    <w:rsid w:val="00F250A2"/>
    <w:rsid w:val="00F304D9"/>
    <w:rsid w:val="00F3171F"/>
    <w:rsid w:val="00F31BE0"/>
    <w:rsid w:val="00F34FC1"/>
    <w:rsid w:val="00F50212"/>
    <w:rsid w:val="00F51F49"/>
    <w:rsid w:val="00F6730A"/>
    <w:rsid w:val="00F67B1C"/>
    <w:rsid w:val="00F74336"/>
    <w:rsid w:val="00F82A81"/>
    <w:rsid w:val="00F8404B"/>
    <w:rsid w:val="00F85BB6"/>
    <w:rsid w:val="00F92087"/>
    <w:rsid w:val="00F92C89"/>
    <w:rsid w:val="00F949A4"/>
    <w:rsid w:val="00F966ED"/>
    <w:rsid w:val="00FA6B15"/>
    <w:rsid w:val="00FB08D0"/>
    <w:rsid w:val="00FB1266"/>
    <w:rsid w:val="00FB2777"/>
    <w:rsid w:val="00FC2258"/>
    <w:rsid w:val="00FC5FB5"/>
    <w:rsid w:val="00FD2340"/>
    <w:rsid w:val="00FD69B2"/>
    <w:rsid w:val="00FF02CD"/>
    <w:rsid w:val="00FF0571"/>
    <w:rsid w:val="00F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pyright-info">
    <w:name w:val="copyright-info"/>
    <w:basedOn w:val="a"/>
    <w:rsid w:val="00F232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semiHidden/>
    <w:unhideWhenUsed/>
    <w:rsid w:val="00F2327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1D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1D3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B1D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1D3B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F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F672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0A60C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A60C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A60C3"/>
  </w:style>
  <w:style w:type="paragraph" w:styleId="ad">
    <w:name w:val="annotation subject"/>
    <w:basedOn w:val="ab"/>
    <w:next w:val="ab"/>
    <w:link w:val="ae"/>
    <w:uiPriority w:val="99"/>
    <w:semiHidden/>
    <w:unhideWhenUsed/>
    <w:rsid w:val="000A60C3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0A60C3"/>
    <w:rPr>
      <w:b/>
      <w:bCs/>
    </w:rPr>
  </w:style>
  <w:style w:type="paragraph" w:customStyle="1" w:styleId="ConsPlusNormal">
    <w:name w:val="ConsPlusNormal"/>
    <w:uiPriority w:val="99"/>
    <w:rsid w:val="00F3171F"/>
    <w:pPr>
      <w:widowControl w:val="0"/>
      <w:autoSpaceDE w:val="0"/>
      <w:autoSpaceDN w:val="0"/>
    </w:pPr>
    <w:rPr>
      <w:rFonts w:cs="Calibri"/>
      <w:sz w:val="22"/>
    </w:rPr>
  </w:style>
  <w:style w:type="paragraph" w:styleId="af">
    <w:name w:val="List Paragraph"/>
    <w:basedOn w:val="a"/>
    <w:uiPriority w:val="34"/>
    <w:qFormat/>
    <w:rsid w:val="00871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pyright-info">
    <w:name w:val="copyright-info"/>
    <w:basedOn w:val="a"/>
    <w:rsid w:val="00F232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semiHidden/>
    <w:unhideWhenUsed/>
    <w:rsid w:val="00F2327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1D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1D3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B1D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1D3B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F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F672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0A60C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A60C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A60C3"/>
  </w:style>
  <w:style w:type="paragraph" w:styleId="ad">
    <w:name w:val="annotation subject"/>
    <w:basedOn w:val="ab"/>
    <w:next w:val="ab"/>
    <w:link w:val="ae"/>
    <w:uiPriority w:val="99"/>
    <w:semiHidden/>
    <w:unhideWhenUsed/>
    <w:rsid w:val="000A60C3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0A60C3"/>
    <w:rPr>
      <w:b/>
      <w:bCs/>
    </w:rPr>
  </w:style>
  <w:style w:type="paragraph" w:customStyle="1" w:styleId="ConsPlusNormal">
    <w:name w:val="ConsPlusNormal"/>
    <w:uiPriority w:val="99"/>
    <w:rsid w:val="00F3171F"/>
    <w:pPr>
      <w:widowControl w:val="0"/>
      <w:autoSpaceDE w:val="0"/>
      <w:autoSpaceDN w:val="0"/>
    </w:pPr>
    <w:rPr>
      <w:rFonts w:cs="Calibri"/>
      <w:sz w:val="22"/>
    </w:rPr>
  </w:style>
  <w:style w:type="paragraph" w:styleId="af">
    <w:name w:val="List Paragraph"/>
    <w:basedOn w:val="a"/>
    <w:uiPriority w:val="34"/>
    <w:qFormat/>
    <w:rsid w:val="0087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C8D7-F079-4113-A1F1-8C111714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2422</Words>
  <Characters>19010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Фонд ЖКК и ЭЭ УО</Company>
  <LinksUpToDate>false</LinksUpToDate>
  <CharactersWithSpaces>21390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Ненашева Александра Андреевна</cp:lastModifiedBy>
  <cp:revision>15</cp:revision>
  <cp:lastPrinted>2020-12-09T05:56:00Z</cp:lastPrinted>
  <dcterms:created xsi:type="dcterms:W3CDTF">2020-12-08T12:54:00Z</dcterms:created>
  <dcterms:modified xsi:type="dcterms:W3CDTF">2020-12-22T11:56:00Z</dcterms:modified>
</cp:coreProperties>
</file>