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725"/>
        <w:gridCol w:w="4129"/>
      </w:tblGrid>
      <w:tr w:rsidR="00E62426" w:rsidRPr="006F35F4" w:rsidTr="00231905">
        <w:tc>
          <w:tcPr>
            <w:tcW w:w="5725" w:type="dxa"/>
          </w:tcPr>
          <w:p w:rsidR="00E62426" w:rsidRPr="006F35F4" w:rsidRDefault="00727479" w:rsidP="003233FE">
            <w:pPr>
              <w:rPr>
                <w:rFonts w:ascii="PT Astra Serif" w:hAnsi="PT Astra Serif"/>
              </w:rPr>
            </w:pPr>
            <w:r>
              <w:rPr>
                <w:rFonts w:ascii="PT Astra Serif" w:hAnsi="PT Astra Serif"/>
              </w:rPr>
              <w:t xml:space="preserve"> </w:t>
            </w:r>
          </w:p>
        </w:tc>
        <w:tc>
          <w:tcPr>
            <w:tcW w:w="4129" w:type="dxa"/>
          </w:tcPr>
          <w:p w:rsidR="00F93782" w:rsidRPr="006F35F4" w:rsidRDefault="00F93782" w:rsidP="003233FE">
            <w:pPr>
              <w:jc w:val="right"/>
              <w:rPr>
                <w:rFonts w:ascii="PT Astra Serif" w:hAnsi="PT Astra Serif"/>
              </w:rPr>
            </w:pPr>
          </w:p>
        </w:tc>
      </w:tr>
    </w:tbl>
    <w:p w:rsidR="003B5522" w:rsidRPr="003B5522" w:rsidRDefault="003B5522" w:rsidP="003B5522">
      <w:pPr>
        <w:jc w:val="center"/>
        <w:rPr>
          <w:rFonts w:ascii="PT Astra Serif" w:hAnsi="PT Astra Serif"/>
          <w:b/>
          <w:sz w:val="32"/>
          <w:szCs w:val="32"/>
        </w:rPr>
      </w:pPr>
      <w:r w:rsidRPr="003B5522">
        <w:rPr>
          <w:rFonts w:ascii="PT Astra Serif" w:hAnsi="PT Astra Serif"/>
          <w:b/>
          <w:sz w:val="32"/>
          <w:szCs w:val="32"/>
        </w:rPr>
        <w:t>ЗАКОН</w:t>
      </w:r>
    </w:p>
    <w:p w:rsidR="003B5522" w:rsidRPr="003B5522" w:rsidRDefault="003B5522" w:rsidP="003B5522">
      <w:pPr>
        <w:jc w:val="center"/>
        <w:rPr>
          <w:rFonts w:ascii="PT Astra Serif" w:hAnsi="PT Astra Serif"/>
          <w:b/>
          <w:sz w:val="32"/>
          <w:szCs w:val="32"/>
        </w:rPr>
      </w:pPr>
      <w:r w:rsidRPr="003B5522">
        <w:rPr>
          <w:rFonts w:ascii="PT Astra Serif" w:hAnsi="PT Astra Serif"/>
          <w:b/>
          <w:sz w:val="32"/>
          <w:szCs w:val="32"/>
        </w:rPr>
        <w:t>УЛЬЯНОВСКОЙ ОБЛАСТИ</w:t>
      </w:r>
    </w:p>
    <w:p w:rsidR="005A2E95" w:rsidRDefault="005A2E95" w:rsidP="00082FDA">
      <w:pPr>
        <w:rPr>
          <w:rFonts w:ascii="PT Astra Serif" w:hAnsi="PT Astra Serif"/>
          <w:b/>
          <w:caps/>
        </w:rPr>
      </w:pPr>
    </w:p>
    <w:p w:rsidR="00E62426" w:rsidRDefault="00E62426" w:rsidP="003233FE">
      <w:pPr>
        <w:rPr>
          <w:rFonts w:ascii="PT Astra Serif" w:hAnsi="PT Astra Serif"/>
        </w:rPr>
      </w:pPr>
      <w:bookmarkStart w:id="0" w:name="_GoBack"/>
      <w:bookmarkEnd w:id="0"/>
    </w:p>
    <w:p w:rsidR="008A18A7" w:rsidRDefault="008A18A7" w:rsidP="003233FE">
      <w:pPr>
        <w:rPr>
          <w:rFonts w:ascii="PT Astra Serif" w:hAnsi="PT Astra Serif"/>
        </w:rPr>
      </w:pPr>
    </w:p>
    <w:p w:rsidR="008A18A7" w:rsidRDefault="008A18A7" w:rsidP="003233FE">
      <w:pPr>
        <w:rPr>
          <w:rFonts w:ascii="PT Astra Serif" w:hAnsi="PT Astra Serif"/>
        </w:rPr>
      </w:pPr>
    </w:p>
    <w:p w:rsidR="008A18A7" w:rsidRDefault="008A18A7" w:rsidP="003233FE">
      <w:pPr>
        <w:rPr>
          <w:rFonts w:ascii="PT Astra Serif" w:hAnsi="PT Astra Serif"/>
        </w:rPr>
      </w:pPr>
    </w:p>
    <w:p w:rsidR="008B3506" w:rsidRPr="006F35F4" w:rsidRDefault="008B3506" w:rsidP="008B3506">
      <w:pPr>
        <w:jc w:val="center"/>
        <w:rPr>
          <w:rFonts w:ascii="PT Astra Serif" w:hAnsi="PT Astra Serif"/>
          <w:b/>
          <w:bCs/>
          <w:color w:val="000000"/>
        </w:rPr>
      </w:pPr>
      <w:r w:rsidRPr="006F35F4">
        <w:rPr>
          <w:rFonts w:ascii="PT Astra Serif" w:hAnsi="PT Astra Serif" w:cs="Arial"/>
          <w:b/>
          <w:bCs/>
          <w:color w:val="000000"/>
        </w:rPr>
        <w:t xml:space="preserve">О </w:t>
      </w:r>
      <w:r w:rsidR="003C4636">
        <w:rPr>
          <w:rFonts w:ascii="PT Astra Serif" w:hAnsi="PT Astra Serif" w:cs="Arial"/>
          <w:b/>
          <w:bCs/>
          <w:color w:val="000000"/>
        </w:rPr>
        <w:t>внесении изменений</w:t>
      </w:r>
      <w:r w:rsidRPr="006F35F4">
        <w:rPr>
          <w:rFonts w:ascii="PT Astra Serif" w:hAnsi="PT Astra Serif" w:cs="Arial"/>
          <w:b/>
          <w:bCs/>
          <w:color w:val="000000"/>
        </w:rPr>
        <w:t xml:space="preserve"> </w:t>
      </w:r>
      <w:r w:rsidR="003C4636">
        <w:rPr>
          <w:rFonts w:ascii="PT Astra Serif" w:hAnsi="PT Astra Serif" w:cs="Arial"/>
          <w:b/>
          <w:bCs/>
          <w:color w:val="000000"/>
        </w:rPr>
        <w:t>в</w:t>
      </w:r>
      <w:r w:rsidRPr="006F35F4">
        <w:rPr>
          <w:rFonts w:ascii="PT Astra Serif" w:hAnsi="PT Astra Serif" w:cs="Arial"/>
          <w:b/>
          <w:bCs/>
          <w:color w:val="000000"/>
        </w:rPr>
        <w:t xml:space="preserve"> З</w:t>
      </w:r>
      <w:r w:rsidR="003C4636">
        <w:rPr>
          <w:rFonts w:ascii="PT Astra Serif" w:hAnsi="PT Astra Serif" w:cs="Arial"/>
          <w:b/>
          <w:bCs/>
          <w:color w:val="000000"/>
        </w:rPr>
        <w:t>акон</w:t>
      </w:r>
      <w:r w:rsidRPr="006F35F4">
        <w:rPr>
          <w:rFonts w:ascii="PT Astra Serif" w:hAnsi="PT Astra Serif" w:cs="Arial"/>
          <w:b/>
          <w:bCs/>
          <w:color w:val="000000"/>
        </w:rPr>
        <w:t xml:space="preserve"> </w:t>
      </w:r>
      <w:r w:rsidR="003C4636">
        <w:rPr>
          <w:rFonts w:ascii="PT Astra Serif" w:hAnsi="PT Astra Serif" w:cs="Arial"/>
          <w:b/>
          <w:bCs/>
          <w:color w:val="000000"/>
        </w:rPr>
        <w:t>Ульяновской</w:t>
      </w:r>
      <w:r w:rsidRPr="006F35F4">
        <w:rPr>
          <w:rFonts w:ascii="PT Astra Serif" w:hAnsi="PT Astra Serif" w:cs="Arial"/>
          <w:b/>
          <w:bCs/>
          <w:color w:val="000000"/>
        </w:rPr>
        <w:t xml:space="preserve"> </w:t>
      </w:r>
      <w:r w:rsidR="003C4636">
        <w:rPr>
          <w:rFonts w:ascii="PT Astra Serif" w:hAnsi="PT Astra Serif" w:cs="Arial"/>
          <w:b/>
          <w:bCs/>
          <w:color w:val="000000"/>
        </w:rPr>
        <w:t>области</w:t>
      </w:r>
    </w:p>
    <w:p w:rsidR="008B3506" w:rsidRPr="006F35F4" w:rsidRDefault="002C6FD3" w:rsidP="008B3506">
      <w:pPr>
        <w:jc w:val="center"/>
        <w:rPr>
          <w:rFonts w:ascii="PT Astra Serif" w:hAnsi="PT Astra Serif"/>
          <w:b/>
          <w:bCs/>
          <w:color w:val="000000"/>
        </w:rPr>
      </w:pPr>
      <w:r w:rsidRPr="006F35F4">
        <w:rPr>
          <w:rFonts w:ascii="PT Astra Serif" w:hAnsi="PT Astra Serif" w:cs="Arial"/>
          <w:b/>
          <w:bCs/>
          <w:color w:val="000000"/>
        </w:rPr>
        <w:t>«</w:t>
      </w:r>
      <w:r w:rsidR="008B3506" w:rsidRPr="006F35F4">
        <w:rPr>
          <w:rFonts w:ascii="PT Astra Serif" w:hAnsi="PT Astra Serif" w:cs="Arial"/>
          <w:b/>
          <w:bCs/>
          <w:color w:val="000000"/>
        </w:rPr>
        <w:t xml:space="preserve">О </w:t>
      </w:r>
      <w:r w:rsidR="003C4636">
        <w:rPr>
          <w:rFonts w:ascii="PT Astra Serif" w:hAnsi="PT Astra Serif" w:cs="Arial"/>
          <w:b/>
          <w:bCs/>
          <w:color w:val="000000"/>
        </w:rPr>
        <w:t>регулировании</w:t>
      </w:r>
      <w:r w:rsidR="008B3506" w:rsidRPr="006F35F4">
        <w:rPr>
          <w:rFonts w:ascii="PT Astra Serif" w:hAnsi="PT Astra Serif" w:cs="Arial"/>
          <w:b/>
          <w:bCs/>
          <w:color w:val="000000"/>
        </w:rPr>
        <w:t xml:space="preserve"> </w:t>
      </w:r>
      <w:r w:rsidR="003C4636">
        <w:rPr>
          <w:rFonts w:ascii="PT Astra Serif" w:hAnsi="PT Astra Serif" w:cs="Arial"/>
          <w:b/>
          <w:bCs/>
          <w:color w:val="000000"/>
        </w:rPr>
        <w:t>земельных</w:t>
      </w:r>
      <w:r w:rsidR="008B3506" w:rsidRPr="006F35F4">
        <w:rPr>
          <w:rFonts w:ascii="PT Astra Serif" w:hAnsi="PT Astra Serif" w:cs="Arial"/>
          <w:b/>
          <w:bCs/>
          <w:color w:val="000000"/>
        </w:rPr>
        <w:t xml:space="preserve"> </w:t>
      </w:r>
      <w:r w:rsidR="003C4636">
        <w:rPr>
          <w:rFonts w:ascii="PT Astra Serif" w:hAnsi="PT Astra Serif" w:cs="Arial"/>
          <w:b/>
          <w:bCs/>
          <w:color w:val="000000"/>
        </w:rPr>
        <w:t>отношений</w:t>
      </w:r>
      <w:r w:rsidR="008B3506" w:rsidRPr="006F35F4">
        <w:rPr>
          <w:rFonts w:ascii="PT Astra Serif" w:hAnsi="PT Astra Serif" w:cs="Arial"/>
          <w:b/>
          <w:bCs/>
          <w:color w:val="000000"/>
        </w:rPr>
        <w:t xml:space="preserve"> </w:t>
      </w:r>
      <w:r w:rsidR="003C4636">
        <w:rPr>
          <w:rFonts w:ascii="PT Astra Serif" w:hAnsi="PT Astra Serif" w:cs="Arial"/>
          <w:b/>
          <w:bCs/>
          <w:color w:val="000000"/>
        </w:rPr>
        <w:t>в</w:t>
      </w:r>
      <w:r w:rsidR="008B3506" w:rsidRPr="006F35F4">
        <w:rPr>
          <w:rFonts w:ascii="PT Astra Serif" w:hAnsi="PT Astra Serif" w:cs="Arial"/>
          <w:b/>
          <w:bCs/>
          <w:color w:val="000000"/>
        </w:rPr>
        <w:t xml:space="preserve"> </w:t>
      </w:r>
      <w:r w:rsidR="003C4636">
        <w:rPr>
          <w:rFonts w:ascii="PT Astra Serif" w:hAnsi="PT Astra Serif" w:cs="Arial"/>
          <w:b/>
          <w:bCs/>
          <w:color w:val="000000"/>
        </w:rPr>
        <w:t>Ульяновской</w:t>
      </w:r>
      <w:r w:rsidR="008B3506" w:rsidRPr="006F35F4">
        <w:rPr>
          <w:rFonts w:ascii="PT Astra Serif" w:hAnsi="PT Astra Serif" w:cs="Arial"/>
          <w:b/>
          <w:bCs/>
          <w:color w:val="000000"/>
        </w:rPr>
        <w:t xml:space="preserve"> </w:t>
      </w:r>
      <w:r w:rsidR="003C4636">
        <w:rPr>
          <w:rFonts w:ascii="PT Astra Serif" w:hAnsi="PT Astra Serif" w:cs="Arial"/>
          <w:b/>
          <w:bCs/>
          <w:color w:val="000000"/>
        </w:rPr>
        <w:t>области</w:t>
      </w:r>
      <w:r w:rsidRPr="006F35F4">
        <w:rPr>
          <w:rFonts w:ascii="PT Astra Serif" w:hAnsi="PT Astra Serif" w:cs="Arial"/>
          <w:b/>
          <w:bCs/>
          <w:color w:val="000000"/>
        </w:rPr>
        <w:t>»</w:t>
      </w:r>
    </w:p>
    <w:p w:rsidR="00E62426" w:rsidRDefault="00E62426" w:rsidP="003233FE">
      <w:pPr>
        <w:rPr>
          <w:rFonts w:ascii="PT Astra Serif" w:hAnsi="PT Astra Serif"/>
        </w:rPr>
      </w:pPr>
    </w:p>
    <w:p w:rsidR="008A18A7" w:rsidRPr="00207201" w:rsidRDefault="008A18A7" w:rsidP="003233FE">
      <w:pPr>
        <w:rPr>
          <w:rFonts w:ascii="PT Astra Serif" w:hAnsi="PT Astra Serif"/>
        </w:rPr>
      </w:pPr>
    </w:p>
    <w:p w:rsidR="00670DFB" w:rsidRPr="0050795C" w:rsidRDefault="00670DFB" w:rsidP="003233FE">
      <w:pPr>
        <w:rPr>
          <w:rFonts w:ascii="PT Astra Serif" w:hAnsi="PT Astra Serif"/>
        </w:rPr>
      </w:pPr>
    </w:p>
    <w:p w:rsidR="008B3506" w:rsidRPr="008A18A7" w:rsidRDefault="008A18A7" w:rsidP="008A18A7">
      <w:pPr>
        <w:jc w:val="center"/>
        <w:rPr>
          <w:rFonts w:ascii="PT Astra Serif" w:hAnsi="PT Astra Serif"/>
          <w:sz w:val="24"/>
          <w:szCs w:val="24"/>
        </w:rPr>
      </w:pPr>
      <w:proofErr w:type="gramStart"/>
      <w:r w:rsidRPr="008A18A7">
        <w:rPr>
          <w:rFonts w:ascii="PT Astra Serif" w:hAnsi="PT Astra Serif"/>
          <w:sz w:val="24"/>
          <w:szCs w:val="24"/>
        </w:rPr>
        <w:t>Принят</w:t>
      </w:r>
      <w:proofErr w:type="gramEnd"/>
      <w:r w:rsidRPr="008A18A7">
        <w:rPr>
          <w:rFonts w:ascii="PT Astra Serif" w:hAnsi="PT Astra Serif"/>
          <w:sz w:val="24"/>
          <w:szCs w:val="24"/>
        </w:rPr>
        <w:t xml:space="preserve"> Законодательным Собранием Ульяновской области 28 февраля 2022 года</w:t>
      </w:r>
    </w:p>
    <w:p w:rsidR="008A18A7" w:rsidRDefault="008A18A7" w:rsidP="003233FE">
      <w:pPr>
        <w:rPr>
          <w:rFonts w:ascii="PT Astra Serif" w:hAnsi="PT Astra Serif"/>
        </w:rPr>
      </w:pPr>
    </w:p>
    <w:p w:rsidR="008A18A7" w:rsidRDefault="008A18A7" w:rsidP="003233FE">
      <w:pPr>
        <w:rPr>
          <w:rFonts w:ascii="PT Astra Serif" w:hAnsi="PT Astra Serif"/>
        </w:rPr>
      </w:pPr>
    </w:p>
    <w:p w:rsidR="008A18A7" w:rsidRPr="006F35F4" w:rsidRDefault="008A18A7" w:rsidP="003233FE">
      <w:pPr>
        <w:rPr>
          <w:rFonts w:ascii="PT Astra Serif" w:hAnsi="PT Astra Serif"/>
        </w:rPr>
      </w:pPr>
    </w:p>
    <w:p w:rsidR="008B3506" w:rsidRPr="006F35F4" w:rsidRDefault="008B3506" w:rsidP="000423DD">
      <w:pPr>
        <w:autoSpaceDE w:val="0"/>
        <w:autoSpaceDN w:val="0"/>
        <w:adjustRightInd w:val="0"/>
        <w:spacing w:line="360" w:lineRule="auto"/>
        <w:ind w:right="-30" w:firstLine="709"/>
        <w:jc w:val="both"/>
        <w:rPr>
          <w:rFonts w:ascii="PT Astra Serif" w:hAnsi="PT Astra Serif"/>
        </w:rPr>
      </w:pPr>
      <w:r w:rsidRPr="006F35F4">
        <w:rPr>
          <w:rFonts w:ascii="PT Astra Serif" w:hAnsi="PT Astra Serif"/>
        </w:rPr>
        <w:t>Внести в Закон Ульяновской области от 17 ноября 2003 года</w:t>
      </w:r>
      <w:r w:rsidR="00207201">
        <w:rPr>
          <w:rFonts w:ascii="PT Astra Serif" w:hAnsi="PT Astra Serif"/>
        </w:rPr>
        <w:t xml:space="preserve"> </w:t>
      </w:r>
      <w:r w:rsidRPr="006F35F4">
        <w:rPr>
          <w:rFonts w:ascii="PT Astra Serif" w:hAnsi="PT Astra Serif"/>
        </w:rPr>
        <w:t>№</w:t>
      </w:r>
      <w:r w:rsidR="00207201">
        <w:rPr>
          <w:rFonts w:ascii="PT Astra Serif" w:hAnsi="PT Astra Serif"/>
        </w:rPr>
        <w:t> </w:t>
      </w:r>
      <w:r w:rsidRPr="006F35F4">
        <w:rPr>
          <w:rFonts w:ascii="PT Astra Serif" w:hAnsi="PT Astra Serif"/>
        </w:rPr>
        <w:t>059-ЗО</w:t>
      </w:r>
      <w:r w:rsidR="000423DD">
        <w:rPr>
          <w:rFonts w:ascii="PT Astra Serif" w:hAnsi="PT Astra Serif"/>
        </w:rPr>
        <w:t xml:space="preserve">    </w:t>
      </w:r>
      <w:r w:rsidRPr="006F35F4">
        <w:rPr>
          <w:rFonts w:ascii="PT Astra Serif" w:hAnsi="PT Astra Serif"/>
        </w:rPr>
        <w:t xml:space="preserve"> «О регулировании земельных отношений в Ульяновской области» </w:t>
      </w:r>
      <w:r w:rsidR="0050795C">
        <w:rPr>
          <w:rFonts w:ascii="PT Astra Serif" w:eastAsiaTheme="minorHAnsi" w:hAnsi="PT Astra Serif" w:cs="PT Astra Serif"/>
          <w:lang w:eastAsia="en-US"/>
        </w:rPr>
        <w:t>(</w:t>
      </w:r>
      <w:r w:rsidR="007679A2">
        <w:rPr>
          <w:rFonts w:ascii="PT Astra Serif" w:eastAsiaTheme="minorHAnsi" w:hAnsi="PT Astra Serif" w:cs="PT Astra Serif"/>
          <w:lang w:eastAsia="en-US"/>
        </w:rPr>
        <w:t>«</w:t>
      </w:r>
      <w:r w:rsidR="0050795C">
        <w:rPr>
          <w:rFonts w:ascii="PT Astra Serif" w:eastAsiaTheme="minorHAnsi" w:hAnsi="PT Astra Serif" w:cs="PT Astra Serif"/>
          <w:lang w:eastAsia="en-US"/>
        </w:rPr>
        <w:t>Народная газета</w:t>
      </w:r>
      <w:r w:rsidR="007679A2">
        <w:rPr>
          <w:rFonts w:ascii="PT Astra Serif" w:eastAsiaTheme="minorHAnsi" w:hAnsi="PT Astra Serif" w:cs="PT Astra Serif"/>
          <w:lang w:eastAsia="en-US"/>
        </w:rPr>
        <w:t>»</w:t>
      </w:r>
      <w:r w:rsidR="0050795C">
        <w:rPr>
          <w:rFonts w:ascii="PT Astra Serif" w:eastAsiaTheme="minorHAnsi" w:hAnsi="PT Astra Serif" w:cs="PT Astra Serif"/>
          <w:lang w:eastAsia="en-US"/>
        </w:rPr>
        <w:t xml:space="preserve"> от</w:t>
      </w:r>
      <w:r w:rsidR="00660B3E">
        <w:rPr>
          <w:rFonts w:ascii="PT Astra Serif" w:eastAsiaTheme="minorHAnsi" w:hAnsi="PT Astra Serif" w:cs="PT Astra Serif"/>
          <w:lang w:eastAsia="en-US"/>
        </w:rPr>
        <w:t> </w:t>
      </w:r>
      <w:r w:rsidR="0050795C">
        <w:rPr>
          <w:rFonts w:ascii="PT Astra Serif" w:eastAsiaTheme="minorHAnsi" w:hAnsi="PT Astra Serif" w:cs="PT Astra Serif"/>
          <w:lang w:eastAsia="en-US"/>
        </w:rPr>
        <w:t>19.11.2003 №</w:t>
      </w:r>
      <w:r w:rsidR="00660B3E">
        <w:rPr>
          <w:rFonts w:ascii="PT Astra Serif" w:eastAsiaTheme="minorHAnsi" w:hAnsi="PT Astra Serif" w:cs="PT Astra Serif"/>
          <w:lang w:eastAsia="en-US"/>
        </w:rPr>
        <w:t> </w:t>
      </w:r>
      <w:r w:rsidR="0050795C">
        <w:rPr>
          <w:rFonts w:ascii="PT Astra Serif" w:eastAsiaTheme="minorHAnsi" w:hAnsi="PT Astra Serif" w:cs="PT Astra Serif"/>
          <w:lang w:eastAsia="en-US"/>
        </w:rPr>
        <w:t xml:space="preserve">135; </w:t>
      </w:r>
      <w:r w:rsidR="007679A2">
        <w:rPr>
          <w:rFonts w:ascii="PT Astra Serif" w:eastAsiaTheme="minorHAnsi" w:hAnsi="PT Astra Serif" w:cs="PT Astra Serif"/>
          <w:lang w:eastAsia="en-US"/>
        </w:rPr>
        <w:t>«</w:t>
      </w:r>
      <w:proofErr w:type="gramStart"/>
      <w:r w:rsidR="0050795C">
        <w:rPr>
          <w:rFonts w:ascii="PT Astra Serif" w:eastAsiaTheme="minorHAnsi" w:hAnsi="PT Astra Serif" w:cs="PT Astra Serif"/>
          <w:lang w:eastAsia="en-US"/>
        </w:rPr>
        <w:t>Ульяновская</w:t>
      </w:r>
      <w:proofErr w:type="gramEnd"/>
      <w:r w:rsidR="0050795C">
        <w:rPr>
          <w:rFonts w:ascii="PT Astra Serif" w:eastAsiaTheme="minorHAnsi" w:hAnsi="PT Astra Serif" w:cs="PT Astra Serif"/>
          <w:lang w:eastAsia="en-US"/>
        </w:rPr>
        <w:t xml:space="preserve"> правда</w:t>
      </w:r>
      <w:r w:rsidR="007679A2">
        <w:rPr>
          <w:rFonts w:ascii="PT Astra Serif" w:eastAsiaTheme="minorHAnsi" w:hAnsi="PT Astra Serif" w:cs="PT Astra Serif"/>
          <w:lang w:eastAsia="en-US"/>
        </w:rPr>
        <w:t>»</w:t>
      </w:r>
      <w:r w:rsidR="0050795C">
        <w:rPr>
          <w:rFonts w:ascii="PT Astra Serif" w:eastAsiaTheme="minorHAnsi" w:hAnsi="PT Astra Serif" w:cs="PT Astra Serif"/>
          <w:lang w:eastAsia="en-US"/>
        </w:rPr>
        <w:t xml:space="preserve"> от</w:t>
      </w:r>
      <w:r w:rsidR="00EF214F">
        <w:rPr>
          <w:rFonts w:ascii="PT Astra Serif" w:eastAsiaTheme="minorHAnsi" w:hAnsi="PT Astra Serif" w:cs="PT Astra Serif"/>
          <w:lang w:eastAsia="en-US"/>
        </w:rPr>
        <w:t> </w:t>
      </w:r>
      <w:r w:rsidR="0050795C">
        <w:rPr>
          <w:rFonts w:ascii="PT Astra Serif" w:eastAsiaTheme="minorHAnsi" w:hAnsi="PT Astra Serif" w:cs="PT Astra Serif"/>
          <w:lang w:eastAsia="en-US"/>
        </w:rPr>
        <w:t>26.07.2005 №</w:t>
      </w:r>
      <w:r w:rsidR="00EF214F">
        <w:rPr>
          <w:rFonts w:ascii="PT Astra Serif" w:eastAsiaTheme="minorHAnsi" w:hAnsi="PT Astra Serif" w:cs="PT Astra Serif"/>
          <w:lang w:eastAsia="en-US"/>
        </w:rPr>
        <w:t> </w:t>
      </w:r>
      <w:r w:rsidR="0050795C">
        <w:rPr>
          <w:rFonts w:ascii="PT Astra Serif" w:eastAsiaTheme="minorHAnsi" w:hAnsi="PT Astra Serif" w:cs="PT Astra Serif"/>
          <w:lang w:eastAsia="en-US"/>
        </w:rPr>
        <w:t xml:space="preserve">73; </w:t>
      </w:r>
      <w:r w:rsidR="001327D4">
        <w:rPr>
          <w:rFonts w:ascii="PT Astra Serif" w:eastAsiaTheme="minorHAnsi" w:hAnsi="PT Astra Serif" w:cs="PT Astra Serif"/>
          <w:lang w:eastAsia="en-US"/>
        </w:rPr>
        <w:t>«</w:t>
      </w:r>
      <w:r w:rsidR="0050795C">
        <w:rPr>
          <w:rFonts w:ascii="PT Astra Serif" w:eastAsiaTheme="minorHAnsi" w:hAnsi="PT Astra Serif" w:cs="PT Astra Serif"/>
          <w:lang w:eastAsia="en-US"/>
        </w:rPr>
        <w:t>Народная газета</w:t>
      </w:r>
      <w:r w:rsidR="001327D4">
        <w:rPr>
          <w:rFonts w:ascii="PT Astra Serif" w:eastAsiaTheme="minorHAnsi" w:hAnsi="PT Astra Serif" w:cs="PT Astra Serif"/>
          <w:lang w:eastAsia="en-US"/>
        </w:rPr>
        <w:t>»</w:t>
      </w:r>
      <w:r w:rsidR="0050795C">
        <w:rPr>
          <w:rFonts w:ascii="PT Astra Serif" w:eastAsiaTheme="minorHAnsi" w:hAnsi="PT Astra Serif" w:cs="PT Astra Serif"/>
          <w:lang w:eastAsia="en-US"/>
        </w:rPr>
        <w:t xml:space="preserve"> от</w:t>
      </w:r>
      <w:r w:rsidR="00EF214F">
        <w:rPr>
          <w:rFonts w:ascii="PT Astra Serif" w:eastAsiaTheme="minorHAnsi" w:hAnsi="PT Astra Serif" w:cs="PT Astra Serif"/>
          <w:lang w:eastAsia="en-US"/>
        </w:rPr>
        <w:t> </w:t>
      </w:r>
      <w:r w:rsidR="0050795C">
        <w:rPr>
          <w:rFonts w:ascii="PT Astra Serif" w:eastAsiaTheme="minorHAnsi" w:hAnsi="PT Astra Serif" w:cs="PT Astra Serif"/>
          <w:lang w:eastAsia="en-US"/>
        </w:rPr>
        <w:t>06.12.2005 №</w:t>
      </w:r>
      <w:r w:rsidR="00EF214F">
        <w:rPr>
          <w:rFonts w:ascii="PT Astra Serif" w:eastAsiaTheme="minorHAnsi" w:hAnsi="PT Astra Serif" w:cs="PT Astra Serif"/>
          <w:lang w:eastAsia="en-US"/>
        </w:rPr>
        <w:t> </w:t>
      </w:r>
      <w:r w:rsidR="0050795C">
        <w:rPr>
          <w:rFonts w:ascii="PT Astra Serif" w:eastAsiaTheme="minorHAnsi" w:hAnsi="PT Astra Serif" w:cs="PT Astra Serif"/>
          <w:lang w:eastAsia="en-US"/>
        </w:rPr>
        <w:t xml:space="preserve">134; </w:t>
      </w:r>
      <w:r w:rsidR="005A5944">
        <w:rPr>
          <w:rFonts w:ascii="PT Astra Serif" w:eastAsiaTheme="minorHAnsi" w:hAnsi="PT Astra Serif" w:cs="PT Astra Serif"/>
          <w:lang w:eastAsia="en-US"/>
        </w:rPr>
        <w:t>«</w:t>
      </w:r>
      <w:r w:rsidR="0050795C">
        <w:rPr>
          <w:rFonts w:ascii="PT Astra Serif" w:eastAsiaTheme="minorHAnsi" w:hAnsi="PT Astra Serif" w:cs="PT Astra Serif"/>
          <w:lang w:eastAsia="en-US"/>
        </w:rPr>
        <w:t>Ульяновская правда</w:t>
      </w:r>
      <w:r w:rsidR="005A5944">
        <w:rPr>
          <w:rFonts w:ascii="PT Astra Serif" w:eastAsiaTheme="minorHAnsi" w:hAnsi="PT Astra Serif" w:cs="PT Astra Serif"/>
          <w:lang w:eastAsia="en-US"/>
        </w:rPr>
        <w:t>»</w:t>
      </w:r>
      <w:r w:rsidR="0050795C">
        <w:rPr>
          <w:rFonts w:ascii="PT Astra Serif" w:eastAsiaTheme="minorHAnsi" w:hAnsi="PT Astra Serif" w:cs="PT Astra Serif"/>
          <w:lang w:eastAsia="en-US"/>
        </w:rPr>
        <w:t xml:space="preserve"> от</w:t>
      </w:r>
      <w:r w:rsidR="00EF214F">
        <w:rPr>
          <w:rFonts w:ascii="PT Astra Serif" w:eastAsiaTheme="minorHAnsi" w:hAnsi="PT Astra Serif" w:cs="PT Astra Serif"/>
          <w:lang w:eastAsia="en-US"/>
        </w:rPr>
        <w:t> </w:t>
      </w:r>
      <w:r w:rsidR="0050795C">
        <w:rPr>
          <w:rFonts w:ascii="PT Astra Serif" w:eastAsiaTheme="minorHAnsi" w:hAnsi="PT Astra Serif" w:cs="PT Astra Serif"/>
          <w:lang w:eastAsia="en-US"/>
        </w:rPr>
        <w:t>07.04.2006 №</w:t>
      </w:r>
      <w:r w:rsidR="00EF214F">
        <w:rPr>
          <w:rFonts w:ascii="PT Astra Serif" w:eastAsiaTheme="minorHAnsi" w:hAnsi="PT Astra Serif" w:cs="PT Astra Serif"/>
          <w:lang w:eastAsia="en-US"/>
        </w:rPr>
        <w:t> </w:t>
      </w:r>
      <w:r w:rsidR="0050795C">
        <w:rPr>
          <w:rFonts w:ascii="PT Astra Serif" w:eastAsiaTheme="minorHAnsi" w:hAnsi="PT Astra Serif" w:cs="PT Astra Serif"/>
          <w:lang w:eastAsia="en-US"/>
        </w:rPr>
        <w:t>24; от</w:t>
      </w:r>
      <w:r w:rsidR="00EF214F">
        <w:rPr>
          <w:rFonts w:ascii="PT Astra Serif" w:eastAsiaTheme="minorHAnsi" w:hAnsi="PT Astra Serif" w:cs="PT Astra Serif"/>
          <w:lang w:eastAsia="en-US"/>
        </w:rPr>
        <w:t> </w:t>
      </w:r>
      <w:r w:rsidR="0050795C">
        <w:rPr>
          <w:rFonts w:ascii="PT Astra Serif" w:eastAsiaTheme="minorHAnsi" w:hAnsi="PT Astra Serif" w:cs="PT Astra Serif"/>
          <w:lang w:eastAsia="en-US"/>
        </w:rPr>
        <w:t>07.06.2006 №</w:t>
      </w:r>
      <w:r w:rsidR="00EF214F">
        <w:rPr>
          <w:rFonts w:ascii="PT Astra Serif" w:eastAsiaTheme="minorHAnsi" w:hAnsi="PT Astra Serif" w:cs="PT Astra Serif"/>
          <w:lang w:eastAsia="en-US"/>
        </w:rPr>
        <w:t> </w:t>
      </w:r>
      <w:r w:rsidR="0050795C">
        <w:rPr>
          <w:rFonts w:ascii="PT Astra Serif" w:eastAsiaTheme="minorHAnsi" w:hAnsi="PT Astra Serif" w:cs="PT Astra Serif"/>
          <w:lang w:eastAsia="en-US"/>
        </w:rPr>
        <w:t>41; от</w:t>
      </w:r>
      <w:r w:rsidR="00EF214F">
        <w:rPr>
          <w:rFonts w:ascii="PT Astra Serif" w:eastAsiaTheme="minorHAnsi" w:hAnsi="PT Astra Serif" w:cs="PT Astra Serif"/>
          <w:lang w:eastAsia="en-US"/>
        </w:rPr>
        <w:t> </w:t>
      </w:r>
      <w:r w:rsidR="0050795C">
        <w:rPr>
          <w:rFonts w:ascii="PT Astra Serif" w:eastAsiaTheme="minorHAnsi" w:hAnsi="PT Astra Serif" w:cs="PT Astra Serif"/>
          <w:lang w:eastAsia="en-US"/>
        </w:rPr>
        <w:t>12.07.2006 №</w:t>
      </w:r>
      <w:r w:rsidR="00EF214F">
        <w:rPr>
          <w:rFonts w:ascii="PT Astra Serif" w:eastAsiaTheme="minorHAnsi" w:hAnsi="PT Astra Serif" w:cs="PT Astra Serif"/>
          <w:lang w:eastAsia="en-US"/>
        </w:rPr>
        <w:t> </w:t>
      </w:r>
      <w:r w:rsidR="0050795C">
        <w:rPr>
          <w:rFonts w:ascii="PT Astra Serif" w:eastAsiaTheme="minorHAnsi" w:hAnsi="PT Astra Serif" w:cs="PT Astra Serif"/>
          <w:lang w:eastAsia="en-US"/>
        </w:rPr>
        <w:t>52; от</w:t>
      </w:r>
      <w:r w:rsidR="00EF214F">
        <w:rPr>
          <w:rFonts w:ascii="PT Astra Serif" w:eastAsiaTheme="minorHAnsi" w:hAnsi="PT Astra Serif" w:cs="PT Astra Serif"/>
          <w:lang w:eastAsia="en-US"/>
        </w:rPr>
        <w:t> </w:t>
      </w:r>
      <w:r w:rsidR="0050795C">
        <w:rPr>
          <w:rFonts w:ascii="PT Astra Serif" w:eastAsiaTheme="minorHAnsi" w:hAnsi="PT Astra Serif" w:cs="PT Astra Serif"/>
          <w:lang w:eastAsia="en-US"/>
        </w:rPr>
        <w:t>11.10.2006 №</w:t>
      </w:r>
      <w:r w:rsidR="00EF214F">
        <w:rPr>
          <w:rFonts w:ascii="PT Astra Serif" w:eastAsiaTheme="minorHAnsi" w:hAnsi="PT Astra Serif" w:cs="PT Astra Serif"/>
          <w:lang w:eastAsia="en-US"/>
        </w:rPr>
        <w:t> </w:t>
      </w:r>
      <w:r w:rsidR="0050795C">
        <w:rPr>
          <w:rFonts w:ascii="PT Astra Serif" w:eastAsiaTheme="minorHAnsi" w:hAnsi="PT Astra Serif" w:cs="PT Astra Serif"/>
          <w:lang w:eastAsia="en-US"/>
        </w:rPr>
        <w:t>78; от</w:t>
      </w:r>
      <w:r w:rsidR="00EF214F">
        <w:rPr>
          <w:rFonts w:ascii="PT Astra Serif" w:eastAsiaTheme="minorHAnsi" w:hAnsi="PT Astra Serif" w:cs="PT Astra Serif"/>
          <w:lang w:eastAsia="en-US"/>
        </w:rPr>
        <w:t> </w:t>
      </w:r>
      <w:r w:rsidR="0050795C">
        <w:rPr>
          <w:rFonts w:ascii="PT Astra Serif" w:eastAsiaTheme="minorHAnsi" w:hAnsi="PT Astra Serif" w:cs="PT Astra Serif"/>
          <w:lang w:eastAsia="en-US"/>
        </w:rPr>
        <w:t>08.11.2006 №</w:t>
      </w:r>
      <w:r w:rsidR="00EF214F">
        <w:rPr>
          <w:rFonts w:ascii="PT Astra Serif" w:eastAsiaTheme="minorHAnsi" w:hAnsi="PT Astra Serif" w:cs="PT Astra Serif"/>
          <w:lang w:eastAsia="en-US"/>
        </w:rPr>
        <w:t> </w:t>
      </w:r>
      <w:r w:rsidR="0050795C">
        <w:rPr>
          <w:rFonts w:ascii="PT Astra Serif" w:eastAsiaTheme="minorHAnsi" w:hAnsi="PT Astra Serif" w:cs="PT Astra Serif"/>
          <w:lang w:eastAsia="en-US"/>
        </w:rPr>
        <w:t>86; от</w:t>
      </w:r>
      <w:r w:rsidR="00EF214F">
        <w:rPr>
          <w:rFonts w:ascii="PT Astra Serif" w:eastAsiaTheme="minorHAnsi" w:hAnsi="PT Astra Serif" w:cs="PT Astra Serif"/>
          <w:lang w:eastAsia="en-US"/>
        </w:rPr>
        <w:t> </w:t>
      </w:r>
      <w:r w:rsidR="0050795C">
        <w:rPr>
          <w:rFonts w:ascii="PT Astra Serif" w:eastAsiaTheme="minorHAnsi" w:hAnsi="PT Astra Serif" w:cs="PT Astra Serif"/>
          <w:lang w:eastAsia="en-US"/>
        </w:rPr>
        <w:t>08.08.2007 №</w:t>
      </w:r>
      <w:r w:rsidR="00EF214F">
        <w:rPr>
          <w:rFonts w:ascii="PT Astra Serif" w:eastAsiaTheme="minorHAnsi" w:hAnsi="PT Astra Serif" w:cs="PT Astra Serif"/>
          <w:lang w:eastAsia="en-US"/>
        </w:rPr>
        <w:t> </w:t>
      </w:r>
      <w:r w:rsidR="0050795C">
        <w:rPr>
          <w:rFonts w:ascii="PT Astra Serif" w:eastAsiaTheme="minorHAnsi" w:hAnsi="PT Astra Serif" w:cs="PT Astra Serif"/>
          <w:lang w:eastAsia="en-US"/>
        </w:rPr>
        <w:t>66; от</w:t>
      </w:r>
      <w:r w:rsidR="00EF214F">
        <w:rPr>
          <w:rFonts w:ascii="PT Astra Serif" w:eastAsiaTheme="minorHAnsi" w:hAnsi="PT Astra Serif" w:cs="PT Astra Serif"/>
          <w:lang w:eastAsia="en-US"/>
        </w:rPr>
        <w:t> </w:t>
      </w:r>
      <w:r w:rsidR="0050795C">
        <w:rPr>
          <w:rFonts w:ascii="PT Astra Serif" w:eastAsiaTheme="minorHAnsi" w:hAnsi="PT Astra Serif" w:cs="PT Astra Serif"/>
          <w:lang w:eastAsia="en-US"/>
        </w:rPr>
        <w:t>13.11.2007 №</w:t>
      </w:r>
      <w:r w:rsidR="00EF214F">
        <w:rPr>
          <w:rFonts w:ascii="PT Astra Serif" w:eastAsiaTheme="minorHAnsi" w:hAnsi="PT Astra Serif" w:cs="PT Astra Serif"/>
          <w:lang w:eastAsia="en-US"/>
        </w:rPr>
        <w:t> </w:t>
      </w:r>
      <w:r w:rsidR="0050795C">
        <w:rPr>
          <w:rFonts w:ascii="PT Astra Serif" w:eastAsiaTheme="minorHAnsi" w:hAnsi="PT Astra Serif" w:cs="PT Astra Serif"/>
          <w:lang w:eastAsia="en-US"/>
        </w:rPr>
        <w:t>96; от</w:t>
      </w:r>
      <w:r w:rsidR="00EF214F">
        <w:rPr>
          <w:rFonts w:ascii="PT Astra Serif" w:eastAsiaTheme="minorHAnsi" w:hAnsi="PT Astra Serif" w:cs="PT Astra Serif"/>
          <w:lang w:eastAsia="en-US"/>
        </w:rPr>
        <w:t> </w:t>
      </w:r>
      <w:r w:rsidR="0050795C">
        <w:rPr>
          <w:rFonts w:ascii="PT Astra Serif" w:eastAsiaTheme="minorHAnsi" w:hAnsi="PT Astra Serif" w:cs="PT Astra Serif"/>
          <w:lang w:eastAsia="en-US"/>
        </w:rPr>
        <w:t>16.01.2008 №</w:t>
      </w:r>
      <w:r w:rsidR="00EF214F">
        <w:rPr>
          <w:rFonts w:ascii="PT Astra Serif" w:eastAsiaTheme="minorHAnsi" w:hAnsi="PT Astra Serif" w:cs="PT Astra Serif"/>
          <w:lang w:eastAsia="en-US"/>
        </w:rPr>
        <w:t> </w:t>
      </w:r>
      <w:r w:rsidR="0050795C">
        <w:rPr>
          <w:rFonts w:ascii="PT Astra Serif" w:eastAsiaTheme="minorHAnsi" w:hAnsi="PT Astra Serif" w:cs="PT Astra Serif"/>
          <w:lang w:eastAsia="en-US"/>
        </w:rPr>
        <w:t>3; от</w:t>
      </w:r>
      <w:r w:rsidR="00EF214F">
        <w:rPr>
          <w:rFonts w:ascii="PT Astra Serif" w:eastAsiaTheme="minorHAnsi" w:hAnsi="PT Astra Serif" w:cs="PT Astra Serif"/>
          <w:lang w:eastAsia="en-US"/>
        </w:rPr>
        <w:t> </w:t>
      </w:r>
      <w:r w:rsidR="0050795C">
        <w:rPr>
          <w:rFonts w:ascii="PT Astra Serif" w:eastAsiaTheme="minorHAnsi" w:hAnsi="PT Astra Serif" w:cs="PT Astra Serif"/>
          <w:lang w:eastAsia="en-US"/>
        </w:rPr>
        <w:t>07.11.2008 №</w:t>
      </w:r>
      <w:r w:rsidR="00EF214F">
        <w:rPr>
          <w:rFonts w:ascii="PT Astra Serif" w:eastAsiaTheme="minorHAnsi" w:hAnsi="PT Astra Serif" w:cs="PT Astra Serif"/>
          <w:lang w:eastAsia="en-US"/>
        </w:rPr>
        <w:t> </w:t>
      </w:r>
      <w:r w:rsidR="0050795C">
        <w:rPr>
          <w:rFonts w:ascii="PT Astra Serif" w:eastAsiaTheme="minorHAnsi" w:hAnsi="PT Astra Serif" w:cs="PT Astra Serif"/>
          <w:lang w:eastAsia="en-US"/>
        </w:rPr>
        <w:t>91; от</w:t>
      </w:r>
      <w:r w:rsidR="00EF214F">
        <w:rPr>
          <w:rFonts w:ascii="PT Astra Serif" w:eastAsiaTheme="minorHAnsi" w:hAnsi="PT Astra Serif" w:cs="PT Astra Serif"/>
          <w:lang w:eastAsia="en-US"/>
        </w:rPr>
        <w:t> </w:t>
      </w:r>
      <w:r w:rsidR="0050795C">
        <w:rPr>
          <w:rFonts w:ascii="PT Astra Serif" w:eastAsiaTheme="minorHAnsi" w:hAnsi="PT Astra Serif" w:cs="PT Astra Serif"/>
          <w:lang w:eastAsia="en-US"/>
        </w:rPr>
        <w:t>03.04.2009 №</w:t>
      </w:r>
      <w:r w:rsidR="00EF214F">
        <w:rPr>
          <w:rFonts w:ascii="PT Astra Serif" w:eastAsiaTheme="minorHAnsi" w:hAnsi="PT Astra Serif" w:cs="PT Astra Serif"/>
          <w:lang w:eastAsia="en-US"/>
        </w:rPr>
        <w:t> </w:t>
      </w:r>
      <w:r w:rsidR="0050795C">
        <w:rPr>
          <w:rFonts w:ascii="PT Astra Serif" w:eastAsiaTheme="minorHAnsi" w:hAnsi="PT Astra Serif" w:cs="PT Astra Serif"/>
          <w:lang w:eastAsia="en-US"/>
        </w:rPr>
        <w:t>25; от</w:t>
      </w:r>
      <w:r w:rsidR="00EF214F">
        <w:rPr>
          <w:rFonts w:ascii="PT Astra Serif" w:eastAsiaTheme="minorHAnsi" w:hAnsi="PT Astra Serif" w:cs="PT Astra Serif"/>
          <w:lang w:eastAsia="en-US"/>
        </w:rPr>
        <w:t> </w:t>
      </w:r>
      <w:r w:rsidR="0050795C">
        <w:rPr>
          <w:rFonts w:ascii="PT Astra Serif" w:eastAsiaTheme="minorHAnsi" w:hAnsi="PT Astra Serif" w:cs="PT Astra Serif"/>
          <w:lang w:eastAsia="en-US"/>
        </w:rPr>
        <w:t>02.10.2009 №</w:t>
      </w:r>
      <w:r w:rsidR="00F16D54">
        <w:rPr>
          <w:rFonts w:ascii="PT Astra Serif" w:eastAsiaTheme="minorHAnsi" w:hAnsi="PT Astra Serif" w:cs="PT Astra Serif"/>
          <w:lang w:eastAsia="en-US"/>
        </w:rPr>
        <w:t> </w:t>
      </w:r>
      <w:r w:rsidR="0050795C">
        <w:rPr>
          <w:rFonts w:ascii="PT Astra Serif" w:eastAsiaTheme="minorHAnsi" w:hAnsi="PT Astra Serif" w:cs="PT Astra Serif"/>
          <w:lang w:eastAsia="en-US"/>
        </w:rPr>
        <w:t>80; от</w:t>
      </w:r>
      <w:r w:rsidR="00F16D54">
        <w:rPr>
          <w:rFonts w:ascii="PT Astra Serif" w:eastAsiaTheme="minorHAnsi" w:hAnsi="PT Astra Serif" w:cs="PT Astra Serif"/>
          <w:lang w:eastAsia="en-US"/>
        </w:rPr>
        <w:t> </w:t>
      </w:r>
      <w:r w:rsidR="0050795C">
        <w:rPr>
          <w:rFonts w:ascii="PT Astra Serif" w:eastAsiaTheme="minorHAnsi" w:hAnsi="PT Astra Serif" w:cs="PT Astra Serif"/>
          <w:lang w:eastAsia="en-US"/>
        </w:rPr>
        <w:t>10.03.2010 №</w:t>
      </w:r>
      <w:r w:rsidR="00F16D54">
        <w:rPr>
          <w:rFonts w:ascii="PT Astra Serif" w:eastAsiaTheme="minorHAnsi" w:hAnsi="PT Astra Serif" w:cs="PT Astra Serif"/>
          <w:lang w:eastAsia="en-US"/>
        </w:rPr>
        <w:t> </w:t>
      </w:r>
      <w:r w:rsidR="0050795C">
        <w:rPr>
          <w:rFonts w:ascii="PT Astra Serif" w:eastAsiaTheme="minorHAnsi" w:hAnsi="PT Astra Serif" w:cs="PT Astra Serif"/>
          <w:lang w:eastAsia="en-US"/>
        </w:rPr>
        <w:t xml:space="preserve">17; </w:t>
      </w:r>
      <w:r w:rsidR="007679A2">
        <w:rPr>
          <w:rFonts w:ascii="PT Astra Serif" w:eastAsiaTheme="minorHAnsi" w:hAnsi="PT Astra Serif" w:cs="PT Astra Serif"/>
          <w:lang w:eastAsia="en-US"/>
        </w:rPr>
        <w:t>«</w:t>
      </w:r>
      <w:r w:rsidR="0050795C">
        <w:rPr>
          <w:rFonts w:ascii="PT Astra Serif" w:eastAsiaTheme="minorHAnsi" w:hAnsi="PT Astra Serif" w:cs="PT Astra Serif"/>
          <w:lang w:eastAsia="en-US"/>
        </w:rPr>
        <w:t>Народная газета</w:t>
      </w:r>
      <w:r w:rsidR="007679A2">
        <w:rPr>
          <w:rFonts w:ascii="PT Astra Serif" w:eastAsiaTheme="minorHAnsi" w:hAnsi="PT Astra Serif" w:cs="PT Astra Serif"/>
          <w:lang w:eastAsia="en-US"/>
        </w:rPr>
        <w:t>»</w:t>
      </w:r>
      <w:r w:rsidR="0050795C">
        <w:rPr>
          <w:rFonts w:ascii="PT Astra Serif" w:eastAsiaTheme="minorHAnsi" w:hAnsi="PT Astra Serif" w:cs="PT Astra Serif"/>
          <w:lang w:eastAsia="en-US"/>
        </w:rPr>
        <w:t xml:space="preserve"> от</w:t>
      </w:r>
      <w:r w:rsidR="00F16D54">
        <w:rPr>
          <w:rFonts w:ascii="PT Astra Serif" w:eastAsiaTheme="minorHAnsi" w:hAnsi="PT Astra Serif" w:cs="PT Astra Serif"/>
          <w:lang w:eastAsia="en-US"/>
        </w:rPr>
        <w:t> </w:t>
      </w:r>
      <w:r w:rsidR="0050795C">
        <w:rPr>
          <w:rFonts w:ascii="PT Astra Serif" w:eastAsiaTheme="minorHAnsi" w:hAnsi="PT Astra Serif" w:cs="PT Astra Serif"/>
          <w:lang w:eastAsia="en-US"/>
        </w:rPr>
        <w:t>23.12.2010 №</w:t>
      </w:r>
      <w:r w:rsidR="00F16D54">
        <w:rPr>
          <w:rFonts w:ascii="PT Astra Serif" w:eastAsiaTheme="minorHAnsi" w:hAnsi="PT Astra Serif" w:cs="PT Astra Serif"/>
          <w:lang w:eastAsia="en-US"/>
        </w:rPr>
        <w:t> </w:t>
      </w:r>
      <w:r w:rsidR="0050795C">
        <w:rPr>
          <w:rFonts w:ascii="PT Astra Serif" w:eastAsiaTheme="minorHAnsi" w:hAnsi="PT Astra Serif" w:cs="PT Astra Serif"/>
          <w:lang w:eastAsia="en-US"/>
        </w:rPr>
        <w:t xml:space="preserve">95; </w:t>
      </w:r>
      <w:r w:rsidR="007679A2">
        <w:rPr>
          <w:rFonts w:ascii="PT Astra Serif" w:eastAsiaTheme="minorHAnsi" w:hAnsi="PT Astra Serif" w:cs="PT Astra Serif"/>
          <w:lang w:eastAsia="en-US"/>
        </w:rPr>
        <w:t>«</w:t>
      </w:r>
      <w:proofErr w:type="gramStart"/>
      <w:r w:rsidR="0050795C">
        <w:rPr>
          <w:rFonts w:ascii="PT Astra Serif" w:eastAsiaTheme="minorHAnsi" w:hAnsi="PT Astra Serif" w:cs="PT Astra Serif"/>
          <w:lang w:eastAsia="en-US"/>
        </w:rPr>
        <w:t>Ульяновская</w:t>
      </w:r>
      <w:proofErr w:type="gramEnd"/>
      <w:r w:rsidR="0050795C">
        <w:rPr>
          <w:rFonts w:ascii="PT Astra Serif" w:eastAsiaTheme="minorHAnsi" w:hAnsi="PT Astra Serif" w:cs="PT Astra Serif"/>
          <w:lang w:eastAsia="en-US"/>
        </w:rPr>
        <w:t xml:space="preserve"> правда</w:t>
      </w:r>
      <w:r w:rsidR="007679A2">
        <w:rPr>
          <w:rFonts w:ascii="PT Astra Serif" w:eastAsiaTheme="minorHAnsi" w:hAnsi="PT Astra Serif" w:cs="PT Astra Serif"/>
          <w:lang w:eastAsia="en-US"/>
        </w:rPr>
        <w:t>»</w:t>
      </w:r>
      <w:r w:rsidR="0050795C">
        <w:rPr>
          <w:rFonts w:ascii="PT Astra Serif" w:eastAsiaTheme="minorHAnsi" w:hAnsi="PT Astra Serif" w:cs="PT Astra Serif"/>
          <w:lang w:eastAsia="en-US"/>
        </w:rPr>
        <w:t xml:space="preserve"> от 03.06.2011 №</w:t>
      </w:r>
      <w:r w:rsidR="00F16D54">
        <w:rPr>
          <w:rFonts w:ascii="PT Astra Serif" w:eastAsiaTheme="minorHAnsi" w:hAnsi="PT Astra Serif" w:cs="PT Astra Serif"/>
          <w:lang w:eastAsia="en-US"/>
        </w:rPr>
        <w:t> </w:t>
      </w:r>
      <w:r w:rsidR="0050795C">
        <w:rPr>
          <w:rFonts w:ascii="PT Astra Serif" w:eastAsiaTheme="minorHAnsi" w:hAnsi="PT Astra Serif" w:cs="PT Astra Serif"/>
          <w:lang w:eastAsia="en-US"/>
        </w:rPr>
        <w:t>60; от</w:t>
      </w:r>
      <w:r w:rsidR="00F16D54">
        <w:rPr>
          <w:rFonts w:ascii="PT Astra Serif" w:eastAsiaTheme="minorHAnsi" w:hAnsi="PT Astra Serif" w:cs="PT Astra Serif"/>
          <w:lang w:eastAsia="en-US"/>
        </w:rPr>
        <w:t> </w:t>
      </w:r>
      <w:r w:rsidR="0050795C">
        <w:rPr>
          <w:rFonts w:ascii="PT Astra Serif" w:eastAsiaTheme="minorHAnsi" w:hAnsi="PT Astra Serif" w:cs="PT Astra Serif"/>
          <w:lang w:eastAsia="en-US"/>
        </w:rPr>
        <w:t>09.11.2011</w:t>
      </w:r>
      <w:r w:rsidR="00F16D54">
        <w:rPr>
          <w:rFonts w:ascii="PT Astra Serif" w:eastAsiaTheme="minorHAnsi" w:hAnsi="PT Astra Serif" w:cs="PT Astra Serif"/>
          <w:lang w:eastAsia="en-US"/>
        </w:rPr>
        <w:t xml:space="preserve"> </w:t>
      </w:r>
      <w:r w:rsidR="0050795C">
        <w:rPr>
          <w:rFonts w:ascii="PT Astra Serif" w:eastAsiaTheme="minorHAnsi" w:hAnsi="PT Astra Serif" w:cs="PT Astra Serif"/>
          <w:lang w:eastAsia="en-US"/>
        </w:rPr>
        <w:t>№</w:t>
      </w:r>
      <w:r w:rsidR="00F16D54">
        <w:rPr>
          <w:rFonts w:ascii="PT Astra Serif" w:eastAsiaTheme="minorHAnsi" w:hAnsi="PT Astra Serif" w:cs="PT Astra Serif"/>
          <w:lang w:eastAsia="en-US"/>
        </w:rPr>
        <w:t> </w:t>
      </w:r>
      <w:r w:rsidR="0050795C">
        <w:rPr>
          <w:rFonts w:ascii="PT Astra Serif" w:eastAsiaTheme="minorHAnsi" w:hAnsi="PT Astra Serif" w:cs="PT Astra Serif"/>
          <w:lang w:eastAsia="en-US"/>
        </w:rPr>
        <w:t>126; от</w:t>
      </w:r>
      <w:r w:rsidR="00F16D54">
        <w:rPr>
          <w:rFonts w:ascii="PT Astra Serif" w:eastAsiaTheme="minorHAnsi" w:hAnsi="PT Astra Serif" w:cs="PT Astra Serif"/>
          <w:lang w:eastAsia="en-US"/>
        </w:rPr>
        <w:t> </w:t>
      </w:r>
      <w:r w:rsidR="0050795C">
        <w:rPr>
          <w:rFonts w:ascii="PT Astra Serif" w:eastAsiaTheme="minorHAnsi" w:hAnsi="PT Astra Serif" w:cs="PT Astra Serif"/>
          <w:lang w:eastAsia="en-US"/>
        </w:rPr>
        <w:t>02.03.2012 №</w:t>
      </w:r>
      <w:r w:rsidR="00F16D54">
        <w:rPr>
          <w:rFonts w:ascii="PT Astra Serif" w:eastAsiaTheme="minorHAnsi" w:hAnsi="PT Astra Serif" w:cs="PT Astra Serif"/>
          <w:lang w:eastAsia="en-US"/>
        </w:rPr>
        <w:t> </w:t>
      </w:r>
      <w:r w:rsidR="0050795C">
        <w:rPr>
          <w:rFonts w:ascii="PT Astra Serif" w:eastAsiaTheme="minorHAnsi" w:hAnsi="PT Astra Serif" w:cs="PT Astra Serif"/>
          <w:lang w:eastAsia="en-US"/>
        </w:rPr>
        <w:t>22; от</w:t>
      </w:r>
      <w:r w:rsidR="00F16D54">
        <w:rPr>
          <w:rFonts w:ascii="PT Astra Serif" w:eastAsiaTheme="minorHAnsi" w:hAnsi="PT Astra Serif" w:cs="PT Astra Serif"/>
          <w:lang w:eastAsia="en-US"/>
        </w:rPr>
        <w:t> </w:t>
      </w:r>
      <w:r w:rsidR="0050795C">
        <w:rPr>
          <w:rFonts w:ascii="PT Astra Serif" w:eastAsiaTheme="minorHAnsi" w:hAnsi="PT Astra Serif" w:cs="PT Astra Serif"/>
          <w:lang w:eastAsia="en-US"/>
        </w:rPr>
        <w:t>08.05.2014 №</w:t>
      </w:r>
      <w:r w:rsidR="00F16D54">
        <w:rPr>
          <w:rFonts w:ascii="PT Astra Serif" w:eastAsiaTheme="minorHAnsi" w:hAnsi="PT Astra Serif" w:cs="PT Astra Serif"/>
          <w:lang w:eastAsia="en-US"/>
        </w:rPr>
        <w:t> </w:t>
      </w:r>
      <w:r w:rsidR="0050795C">
        <w:rPr>
          <w:rFonts w:ascii="PT Astra Serif" w:eastAsiaTheme="minorHAnsi" w:hAnsi="PT Astra Serif" w:cs="PT Astra Serif"/>
          <w:lang w:eastAsia="en-US"/>
        </w:rPr>
        <w:t>65; от</w:t>
      </w:r>
      <w:r w:rsidR="00BF3BEB">
        <w:rPr>
          <w:rFonts w:ascii="PT Astra Serif" w:eastAsiaTheme="minorHAnsi" w:hAnsi="PT Astra Serif" w:cs="PT Astra Serif"/>
          <w:lang w:eastAsia="en-US"/>
        </w:rPr>
        <w:t> </w:t>
      </w:r>
      <w:r w:rsidR="0050795C">
        <w:rPr>
          <w:rFonts w:ascii="PT Astra Serif" w:eastAsiaTheme="minorHAnsi" w:hAnsi="PT Astra Serif" w:cs="PT Astra Serif"/>
          <w:lang w:eastAsia="en-US"/>
        </w:rPr>
        <w:t>08.12.2014 №</w:t>
      </w:r>
      <w:r w:rsidR="00BF3BEB">
        <w:rPr>
          <w:rFonts w:ascii="PT Astra Serif" w:eastAsiaTheme="minorHAnsi" w:hAnsi="PT Astra Serif" w:cs="PT Astra Serif"/>
          <w:lang w:eastAsia="en-US"/>
        </w:rPr>
        <w:t> </w:t>
      </w:r>
      <w:r w:rsidR="0050795C">
        <w:rPr>
          <w:rFonts w:ascii="PT Astra Serif" w:eastAsiaTheme="minorHAnsi" w:hAnsi="PT Astra Serif" w:cs="PT Astra Serif"/>
          <w:lang w:eastAsia="en-US"/>
        </w:rPr>
        <w:t>180; от</w:t>
      </w:r>
      <w:r w:rsidR="00BF3BEB">
        <w:rPr>
          <w:rFonts w:ascii="PT Astra Serif" w:eastAsiaTheme="minorHAnsi" w:hAnsi="PT Astra Serif" w:cs="PT Astra Serif"/>
          <w:lang w:eastAsia="en-US"/>
        </w:rPr>
        <w:t> </w:t>
      </w:r>
      <w:r w:rsidR="0050795C">
        <w:rPr>
          <w:rFonts w:ascii="PT Astra Serif" w:eastAsiaTheme="minorHAnsi" w:hAnsi="PT Astra Serif" w:cs="PT Astra Serif"/>
          <w:lang w:eastAsia="en-US"/>
        </w:rPr>
        <w:t>05.03.2015 №</w:t>
      </w:r>
      <w:r w:rsidR="00BF3BEB">
        <w:rPr>
          <w:rFonts w:ascii="PT Astra Serif" w:eastAsiaTheme="minorHAnsi" w:hAnsi="PT Astra Serif" w:cs="PT Astra Serif"/>
          <w:lang w:eastAsia="en-US"/>
        </w:rPr>
        <w:t> </w:t>
      </w:r>
      <w:r w:rsidR="0050795C">
        <w:rPr>
          <w:rFonts w:ascii="PT Astra Serif" w:eastAsiaTheme="minorHAnsi" w:hAnsi="PT Astra Serif" w:cs="PT Astra Serif"/>
          <w:lang w:eastAsia="en-US"/>
        </w:rPr>
        <w:t>28; от</w:t>
      </w:r>
      <w:r w:rsidR="00BF3BEB">
        <w:rPr>
          <w:rFonts w:ascii="PT Astra Serif" w:eastAsiaTheme="minorHAnsi" w:hAnsi="PT Astra Serif" w:cs="PT Astra Serif"/>
          <w:lang w:eastAsia="en-US"/>
        </w:rPr>
        <w:t> </w:t>
      </w:r>
      <w:r w:rsidR="0050795C">
        <w:rPr>
          <w:rFonts w:ascii="PT Astra Serif" w:eastAsiaTheme="minorHAnsi" w:hAnsi="PT Astra Serif" w:cs="PT Astra Serif"/>
          <w:lang w:eastAsia="en-US"/>
        </w:rPr>
        <w:t>06.04.2015 №</w:t>
      </w:r>
      <w:r w:rsidR="00BF3BEB">
        <w:rPr>
          <w:rFonts w:ascii="PT Astra Serif" w:eastAsiaTheme="minorHAnsi" w:hAnsi="PT Astra Serif" w:cs="PT Astra Serif"/>
          <w:lang w:eastAsia="en-US"/>
        </w:rPr>
        <w:t> </w:t>
      </w:r>
      <w:r w:rsidR="0050795C">
        <w:rPr>
          <w:rFonts w:ascii="PT Astra Serif" w:eastAsiaTheme="minorHAnsi" w:hAnsi="PT Astra Serif" w:cs="PT Astra Serif"/>
          <w:lang w:eastAsia="en-US"/>
        </w:rPr>
        <w:t>44; от</w:t>
      </w:r>
      <w:r w:rsidR="00BF3BEB">
        <w:rPr>
          <w:rFonts w:ascii="PT Astra Serif" w:eastAsiaTheme="minorHAnsi" w:hAnsi="PT Astra Serif" w:cs="PT Astra Serif"/>
          <w:lang w:eastAsia="en-US"/>
        </w:rPr>
        <w:t> </w:t>
      </w:r>
      <w:r w:rsidR="0050795C">
        <w:rPr>
          <w:rFonts w:ascii="PT Astra Serif" w:eastAsiaTheme="minorHAnsi" w:hAnsi="PT Astra Serif" w:cs="PT Astra Serif"/>
          <w:lang w:eastAsia="en-US"/>
        </w:rPr>
        <w:t>08.06.2015</w:t>
      </w:r>
      <w:r w:rsidR="00BF3BEB">
        <w:rPr>
          <w:rFonts w:ascii="PT Astra Serif" w:eastAsiaTheme="minorHAnsi" w:hAnsi="PT Astra Serif" w:cs="PT Astra Serif"/>
          <w:lang w:eastAsia="en-US"/>
        </w:rPr>
        <w:t xml:space="preserve"> </w:t>
      </w:r>
      <w:r w:rsidR="0050795C">
        <w:rPr>
          <w:rFonts w:ascii="PT Astra Serif" w:eastAsiaTheme="minorHAnsi" w:hAnsi="PT Astra Serif" w:cs="PT Astra Serif"/>
          <w:lang w:eastAsia="en-US"/>
        </w:rPr>
        <w:t>№</w:t>
      </w:r>
      <w:r w:rsidR="00BF3BEB">
        <w:rPr>
          <w:rFonts w:ascii="PT Astra Serif" w:eastAsiaTheme="minorHAnsi" w:hAnsi="PT Astra Serif" w:cs="PT Astra Serif"/>
          <w:lang w:eastAsia="en-US"/>
        </w:rPr>
        <w:t> </w:t>
      </w:r>
      <w:r w:rsidR="0050795C">
        <w:rPr>
          <w:rFonts w:ascii="PT Astra Serif" w:eastAsiaTheme="minorHAnsi" w:hAnsi="PT Astra Serif" w:cs="PT Astra Serif"/>
          <w:lang w:eastAsia="en-US"/>
        </w:rPr>
        <w:t xml:space="preserve">76-77; </w:t>
      </w:r>
      <w:proofErr w:type="gramStart"/>
      <w:r w:rsidR="005A5944">
        <w:rPr>
          <w:rFonts w:ascii="PT Astra Serif" w:eastAsiaTheme="minorHAnsi" w:hAnsi="PT Astra Serif" w:cs="PT Astra Serif"/>
          <w:lang w:eastAsia="en-US"/>
        </w:rPr>
        <w:t>о</w:t>
      </w:r>
      <w:r w:rsidR="0050795C">
        <w:rPr>
          <w:rFonts w:ascii="PT Astra Serif" w:eastAsiaTheme="minorHAnsi" w:hAnsi="PT Astra Serif" w:cs="PT Astra Serif"/>
          <w:lang w:eastAsia="en-US"/>
        </w:rPr>
        <w:t>т</w:t>
      </w:r>
      <w:r w:rsidR="00BF3BEB">
        <w:rPr>
          <w:rFonts w:ascii="PT Astra Serif" w:eastAsiaTheme="minorHAnsi" w:hAnsi="PT Astra Serif" w:cs="PT Astra Serif"/>
          <w:lang w:eastAsia="en-US"/>
        </w:rPr>
        <w:t> </w:t>
      </w:r>
      <w:r w:rsidR="0050795C">
        <w:rPr>
          <w:rFonts w:ascii="PT Astra Serif" w:eastAsiaTheme="minorHAnsi" w:hAnsi="PT Astra Serif" w:cs="PT Astra Serif"/>
          <w:lang w:eastAsia="en-US"/>
        </w:rPr>
        <w:t>05.10.2015 №</w:t>
      </w:r>
      <w:r w:rsidR="00BF3BEB">
        <w:rPr>
          <w:rFonts w:ascii="PT Astra Serif" w:eastAsiaTheme="minorHAnsi" w:hAnsi="PT Astra Serif" w:cs="PT Astra Serif"/>
          <w:lang w:eastAsia="en-US"/>
        </w:rPr>
        <w:t> </w:t>
      </w:r>
      <w:r w:rsidR="0050795C">
        <w:rPr>
          <w:rFonts w:ascii="PT Astra Serif" w:eastAsiaTheme="minorHAnsi" w:hAnsi="PT Astra Serif" w:cs="PT Astra Serif"/>
          <w:lang w:eastAsia="en-US"/>
        </w:rPr>
        <w:t>139; от</w:t>
      </w:r>
      <w:r w:rsidR="00BF3BEB">
        <w:rPr>
          <w:rFonts w:ascii="PT Astra Serif" w:eastAsiaTheme="minorHAnsi" w:hAnsi="PT Astra Serif" w:cs="PT Astra Serif"/>
          <w:lang w:eastAsia="en-US"/>
        </w:rPr>
        <w:t> </w:t>
      </w:r>
      <w:r w:rsidR="0050795C">
        <w:rPr>
          <w:rFonts w:ascii="PT Astra Serif" w:eastAsiaTheme="minorHAnsi" w:hAnsi="PT Astra Serif" w:cs="PT Astra Serif"/>
          <w:lang w:eastAsia="en-US"/>
        </w:rPr>
        <w:t>29.10.2015 №</w:t>
      </w:r>
      <w:r w:rsidR="00BF3BEB">
        <w:rPr>
          <w:rFonts w:ascii="PT Astra Serif" w:eastAsiaTheme="minorHAnsi" w:hAnsi="PT Astra Serif" w:cs="PT Astra Serif"/>
          <w:lang w:eastAsia="en-US"/>
        </w:rPr>
        <w:t> </w:t>
      </w:r>
      <w:r w:rsidR="0050795C">
        <w:rPr>
          <w:rFonts w:ascii="PT Astra Serif" w:eastAsiaTheme="minorHAnsi" w:hAnsi="PT Astra Serif" w:cs="PT Astra Serif"/>
          <w:lang w:eastAsia="en-US"/>
        </w:rPr>
        <w:t>151; от</w:t>
      </w:r>
      <w:r w:rsidR="00BF3BEB">
        <w:rPr>
          <w:rFonts w:ascii="PT Astra Serif" w:eastAsiaTheme="minorHAnsi" w:hAnsi="PT Astra Serif" w:cs="PT Astra Serif"/>
          <w:lang w:eastAsia="en-US"/>
        </w:rPr>
        <w:t> </w:t>
      </w:r>
      <w:r w:rsidR="0050795C">
        <w:rPr>
          <w:rFonts w:ascii="PT Astra Serif" w:eastAsiaTheme="minorHAnsi" w:hAnsi="PT Astra Serif" w:cs="PT Astra Serif"/>
          <w:lang w:eastAsia="en-US"/>
        </w:rPr>
        <w:t>07.12.2015 №</w:t>
      </w:r>
      <w:r w:rsidR="00BF3BEB">
        <w:rPr>
          <w:rFonts w:ascii="PT Astra Serif" w:eastAsiaTheme="minorHAnsi" w:hAnsi="PT Astra Serif" w:cs="PT Astra Serif"/>
          <w:lang w:eastAsia="en-US"/>
        </w:rPr>
        <w:t> </w:t>
      </w:r>
      <w:r w:rsidR="0050795C">
        <w:rPr>
          <w:rFonts w:ascii="PT Astra Serif" w:eastAsiaTheme="minorHAnsi" w:hAnsi="PT Astra Serif" w:cs="PT Astra Serif"/>
          <w:lang w:eastAsia="en-US"/>
        </w:rPr>
        <w:t>170; от</w:t>
      </w:r>
      <w:r w:rsidR="00BF3BEB">
        <w:rPr>
          <w:rFonts w:ascii="PT Astra Serif" w:eastAsiaTheme="minorHAnsi" w:hAnsi="PT Astra Serif" w:cs="PT Astra Serif"/>
          <w:lang w:eastAsia="en-US"/>
        </w:rPr>
        <w:t> </w:t>
      </w:r>
      <w:r w:rsidR="0050795C">
        <w:rPr>
          <w:rFonts w:ascii="PT Astra Serif" w:eastAsiaTheme="minorHAnsi" w:hAnsi="PT Astra Serif" w:cs="PT Astra Serif"/>
          <w:lang w:eastAsia="en-US"/>
        </w:rPr>
        <w:t>04.02.2016 №</w:t>
      </w:r>
      <w:r w:rsidR="00BF3BEB">
        <w:rPr>
          <w:rFonts w:ascii="PT Astra Serif" w:eastAsiaTheme="minorHAnsi" w:hAnsi="PT Astra Serif" w:cs="PT Astra Serif"/>
          <w:lang w:eastAsia="en-US"/>
        </w:rPr>
        <w:t> </w:t>
      </w:r>
      <w:r w:rsidR="0050795C">
        <w:rPr>
          <w:rFonts w:ascii="PT Astra Serif" w:eastAsiaTheme="minorHAnsi" w:hAnsi="PT Astra Serif" w:cs="PT Astra Serif"/>
          <w:lang w:eastAsia="en-US"/>
        </w:rPr>
        <w:t>14; от</w:t>
      </w:r>
      <w:r w:rsidR="00BF3BEB">
        <w:rPr>
          <w:rFonts w:ascii="PT Astra Serif" w:eastAsiaTheme="minorHAnsi" w:hAnsi="PT Astra Serif" w:cs="PT Astra Serif"/>
          <w:lang w:eastAsia="en-US"/>
        </w:rPr>
        <w:t> </w:t>
      </w:r>
      <w:r w:rsidR="0050795C">
        <w:rPr>
          <w:rFonts w:ascii="PT Astra Serif" w:eastAsiaTheme="minorHAnsi" w:hAnsi="PT Astra Serif" w:cs="PT Astra Serif"/>
          <w:lang w:eastAsia="en-US"/>
        </w:rPr>
        <w:t>06.06.2016 №</w:t>
      </w:r>
      <w:r w:rsidR="00BF3BEB">
        <w:rPr>
          <w:rFonts w:ascii="PT Astra Serif" w:eastAsiaTheme="minorHAnsi" w:hAnsi="PT Astra Serif" w:cs="PT Astra Serif"/>
          <w:lang w:eastAsia="en-US"/>
        </w:rPr>
        <w:t> </w:t>
      </w:r>
      <w:r w:rsidR="0050795C">
        <w:rPr>
          <w:rFonts w:ascii="PT Astra Serif" w:eastAsiaTheme="minorHAnsi" w:hAnsi="PT Astra Serif" w:cs="PT Astra Serif"/>
          <w:lang w:eastAsia="en-US"/>
        </w:rPr>
        <w:t>75-76; от</w:t>
      </w:r>
      <w:r w:rsidR="00BF3BEB">
        <w:rPr>
          <w:rFonts w:ascii="PT Astra Serif" w:eastAsiaTheme="minorHAnsi" w:hAnsi="PT Astra Serif" w:cs="PT Astra Serif"/>
          <w:lang w:eastAsia="en-US"/>
        </w:rPr>
        <w:t> </w:t>
      </w:r>
      <w:r w:rsidR="0050795C">
        <w:rPr>
          <w:rFonts w:ascii="PT Astra Serif" w:eastAsiaTheme="minorHAnsi" w:hAnsi="PT Astra Serif" w:cs="PT Astra Serif"/>
          <w:lang w:eastAsia="en-US"/>
        </w:rPr>
        <w:t>02.08.2016 №</w:t>
      </w:r>
      <w:r w:rsidR="00BF3BEB">
        <w:rPr>
          <w:rFonts w:ascii="PT Astra Serif" w:eastAsiaTheme="minorHAnsi" w:hAnsi="PT Astra Serif" w:cs="PT Astra Serif"/>
          <w:lang w:eastAsia="en-US"/>
        </w:rPr>
        <w:t> </w:t>
      </w:r>
      <w:r w:rsidR="0050795C">
        <w:rPr>
          <w:rFonts w:ascii="PT Astra Serif" w:eastAsiaTheme="minorHAnsi" w:hAnsi="PT Astra Serif" w:cs="PT Astra Serif"/>
          <w:lang w:eastAsia="en-US"/>
        </w:rPr>
        <w:t>99; от</w:t>
      </w:r>
      <w:r w:rsidR="00BF3BEB">
        <w:rPr>
          <w:rFonts w:ascii="PT Astra Serif" w:eastAsiaTheme="minorHAnsi" w:hAnsi="PT Astra Serif" w:cs="PT Astra Serif"/>
          <w:lang w:eastAsia="en-US"/>
        </w:rPr>
        <w:t> </w:t>
      </w:r>
      <w:r w:rsidR="0050795C">
        <w:rPr>
          <w:rFonts w:ascii="PT Astra Serif" w:eastAsiaTheme="minorHAnsi" w:hAnsi="PT Astra Serif" w:cs="PT Astra Serif"/>
          <w:lang w:eastAsia="en-US"/>
        </w:rPr>
        <w:t>27.12.2016</w:t>
      </w:r>
      <w:r w:rsidR="005A5944">
        <w:rPr>
          <w:rFonts w:ascii="PT Astra Serif" w:eastAsiaTheme="minorHAnsi" w:hAnsi="PT Astra Serif" w:cs="PT Astra Serif"/>
          <w:lang w:eastAsia="en-US"/>
        </w:rPr>
        <w:t xml:space="preserve"> </w:t>
      </w:r>
      <w:r w:rsidR="0050795C">
        <w:rPr>
          <w:rFonts w:ascii="PT Astra Serif" w:eastAsiaTheme="minorHAnsi" w:hAnsi="PT Astra Serif" w:cs="PT Astra Serif"/>
          <w:lang w:eastAsia="en-US"/>
        </w:rPr>
        <w:t>№</w:t>
      </w:r>
      <w:r w:rsidR="00BF3BEB">
        <w:rPr>
          <w:rFonts w:ascii="PT Astra Serif" w:eastAsiaTheme="minorHAnsi" w:hAnsi="PT Astra Serif" w:cs="PT Astra Serif"/>
          <w:lang w:eastAsia="en-US"/>
        </w:rPr>
        <w:t> </w:t>
      </w:r>
      <w:r w:rsidR="0050795C">
        <w:rPr>
          <w:rFonts w:ascii="PT Astra Serif" w:eastAsiaTheme="minorHAnsi" w:hAnsi="PT Astra Serif" w:cs="PT Astra Serif"/>
          <w:lang w:eastAsia="en-US"/>
        </w:rPr>
        <w:t>140; от</w:t>
      </w:r>
      <w:r w:rsidR="00BF3BEB">
        <w:rPr>
          <w:rFonts w:ascii="PT Astra Serif" w:eastAsiaTheme="minorHAnsi" w:hAnsi="PT Astra Serif" w:cs="PT Astra Serif"/>
          <w:lang w:eastAsia="en-US"/>
        </w:rPr>
        <w:t> </w:t>
      </w:r>
      <w:r w:rsidR="0050795C">
        <w:rPr>
          <w:rFonts w:ascii="PT Astra Serif" w:eastAsiaTheme="minorHAnsi" w:hAnsi="PT Astra Serif" w:cs="PT Astra Serif"/>
          <w:lang w:eastAsia="en-US"/>
        </w:rPr>
        <w:t>30.06.2017 №</w:t>
      </w:r>
      <w:r w:rsidR="00BF3BEB">
        <w:rPr>
          <w:rFonts w:ascii="PT Astra Serif" w:eastAsiaTheme="minorHAnsi" w:hAnsi="PT Astra Serif" w:cs="PT Astra Serif"/>
          <w:lang w:eastAsia="en-US"/>
        </w:rPr>
        <w:t> </w:t>
      </w:r>
      <w:r w:rsidR="0050795C">
        <w:rPr>
          <w:rFonts w:ascii="PT Astra Serif" w:eastAsiaTheme="minorHAnsi" w:hAnsi="PT Astra Serif" w:cs="PT Astra Serif"/>
          <w:lang w:eastAsia="en-US"/>
        </w:rPr>
        <w:t>47; от</w:t>
      </w:r>
      <w:r w:rsidR="00BF3BEB">
        <w:rPr>
          <w:rFonts w:ascii="PT Astra Serif" w:eastAsiaTheme="minorHAnsi" w:hAnsi="PT Astra Serif" w:cs="PT Astra Serif"/>
          <w:lang w:eastAsia="en-US"/>
        </w:rPr>
        <w:t> </w:t>
      </w:r>
      <w:r w:rsidR="0050795C">
        <w:rPr>
          <w:rFonts w:ascii="PT Astra Serif" w:eastAsiaTheme="minorHAnsi" w:hAnsi="PT Astra Serif" w:cs="PT Astra Serif"/>
          <w:lang w:eastAsia="en-US"/>
        </w:rPr>
        <w:t>29.09.2017</w:t>
      </w:r>
      <w:r w:rsidR="00BF3BEB">
        <w:rPr>
          <w:rFonts w:ascii="PT Astra Serif" w:eastAsiaTheme="minorHAnsi" w:hAnsi="PT Astra Serif" w:cs="PT Astra Serif"/>
          <w:lang w:eastAsia="en-US"/>
        </w:rPr>
        <w:t xml:space="preserve"> </w:t>
      </w:r>
      <w:r w:rsidR="0050795C">
        <w:rPr>
          <w:rFonts w:ascii="PT Astra Serif" w:eastAsiaTheme="minorHAnsi" w:hAnsi="PT Astra Serif" w:cs="PT Astra Serif"/>
          <w:lang w:eastAsia="en-US"/>
        </w:rPr>
        <w:t>№</w:t>
      </w:r>
      <w:r w:rsidR="00BF3BEB">
        <w:rPr>
          <w:rFonts w:ascii="PT Astra Serif" w:eastAsiaTheme="minorHAnsi" w:hAnsi="PT Astra Serif" w:cs="PT Astra Serif"/>
          <w:lang w:eastAsia="en-US"/>
        </w:rPr>
        <w:t> </w:t>
      </w:r>
      <w:r w:rsidR="0050795C">
        <w:rPr>
          <w:rFonts w:ascii="PT Astra Serif" w:eastAsiaTheme="minorHAnsi" w:hAnsi="PT Astra Serif" w:cs="PT Astra Serif"/>
          <w:lang w:eastAsia="en-US"/>
        </w:rPr>
        <w:t>72; от</w:t>
      </w:r>
      <w:r w:rsidR="00BF3BEB">
        <w:rPr>
          <w:rFonts w:ascii="PT Astra Serif" w:eastAsiaTheme="minorHAnsi" w:hAnsi="PT Astra Serif" w:cs="PT Astra Serif"/>
          <w:lang w:eastAsia="en-US"/>
        </w:rPr>
        <w:t> </w:t>
      </w:r>
      <w:r w:rsidR="0050795C">
        <w:rPr>
          <w:rFonts w:ascii="PT Astra Serif" w:eastAsiaTheme="minorHAnsi" w:hAnsi="PT Astra Serif" w:cs="PT Astra Serif"/>
          <w:lang w:eastAsia="en-US"/>
        </w:rPr>
        <w:t>10.11.2017 №</w:t>
      </w:r>
      <w:r w:rsidR="00BF3BEB">
        <w:rPr>
          <w:rFonts w:ascii="PT Astra Serif" w:eastAsiaTheme="minorHAnsi" w:hAnsi="PT Astra Serif" w:cs="PT Astra Serif"/>
          <w:lang w:eastAsia="en-US"/>
        </w:rPr>
        <w:t> </w:t>
      </w:r>
      <w:r w:rsidR="0050795C">
        <w:rPr>
          <w:rFonts w:ascii="PT Astra Serif" w:eastAsiaTheme="minorHAnsi" w:hAnsi="PT Astra Serif" w:cs="PT Astra Serif"/>
          <w:lang w:eastAsia="en-US"/>
        </w:rPr>
        <w:t>82-83; от</w:t>
      </w:r>
      <w:r w:rsidR="00BF3BEB">
        <w:rPr>
          <w:rFonts w:ascii="PT Astra Serif" w:eastAsiaTheme="minorHAnsi" w:hAnsi="PT Astra Serif" w:cs="PT Astra Serif"/>
          <w:lang w:eastAsia="en-US"/>
        </w:rPr>
        <w:t> </w:t>
      </w:r>
      <w:r w:rsidR="0050795C">
        <w:rPr>
          <w:rFonts w:ascii="PT Astra Serif" w:eastAsiaTheme="minorHAnsi" w:hAnsi="PT Astra Serif" w:cs="PT Astra Serif"/>
          <w:lang w:eastAsia="en-US"/>
        </w:rPr>
        <w:t>27.04.2018 №</w:t>
      </w:r>
      <w:r w:rsidR="00BF3BEB">
        <w:rPr>
          <w:rFonts w:ascii="PT Astra Serif" w:eastAsiaTheme="minorHAnsi" w:hAnsi="PT Astra Serif" w:cs="PT Astra Serif"/>
          <w:lang w:eastAsia="en-US"/>
        </w:rPr>
        <w:t> </w:t>
      </w:r>
      <w:r w:rsidR="0050795C">
        <w:rPr>
          <w:rFonts w:ascii="PT Astra Serif" w:eastAsiaTheme="minorHAnsi" w:hAnsi="PT Astra Serif" w:cs="PT Astra Serif"/>
          <w:lang w:eastAsia="en-US"/>
        </w:rPr>
        <w:t>29; от</w:t>
      </w:r>
      <w:r w:rsidR="00BF3BEB">
        <w:rPr>
          <w:rFonts w:ascii="PT Astra Serif" w:eastAsiaTheme="minorHAnsi" w:hAnsi="PT Astra Serif" w:cs="PT Astra Serif"/>
          <w:lang w:eastAsia="en-US"/>
        </w:rPr>
        <w:t> </w:t>
      </w:r>
      <w:r w:rsidR="0050795C">
        <w:rPr>
          <w:rFonts w:ascii="PT Astra Serif" w:eastAsiaTheme="minorHAnsi" w:hAnsi="PT Astra Serif" w:cs="PT Astra Serif"/>
          <w:lang w:eastAsia="en-US"/>
        </w:rPr>
        <w:t>14.09.2018 №</w:t>
      </w:r>
      <w:r w:rsidR="00BF3BEB">
        <w:rPr>
          <w:rFonts w:ascii="PT Astra Serif" w:eastAsiaTheme="minorHAnsi" w:hAnsi="PT Astra Serif" w:cs="PT Astra Serif"/>
          <w:lang w:eastAsia="en-US"/>
        </w:rPr>
        <w:t> </w:t>
      </w:r>
      <w:r w:rsidR="0050795C">
        <w:rPr>
          <w:rFonts w:ascii="PT Astra Serif" w:eastAsiaTheme="minorHAnsi" w:hAnsi="PT Astra Serif" w:cs="PT Astra Serif"/>
          <w:lang w:eastAsia="en-US"/>
        </w:rPr>
        <w:t>67; от</w:t>
      </w:r>
      <w:r w:rsidR="00BF3BEB">
        <w:rPr>
          <w:rFonts w:ascii="PT Astra Serif" w:eastAsiaTheme="minorHAnsi" w:hAnsi="PT Astra Serif" w:cs="PT Astra Serif"/>
          <w:lang w:eastAsia="en-US"/>
        </w:rPr>
        <w:t> </w:t>
      </w:r>
      <w:r w:rsidR="0050795C">
        <w:rPr>
          <w:rFonts w:ascii="PT Astra Serif" w:eastAsiaTheme="minorHAnsi" w:hAnsi="PT Astra Serif" w:cs="PT Astra Serif"/>
          <w:lang w:eastAsia="en-US"/>
        </w:rPr>
        <w:t>30.04.2019 №</w:t>
      </w:r>
      <w:r w:rsidR="00BF3BEB">
        <w:rPr>
          <w:rFonts w:ascii="PT Astra Serif" w:eastAsiaTheme="minorHAnsi" w:hAnsi="PT Astra Serif" w:cs="PT Astra Serif"/>
          <w:lang w:eastAsia="en-US"/>
        </w:rPr>
        <w:t> </w:t>
      </w:r>
      <w:r w:rsidR="0050795C">
        <w:rPr>
          <w:rFonts w:ascii="PT Astra Serif" w:eastAsiaTheme="minorHAnsi" w:hAnsi="PT Astra Serif" w:cs="PT Astra Serif"/>
          <w:lang w:eastAsia="en-US"/>
        </w:rPr>
        <w:t>31; от</w:t>
      </w:r>
      <w:r w:rsidR="00BF3BEB">
        <w:rPr>
          <w:rFonts w:ascii="PT Astra Serif" w:eastAsiaTheme="minorHAnsi" w:hAnsi="PT Astra Serif" w:cs="PT Astra Serif"/>
          <w:lang w:eastAsia="en-US"/>
        </w:rPr>
        <w:t> </w:t>
      </w:r>
      <w:r w:rsidR="0050795C">
        <w:rPr>
          <w:rFonts w:ascii="PT Astra Serif" w:eastAsiaTheme="minorHAnsi" w:hAnsi="PT Astra Serif" w:cs="PT Astra Serif"/>
          <w:lang w:eastAsia="en-US"/>
        </w:rPr>
        <w:t>04.06.2019 №</w:t>
      </w:r>
      <w:r w:rsidR="00BF3BEB">
        <w:rPr>
          <w:rFonts w:ascii="PT Astra Serif" w:eastAsiaTheme="minorHAnsi" w:hAnsi="PT Astra Serif" w:cs="PT Astra Serif"/>
          <w:lang w:eastAsia="en-US"/>
        </w:rPr>
        <w:t> </w:t>
      </w:r>
      <w:r w:rsidR="0050795C">
        <w:rPr>
          <w:rFonts w:ascii="PT Astra Serif" w:eastAsiaTheme="minorHAnsi" w:hAnsi="PT Astra Serif" w:cs="PT Astra Serif"/>
          <w:lang w:eastAsia="en-US"/>
        </w:rPr>
        <w:t>40; от</w:t>
      </w:r>
      <w:r w:rsidR="00BF3BEB">
        <w:rPr>
          <w:rFonts w:ascii="PT Astra Serif" w:eastAsiaTheme="minorHAnsi" w:hAnsi="PT Astra Serif" w:cs="PT Astra Serif"/>
          <w:lang w:eastAsia="en-US"/>
        </w:rPr>
        <w:t> </w:t>
      </w:r>
      <w:r w:rsidR="0050795C">
        <w:rPr>
          <w:rFonts w:ascii="PT Astra Serif" w:eastAsiaTheme="minorHAnsi" w:hAnsi="PT Astra Serif" w:cs="PT Astra Serif"/>
          <w:lang w:eastAsia="en-US"/>
        </w:rPr>
        <w:t>01.11.2019 №</w:t>
      </w:r>
      <w:r w:rsidR="00BF3BEB">
        <w:rPr>
          <w:rFonts w:ascii="PT Astra Serif" w:eastAsiaTheme="minorHAnsi" w:hAnsi="PT Astra Serif" w:cs="PT Astra Serif"/>
          <w:lang w:eastAsia="en-US"/>
        </w:rPr>
        <w:t> </w:t>
      </w:r>
      <w:r w:rsidR="0050795C">
        <w:rPr>
          <w:rFonts w:ascii="PT Astra Serif" w:eastAsiaTheme="minorHAnsi" w:hAnsi="PT Astra Serif" w:cs="PT Astra Serif"/>
          <w:lang w:eastAsia="en-US"/>
        </w:rPr>
        <w:t>83; от</w:t>
      </w:r>
      <w:r w:rsidR="00BF3BEB">
        <w:rPr>
          <w:rFonts w:ascii="PT Astra Serif" w:eastAsiaTheme="minorHAnsi" w:hAnsi="PT Astra Serif" w:cs="PT Astra Serif"/>
          <w:lang w:eastAsia="en-US"/>
        </w:rPr>
        <w:t> </w:t>
      </w:r>
      <w:r w:rsidR="0050795C">
        <w:rPr>
          <w:rFonts w:ascii="PT Astra Serif" w:eastAsiaTheme="minorHAnsi" w:hAnsi="PT Astra Serif" w:cs="PT Astra Serif"/>
          <w:lang w:eastAsia="en-US"/>
        </w:rPr>
        <w:t>21.01.2020 №</w:t>
      </w:r>
      <w:r w:rsidR="00BF3BEB">
        <w:rPr>
          <w:rFonts w:ascii="PT Astra Serif" w:eastAsiaTheme="minorHAnsi" w:hAnsi="PT Astra Serif" w:cs="PT Astra Serif"/>
          <w:lang w:eastAsia="en-US"/>
        </w:rPr>
        <w:t> </w:t>
      </w:r>
      <w:r w:rsidR="0050795C">
        <w:rPr>
          <w:rFonts w:ascii="PT Astra Serif" w:eastAsiaTheme="minorHAnsi" w:hAnsi="PT Astra Serif" w:cs="PT Astra Serif"/>
          <w:lang w:eastAsia="en-US"/>
        </w:rPr>
        <w:t xml:space="preserve">4; </w:t>
      </w:r>
      <w:r w:rsidR="0050795C" w:rsidRPr="00891BD5">
        <w:rPr>
          <w:rFonts w:ascii="PT Astra Serif" w:eastAsiaTheme="minorHAnsi" w:hAnsi="PT Astra Serif" w:cs="PT Astra Serif"/>
          <w:lang w:eastAsia="en-US"/>
        </w:rPr>
        <w:t>от</w:t>
      </w:r>
      <w:r w:rsidR="00BF3BEB" w:rsidRPr="00891BD5">
        <w:rPr>
          <w:rFonts w:ascii="PT Astra Serif" w:eastAsiaTheme="minorHAnsi" w:hAnsi="PT Astra Serif" w:cs="PT Astra Serif"/>
          <w:lang w:eastAsia="en-US"/>
        </w:rPr>
        <w:t> </w:t>
      </w:r>
      <w:r w:rsidR="0050795C" w:rsidRPr="00891BD5">
        <w:rPr>
          <w:rFonts w:ascii="PT Astra Serif" w:eastAsiaTheme="minorHAnsi" w:hAnsi="PT Astra Serif" w:cs="PT Astra Serif"/>
          <w:lang w:eastAsia="en-US"/>
        </w:rPr>
        <w:t>29.05.2020 №</w:t>
      </w:r>
      <w:r w:rsidR="00BF3BEB" w:rsidRPr="00891BD5">
        <w:rPr>
          <w:rFonts w:ascii="PT Astra Serif" w:eastAsiaTheme="minorHAnsi" w:hAnsi="PT Astra Serif" w:cs="PT Astra Serif"/>
          <w:lang w:eastAsia="en-US"/>
        </w:rPr>
        <w:t> </w:t>
      </w:r>
      <w:r w:rsidR="0050795C" w:rsidRPr="00891BD5">
        <w:rPr>
          <w:rFonts w:ascii="PT Astra Serif" w:eastAsiaTheme="minorHAnsi" w:hAnsi="PT Astra Serif" w:cs="PT Astra Serif"/>
          <w:lang w:eastAsia="en-US"/>
        </w:rPr>
        <w:t>37;</w:t>
      </w:r>
      <w:proofErr w:type="gramEnd"/>
      <w:r w:rsidR="0050795C" w:rsidRPr="00891BD5">
        <w:rPr>
          <w:rFonts w:ascii="PT Astra Serif" w:eastAsiaTheme="minorHAnsi" w:hAnsi="PT Astra Serif" w:cs="PT Astra Serif"/>
          <w:lang w:eastAsia="en-US"/>
        </w:rPr>
        <w:t xml:space="preserve"> </w:t>
      </w:r>
      <w:proofErr w:type="gramStart"/>
      <w:r w:rsidR="0050795C">
        <w:rPr>
          <w:rFonts w:ascii="PT Astra Serif" w:eastAsiaTheme="minorHAnsi" w:hAnsi="PT Astra Serif" w:cs="PT Astra Serif"/>
          <w:lang w:eastAsia="en-US"/>
        </w:rPr>
        <w:t>от</w:t>
      </w:r>
      <w:r w:rsidR="00BF3BEB">
        <w:rPr>
          <w:rFonts w:ascii="PT Astra Serif" w:eastAsiaTheme="minorHAnsi" w:hAnsi="PT Astra Serif" w:cs="PT Astra Serif"/>
          <w:lang w:eastAsia="en-US"/>
        </w:rPr>
        <w:t> </w:t>
      </w:r>
      <w:r w:rsidR="0050795C">
        <w:rPr>
          <w:rFonts w:ascii="PT Astra Serif" w:eastAsiaTheme="minorHAnsi" w:hAnsi="PT Astra Serif" w:cs="PT Astra Serif"/>
          <w:lang w:eastAsia="en-US"/>
        </w:rPr>
        <w:t>10.07.2020 №</w:t>
      </w:r>
      <w:r w:rsidR="00BF3BEB">
        <w:rPr>
          <w:rFonts w:ascii="PT Astra Serif" w:eastAsiaTheme="minorHAnsi" w:hAnsi="PT Astra Serif" w:cs="PT Astra Serif"/>
          <w:lang w:eastAsia="en-US"/>
        </w:rPr>
        <w:t> </w:t>
      </w:r>
      <w:r w:rsidR="0050795C">
        <w:rPr>
          <w:rFonts w:ascii="PT Astra Serif" w:eastAsiaTheme="minorHAnsi" w:hAnsi="PT Astra Serif" w:cs="PT Astra Serif"/>
          <w:lang w:eastAsia="en-US"/>
        </w:rPr>
        <w:t>48; от</w:t>
      </w:r>
      <w:r w:rsidR="00BF3BEB">
        <w:rPr>
          <w:rFonts w:ascii="PT Astra Serif" w:eastAsiaTheme="minorHAnsi" w:hAnsi="PT Astra Serif" w:cs="PT Astra Serif"/>
          <w:lang w:eastAsia="en-US"/>
        </w:rPr>
        <w:t> </w:t>
      </w:r>
      <w:r w:rsidR="0050795C">
        <w:rPr>
          <w:rFonts w:ascii="PT Astra Serif" w:eastAsiaTheme="minorHAnsi" w:hAnsi="PT Astra Serif" w:cs="PT Astra Serif"/>
          <w:lang w:eastAsia="en-US"/>
        </w:rPr>
        <w:t>18.08.2020 №</w:t>
      </w:r>
      <w:r w:rsidR="00CA6E47">
        <w:rPr>
          <w:rFonts w:ascii="PT Astra Serif" w:eastAsiaTheme="minorHAnsi" w:hAnsi="PT Astra Serif" w:cs="PT Astra Serif"/>
          <w:lang w:eastAsia="en-US"/>
        </w:rPr>
        <w:t> </w:t>
      </w:r>
      <w:r w:rsidR="0050795C">
        <w:rPr>
          <w:rFonts w:ascii="PT Astra Serif" w:eastAsiaTheme="minorHAnsi" w:hAnsi="PT Astra Serif" w:cs="PT Astra Serif"/>
          <w:lang w:eastAsia="en-US"/>
        </w:rPr>
        <w:t>59; от</w:t>
      </w:r>
      <w:r w:rsidR="00CA6E47">
        <w:rPr>
          <w:rFonts w:ascii="PT Astra Serif" w:eastAsiaTheme="minorHAnsi" w:hAnsi="PT Astra Serif" w:cs="PT Astra Serif"/>
          <w:lang w:eastAsia="en-US"/>
        </w:rPr>
        <w:t> </w:t>
      </w:r>
      <w:r w:rsidR="0050795C">
        <w:rPr>
          <w:rFonts w:ascii="PT Astra Serif" w:eastAsiaTheme="minorHAnsi" w:hAnsi="PT Astra Serif" w:cs="PT Astra Serif"/>
          <w:lang w:eastAsia="en-US"/>
        </w:rPr>
        <w:t>1</w:t>
      </w:r>
      <w:r w:rsidR="00FC5340">
        <w:rPr>
          <w:rFonts w:ascii="PT Astra Serif" w:eastAsiaTheme="minorHAnsi" w:hAnsi="PT Astra Serif" w:cs="PT Astra Serif"/>
          <w:lang w:eastAsia="en-US"/>
        </w:rPr>
        <w:t>5</w:t>
      </w:r>
      <w:r w:rsidR="0050795C">
        <w:rPr>
          <w:rFonts w:ascii="PT Astra Serif" w:eastAsiaTheme="minorHAnsi" w:hAnsi="PT Astra Serif" w:cs="PT Astra Serif"/>
          <w:lang w:eastAsia="en-US"/>
        </w:rPr>
        <w:t>.10.2020 №</w:t>
      </w:r>
      <w:r w:rsidR="00CA6E47">
        <w:rPr>
          <w:rFonts w:ascii="PT Astra Serif" w:eastAsiaTheme="minorHAnsi" w:hAnsi="PT Astra Serif" w:cs="PT Astra Serif"/>
          <w:lang w:eastAsia="en-US"/>
        </w:rPr>
        <w:t> </w:t>
      </w:r>
      <w:r w:rsidR="0050795C">
        <w:rPr>
          <w:rFonts w:ascii="PT Astra Serif" w:eastAsiaTheme="minorHAnsi" w:hAnsi="PT Astra Serif" w:cs="PT Astra Serif"/>
          <w:lang w:eastAsia="en-US"/>
        </w:rPr>
        <w:t>75</w:t>
      </w:r>
      <w:r w:rsidR="00385526">
        <w:rPr>
          <w:rFonts w:ascii="PT Astra Serif" w:eastAsiaTheme="minorHAnsi" w:hAnsi="PT Astra Serif" w:cs="PT Astra Serif"/>
          <w:lang w:eastAsia="en-US"/>
        </w:rPr>
        <w:t xml:space="preserve">; </w:t>
      </w:r>
      <w:r w:rsidR="00785E4D">
        <w:rPr>
          <w:rFonts w:ascii="PT Astra Serif" w:eastAsiaTheme="minorHAnsi" w:hAnsi="PT Astra Serif" w:cs="PT Astra Serif"/>
          <w:lang w:eastAsia="en-US"/>
        </w:rPr>
        <w:t xml:space="preserve">от 07.05.2021 № 31; от 15.10.2021 № 75; </w:t>
      </w:r>
      <w:r w:rsidR="00470C5B">
        <w:rPr>
          <w:rFonts w:ascii="PT Astra Serif" w:eastAsiaTheme="minorHAnsi" w:hAnsi="PT Astra Serif" w:cs="PT Astra Serif"/>
          <w:lang w:eastAsia="en-US"/>
        </w:rPr>
        <w:t>от 24.12.2021 № 94</w:t>
      </w:r>
      <w:r w:rsidR="0050795C">
        <w:rPr>
          <w:rFonts w:ascii="PT Astra Serif" w:eastAsiaTheme="minorHAnsi" w:hAnsi="PT Astra Serif" w:cs="PT Astra Serif"/>
          <w:lang w:eastAsia="en-US"/>
        </w:rPr>
        <w:t>)</w:t>
      </w:r>
      <w:r w:rsidR="00FC5340">
        <w:rPr>
          <w:rFonts w:ascii="PT Astra Serif" w:eastAsiaTheme="minorHAnsi" w:hAnsi="PT Astra Serif" w:cs="PT Astra Serif"/>
          <w:lang w:eastAsia="en-US"/>
        </w:rPr>
        <w:t xml:space="preserve"> </w:t>
      </w:r>
      <w:r w:rsidRPr="006F35F4">
        <w:rPr>
          <w:rFonts w:ascii="PT Astra Serif" w:hAnsi="PT Astra Serif"/>
        </w:rPr>
        <w:t>следующие изменения:</w:t>
      </w:r>
      <w:proofErr w:type="gramEnd"/>
    </w:p>
    <w:p w:rsidR="00BC531F" w:rsidRDefault="00BC531F" w:rsidP="005A5944">
      <w:pPr>
        <w:spacing w:line="360" w:lineRule="auto"/>
        <w:ind w:firstLine="709"/>
        <w:jc w:val="both"/>
        <w:rPr>
          <w:rFonts w:ascii="PT Astra Serif" w:hAnsi="PT Astra Serif"/>
        </w:rPr>
      </w:pPr>
    </w:p>
    <w:p w:rsidR="00BC531F" w:rsidRDefault="00BC531F" w:rsidP="005A5944">
      <w:pPr>
        <w:spacing w:line="360" w:lineRule="auto"/>
        <w:ind w:firstLine="709"/>
        <w:jc w:val="both"/>
        <w:rPr>
          <w:rFonts w:ascii="PT Astra Serif" w:hAnsi="PT Astra Serif"/>
        </w:rPr>
      </w:pPr>
    </w:p>
    <w:p w:rsidR="00FC5340" w:rsidRDefault="00FC5340" w:rsidP="005A5944">
      <w:pPr>
        <w:spacing w:line="360" w:lineRule="auto"/>
        <w:ind w:firstLine="709"/>
        <w:jc w:val="both"/>
        <w:rPr>
          <w:rFonts w:ascii="PT Astra Serif" w:hAnsi="PT Astra Serif"/>
        </w:rPr>
      </w:pPr>
      <w:r>
        <w:rPr>
          <w:rFonts w:ascii="PT Astra Serif" w:hAnsi="PT Astra Serif"/>
        </w:rPr>
        <w:lastRenderedPageBreak/>
        <w:t>1) в статье 4:</w:t>
      </w:r>
    </w:p>
    <w:p w:rsidR="00FC5340" w:rsidRDefault="00FC5340" w:rsidP="004B0D51">
      <w:pPr>
        <w:spacing w:line="360" w:lineRule="auto"/>
        <w:ind w:firstLine="709"/>
        <w:jc w:val="both"/>
        <w:rPr>
          <w:rFonts w:ascii="PT Astra Serif" w:hAnsi="PT Astra Serif"/>
        </w:rPr>
      </w:pPr>
      <w:r>
        <w:rPr>
          <w:rFonts w:ascii="PT Astra Serif" w:hAnsi="PT Astra Serif"/>
        </w:rPr>
        <w:t>а) пункты 20 и 21 изложить в следующей редакции:</w:t>
      </w:r>
    </w:p>
    <w:p w:rsidR="00674A06" w:rsidRDefault="00FC5340" w:rsidP="00674A06">
      <w:pPr>
        <w:spacing w:line="360" w:lineRule="auto"/>
        <w:ind w:firstLine="709"/>
        <w:jc w:val="both"/>
        <w:rPr>
          <w:rFonts w:ascii="PT Astra Serif" w:hAnsi="PT Astra Serif"/>
        </w:rPr>
      </w:pPr>
      <w:r>
        <w:rPr>
          <w:rFonts w:ascii="PT Astra Serif" w:hAnsi="PT Astra Serif"/>
        </w:rPr>
        <w:t xml:space="preserve">«20) </w:t>
      </w:r>
      <w:r w:rsidR="00F37CFF" w:rsidRPr="006F35F4">
        <w:rPr>
          <w:rFonts w:ascii="PT Astra Serif" w:hAnsi="PT Astra Serif"/>
          <w:color w:val="000000"/>
        </w:rPr>
        <w:t xml:space="preserve">утверждает </w:t>
      </w:r>
      <w:r w:rsidR="00F93093">
        <w:rPr>
          <w:rFonts w:ascii="PT Astra Serif" w:hAnsi="PT Astra Serif"/>
          <w:color w:val="000000"/>
        </w:rPr>
        <w:t xml:space="preserve">методику расчёта </w:t>
      </w:r>
      <w:r w:rsidR="00F37CFF" w:rsidRPr="006F35F4">
        <w:rPr>
          <w:rFonts w:ascii="PT Astra Serif" w:hAnsi="PT Astra Serif"/>
        </w:rPr>
        <w:t>размер</w:t>
      </w:r>
      <w:r w:rsidR="00F93093">
        <w:rPr>
          <w:rFonts w:ascii="PT Astra Serif" w:hAnsi="PT Astra Serif"/>
        </w:rPr>
        <w:t xml:space="preserve">а </w:t>
      </w:r>
      <w:r w:rsidR="00674A06">
        <w:rPr>
          <w:rFonts w:ascii="PT Astra Serif" w:hAnsi="PT Astra Serif"/>
        </w:rPr>
        <w:t xml:space="preserve">социальной выплаты, </w:t>
      </w:r>
      <w:r w:rsidR="00DF3291">
        <w:rPr>
          <w:rFonts w:ascii="PT Astra Serif" w:hAnsi="PT Astra Serif"/>
        </w:rPr>
        <w:t xml:space="preserve">являющейся формой меры </w:t>
      </w:r>
      <w:r w:rsidR="00F37CFF" w:rsidRPr="006F35F4">
        <w:rPr>
          <w:rFonts w:ascii="PT Astra Serif" w:hAnsi="PT Astra Serif"/>
        </w:rPr>
        <w:t>социальной поддержки</w:t>
      </w:r>
      <w:r w:rsidR="00DF3291">
        <w:rPr>
          <w:rFonts w:ascii="PT Astra Serif" w:hAnsi="PT Astra Serif"/>
        </w:rPr>
        <w:t xml:space="preserve"> по обеспечению жилыми помещениями, </w:t>
      </w:r>
      <w:r w:rsidR="005A5217">
        <w:rPr>
          <w:rFonts w:ascii="PT Astra Serif" w:hAnsi="PT Astra Serif"/>
        </w:rPr>
        <w:t xml:space="preserve">осуществляемой </w:t>
      </w:r>
      <w:r w:rsidR="00DF3291">
        <w:rPr>
          <w:rFonts w:ascii="PT Astra Serif" w:hAnsi="PT Astra Serif"/>
        </w:rPr>
        <w:t xml:space="preserve">взамен </w:t>
      </w:r>
      <w:r w:rsidR="00855148">
        <w:rPr>
          <w:rFonts w:ascii="PT Astra Serif" w:hAnsi="PT Astra Serif"/>
        </w:rPr>
        <w:t>предоставления земельного участка</w:t>
      </w:r>
      <w:r w:rsidR="000423DD">
        <w:rPr>
          <w:rFonts w:ascii="PT Astra Serif" w:hAnsi="PT Astra Serif"/>
        </w:rPr>
        <w:t xml:space="preserve">       </w:t>
      </w:r>
      <w:r w:rsidR="00F93093">
        <w:rPr>
          <w:rFonts w:ascii="PT Astra Serif" w:hAnsi="PT Astra Serif"/>
        </w:rPr>
        <w:t xml:space="preserve"> </w:t>
      </w:r>
      <w:r w:rsidR="00855148">
        <w:rPr>
          <w:rFonts w:ascii="PT Astra Serif" w:hAnsi="PT Astra Serif"/>
        </w:rPr>
        <w:t xml:space="preserve">в собственность бесплатно </w:t>
      </w:r>
      <w:r w:rsidR="00674A06">
        <w:rPr>
          <w:rFonts w:ascii="PT Astra Serif" w:hAnsi="PT Astra Serif"/>
        </w:rPr>
        <w:t>в случае,</w:t>
      </w:r>
      <w:r w:rsidR="00F37CFF" w:rsidRPr="006F35F4">
        <w:rPr>
          <w:rFonts w:ascii="PT Astra Serif" w:hAnsi="PT Astra Serif"/>
        </w:rPr>
        <w:t xml:space="preserve"> </w:t>
      </w:r>
      <w:r w:rsidR="00CE163A">
        <w:rPr>
          <w:rFonts w:ascii="PT Astra Serif" w:hAnsi="PT Astra Serif"/>
        </w:rPr>
        <w:t>предусмотренно</w:t>
      </w:r>
      <w:r w:rsidR="00674A06">
        <w:rPr>
          <w:rFonts w:ascii="PT Astra Serif" w:hAnsi="PT Astra Serif"/>
        </w:rPr>
        <w:t>м</w:t>
      </w:r>
      <w:r w:rsidR="00CE163A">
        <w:rPr>
          <w:rFonts w:ascii="PT Astra Serif" w:hAnsi="PT Astra Serif"/>
        </w:rPr>
        <w:t xml:space="preserve"> </w:t>
      </w:r>
      <w:r w:rsidR="00F37CFF" w:rsidRPr="006F35F4">
        <w:rPr>
          <w:rFonts w:ascii="PT Astra Serif" w:hAnsi="PT Astra Serif"/>
        </w:rPr>
        <w:t>стать</w:t>
      </w:r>
      <w:r w:rsidR="00CE163A">
        <w:rPr>
          <w:rFonts w:ascii="PT Astra Serif" w:hAnsi="PT Astra Serif"/>
        </w:rPr>
        <w:t>ё</w:t>
      </w:r>
      <w:r w:rsidR="00F37CFF" w:rsidRPr="006F35F4">
        <w:rPr>
          <w:rFonts w:ascii="PT Astra Serif" w:hAnsi="PT Astra Serif"/>
        </w:rPr>
        <w:t>й 13</w:t>
      </w:r>
      <w:r w:rsidR="00F37CFF" w:rsidRPr="008066DB">
        <w:rPr>
          <w:rFonts w:ascii="PT Astra Serif" w:hAnsi="PT Astra Serif"/>
          <w:vertAlign w:val="superscript"/>
        </w:rPr>
        <w:t>7</w:t>
      </w:r>
      <w:r w:rsidR="00F37CFF" w:rsidRPr="006F35F4">
        <w:rPr>
          <w:rFonts w:ascii="PT Astra Serif" w:hAnsi="PT Astra Serif"/>
        </w:rPr>
        <w:t xml:space="preserve"> настоящего Закона</w:t>
      </w:r>
      <w:r w:rsidR="00CE163A">
        <w:rPr>
          <w:rFonts w:ascii="PT Astra Serif" w:hAnsi="PT Astra Serif"/>
        </w:rPr>
        <w:t>;</w:t>
      </w:r>
    </w:p>
    <w:p w:rsidR="0048464D" w:rsidRDefault="00CE163A" w:rsidP="00674A06">
      <w:pPr>
        <w:spacing w:line="360" w:lineRule="auto"/>
        <w:ind w:firstLine="709"/>
        <w:jc w:val="both"/>
        <w:rPr>
          <w:rFonts w:ascii="PT Astra Serif" w:eastAsiaTheme="minorHAnsi" w:hAnsi="PT Astra Serif" w:cs="PT Astra Serif"/>
          <w:lang w:eastAsia="en-US"/>
        </w:rPr>
      </w:pPr>
      <w:proofErr w:type="gramStart"/>
      <w:r>
        <w:rPr>
          <w:rFonts w:ascii="PT Astra Serif" w:hAnsi="PT Astra Serif"/>
        </w:rPr>
        <w:t>21)</w:t>
      </w:r>
      <w:r w:rsidR="00674A06">
        <w:rPr>
          <w:rFonts w:ascii="PT Astra Serif" w:hAnsi="PT Astra Serif"/>
        </w:rPr>
        <w:t xml:space="preserve"> </w:t>
      </w:r>
      <w:r w:rsidR="00674A06">
        <w:rPr>
          <w:rFonts w:ascii="PT Astra Serif" w:eastAsiaTheme="minorHAnsi" w:hAnsi="PT Astra Serif" w:cs="PT Astra Serif"/>
          <w:lang w:eastAsia="en-US"/>
        </w:rPr>
        <w:t>осуществляет возложенные на высшие исполнительные органы государственной власти субъектов Российской Федерации полномочия, установленные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w:t>
      </w:r>
      <w:r w:rsidR="000423DD">
        <w:rPr>
          <w:rFonts w:ascii="PT Astra Serif" w:eastAsiaTheme="minorHAnsi" w:hAnsi="PT Astra Serif" w:cs="PT Astra Serif"/>
          <w:lang w:eastAsia="en-US"/>
        </w:rPr>
        <w:t xml:space="preserve">          </w:t>
      </w:r>
      <w:r w:rsidR="00674A06">
        <w:rPr>
          <w:rFonts w:ascii="PT Astra Serif" w:eastAsiaTheme="minorHAnsi" w:hAnsi="PT Astra Serif" w:cs="PT Astra Serif"/>
          <w:lang w:eastAsia="en-US"/>
        </w:rPr>
        <w:t xml:space="preserve"> с </w:t>
      </w:r>
      <w:hyperlink r:id="rId9" w:history="1">
        <w:r w:rsidR="00674A06" w:rsidRPr="00674A06">
          <w:rPr>
            <w:rFonts w:ascii="PT Astra Serif" w:eastAsiaTheme="minorHAnsi" w:hAnsi="PT Astra Serif" w:cs="PT Astra Serif"/>
            <w:lang w:eastAsia="en-US"/>
          </w:rPr>
          <w:t>пунктом 7</w:t>
        </w:r>
        <w:r w:rsidR="00674A06" w:rsidRPr="00674A06">
          <w:rPr>
            <w:rFonts w:ascii="PT Astra Serif" w:eastAsiaTheme="minorHAnsi" w:hAnsi="PT Astra Serif" w:cs="PT Astra Serif"/>
            <w:vertAlign w:val="superscript"/>
            <w:lang w:eastAsia="en-US"/>
          </w:rPr>
          <w:t>1</w:t>
        </w:r>
        <w:r w:rsidR="00674A06" w:rsidRPr="00674A06">
          <w:rPr>
            <w:rFonts w:ascii="PT Astra Serif" w:eastAsiaTheme="minorHAnsi" w:hAnsi="PT Astra Serif" w:cs="PT Astra Serif"/>
            <w:lang w:eastAsia="en-US"/>
          </w:rPr>
          <w:t xml:space="preserve"> статьи 26</w:t>
        </w:r>
        <w:r w:rsidR="00674A06" w:rsidRPr="00674A06">
          <w:rPr>
            <w:rFonts w:ascii="PT Astra Serif" w:eastAsiaTheme="minorHAnsi" w:hAnsi="PT Astra Serif" w:cs="PT Astra Serif"/>
            <w:vertAlign w:val="superscript"/>
            <w:lang w:eastAsia="en-US"/>
          </w:rPr>
          <w:t>3</w:t>
        </w:r>
      </w:hyperlink>
      <w:r w:rsidR="00674A06">
        <w:rPr>
          <w:rFonts w:ascii="PT Astra Serif" w:eastAsiaTheme="minorHAnsi" w:hAnsi="PT Astra Serif" w:cs="PT Astra Serif"/>
          <w:lang w:eastAsia="en-US"/>
        </w:rPr>
        <w:t xml:space="preserve"> Федерального закона от 6 октября 1999 года № 184-ФЗ «Об общих принципах организации законодательных (представительных)</w:t>
      </w:r>
      <w:r w:rsidR="000423DD">
        <w:rPr>
          <w:rFonts w:ascii="PT Astra Serif" w:eastAsiaTheme="minorHAnsi" w:hAnsi="PT Astra Serif" w:cs="PT Astra Serif"/>
          <w:lang w:eastAsia="en-US"/>
        </w:rPr>
        <w:t xml:space="preserve">           </w:t>
      </w:r>
      <w:r w:rsidR="00674A06">
        <w:rPr>
          <w:rFonts w:ascii="PT Astra Serif" w:eastAsiaTheme="minorHAnsi" w:hAnsi="PT Astra Serif" w:cs="PT Astra Serif"/>
          <w:lang w:eastAsia="en-US"/>
        </w:rPr>
        <w:t xml:space="preserve"> и исполнительных органов государственной</w:t>
      </w:r>
      <w:proofErr w:type="gramEnd"/>
      <w:r w:rsidR="00674A06">
        <w:rPr>
          <w:rFonts w:ascii="PT Astra Serif" w:eastAsiaTheme="minorHAnsi" w:hAnsi="PT Astra Serif" w:cs="PT Astra Serif"/>
          <w:lang w:eastAsia="en-US"/>
        </w:rPr>
        <w:t xml:space="preserve"> власти субъектов Российской Федерации»</w:t>
      </w:r>
      <w:proofErr w:type="gramStart"/>
      <w:r w:rsidR="0048464D">
        <w:rPr>
          <w:rFonts w:ascii="PT Astra Serif" w:eastAsiaTheme="minorHAnsi" w:hAnsi="PT Astra Serif" w:cs="PT Astra Serif"/>
          <w:lang w:eastAsia="en-US"/>
        </w:rPr>
        <w:t>;»</w:t>
      </w:r>
      <w:proofErr w:type="gramEnd"/>
      <w:r w:rsidR="0048464D">
        <w:rPr>
          <w:rFonts w:ascii="PT Astra Serif" w:eastAsiaTheme="minorHAnsi" w:hAnsi="PT Astra Serif" w:cs="PT Astra Serif"/>
          <w:lang w:eastAsia="en-US"/>
        </w:rPr>
        <w:t>;</w:t>
      </w:r>
    </w:p>
    <w:p w:rsidR="0048464D" w:rsidRDefault="0048464D" w:rsidP="0048464D">
      <w:pPr>
        <w:spacing w:line="360" w:lineRule="auto"/>
        <w:ind w:firstLine="709"/>
        <w:jc w:val="both"/>
        <w:rPr>
          <w:rFonts w:ascii="PT Astra Serif" w:eastAsiaTheme="minorHAnsi" w:hAnsi="PT Astra Serif" w:cs="PT Astra Serif"/>
          <w:lang w:eastAsia="en-US"/>
        </w:rPr>
      </w:pPr>
      <w:r>
        <w:rPr>
          <w:rFonts w:ascii="PT Astra Serif" w:eastAsiaTheme="minorHAnsi" w:hAnsi="PT Astra Serif" w:cs="PT Astra Serif"/>
          <w:lang w:eastAsia="en-US"/>
        </w:rPr>
        <w:t>б) дополнить пунктом 22 следующего содержания:</w:t>
      </w:r>
    </w:p>
    <w:p w:rsidR="0048464D" w:rsidRDefault="0048464D" w:rsidP="0048464D">
      <w:pPr>
        <w:spacing w:line="360" w:lineRule="auto"/>
        <w:ind w:firstLine="709"/>
        <w:jc w:val="both"/>
        <w:rPr>
          <w:rFonts w:ascii="PT Astra Serif" w:eastAsiaTheme="minorHAnsi" w:hAnsi="PT Astra Serif" w:cs="PT Astra Serif"/>
          <w:lang w:eastAsia="en-US"/>
        </w:rPr>
      </w:pPr>
      <w:r>
        <w:rPr>
          <w:rFonts w:ascii="PT Astra Serif" w:eastAsiaTheme="minorHAnsi" w:hAnsi="PT Astra Serif" w:cs="PT Astra Serif"/>
          <w:lang w:eastAsia="en-US"/>
        </w:rPr>
        <w:t>«22) осуществляет иные полномочия, предусмотренные федеральными законами, Уставом Ульяновской области, настоящим Законом и иными законами Ульяновской области</w:t>
      </w:r>
      <w:proofErr w:type="gramStart"/>
      <w:r>
        <w:rPr>
          <w:rFonts w:ascii="PT Astra Serif" w:eastAsiaTheme="minorHAnsi" w:hAnsi="PT Astra Serif" w:cs="PT Astra Serif"/>
          <w:lang w:eastAsia="en-US"/>
        </w:rPr>
        <w:t>.»;</w:t>
      </w:r>
      <w:proofErr w:type="gramEnd"/>
    </w:p>
    <w:p w:rsidR="00F918BC" w:rsidRPr="006F35F4" w:rsidRDefault="00F918BC" w:rsidP="00F918BC">
      <w:pPr>
        <w:spacing w:line="360" w:lineRule="auto"/>
        <w:ind w:firstLine="709"/>
        <w:jc w:val="both"/>
        <w:rPr>
          <w:rFonts w:ascii="PT Astra Serif" w:hAnsi="PT Astra Serif"/>
        </w:rPr>
      </w:pPr>
      <w:r>
        <w:rPr>
          <w:rFonts w:ascii="PT Astra Serif" w:hAnsi="PT Astra Serif"/>
        </w:rPr>
        <w:t>2</w:t>
      </w:r>
      <w:r w:rsidRPr="006F35F4">
        <w:rPr>
          <w:rFonts w:ascii="PT Astra Serif" w:hAnsi="PT Astra Serif"/>
        </w:rPr>
        <w:t>) часть 1 стат</w:t>
      </w:r>
      <w:r w:rsidR="000423DD">
        <w:rPr>
          <w:rFonts w:ascii="PT Astra Serif" w:hAnsi="PT Astra Serif"/>
        </w:rPr>
        <w:t>ь</w:t>
      </w:r>
      <w:r w:rsidRPr="006F35F4">
        <w:rPr>
          <w:rFonts w:ascii="PT Astra Serif" w:hAnsi="PT Astra Serif"/>
        </w:rPr>
        <w:t>и 13</w:t>
      </w:r>
      <w:r w:rsidRPr="008066DB">
        <w:rPr>
          <w:rFonts w:ascii="PT Astra Serif" w:hAnsi="PT Astra Serif"/>
          <w:vertAlign w:val="superscript"/>
        </w:rPr>
        <w:t>5</w:t>
      </w:r>
      <w:r w:rsidRPr="006F35F4">
        <w:rPr>
          <w:rFonts w:ascii="PT Astra Serif" w:hAnsi="PT Astra Serif"/>
        </w:rPr>
        <w:t xml:space="preserve"> дополнить пунктом 4 следующего содержания:</w:t>
      </w:r>
    </w:p>
    <w:p w:rsidR="00231905" w:rsidRDefault="00F918BC" w:rsidP="00231905">
      <w:pPr>
        <w:spacing w:line="360" w:lineRule="auto"/>
        <w:ind w:firstLine="709"/>
        <w:jc w:val="both"/>
        <w:rPr>
          <w:rFonts w:ascii="PT Astra Serif" w:hAnsi="PT Astra Serif"/>
        </w:rPr>
      </w:pPr>
      <w:r w:rsidRPr="006F35F4">
        <w:rPr>
          <w:rFonts w:ascii="PT Astra Serif" w:hAnsi="PT Astra Serif"/>
        </w:rPr>
        <w:t xml:space="preserve">«4) получения </w:t>
      </w:r>
      <w:r w:rsidR="00797FED">
        <w:rPr>
          <w:rFonts w:ascii="PT Astra Serif" w:hAnsi="PT Astra Serif"/>
        </w:rPr>
        <w:t xml:space="preserve">социальной выплаты, </w:t>
      </w:r>
      <w:r w:rsidR="00231905">
        <w:rPr>
          <w:rFonts w:ascii="PT Astra Serif" w:hAnsi="PT Astra Serif"/>
        </w:rPr>
        <w:t xml:space="preserve">являющейся формой меры </w:t>
      </w:r>
      <w:r w:rsidR="00231905" w:rsidRPr="006F35F4">
        <w:rPr>
          <w:rFonts w:ascii="PT Astra Serif" w:hAnsi="PT Astra Serif"/>
        </w:rPr>
        <w:t>социальной поддержки</w:t>
      </w:r>
      <w:r w:rsidR="00231905">
        <w:rPr>
          <w:rFonts w:ascii="PT Astra Serif" w:hAnsi="PT Astra Serif"/>
        </w:rPr>
        <w:t xml:space="preserve"> по обеспечению жилыми помещениями, </w:t>
      </w:r>
      <w:r w:rsidR="005A5217">
        <w:rPr>
          <w:rFonts w:ascii="PT Astra Serif" w:hAnsi="PT Astra Serif"/>
        </w:rPr>
        <w:t>осуществляемой</w:t>
      </w:r>
      <w:r w:rsidR="00231905">
        <w:rPr>
          <w:rFonts w:ascii="PT Astra Serif" w:hAnsi="PT Astra Serif"/>
        </w:rPr>
        <w:t xml:space="preserve"> взамен предоставления земельного участка в собственность бесплатно в случае,</w:t>
      </w:r>
      <w:r w:rsidR="00231905" w:rsidRPr="006F35F4">
        <w:rPr>
          <w:rFonts w:ascii="PT Astra Serif" w:hAnsi="PT Astra Serif"/>
        </w:rPr>
        <w:t xml:space="preserve"> </w:t>
      </w:r>
      <w:r w:rsidR="00231905">
        <w:rPr>
          <w:rFonts w:ascii="PT Astra Serif" w:hAnsi="PT Astra Serif"/>
        </w:rPr>
        <w:t xml:space="preserve">предусмотренном </w:t>
      </w:r>
      <w:r w:rsidR="00231905" w:rsidRPr="006F35F4">
        <w:rPr>
          <w:rFonts w:ascii="PT Astra Serif" w:hAnsi="PT Astra Serif"/>
        </w:rPr>
        <w:t>стать</w:t>
      </w:r>
      <w:r w:rsidR="00231905">
        <w:rPr>
          <w:rFonts w:ascii="PT Astra Serif" w:hAnsi="PT Astra Serif"/>
        </w:rPr>
        <w:t>ё</w:t>
      </w:r>
      <w:r w:rsidR="00231905" w:rsidRPr="006F35F4">
        <w:rPr>
          <w:rFonts w:ascii="PT Astra Serif" w:hAnsi="PT Astra Serif"/>
        </w:rPr>
        <w:t>й 13</w:t>
      </w:r>
      <w:r w:rsidR="00231905" w:rsidRPr="008066DB">
        <w:rPr>
          <w:rFonts w:ascii="PT Astra Serif" w:hAnsi="PT Astra Serif"/>
          <w:vertAlign w:val="superscript"/>
        </w:rPr>
        <w:t>7</w:t>
      </w:r>
      <w:r w:rsidR="00231905" w:rsidRPr="006F35F4">
        <w:rPr>
          <w:rFonts w:ascii="PT Astra Serif" w:hAnsi="PT Astra Serif"/>
        </w:rPr>
        <w:t xml:space="preserve"> настоящего Закона</w:t>
      </w:r>
      <w:proofErr w:type="gramStart"/>
      <w:r w:rsidR="001A0465">
        <w:rPr>
          <w:rFonts w:ascii="PT Astra Serif" w:hAnsi="PT Astra Serif"/>
        </w:rPr>
        <w:t>.</w:t>
      </w:r>
      <w:r w:rsidR="00692CF1">
        <w:rPr>
          <w:rFonts w:ascii="PT Astra Serif" w:hAnsi="PT Astra Serif"/>
        </w:rPr>
        <w:t>»</w:t>
      </w:r>
      <w:r w:rsidR="00231905">
        <w:rPr>
          <w:rFonts w:ascii="PT Astra Serif" w:hAnsi="PT Astra Serif"/>
        </w:rPr>
        <w:t>;</w:t>
      </w:r>
      <w:proofErr w:type="gramEnd"/>
    </w:p>
    <w:p w:rsidR="00BC531F" w:rsidRDefault="00BC531F" w:rsidP="004B0D51">
      <w:pPr>
        <w:spacing w:line="360" w:lineRule="auto"/>
        <w:ind w:firstLine="709"/>
        <w:jc w:val="both"/>
        <w:rPr>
          <w:rFonts w:ascii="PT Astra Serif" w:hAnsi="PT Astra Serif"/>
        </w:rPr>
      </w:pPr>
    </w:p>
    <w:p w:rsidR="00BC531F" w:rsidRDefault="00BC531F" w:rsidP="004B0D51">
      <w:pPr>
        <w:spacing w:line="360" w:lineRule="auto"/>
        <w:ind w:firstLine="709"/>
        <w:jc w:val="both"/>
        <w:rPr>
          <w:rFonts w:ascii="PT Astra Serif" w:hAnsi="PT Astra Serif"/>
        </w:rPr>
      </w:pPr>
    </w:p>
    <w:p w:rsidR="008A18A7" w:rsidRDefault="008A18A7" w:rsidP="004B0D51">
      <w:pPr>
        <w:spacing w:line="360" w:lineRule="auto"/>
        <w:ind w:firstLine="709"/>
        <w:jc w:val="both"/>
        <w:rPr>
          <w:rFonts w:ascii="PT Astra Serif" w:hAnsi="PT Astra Serif"/>
        </w:rPr>
      </w:pPr>
    </w:p>
    <w:p w:rsidR="00BC531F" w:rsidRDefault="00BC531F" w:rsidP="004B0D51">
      <w:pPr>
        <w:spacing w:line="360" w:lineRule="auto"/>
        <w:ind w:firstLine="709"/>
        <w:jc w:val="both"/>
        <w:rPr>
          <w:rFonts w:ascii="PT Astra Serif" w:hAnsi="PT Astra Serif"/>
        </w:rPr>
      </w:pPr>
    </w:p>
    <w:p w:rsidR="00482DCC" w:rsidRPr="006F35F4" w:rsidRDefault="00797FED" w:rsidP="004B0D51">
      <w:pPr>
        <w:spacing w:line="360" w:lineRule="auto"/>
        <w:ind w:firstLine="709"/>
        <w:jc w:val="both"/>
        <w:rPr>
          <w:rFonts w:ascii="PT Astra Serif" w:hAnsi="PT Astra Serif"/>
        </w:rPr>
      </w:pPr>
      <w:r>
        <w:rPr>
          <w:rFonts w:ascii="PT Astra Serif" w:hAnsi="PT Astra Serif"/>
        </w:rPr>
        <w:lastRenderedPageBreak/>
        <w:t>3</w:t>
      </w:r>
      <w:r w:rsidR="00C32B5D" w:rsidRPr="006F35F4">
        <w:rPr>
          <w:rFonts w:ascii="PT Astra Serif" w:hAnsi="PT Astra Serif"/>
        </w:rPr>
        <w:t xml:space="preserve">) </w:t>
      </w:r>
      <w:r w:rsidR="008F58F6">
        <w:rPr>
          <w:rFonts w:ascii="PT Astra Serif" w:hAnsi="PT Astra Serif"/>
        </w:rPr>
        <w:t xml:space="preserve">главу </w:t>
      </w:r>
      <w:r w:rsidR="008F58F6">
        <w:rPr>
          <w:rFonts w:ascii="PT Astra Serif" w:hAnsi="PT Astra Serif"/>
          <w:lang w:val="en-US"/>
        </w:rPr>
        <w:t>II</w:t>
      </w:r>
      <w:r w:rsidR="008F58F6" w:rsidRPr="008F58F6">
        <w:rPr>
          <w:rFonts w:ascii="PT Astra Serif" w:hAnsi="PT Astra Serif"/>
          <w:vertAlign w:val="superscript"/>
        </w:rPr>
        <w:t>1</w:t>
      </w:r>
      <w:r w:rsidR="008F58F6" w:rsidRPr="008F58F6">
        <w:rPr>
          <w:rFonts w:ascii="PT Astra Serif" w:hAnsi="PT Astra Serif"/>
        </w:rPr>
        <w:t xml:space="preserve"> </w:t>
      </w:r>
      <w:r w:rsidR="00482DCC" w:rsidRPr="006F35F4">
        <w:rPr>
          <w:rFonts w:ascii="PT Astra Serif" w:hAnsi="PT Astra Serif"/>
        </w:rPr>
        <w:t>дополнить стать</w:t>
      </w:r>
      <w:r w:rsidR="00CB2A61">
        <w:rPr>
          <w:rFonts w:ascii="PT Astra Serif" w:hAnsi="PT Astra Serif"/>
        </w:rPr>
        <w:t>ё</w:t>
      </w:r>
      <w:r w:rsidR="00482DCC" w:rsidRPr="006F35F4">
        <w:rPr>
          <w:rFonts w:ascii="PT Astra Serif" w:hAnsi="PT Astra Serif"/>
        </w:rPr>
        <w:t>й 13</w:t>
      </w:r>
      <w:r w:rsidR="00105677" w:rsidRPr="00105677">
        <w:rPr>
          <w:rFonts w:ascii="PT Astra Serif" w:hAnsi="PT Astra Serif"/>
          <w:vertAlign w:val="superscript"/>
        </w:rPr>
        <w:t>7</w:t>
      </w:r>
      <w:r w:rsidR="00482DCC" w:rsidRPr="006F35F4">
        <w:rPr>
          <w:rFonts w:ascii="PT Astra Serif" w:hAnsi="PT Astra Serif"/>
        </w:rPr>
        <w:t xml:space="preserve"> следующего содержания:</w:t>
      </w:r>
    </w:p>
    <w:p w:rsidR="0041596B" w:rsidRDefault="00482DCC" w:rsidP="0041596B">
      <w:pPr>
        <w:ind w:left="2410" w:hanging="1701"/>
        <w:jc w:val="both"/>
        <w:rPr>
          <w:rFonts w:ascii="PT Astra Serif" w:hAnsi="PT Astra Serif"/>
          <w:b/>
        </w:rPr>
      </w:pPr>
      <w:r w:rsidRPr="006F35F4">
        <w:rPr>
          <w:rFonts w:ascii="PT Astra Serif" w:hAnsi="PT Astra Serif"/>
        </w:rPr>
        <w:t>«Статья 13</w:t>
      </w:r>
      <w:r w:rsidRPr="00105677">
        <w:rPr>
          <w:rFonts w:ascii="PT Astra Serif" w:hAnsi="PT Astra Serif"/>
          <w:vertAlign w:val="superscript"/>
        </w:rPr>
        <w:t>7</w:t>
      </w:r>
      <w:r w:rsidR="008F58F6" w:rsidRPr="00576D14">
        <w:rPr>
          <w:rFonts w:ascii="PT Astra Serif" w:hAnsi="PT Astra Serif"/>
        </w:rPr>
        <w:t>.</w:t>
      </w:r>
      <w:r w:rsidRPr="006F35F4">
        <w:rPr>
          <w:rFonts w:ascii="PT Astra Serif" w:hAnsi="PT Astra Serif"/>
        </w:rPr>
        <w:t xml:space="preserve"> </w:t>
      </w:r>
      <w:r w:rsidR="00576D14" w:rsidRPr="006135AE">
        <w:rPr>
          <w:rFonts w:ascii="PT Astra Serif" w:hAnsi="PT Astra Serif"/>
          <w:b/>
        </w:rPr>
        <w:t>Мера социальной поддержки</w:t>
      </w:r>
      <w:r w:rsidR="00625714" w:rsidRPr="006135AE">
        <w:rPr>
          <w:rFonts w:ascii="PT Astra Serif" w:hAnsi="PT Astra Serif"/>
          <w:b/>
        </w:rPr>
        <w:t xml:space="preserve"> по </w:t>
      </w:r>
      <w:r w:rsidR="006135AE" w:rsidRPr="006135AE">
        <w:rPr>
          <w:rFonts w:ascii="PT Astra Serif" w:hAnsi="PT Astra Serif"/>
          <w:b/>
        </w:rPr>
        <w:t xml:space="preserve">обеспечению жилыми помещениями, </w:t>
      </w:r>
      <w:r w:rsidR="00984A66">
        <w:rPr>
          <w:rFonts w:ascii="PT Astra Serif" w:hAnsi="PT Astra Serif"/>
          <w:b/>
        </w:rPr>
        <w:t xml:space="preserve">осуществляемая </w:t>
      </w:r>
      <w:r w:rsidR="00625714" w:rsidRPr="006135AE">
        <w:rPr>
          <w:rFonts w:ascii="PT Astra Serif" w:hAnsi="PT Astra Serif"/>
          <w:b/>
        </w:rPr>
        <w:t xml:space="preserve">взамен </w:t>
      </w:r>
      <w:r w:rsidR="006135AE" w:rsidRPr="006135AE">
        <w:rPr>
          <w:rFonts w:ascii="PT Astra Serif" w:hAnsi="PT Astra Serif"/>
          <w:b/>
        </w:rPr>
        <w:t xml:space="preserve">предоставления </w:t>
      </w:r>
      <w:r w:rsidR="00561AFB">
        <w:rPr>
          <w:rFonts w:ascii="PT Astra Serif" w:hAnsi="PT Astra Serif"/>
          <w:b/>
        </w:rPr>
        <w:t xml:space="preserve">отдельным категориям граждан </w:t>
      </w:r>
      <w:r w:rsidR="006135AE" w:rsidRPr="006135AE">
        <w:rPr>
          <w:rFonts w:ascii="PT Astra Serif" w:hAnsi="PT Astra Serif"/>
          <w:b/>
        </w:rPr>
        <w:t>земельного участка</w:t>
      </w:r>
      <w:r w:rsidR="000423DD">
        <w:rPr>
          <w:rFonts w:ascii="PT Astra Serif" w:hAnsi="PT Astra Serif"/>
          <w:b/>
        </w:rPr>
        <w:t xml:space="preserve">        </w:t>
      </w:r>
      <w:r w:rsidR="006135AE" w:rsidRPr="006135AE">
        <w:rPr>
          <w:rFonts w:ascii="PT Astra Serif" w:hAnsi="PT Astra Serif"/>
          <w:b/>
        </w:rPr>
        <w:t xml:space="preserve"> в собственность бесплатно</w:t>
      </w:r>
      <w:r w:rsidR="00B12290">
        <w:rPr>
          <w:rFonts w:ascii="PT Astra Serif" w:hAnsi="PT Astra Serif"/>
          <w:b/>
        </w:rPr>
        <w:t xml:space="preserve"> </w:t>
      </w:r>
    </w:p>
    <w:p w:rsidR="0041596B" w:rsidRPr="00576D14" w:rsidRDefault="0041596B" w:rsidP="0041596B">
      <w:pPr>
        <w:ind w:left="2410" w:hanging="1701"/>
        <w:jc w:val="both"/>
        <w:rPr>
          <w:rFonts w:ascii="PT Astra Serif" w:hAnsi="PT Astra Serif"/>
        </w:rPr>
      </w:pPr>
    </w:p>
    <w:p w:rsidR="00D47FB9" w:rsidRPr="006F35F4" w:rsidRDefault="00482DCC" w:rsidP="004B0D51">
      <w:pPr>
        <w:spacing w:line="360" w:lineRule="auto"/>
        <w:ind w:firstLine="709"/>
        <w:jc w:val="both"/>
        <w:rPr>
          <w:rFonts w:ascii="PT Astra Serif" w:hAnsi="PT Astra Serif"/>
        </w:rPr>
      </w:pPr>
      <w:r w:rsidRPr="006F35F4">
        <w:rPr>
          <w:rFonts w:ascii="PT Astra Serif" w:hAnsi="PT Astra Serif"/>
        </w:rPr>
        <w:t xml:space="preserve">1. </w:t>
      </w:r>
      <w:proofErr w:type="gramStart"/>
      <w:r w:rsidR="00D47FB9" w:rsidRPr="006F35F4">
        <w:rPr>
          <w:rFonts w:ascii="PT Astra Serif" w:hAnsi="PT Astra Serif"/>
        </w:rPr>
        <w:t>Гражданам</w:t>
      </w:r>
      <w:r w:rsidRPr="006F35F4">
        <w:rPr>
          <w:rFonts w:ascii="PT Astra Serif" w:hAnsi="PT Astra Serif"/>
        </w:rPr>
        <w:t xml:space="preserve">, </w:t>
      </w:r>
      <w:r w:rsidR="0041596B">
        <w:rPr>
          <w:rFonts w:ascii="PT Astra Serif" w:hAnsi="PT Astra Serif"/>
        </w:rPr>
        <w:t xml:space="preserve">соответствующим </w:t>
      </w:r>
      <w:r w:rsidRPr="006F35F4">
        <w:rPr>
          <w:rFonts w:ascii="PT Astra Serif" w:hAnsi="PT Astra Serif"/>
        </w:rPr>
        <w:t>требованиям, установленным пунктом 1 части 1 и пункт</w:t>
      </w:r>
      <w:r w:rsidR="0041596B">
        <w:rPr>
          <w:rFonts w:ascii="PT Astra Serif" w:hAnsi="PT Astra Serif"/>
        </w:rPr>
        <w:t>ом</w:t>
      </w:r>
      <w:r w:rsidRPr="006F35F4">
        <w:rPr>
          <w:rFonts w:ascii="PT Astra Serif" w:hAnsi="PT Astra Serif"/>
        </w:rPr>
        <w:t xml:space="preserve"> 1 части 1</w:t>
      </w:r>
      <w:r w:rsidRPr="00A11B09">
        <w:rPr>
          <w:rFonts w:ascii="PT Astra Serif" w:hAnsi="PT Astra Serif"/>
          <w:vertAlign w:val="superscript"/>
        </w:rPr>
        <w:t>1</w:t>
      </w:r>
      <w:r w:rsidRPr="006F35F4">
        <w:rPr>
          <w:rFonts w:ascii="PT Astra Serif" w:hAnsi="PT Astra Serif"/>
        </w:rPr>
        <w:t xml:space="preserve"> статьи 13</w:t>
      </w:r>
      <w:r w:rsidRPr="00A11B09">
        <w:rPr>
          <w:rFonts w:ascii="PT Astra Serif" w:hAnsi="PT Astra Serif"/>
          <w:vertAlign w:val="superscript"/>
        </w:rPr>
        <w:t>3</w:t>
      </w:r>
      <w:r w:rsidR="00FD30F6" w:rsidRPr="006F35F4">
        <w:rPr>
          <w:rFonts w:ascii="PT Astra Serif" w:hAnsi="PT Astra Serif"/>
        </w:rPr>
        <w:t xml:space="preserve"> настоящего Закона, и состоящим</w:t>
      </w:r>
      <w:r w:rsidR="000423DD">
        <w:rPr>
          <w:rFonts w:ascii="PT Astra Serif" w:hAnsi="PT Astra Serif"/>
        </w:rPr>
        <w:t xml:space="preserve">            </w:t>
      </w:r>
      <w:r w:rsidR="00FD30F6" w:rsidRPr="006F35F4">
        <w:rPr>
          <w:rFonts w:ascii="PT Astra Serif" w:hAnsi="PT Astra Serif"/>
        </w:rPr>
        <w:t xml:space="preserve"> в соответствии со статьей 13</w:t>
      </w:r>
      <w:r w:rsidR="00FD30F6" w:rsidRPr="00A11B09">
        <w:rPr>
          <w:rFonts w:ascii="PT Astra Serif" w:hAnsi="PT Astra Serif"/>
          <w:vertAlign w:val="superscript"/>
        </w:rPr>
        <w:t>4</w:t>
      </w:r>
      <w:r w:rsidR="00FD30F6" w:rsidRPr="006F35F4">
        <w:rPr>
          <w:rFonts w:ascii="PT Astra Serif" w:hAnsi="PT Astra Serif"/>
        </w:rPr>
        <w:t xml:space="preserve"> настоящего Закона на уч</w:t>
      </w:r>
      <w:r w:rsidR="0041596B">
        <w:rPr>
          <w:rFonts w:ascii="PT Astra Serif" w:hAnsi="PT Astra Serif"/>
        </w:rPr>
        <w:t>ё</w:t>
      </w:r>
      <w:r w:rsidR="00FD30F6" w:rsidRPr="006F35F4">
        <w:rPr>
          <w:rFonts w:ascii="PT Astra Serif" w:hAnsi="PT Astra Serif"/>
        </w:rPr>
        <w:t>т</w:t>
      </w:r>
      <w:r w:rsidR="00F35975">
        <w:rPr>
          <w:rFonts w:ascii="PT Astra Serif" w:hAnsi="PT Astra Serif"/>
        </w:rPr>
        <w:t>е</w:t>
      </w:r>
      <w:r w:rsidR="00FD30F6" w:rsidRPr="006F35F4">
        <w:rPr>
          <w:rFonts w:ascii="PT Astra Serif" w:hAnsi="PT Astra Serif"/>
        </w:rPr>
        <w:t xml:space="preserve"> в качестве лиц, имеющих право на </w:t>
      </w:r>
      <w:r w:rsidR="00F35975">
        <w:rPr>
          <w:rFonts w:ascii="PT Astra Serif" w:hAnsi="PT Astra Serif"/>
        </w:rPr>
        <w:t xml:space="preserve">получение </w:t>
      </w:r>
      <w:r w:rsidR="00FD30F6" w:rsidRPr="006F35F4">
        <w:rPr>
          <w:rFonts w:ascii="PT Astra Serif" w:hAnsi="PT Astra Serif"/>
        </w:rPr>
        <w:t xml:space="preserve">земельных участков в собственность бесплатно, </w:t>
      </w:r>
      <w:r w:rsidR="00D47FB9" w:rsidRPr="006F35F4">
        <w:rPr>
          <w:rFonts w:ascii="PT Astra Serif" w:hAnsi="PT Astra Serif"/>
        </w:rPr>
        <w:t xml:space="preserve">взамен </w:t>
      </w:r>
      <w:r w:rsidR="0041596B">
        <w:rPr>
          <w:rFonts w:ascii="PT Astra Serif" w:hAnsi="PT Astra Serif"/>
        </w:rPr>
        <w:t xml:space="preserve">предоставления </w:t>
      </w:r>
      <w:r w:rsidR="00D47FB9" w:rsidRPr="006F35F4">
        <w:rPr>
          <w:rFonts w:ascii="PT Astra Serif" w:hAnsi="PT Astra Serif"/>
        </w:rPr>
        <w:t>земельного участка</w:t>
      </w:r>
      <w:r w:rsidR="00D93CB3">
        <w:rPr>
          <w:rFonts w:ascii="PT Astra Serif" w:hAnsi="PT Astra Serif"/>
        </w:rPr>
        <w:t xml:space="preserve"> в собственность бесплатно</w:t>
      </w:r>
      <w:r w:rsidR="00D47FB9" w:rsidRPr="006F35F4">
        <w:rPr>
          <w:rFonts w:ascii="PT Astra Serif" w:hAnsi="PT Astra Serif"/>
        </w:rPr>
        <w:t xml:space="preserve"> </w:t>
      </w:r>
      <w:r w:rsidR="004C24C3">
        <w:rPr>
          <w:rFonts w:ascii="PT Astra Serif" w:hAnsi="PT Astra Serif"/>
        </w:rPr>
        <w:t xml:space="preserve">                      </w:t>
      </w:r>
      <w:r w:rsidR="00D47FB9" w:rsidRPr="006F35F4">
        <w:rPr>
          <w:rFonts w:ascii="PT Astra Serif" w:hAnsi="PT Astra Serif"/>
        </w:rPr>
        <w:t xml:space="preserve">с их согласия </w:t>
      </w:r>
      <w:r w:rsidR="00984A66">
        <w:rPr>
          <w:rFonts w:ascii="PT Astra Serif" w:hAnsi="PT Astra Serif"/>
        </w:rPr>
        <w:t>осуществляется</w:t>
      </w:r>
      <w:r w:rsidR="00D47FB9" w:rsidRPr="006F35F4">
        <w:rPr>
          <w:rFonts w:ascii="PT Astra Serif" w:hAnsi="PT Astra Serif"/>
        </w:rPr>
        <w:t xml:space="preserve"> </w:t>
      </w:r>
      <w:r w:rsidR="000677AA" w:rsidRPr="006F35F4">
        <w:rPr>
          <w:rFonts w:ascii="PT Astra Serif" w:hAnsi="PT Astra Serif"/>
        </w:rPr>
        <w:t>мер</w:t>
      </w:r>
      <w:r w:rsidR="00984A66">
        <w:rPr>
          <w:rFonts w:ascii="PT Astra Serif" w:hAnsi="PT Astra Serif"/>
        </w:rPr>
        <w:t>а</w:t>
      </w:r>
      <w:r w:rsidR="000677AA" w:rsidRPr="006F35F4">
        <w:rPr>
          <w:rFonts w:ascii="PT Astra Serif" w:hAnsi="PT Astra Serif"/>
        </w:rPr>
        <w:t xml:space="preserve"> социальной поддержки</w:t>
      </w:r>
      <w:r w:rsidR="00D93CB3">
        <w:rPr>
          <w:rFonts w:ascii="PT Astra Serif" w:hAnsi="PT Astra Serif"/>
        </w:rPr>
        <w:t xml:space="preserve"> </w:t>
      </w:r>
      <w:r w:rsidR="00984A66">
        <w:rPr>
          <w:rFonts w:ascii="PT Astra Serif" w:hAnsi="PT Astra Serif"/>
        </w:rPr>
        <w:t>п</w:t>
      </w:r>
      <w:r w:rsidR="00D93CB3">
        <w:rPr>
          <w:rFonts w:ascii="PT Astra Serif" w:hAnsi="PT Astra Serif"/>
        </w:rPr>
        <w:t xml:space="preserve">о обеспечению </w:t>
      </w:r>
      <w:r w:rsidR="00491E83">
        <w:rPr>
          <w:rFonts w:ascii="PT Astra Serif" w:hAnsi="PT Astra Serif"/>
        </w:rPr>
        <w:t xml:space="preserve">жилыми помещениями </w:t>
      </w:r>
      <w:r w:rsidR="00D93CB3">
        <w:rPr>
          <w:rFonts w:ascii="PT Astra Serif" w:hAnsi="PT Astra Serif"/>
        </w:rPr>
        <w:t>в форме</w:t>
      </w:r>
      <w:proofErr w:type="gramEnd"/>
      <w:r w:rsidR="00D93CB3">
        <w:rPr>
          <w:rFonts w:ascii="PT Astra Serif" w:hAnsi="PT Astra Serif"/>
        </w:rPr>
        <w:t xml:space="preserve"> социальной выплаты</w:t>
      </w:r>
      <w:r w:rsidR="00984A66">
        <w:rPr>
          <w:rFonts w:ascii="PT Astra Serif" w:hAnsi="PT Astra Serif"/>
        </w:rPr>
        <w:t xml:space="preserve"> </w:t>
      </w:r>
      <w:r w:rsidR="008E4980">
        <w:rPr>
          <w:rFonts w:ascii="PT Astra Serif" w:hAnsi="PT Astra Serif"/>
        </w:rPr>
        <w:t>(далее – социальная выплата)</w:t>
      </w:r>
      <w:r w:rsidR="00491E83">
        <w:rPr>
          <w:rFonts w:ascii="PT Astra Serif" w:hAnsi="PT Astra Serif"/>
        </w:rPr>
        <w:t>:</w:t>
      </w:r>
    </w:p>
    <w:p w:rsidR="0037033E" w:rsidRPr="006F35F4" w:rsidRDefault="0037033E" w:rsidP="004B0D51">
      <w:pPr>
        <w:spacing w:line="360" w:lineRule="auto"/>
        <w:ind w:firstLine="709"/>
        <w:jc w:val="both"/>
        <w:rPr>
          <w:rFonts w:ascii="PT Astra Serif" w:hAnsi="PT Astra Serif"/>
        </w:rPr>
      </w:pPr>
      <w:r w:rsidRPr="006F35F4">
        <w:rPr>
          <w:rFonts w:ascii="PT Astra Serif" w:hAnsi="PT Astra Serif"/>
        </w:rPr>
        <w:t xml:space="preserve">1) на </w:t>
      </w:r>
      <w:r w:rsidR="004E5319">
        <w:rPr>
          <w:rFonts w:ascii="PT Astra Serif" w:hAnsi="PT Astra Serif"/>
        </w:rPr>
        <w:t>уплату</w:t>
      </w:r>
      <w:r w:rsidRPr="006F35F4">
        <w:rPr>
          <w:rFonts w:ascii="PT Astra Serif" w:hAnsi="PT Astra Serif"/>
        </w:rPr>
        <w:t xml:space="preserve"> цены договора купли-продажи жилого помещения</w:t>
      </w:r>
      <w:r w:rsidR="005D3C5D" w:rsidRPr="006F35F4">
        <w:rPr>
          <w:rFonts w:ascii="PT Astra Serif" w:hAnsi="PT Astra Serif"/>
        </w:rPr>
        <w:t xml:space="preserve">, </w:t>
      </w:r>
      <w:r w:rsidR="00491E83">
        <w:rPr>
          <w:rFonts w:ascii="PT Astra Serif" w:hAnsi="PT Astra Serif"/>
        </w:rPr>
        <w:t xml:space="preserve">соответствующего </w:t>
      </w:r>
      <w:r w:rsidR="005D3C5D" w:rsidRPr="006F35F4">
        <w:rPr>
          <w:rFonts w:ascii="PT Astra Serif" w:hAnsi="PT Astra Serif"/>
        </w:rPr>
        <w:t>требованиям, установленным статьями 15 и 16 Жилищного кодекса Российской Федерации</w:t>
      </w:r>
      <w:r w:rsidRPr="006F35F4">
        <w:rPr>
          <w:rFonts w:ascii="PT Astra Serif" w:hAnsi="PT Astra Serif"/>
        </w:rPr>
        <w:t>;</w:t>
      </w:r>
    </w:p>
    <w:p w:rsidR="0037033E" w:rsidRPr="006F35F4" w:rsidRDefault="0037033E" w:rsidP="004B0D51">
      <w:pPr>
        <w:spacing w:line="360" w:lineRule="auto"/>
        <w:ind w:firstLine="709"/>
        <w:jc w:val="both"/>
        <w:rPr>
          <w:rFonts w:ascii="PT Astra Serif" w:hAnsi="PT Astra Serif"/>
        </w:rPr>
      </w:pPr>
      <w:r w:rsidRPr="006F35F4">
        <w:rPr>
          <w:rFonts w:ascii="PT Astra Serif" w:hAnsi="PT Astra Serif"/>
        </w:rPr>
        <w:t xml:space="preserve">2) </w:t>
      </w:r>
      <w:r w:rsidR="00BE7468" w:rsidRPr="006F35F4">
        <w:rPr>
          <w:rFonts w:ascii="PT Astra Serif" w:hAnsi="PT Astra Serif"/>
        </w:rPr>
        <w:t xml:space="preserve">на </w:t>
      </w:r>
      <w:r w:rsidR="00A11948">
        <w:rPr>
          <w:rFonts w:ascii="PT Astra Serif" w:hAnsi="PT Astra Serif"/>
        </w:rPr>
        <w:t>упла</w:t>
      </w:r>
      <w:r w:rsidR="00B44CC0">
        <w:rPr>
          <w:rFonts w:ascii="PT Astra Serif" w:hAnsi="PT Astra Serif"/>
        </w:rPr>
        <w:t>ту</w:t>
      </w:r>
      <w:r w:rsidR="00BE7468" w:rsidRPr="006F35F4">
        <w:rPr>
          <w:rFonts w:ascii="PT Astra Serif" w:hAnsi="PT Astra Serif"/>
        </w:rPr>
        <w:t xml:space="preserve"> цены договора участия в долевом строительстве многоквартирного дома, который предусматривает в качестве объекта долевого строительства жилое помещение, либо </w:t>
      </w:r>
      <w:r w:rsidR="005D3D49">
        <w:rPr>
          <w:rFonts w:ascii="PT Astra Serif" w:hAnsi="PT Astra Serif"/>
        </w:rPr>
        <w:t xml:space="preserve">на </w:t>
      </w:r>
      <w:r w:rsidR="004E5319">
        <w:rPr>
          <w:rFonts w:ascii="PT Astra Serif" w:hAnsi="PT Astra Serif"/>
        </w:rPr>
        <w:t>уплату</w:t>
      </w:r>
      <w:r w:rsidR="00BE7468" w:rsidRPr="006F35F4">
        <w:rPr>
          <w:rFonts w:ascii="PT Astra Serif" w:hAnsi="PT Astra Serif"/>
        </w:rPr>
        <w:t xml:space="preserve"> </w:t>
      </w:r>
      <w:proofErr w:type="gramStart"/>
      <w:r w:rsidR="00BE7468" w:rsidRPr="006F35F4">
        <w:rPr>
          <w:rFonts w:ascii="PT Astra Serif" w:hAnsi="PT Astra Serif"/>
        </w:rPr>
        <w:t>цены договора уступки прав</w:t>
      </w:r>
      <w:r w:rsidR="005D3D49">
        <w:rPr>
          <w:rFonts w:ascii="PT Astra Serif" w:hAnsi="PT Astra Serif"/>
        </w:rPr>
        <w:t>а</w:t>
      </w:r>
      <w:r w:rsidR="00BE7468" w:rsidRPr="006F35F4">
        <w:rPr>
          <w:rFonts w:ascii="PT Astra Serif" w:hAnsi="PT Astra Serif"/>
        </w:rPr>
        <w:t xml:space="preserve"> требовани</w:t>
      </w:r>
      <w:r w:rsidR="005D3D49">
        <w:rPr>
          <w:rFonts w:ascii="PT Astra Serif" w:hAnsi="PT Astra Serif"/>
        </w:rPr>
        <w:t>я</w:t>
      </w:r>
      <w:proofErr w:type="gramEnd"/>
      <w:r w:rsidR="00BE7468" w:rsidRPr="006F35F4">
        <w:rPr>
          <w:rFonts w:ascii="PT Astra Serif" w:hAnsi="PT Astra Serif"/>
        </w:rPr>
        <w:t xml:space="preserve"> по договору участия в долевом строительстве многоквартирного дома, который предусматривает в качестве объекта долевого строительства жилое помещение</w:t>
      </w:r>
      <w:r w:rsidR="00D17C74" w:rsidRPr="006F35F4">
        <w:rPr>
          <w:rFonts w:ascii="PT Astra Serif" w:hAnsi="PT Astra Serif"/>
        </w:rPr>
        <w:t>;</w:t>
      </w:r>
    </w:p>
    <w:p w:rsidR="00BE7468" w:rsidRPr="006F35F4" w:rsidRDefault="00BE7468" w:rsidP="004B0D51">
      <w:pPr>
        <w:spacing w:line="360" w:lineRule="auto"/>
        <w:ind w:firstLine="709"/>
        <w:jc w:val="both"/>
        <w:rPr>
          <w:rFonts w:ascii="PT Astra Serif" w:hAnsi="PT Astra Serif"/>
        </w:rPr>
      </w:pPr>
      <w:r w:rsidRPr="006F35F4">
        <w:rPr>
          <w:rFonts w:ascii="PT Astra Serif" w:hAnsi="PT Astra Serif"/>
        </w:rPr>
        <w:t xml:space="preserve">3) на </w:t>
      </w:r>
      <w:r w:rsidR="004E5319">
        <w:rPr>
          <w:rFonts w:ascii="PT Astra Serif" w:hAnsi="PT Astra Serif"/>
        </w:rPr>
        <w:t>уплату</w:t>
      </w:r>
      <w:r w:rsidRPr="006F35F4">
        <w:rPr>
          <w:rFonts w:ascii="PT Astra Serif" w:hAnsi="PT Astra Serif"/>
        </w:rPr>
        <w:t xml:space="preserve"> цены договора купли-продажи земельного участка </w:t>
      </w:r>
      <w:r w:rsidR="00A11948">
        <w:rPr>
          <w:rFonts w:ascii="PT Astra Serif" w:hAnsi="PT Astra Serif"/>
        </w:rPr>
        <w:t xml:space="preserve">                            </w:t>
      </w:r>
      <w:r w:rsidRPr="006F35F4">
        <w:rPr>
          <w:rFonts w:ascii="PT Astra Serif" w:hAnsi="PT Astra Serif"/>
        </w:rPr>
        <w:t>для индивидуального жилищного строительства</w:t>
      </w:r>
      <w:r w:rsidR="00A11948">
        <w:rPr>
          <w:rFonts w:ascii="PT Astra Serif" w:hAnsi="PT Astra Serif"/>
        </w:rPr>
        <w:t xml:space="preserve"> или </w:t>
      </w:r>
      <w:r w:rsidRPr="006F35F4">
        <w:rPr>
          <w:rFonts w:ascii="PT Astra Serif" w:hAnsi="PT Astra Serif"/>
        </w:rPr>
        <w:t>ведени</w:t>
      </w:r>
      <w:r w:rsidR="009D2360" w:rsidRPr="006F35F4">
        <w:rPr>
          <w:rFonts w:ascii="PT Astra Serif" w:hAnsi="PT Astra Serif"/>
        </w:rPr>
        <w:t>я</w:t>
      </w:r>
      <w:r w:rsidRPr="006F35F4">
        <w:rPr>
          <w:rFonts w:ascii="PT Astra Serif" w:hAnsi="PT Astra Serif"/>
        </w:rPr>
        <w:t xml:space="preserve"> садоводства</w:t>
      </w:r>
      <w:r w:rsidR="00D17C74" w:rsidRPr="006F35F4">
        <w:rPr>
          <w:rFonts w:ascii="PT Astra Serif" w:hAnsi="PT Astra Serif"/>
        </w:rPr>
        <w:t>;</w:t>
      </w:r>
    </w:p>
    <w:p w:rsidR="00D17C74" w:rsidRPr="006F35F4" w:rsidRDefault="00D17C74" w:rsidP="004B0D51">
      <w:pPr>
        <w:spacing w:line="360" w:lineRule="auto"/>
        <w:ind w:firstLine="709"/>
        <w:jc w:val="both"/>
        <w:rPr>
          <w:rFonts w:ascii="PT Astra Serif" w:hAnsi="PT Astra Serif"/>
        </w:rPr>
      </w:pPr>
      <w:r w:rsidRPr="006F35F4">
        <w:rPr>
          <w:rFonts w:ascii="PT Astra Serif" w:hAnsi="PT Astra Serif"/>
        </w:rPr>
        <w:t xml:space="preserve">4) на </w:t>
      </w:r>
      <w:r w:rsidR="00521108">
        <w:rPr>
          <w:rFonts w:ascii="PT Astra Serif" w:hAnsi="PT Astra Serif"/>
        </w:rPr>
        <w:t xml:space="preserve">оплату товаров (работ, услуг), необходимых для </w:t>
      </w:r>
      <w:r w:rsidRPr="006F35F4">
        <w:rPr>
          <w:rFonts w:ascii="PT Astra Serif" w:hAnsi="PT Astra Serif"/>
        </w:rPr>
        <w:t>завершени</w:t>
      </w:r>
      <w:r w:rsidR="00521108">
        <w:rPr>
          <w:rFonts w:ascii="PT Astra Serif" w:hAnsi="PT Astra Serif"/>
        </w:rPr>
        <w:t>я</w:t>
      </w:r>
      <w:r w:rsidRPr="006F35F4">
        <w:rPr>
          <w:rFonts w:ascii="PT Astra Serif" w:hAnsi="PT Astra Serif"/>
        </w:rPr>
        <w:t xml:space="preserve"> строительства объектов индивидуального жилищного строительства</w:t>
      </w:r>
      <w:r w:rsidR="00CD512D">
        <w:rPr>
          <w:rFonts w:ascii="PT Astra Serif" w:hAnsi="PT Astra Serif"/>
        </w:rPr>
        <w:t xml:space="preserve"> либо</w:t>
      </w:r>
      <w:r w:rsidRPr="006F35F4">
        <w:rPr>
          <w:rFonts w:ascii="PT Astra Serif" w:hAnsi="PT Astra Serif"/>
        </w:rPr>
        <w:t xml:space="preserve"> садового дома, права на которые </w:t>
      </w:r>
      <w:r w:rsidR="007B16CE" w:rsidRPr="006F35F4">
        <w:rPr>
          <w:rFonts w:ascii="PT Astra Serif" w:hAnsi="PT Astra Serif"/>
        </w:rPr>
        <w:t>как на объект</w:t>
      </w:r>
      <w:r w:rsidR="007B6A36">
        <w:rPr>
          <w:rFonts w:ascii="PT Astra Serif" w:hAnsi="PT Astra Serif"/>
        </w:rPr>
        <w:t xml:space="preserve">ы, </w:t>
      </w:r>
      <w:r w:rsidR="007B16CE" w:rsidRPr="006F35F4">
        <w:rPr>
          <w:rFonts w:ascii="PT Astra Serif" w:hAnsi="PT Astra Serif"/>
        </w:rPr>
        <w:t>строительств</w:t>
      </w:r>
      <w:r w:rsidR="007B6A36">
        <w:rPr>
          <w:rFonts w:ascii="PT Astra Serif" w:hAnsi="PT Astra Serif"/>
        </w:rPr>
        <w:t xml:space="preserve">о которых                        не завершено, </w:t>
      </w:r>
      <w:r w:rsidRPr="006F35F4">
        <w:rPr>
          <w:rFonts w:ascii="PT Astra Serif" w:hAnsi="PT Astra Serif"/>
        </w:rPr>
        <w:t>зарегистрированы в Едином государственном реестре недвижимости;</w:t>
      </w:r>
    </w:p>
    <w:p w:rsidR="00D17C74" w:rsidRPr="006F35F4" w:rsidRDefault="00D17C74" w:rsidP="004B0D51">
      <w:pPr>
        <w:spacing w:line="360" w:lineRule="auto"/>
        <w:ind w:firstLine="709"/>
        <w:jc w:val="both"/>
        <w:rPr>
          <w:rFonts w:ascii="PT Astra Serif" w:hAnsi="PT Astra Serif"/>
        </w:rPr>
      </w:pPr>
      <w:r w:rsidRPr="006F35F4">
        <w:rPr>
          <w:rFonts w:ascii="PT Astra Serif" w:hAnsi="PT Astra Serif"/>
        </w:rPr>
        <w:lastRenderedPageBreak/>
        <w:t xml:space="preserve">5) на </w:t>
      </w:r>
      <w:r w:rsidR="007B6A36">
        <w:rPr>
          <w:rFonts w:ascii="PT Astra Serif" w:hAnsi="PT Astra Serif"/>
        </w:rPr>
        <w:t xml:space="preserve">уплату цены </w:t>
      </w:r>
      <w:r w:rsidR="00F35975">
        <w:rPr>
          <w:rFonts w:ascii="PT Astra Serif" w:hAnsi="PT Astra Serif"/>
        </w:rPr>
        <w:t xml:space="preserve">договора </w:t>
      </w:r>
      <w:r w:rsidR="00B005F1">
        <w:rPr>
          <w:rFonts w:ascii="PT Astra Serif" w:hAnsi="PT Astra Serif"/>
        </w:rPr>
        <w:t xml:space="preserve">купли-продажи </w:t>
      </w:r>
      <w:r w:rsidRPr="006F35F4">
        <w:rPr>
          <w:rFonts w:ascii="PT Astra Serif" w:hAnsi="PT Astra Serif"/>
        </w:rPr>
        <w:t>индивидуального жилого дома</w:t>
      </w:r>
      <w:r w:rsidR="00210900" w:rsidRPr="006F35F4">
        <w:rPr>
          <w:rFonts w:ascii="PT Astra Serif" w:hAnsi="PT Astra Serif"/>
        </w:rPr>
        <w:t xml:space="preserve"> или садового дома</w:t>
      </w:r>
      <w:r w:rsidR="00B16C3D">
        <w:rPr>
          <w:rFonts w:ascii="PT Astra Serif" w:hAnsi="PT Astra Serif"/>
        </w:rPr>
        <w:t xml:space="preserve"> </w:t>
      </w:r>
      <w:r w:rsidR="00080CF5">
        <w:rPr>
          <w:rFonts w:ascii="PT Astra Serif" w:hAnsi="PT Astra Serif"/>
        </w:rPr>
        <w:t>и</w:t>
      </w:r>
      <w:r w:rsidRPr="006F35F4">
        <w:rPr>
          <w:rFonts w:ascii="PT Astra Serif" w:hAnsi="PT Astra Serif"/>
        </w:rPr>
        <w:t xml:space="preserve"> земельного участка, на котором расположен</w:t>
      </w:r>
      <w:r w:rsidR="00B005F1">
        <w:rPr>
          <w:rFonts w:ascii="PT Astra Serif" w:hAnsi="PT Astra Serif"/>
        </w:rPr>
        <w:t>ы указанны</w:t>
      </w:r>
      <w:r w:rsidR="00080CF5">
        <w:rPr>
          <w:rFonts w:ascii="PT Astra Serif" w:hAnsi="PT Astra Serif"/>
        </w:rPr>
        <w:t>е</w:t>
      </w:r>
      <w:r w:rsidR="00B005F1">
        <w:rPr>
          <w:rFonts w:ascii="PT Astra Serif" w:hAnsi="PT Astra Serif"/>
        </w:rPr>
        <w:t xml:space="preserve"> </w:t>
      </w:r>
      <w:r w:rsidR="002C705C">
        <w:rPr>
          <w:rFonts w:ascii="PT Astra Serif" w:hAnsi="PT Astra Serif"/>
        </w:rPr>
        <w:t>дома</w:t>
      </w:r>
      <w:r w:rsidRPr="006F35F4">
        <w:rPr>
          <w:rFonts w:ascii="PT Astra Serif" w:hAnsi="PT Astra Serif"/>
        </w:rPr>
        <w:t>;</w:t>
      </w:r>
    </w:p>
    <w:p w:rsidR="00D17C74" w:rsidRPr="006F35F4" w:rsidRDefault="00D17C74" w:rsidP="004B0D51">
      <w:pPr>
        <w:spacing w:line="360" w:lineRule="auto"/>
        <w:ind w:firstLine="709"/>
        <w:jc w:val="both"/>
        <w:rPr>
          <w:rFonts w:ascii="PT Astra Serif" w:hAnsi="PT Astra Serif"/>
        </w:rPr>
      </w:pPr>
      <w:r w:rsidRPr="006F35F4">
        <w:rPr>
          <w:rFonts w:ascii="PT Astra Serif" w:hAnsi="PT Astra Serif"/>
        </w:rPr>
        <w:t xml:space="preserve">6) </w:t>
      </w:r>
      <w:r w:rsidR="002C705C">
        <w:rPr>
          <w:rFonts w:ascii="PT Astra Serif" w:hAnsi="PT Astra Serif"/>
        </w:rPr>
        <w:t xml:space="preserve">на </w:t>
      </w:r>
      <w:r w:rsidRPr="006F35F4">
        <w:rPr>
          <w:rFonts w:ascii="PT Astra Serif" w:hAnsi="PT Astra Serif"/>
        </w:rPr>
        <w:t xml:space="preserve">уплату первоначального взноса и (или) </w:t>
      </w:r>
      <w:r w:rsidR="00486519">
        <w:rPr>
          <w:rFonts w:ascii="PT Astra Serif" w:hAnsi="PT Astra Serif"/>
        </w:rPr>
        <w:t xml:space="preserve">на </w:t>
      </w:r>
      <w:r w:rsidRPr="006F35F4">
        <w:rPr>
          <w:rFonts w:ascii="PT Astra Serif" w:hAnsi="PT Astra Serif"/>
        </w:rPr>
        <w:t>полное (частичное) погашение обязательств по ипотечному жилищному кредиту (займу)</w:t>
      </w:r>
      <w:r w:rsidR="00486519">
        <w:rPr>
          <w:rFonts w:ascii="PT Astra Serif" w:hAnsi="PT Astra Serif"/>
        </w:rPr>
        <w:t>, предоставленному в целях</w:t>
      </w:r>
      <w:r w:rsidRPr="006F35F4">
        <w:rPr>
          <w:rFonts w:ascii="PT Astra Serif" w:hAnsi="PT Astra Serif"/>
        </w:rPr>
        <w:t xml:space="preserve"> приобретени</w:t>
      </w:r>
      <w:r w:rsidR="00486519">
        <w:rPr>
          <w:rFonts w:ascii="PT Astra Serif" w:hAnsi="PT Astra Serif"/>
        </w:rPr>
        <w:t>я в собственность</w:t>
      </w:r>
      <w:r w:rsidRPr="006F35F4">
        <w:rPr>
          <w:rFonts w:ascii="PT Astra Serif" w:hAnsi="PT Astra Serif"/>
        </w:rPr>
        <w:t xml:space="preserve"> жилого помещения</w:t>
      </w:r>
      <w:r w:rsidR="000423DD">
        <w:rPr>
          <w:rFonts w:ascii="PT Astra Serif" w:hAnsi="PT Astra Serif"/>
        </w:rPr>
        <w:t xml:space="preserve">     </w:t>
      </w:r>
      <w:r w:rsidRPr="006F35F4">
        <w:rPr>
          <w:rFonts w:ascii="PT Astra Serif" w:hAnsi="PT Astra Serif"/>
        </w:rPr>
        <w:t xml:space="preserve"> в многоквартирном доме;</w:t>
      </w:r>
    </w:p>
    <w:p w:rsidR="00D17C74" w:rsidRPr="006F35F4" w:rsidRDefault="00D17C74" w:rsidP="004B0D51">
      <w:pPr>
        <w:spacing w:line="360" w:lineRule="auto"/>
        <w:ind w:firstLine="709"/>
        <w:jc w:val="both"/>
        <w:rPr>
          <w:rFonts w:ascii="PT Astra Serif" w:hAnsi="PT Astra Serif"/>
        </w:rPr>
      </w:pPr>
      <w:r w:rsidRPr="006F35F4">
        <w:rPr>
          <w:rFonts w:ascii="PT Astra Serif" w:hAnsi="PT Astra Serif"/>
        </w:rPr>
        <w:t xml:space="preserve">7) </w:t>
      </w:r>
      <w:r w:rsidR="00486519">
        <w:rPr>
          <w:rFonts w:ascii="PT Astra Serif" w:hAnsi="PT Astra Serif"/>
        </w:rPr>
        <w:t xml:space="preserve">на </w:t>
      </w:r>
      <w:r w:rsidRPr="006F35F4">
        <w:rPr>
          <w:rFonts w:ascii="PT Astra Serif" w:hAnsi="PT Astra Serif"/>
        </w:rPr>
        <w:t xml:space="preserve">уплату первоначального взноса и (или) </w:t>
      </w:r>
      <w:r w:rsidR="00E85C8C">
        <w:rPr>
          <w:rFonts w:ascii="PT Astra Serif" w:hAnsi="PT Astra Serif"/>
        </w:rPr>
        <w:t xml:space="preserve">на </w:t>
      </w:r>
      <w:r w:rsidRPr="006F35F4">
        <w:rPr>
          <w:rFonts w:ascii="PT Astra Serif" w:hAnsi="PT Astra Serif"/>
        </w:rPr>
        <w:t>полное (частичное) погашение обязательств по ипотечному кредиту (займу)</w:t>
      </w:r>
      <w:r w:rsidR="00D52DF1">
        <w:rPr>
          <w:rFonts w:ascii="PT Astra Serif" w:hAnsi="PT Astra Serif"/>
        </w:rPr>
        <w:t>,</w:t>
      </w:r>
      <w:r w:rsidR="00F26C3B">
        <w:rPr>
          <w:rFonts w:ascii="PT Astra Serif" w:hAnsi="PT Astra Serif"/>
        </w:rPr>
        <w:t xml:space="preserve"> </w:t>
      </w:r>
      <w:r w:rsidR="00D52DF1">
        <w:rPr>
          <w:rFonts w:ascii="PT Astra Serif" w:hAnsi="PT Astra Serif"/>
        </w:rPr>
        <w:t>предоставленному</w:t>
      </w:r>
      <w:r w:rsidR="000423DD">
        <w:rPr>
          <w:rFonts w:ascii="PT Astra Serif" w:hAnsi="PT Astra Serif"/>
        </w:rPr>
        <w:t xml:space="preserve">       </w:t>
      </w:r>
      <w:r w:rsidR="00D52DF1">
        <w:rPr>
          <w:rFonts w:ascii="PT Astra Serif" w:hAnsi="PT Astra Serif"/>
        </w:rPr>
        <w:t xml:space="preserve"> в целях</w:t>
      </w:r>
      <w:r w:rsidRPr="006F35F4">
        <w:rPr>
          <w:rFonts w:ascii="PT Astra Serif" w:hAnsi="PT Astra Serif"/>
        </w:rPr>
        <w:t xml:space="preserve"> строительств</w:t>
      </w:r>
      <w:r w:rsidR="00D52DF1">
        <w:rPr>
          <w:rFonts w:ascii="PT Astra Serif" w:hAnsi="PT Astra Serif"/>
        </w:rPr>
        <w:t>а</w:t>
      </w:r>
      <w:r w:rsidR="00210900" w:rsidRPr="006F35F4">
        <w:rPr>
          <w:rFonts w:ascii="PT Astra Serif" w:hAnsi="PT Astra Serif"/>
        </w:rPr>
        <w:t xml:space="preserve"> индивидуального жилого дома или садового дома</w:t>
      </w:r>
      <w:r w:rsidRPr="006F35F4">
        <w:rPr>
          <w:rFonts w:ascii="PT Astra Serif" w:hAnsi="PT Astra Serif"/>
        </w:rPr>
        <w:t>, приобретени</w:t>
      </w:r>
      <w:r w:rsidR="00D52DF1">
        <w:rPr>
          <w:rFonts w:ascii="PT Astra Serif" w:hAnsi="PT Astra Serif"/>
        </w:rPr>
        <w:t>я</w:t>
      </w:r>
      <w:r w:rsidRPr="006F35F4">
        <w:rPr>
          <w:rFonts w:ascii="PT Astra Serif" w:hAnsi="PT Astra Serif"/>
        </w:rPr>
        <w:t xml:space="preserve"> индивидуального жилого дома</w:t>
      </w:r>
      <w:r w:rsidR="00210900" w:rsidRPr="006F35F4">
        <w:rPr>
          <w:rFonts w:ascii="PT Astra Serif" w:hAnsi="PT Astra Serif"/>
        </w:rPr>
        <w:t xml:space="preserve"> или садового дома, </w:t>
      </w:r>
      <w:r w:rsidR="004842FC">
        <w:rPr>
          <w:rFonts w:ascii="PT Astra Serif" w:hAnsi="PT Astra Serif"/>
        </w:rPr>
        <w:t xml:space="preserve">а равно </w:t>
      </w:r>
      <w:r w:rsidRPr="006F35F4">
        <w:rPr>
          <w:rFonts w:ascii="PT Astra Serif" w:hAnsi="PT Astra Serif"/>
        </w:rPr>
        <w:t>земельного участка, на котором расположен</w:t>
      </w:r>
      <w:r w:rsidR="00482867">
        <w:rPr>
          <w:rFonts w:ascii="PT Astra Serif" w:hAnsi="PT Astra Serif"/>
        </w:rPr>
        <w:t>ы указанные дома</w:t>
      </w:r>
      <w:r w:rsidRPr="006F35F4">
        <w:rPr>
          <w:rFonts w:ascii="PT Astra Serif" w:hAnsi="PT Astra Serif"/>
        </w:rPr>
        <w:t>.</w:t>
      </w:r>
    </w:p>
    <w:p w:rsidR="00BE7468" w:rsidRPr="006F35F4" w:rsidRDefault="00482867" w:rsidP="004B0D51">
      <w:pPr>
        <w:spacing w:line="360" w:lineRule="auto"/>
        <w:ind w:firstLine="709"/>
        <w:jc w:val="both"/>
        <w:rPr>
          <w:rFonts w:ascii="PT Astra Serif" w:hAnsi="PT Astra Serif"/>
        </w:rPr>
      </w:pPr>
      <w:r>
        <w:rPr>
          <w:rFonts w:ascii="PT Astra Serif" w:hAnsi="PT Astra Serif"/>
        </w:rPr>
        <w:t>2</w:t>
      </w:r>
      <w:r w:rsidR="00BE7468" w:rsidRPr="006F35F4">
        <w:rPr>
          <w:rFonts w:ascii="PT Astra Serif" w:hAnsi="PT Astra Serif"/>
        </w:rPr>
        <w:t xml:space="preserve">. </w:t>
      </w:r>
      <w:r>
        <w:rPr>
          <w:rFonts w:ascii="PT Astra Serif" w:hAnsi="PT Astra Serif"/>
        </w:rPr>
        <w:t xml:space="preserve">Социальная выплата </w:t>
      </w:r>
      <w:r w:rsidR="00763B9F">
        <w:rPr>
          <w:rFonts w:ascii="PT Astra Serif" w:hAnsi="PT Astra Serif"/>
        </w:rPr>
        <w:t>с учётом условий</w:t>
      </w:r>
      <w:r w:rsidR="009B3F77">
        <w:rPr>
          <w:rFonts w:ascii="PT Astra Serif" w:hAnsi="PT Astra Serif"/>
        </w:rPr>
        <w:t xml:space="preserve">, предусмотренных </w:t>
      </w:r>
      <w:r w:rsidR="00E622D2">
        <w:rPr>
          <w:rFonts w:ascii="PT Astra Serif" w:hAnsi="PT Astra Serif"/>
        </w:rPr>
        <w:t xml:space="preserve">абзацем первым </w:t>
      </w:r>
      <w:r w:rsidR="009B3F77">
        <w:rPr>
          <w:rFonts w:ascii="PT Astra Serif" w:hAnsi="PT Astra Serif"/>
        </w:rPr>
        <w:t>част</w:t>
      </w:r>
      <w:r w:rsidR="00E622D2">
        <w:rPr>
          <w:rFonts w:ascii="PT Astra Serif" w:hAnsi="PT Astra Serif"/>
        </w:rPr>
        <w:t xml:space="preserve">и </w:t>
      </w:r>
      <w:r w:rsidR="009B3F77">
        <w:rPr>
          <w:rFonts w:ascii="PT Astra Serif" w:hAnsi="PT Astra Serif"/>
        </w:rPr>
        <w:t xml:space="preserve">1 настоящей статьи, </w:t>
      </w:r>
      <w:r w:rsidR="000B75B3">
        <w:rPr>
          <w:rFonts w:ascii="PT Astra Serif" w:hAnsi="PT Astra Serif"/>
        </w:rPr>
        <w:t xml:space="preserve">осуществляется </w:t>
      </w:r>
      <w:r w:rsidR="00CC36C0">
        <w:rPr>
          <w:rFonts w:ascii="PT Astra Serif" w:hAnsi="PT Astra Serif"/>
        </w:rPr>
        <w:t xml:space="preserve">в случае наличия </w:t>
      </w:r>
      <w:r w:rsidR="00C353AD">
        <w:rPr>
          <w:rFonts w:ascii="PT Astra Serif" w:hAnsi="PT Astra Serif"/>
        </w:rPr>
        <w:t xml:space="preserve">одновременно </w:t>
      </w:r>
      <w:r w:rsidR="00163526">
        <w:rPr>
          <w:rFonts w:ascii="PT Astra Serif" w:hAnsi="PT Astra Serif"/>
        </w:rPr>
        <w:t xml:space="preserve">совокупности </w:t>
      </w:r>
      <w:r w:rsidR="00C353AD">
        <w:rPr>
          <w:rFonts w:ascii="PT Astra Serif" w:hAnsi="PT Astra Serif"/>
        </w:rPr>
        <w:t xml:space="preserve">следующих </w:t>
      </w:r>
      <w:r w:rsidR="00E838FE">
        <w:rPr>
          <w:rFonts w:ascii="PT Astra Serif" w:hAnsi="PT Astra Serif"/>
        </w:rPr>
        <w:t xml:space="preserve">дополнительных </w:t>
      </w:r>
      <w:r w:rsidR="00163526">
        <w:rPr>
          <w:rFonts w:ascii="PT Astra Serif" w:hAnsi="PT Astra Serif"/>
        </w:rPr>
        <w:t>условий</w:t>
      </w:r>
      <w:r w:rsidR="00BE7468" w:rsidRPr="006F35F4">
        <w:rPr>
          <w:rFonts w:ascii="PT Astra Serif" w:hAnsi="PT Astra Serif"/>
        </w:rPr>
        <w:t>:</w:t>
      </w:r>
    </w:p>
    <w:p w:rsidR="00BE7468" w:rsidRPr="006F35F4" w:rsidRDefault="005D3C5D" w:rsidP="004B0D51">
      <w:pPr>
        <w:spacing w:line="360" w:lineRule="auto"/>
        <w:ind w:firstLine="709"/>
        <w:jc w:val="both"/>
        <w:rPr>
          <w:rFonts w:ascii="PT Astra Serif" w:hAnsi="PT Astra Serif"/>
        </w:rPr>
      </w:pPr>
      <w:r w:rsidRPr="006F35F4">
        <w:rPr>
          <w:rFonts w:ascii="PT Astra Serif" w:hAnsi="PT Astra Serif"/>
        </w:rPr>
        <w:t>1</w:t>
      </w:r>
      <w:r w:rsidR="00BE7468" w:rsidRPr="006F35F4">
        <w:rPr>
          <w:rFonts w:ascii="PT Astra Serif" w:hAnsi="PT Astra Serif"/>
        </w:rPr>
        <w:t xml:space="preserve">) </w:t>
      </w:r>
      <w:r w:rsidR="00DB6CE7">
        <w:rPr>
          <w:rFonts w:ascii="PT Astra Serif" w:hAnsi="PT Astra Serif"/>
        </w:rPr>
        <w:t>место</w:t>
      </w:r>
      <w:r w:rsidR="0069421A">
        <w:rPr>
          <w:rFonts w:ascii="PT Astra Serif" w:hAnsi="PT Astra Serif"/>
        </w:rPr>
        <w:t>м</w:t>
      </w:r>
      <w:r w:rsidR="00DB6CE7">
        <w:rPr>
          <w:rFonts w:ascii="PT Astra Serif" w:hAnsi="PT Astra Serif"/>
        </w:rPr>
        <w:t xml:space="preserve"> нахождения </w:t>
      </w:r>
      <w:r w:rsidR="00BE7468" w:rsidRPr="006F35F4">
        <w:rPr>
          <w:rFonts w:ascii="PT Astra Serif" w:hAnsi="PT Astra Serif"/>
        </w:rPr>
        <w:t>объект</w:t>
      </w:r>
      <w:r w:rsidR="00DB6CE7">
        <w:rPr>
          <w:rFonts w:ascii="PT Astra Serif" w:hAnsi="PT Astra Serif"/>
        </w:rPr>
        <w:t>ов</w:t>
      </w:r>
      <w:r w:rsidR="00BE7468" w:rsidRPr="006F35F4">
        <w:rPr>
          <w:rFonts w:ascii="PT Astra Serif" w:hAnsi="PT Astra Serif"/>
        </w:rPr>
        <w:t xml:space="preserve"> недвижимости, </w:t>
      </w:r>
      <w:r w:rsidR="00C353AD">
        <w:rPr>
          <w:rFonts w:ascii="PT Astra Serif" w:hAnsi="PT Astra Serif"/>
        </w:rPr>
        <w:t>указанны</w:t>
      </w:r>
      <w:r w:rsidR="00DB6CE7">
        <w:rPr>
          <w:rFonts w:ascii="PT Astra Serif" w:hAnsi="PT Astra Serif"/>
        </w:rPr>
        <w:t>х</w:t>
      </w:r>
      <w:r w:rsidR="00BE7468" w:rsidRPr="006F35F4">
        <w:rPr>
          <w:rFonts w:ascii="PT Astra Serif" w:hAnsi="PT Astra Serif"/>
        </w:rPr>
        <w:t xml:space="preserve"> </w:t>
      </w:r>
      <w:r w:rsidR="00C353AD">
        <w:rPr>
          <w:rFonts w:ascii="PT Astra Serif" w:hAnsi="PT Astra Serif"/>
        </w:rPr>
        <w:t xml:space="preserve">в </w:t>
      </w:r>
      <w:r w:rsidR="00BE7468" w:rsidRPr="006F35F4">
        <w:rPr>
          <w:rFonts w:ascii="PT Astra Serif" w:hAnsi="PT Astra Serif"/>
        </w:rPr>
        <w:t>част</w:t>
      </w:r>
      <w:r w:rsidR="00C353AD">
        <w:rPr>
          <w:rFonts w:ascii="PT Astra Serif" w:hAnsi="PT Astra Serif"/>
        </w:rPr>
        <w:t>и</w:t>
      </w:r>
      <w:r w:rsidR="00BE7468" w:rsidRPr="006F35F4">
        <w:rPr>
          <w:rFonts w:ascii="PT Astra Serif" w:hAnsi="PT Astra Serif"/>
        </w:rPr>
        <w:t xml:space="preserve"> </w:t>
      </w:r>
      <w:r w:rsidR="00E622D2">
        <w:rPr>
          <w:rFonts w:ascii="PT Astra Serif" w:hAnsi="PT Astra Serif"/>
        </w:rPr>
        <w:t>1</w:t>
      </w:r>
      <w:r w:rsidR="00BE7468" w:rsidRPr="006F35F4">
        <w:rPr>
          <w:rFonts w:ascii="PT Astra Serif" w:hAnsi="PT Astra Serif"/>
        </w:rPr>
        <w:t xml:space="preserve"> настоящей статьи, должн</w:t>
      </w:r>
      <w:r w:rsidR="0069421A">
        <w:rPr>
          <w:rFonts w:ascii="PT Astra Serif" w:hAnsi="PT Astra Serif"/>
        </w:rPr>
        <w:t>а</w:t>
      </w:r>
      <w:r w:rsidR="00DB6CE7">
        <w:rPr>
          <w:rFonts w:ascii="PT Astra Serif" w:hAnsi="PT Astra Serif"/>
        </w:rPr>
        <w:t xml:space="preserve"> </w:t>
      </w:r>
      <w:r w:rsidR="0069421A">
        <w:rPr>
          <w:rFonts w:ascii="PT Astra Serif" w:hAnsi="PT Astra Serif"/>
        </w:rPr>
        <w:t>являться территория</w:t>
      </w:r>
      <w:r w:rsidR="00BE7468" w:rsidRPr="006F35F4">
        <w:rPr>
          <w:rFonts w:ascii="PT Astra Serif" w:hAnsi="PT Astra Serif"/>
        </w:rPr>
        <w:t xml:space="preserve"> </w:t>
      </w:r>
      <w:r w:rsidRPr="006F35F4">
        <w:rPr>
          <w:rFonts w:ascii="PT Astra Serif" w:hAnsi="PT Astra Serif"/>
        </w:rPr>
        <w:t>Ульяновской</w:t>
      </w:r>
      <w:r w:rsidR="00BE7468" w:rsidRPr="006F35F4">
        <w:rPr>
          <w:rFonts w:ascii="PT Astra Serif" w:hAnsi="PT Astra Serif"/>
        </w:rPr>
        <w:t xml:space="preserve"> области;</w:t>
      </w:r>
    </w:p>
    <w:p w:rsidR="001B0CC2" w:rsidRDefault="005D3C5D" w:rsidP="004B0D51">
      <w:pPr>
        <w:spacing w:line="360" w:lineRule="auto"/>
        <w:ind w:firstLine="709"/>
        <w:jc w:val="both"/>
        <w:rPr>
          <w:rFonts w:ascii="PT Astra Serif" w:hAnsi="PT Astra Serif"/>
        </w:rPr>
      </w:pPr>
      <w:proofErr w:type="gramStart"/>
      <w:r w:rsidRPr="006F35F4">
        <w:rPr>
          <w:rFonts w:ascii="PT Astra Serif" w:hAnsi="PT Astra Serif"/>
        </w:rPr>
        <w:t>2</w:t>
      </w:r>
      <w:r w:rsidR="00BE7468" w:rsidRPr="006F35F4">
        <w:rPr>
          <w:rFonts w:ascii="PT Astra Serif" w:hAnsi="PT Astra Serif"/>
        </w:rPr>
        <w:t xml:space="preserve">) </w:t>
      </w:r>
      <w:r w:rsidR="00781022">
        <w:rPr>
          <w:rFonts w:ascii="PT Astra Serif" w:hAnsi="PT Astra Serif"/>
        </w:rPr>
        <w:t>гражданин, соответствующ</w:t>
      </w:r>
      <w:r w:rsidR="001D61DD">
        <w:rPr>
          <w:rFonts w:ascii="PT Astra Serif" w:hAnsi="PT Astra Serif"/>
        </w:rPr>
        <w:t>ий</w:t>
      </w:r>
      <w:r w:rsidR="00781022">
        <w:rPr>
          <w:rFonts w:ascii="PT Astra Serif" w:hAnsi="PT Astra Serif"/>
        </w:rPr>
        <w:t xml:space="preserve"> </w:t>
      </w:r>
      <w:r w:rsidR="00781022" w:rsidRPr="006F35F4">
        <w:rPr>
          <w:rFonts w:ascii="PT Astra Serif" w:hAnsi="PT Astra Serif"/>
        </w:rPr>
        <w:t>требованиям, установленным пунктом 1 части 1 и пункт</w:t>
      </w:r>
      <w:r w:rsidR="00781022">
        <w:rPr>
          <w:rFonts w:ascii="PT Astra Serif" w:hAnsi="PT Astra Serif"/>
        </w:rPr>
        <w:t>ом</w:t>
      </w:r>
      <w:r w:rsidR="00781022" w:rsidRPr="006F35F4">
        <w:rPr>
          <w:rFonts w:ascii="PT Astra Serif" w:hAnsi="PT Astra Serif"/>
        </w:rPr>
        <w:t xml:space="preserve"> 1 части 1</w:t>
      </w:r>
      <w:r w:rsidR="00781022" w:rsidRPr="00A11B09">
        <w:rPr>
          <w:rFonts w:ascii="PT Astra Serif" w:hAnsi="PT Astra Serif"/>
          <w:vertAlign w:val="superscript"/>
        </w:rPr>
        <w:t>1</w:t>
      </w:r>
      <w:r w:rsidR="00781022" w:rsidRPr="006F35F4">
        <w:rPr>
          <w:rFonts w:ascii="PT Astra Serif" w:hAnsi="PT Astra Serif"/>
        </w:rPr>
        <w:t xml:space="preserve"> статьи 13</w:t>
      </w:r>
      <w:r w:rsidR="00781022" w:rsidRPr="00A11B09">
        <w:rPr>
          <w:rFonts w:ascii="PT Astra Serif" w:hAnsi="PT Astra Serif"/>
          <w:vertAlign w:val="superscript"/>
        </w:rPr>
        <w:t>3</w:t>
      </w:r>
      <w:r w:rsidR="00781022" w:rsidRPr="006F35F4">
        <w:rPr>
          <w:rFonts w:ascii="PT Astra Serif" w:hAnsi="PT Astra Serif"/>
        </w:rPr>
        <w:t xml:space="preserve"> настоящего Закона, и состоя</w:t>
      </w:r>
      <w:r w:rsidR="007A46C7">
        <w:rPr>
          <w:rFonts w:ascii="PT Astra Serif" w:hAnsi="PT Astra Serif"/>
        </w:rPr>
        <w:t>щ</w:t>
      </w:r>
      <w:r w:rsidR="001D61DD">
        <w:rPr>
          <w:rFonts w:ascii="PT Astra Serif" w:hAnsi="PT Astra Serif"/>
        </w:rPr>
        <w:t>ий</w:t>
      </w:r>
      <w:r w:rsidR="000423DD">
        <w:rPr>
          <w:rFonts w:ascii="PT Astra Serif" w:hAnsi="PT Astra Serif"/>
        </w:rPr>
        <w:t xml:space="preserve">             </w:t>
      </w:r>
      <w:r w:rsidR="00781022" w:rsidRPr="006F35F4">
        <w:rPr>
          <w:rFonts w:ascii="PT Astra Serif" w:hAnsi="PT Astra Serif"/>
        </w:rPr>
        <w:t xml:space="preserve"> в соответствии со стать</w:t>
      </w:r>
      <w:r w:rsidR="00FD3CCB">
        <w:rPr>
          <w:rFonts w:ascii="PT Astra Serif" w:hAnsi="PT Astra Serif"/>
        </w:rPr>
        <w:t>ё</w:t>
      </w:r>
      <w:r w:rsidR="00781022" w:rsidRPr="006F35F4">
        <w:rPr>
          <w:rFonts w:ascii="PT Astra Serif" w:hAnsi="PT Astra Serif"/>
        </w:rPr>
        <w:t>й 13</w:t>
      </w:r>
      <w:r w:rsidR="00781022" w:rsidRPr="00A11B09">
        <w:rPr>
          <w:rFonts w:ascii="PT Astra Serif" w:hAnsi="PT Astra Serif"/>
          <w:vertAlign w:val="superscript"/>
        </w:rPr>
        <w:t>4</w:t>
      </w:r>
      <w:r w:rsidR="00781022" w:rsidRPr="006F35F4">
        <w:rPr>
          <w:rFonts w:ascii="PT Astra Serif" w:hAnsi="PT Astra Serif"/>
        </w:rPr>
        <w:t xml:space="preserve"> настоящего Закона на уч</w:t>
      </w:r>
      <w:r w:rsidR="00781022">
        <w:rPr>
          <w:rFonts w:ascii="PT Astra Serif" w:hAnsi="PT Astra Serif"/>
        </w:rPr>
        <w:t>ё</w:t>
      </w:r>
      <w:r w:rsidR="00781022" w:rsidRPr="006F35F4">
        <w:rPr>
          <w:rFonts w:ascii="PT Astra Serif" w:hAnsi="PT Astra Serif"/>
        </w:rPr>
        <w:t>т</w:t>
      </w:r>
      <w:r w:rsidR="00781022">
        <w:rPr>
          <w:rFonts w:ascii="PT Astra Serif" w:hAnsi="PT Astra Serif"/>
        </w:rPr>
        <w:t>е</w:t>
      </w:r>
      <w:r w:rsidR="00781022" w:rsidRPr="006F35F4">
        <w:rPr>
          <w:rFonts w:ascii="PT Astra Serif" w:hAnsi="PT Astra Serif"/>
        </w:rPr>
        <w:t xml:space="preserve"> </w:t>
      </w:r>
      <w:r w:rsidR="007A46C7">
        <w:rPr>
          <w:rFonts w:ascii="PT Astra Serif" w:hAnsi="PT Astra Serif"/>
        </w:rPr>
        <w:t>в</w:t>
      </w:r>
      <w:r w:rsidR="00781022" w:rsidRPr="006F35F4">
        <w:rPr>
          <w:rFonts w:ascii="PT Astra Serif" w:hAnsi="PT Astra Serif"/>
        </w:rPr>
        <w:t xml:space="preserve"> качестве лиц</w:t>
      </w:r>
      <w:r w:rsidR="00781022">
        <w:rPr>
          <w:rFonts w:ascii="PT Astra Serif" w:hAnsi="PT Astra Serif"/>
        </w:rPr>
        <w:t>а</w:t>
      </w:r>
      <w:r w:rsidR="00781022" w:rsidRPr="006F35F4">
        <w:rPr>
          <w:rFonts w:ascii="PT Astra Serif" w:hAnsi="PT Astra Serif"/>
        </w:rPr>
        <w:t>, имеющ</w:t>
      </w:r>
      <w:r w:rsidR="00781022">
        <w:rPr>
          <w:rFonts w:ascii="PT Astra Serif" w:hAnsi="PT Astra Serif"/>
        </w:rPr>
        <w:t>его</w:t>
      </w:r>
      <w:r w:rsidR="00781022" w:rsidRPr="006F35F4">
        <w:rPr>
          <w:rFonts w:ascii="PT Astra Serif" w:hAnsi="PT Astra Serif"/>
        </w:rPr>
        <w:t xml:space="preserve"> право на </w:t>
      </w:r>
      <w:r w:rsidR="00781022">
        <w:rPr>
          <w:rFonts w:ascii="PT Astra Serif" w:hAnsi="PT Astra Serif"/>
        </w:rPr>
        <w:t xml:space="preserve">получение </w:t>
      </w:r>
      <w:r w:rsidR="00781022" w:rsidRPr="006F35F4">
        <w:rPr>
          <w:rFonts w:ascii="PT Astra Serif" w:hAnsi="PT Astra Serif"/>
        </w:rPr>
        <w:t>земельн</w:t>
      </w:r>
      <w:r w:rsidR="00781022">
        <w:rPr>
          <w:rFonts w:ascii="PT Astra Serif" w:hAnsi="PT Astra Serif"/>
        </w:rPr>
        <w:t>ых</w:t>
      </w:r>
      <w:r w:rsidR="00781022" w:rsidRPr="006F35F4">
        <w:rPr>
          <w:rFonts w:ascii="PT Astra Serif" w:hAnsi="PT Astra Serif"/>
        </w:rPr>
        <w:t xml:space="preserve"> участков </w:t>
      </w:r>
      <w:r w:rsidR="00781022">
        <w:rPr>
          <w:rFonts w:ascii="PT Astra Serif" w:hAnsi="PT Astra Serif"/>
        </w:rPr>
        <w:t xml:space="preserve"> </w:t>
      </w:r>
      <w:r w:rsidR="00781022" w:rsidRPr="006F35F4">
        <w:rPr>
          <w:rFonts w:ascii="PT Astra Serif" w:hAnsi="PT Astra Serif"/>
        </w:rPr>
        <w:t>в собственность бесплатно,</w:t>
      </w:r>
      <w:r w:rsidR="00781022">
        <w:rPr>
          <w:rFonts w:ascii="PT Astra Serif" w:hAnsi="PT Astra Serif"/>
        </w:rPr>
        <w:t xml:space="preserve"> </w:t>
      </w:r>
      <w:r w:rsidR="00AE29FA">
        <w:rPr>
          <w:rFonts w:ascii="PT Astra Serif" w:hAnsi="PT Astra Serif"/>
        </w:rPr>
        <w:t xml:space="preserve">а также </w:t>
      </w:r>
      <w:r w:rsidR="00781022">
        <w:rPr>
          <w:rFonts w:ascii="PT Astra Serif" w:hAnsi="PT Astra Serif"/>
        </w:rPr>
        <w:t xml:space="preserve">все </w:t>
      </w:r>
      <w:r w:rsidR="00AE29FA">
        <w:rPr>
          <w:rFonts w:ascii="PT Astra Serif" w:hAnsi="PT Astra Serif"/>
        </w:rPr>
        <w:t xml:space="preserve">совершеннолетние </w:t>
      </w:r>
      <w:r w:rsidR="00781022">
        <w:rPr>
          <w:rFonts w:ascii="PT Astra Serif" w:hAnsi="PT Astra Serif"/>
        </w:rPr>
        <w:t>член</w:t>
      </w:r>
      <w:r w:rsidR="007A46C7">
        <w:rPr>
          <w:rFonts w:ascii="PT Astra Serif" w:hAnsi="PT Astra Serif"/>
        </w:rPr>
        <w:t>ы</w:t>
      </w:r>
      <w:r w:rsidR="00781022">
        <w:rPr>
          <w:rFonts w:ascii="PT Astra Serif" w:hAnsi="PT Astra Serif"/>
        </w:rPr>
        <w:t xml:space="preserve"> его семьи </w:t>
      </w:r>
      <w:r w:rsidR="00E838FE">
        <w:rPr>
          <w:rFonts w:ascii="PT Astra Serif" w:hAnsi="PT Astra Serif"/>
        </w:rPr>
        <w:t>должны дать</w:t>
      </w:r>
      <w:r w:rsidR="00F41DD4">
        <w:rPr>
          <w:rFonts w:ascii="PT Astra Serif" w:hAnsi="PT Astra Serif"/>
        </w:rPr>
        <w:t xml:space="preserve"> </w:t>
      </w:r>
      <w:r w:rsidR="007A46C7">
        <w:rPr>
          <w:rFonts w:ascii="PT Astra Serif" w:hAnsi="PT Astra Serif"/>
        </w:rPr>
        <w:t>согласие</w:t>
      </w:r>
      <w:r w:rsidR="000423DD">
        <w:rPr>
          <w:rFonts w:ascii="PT Astra Serif" w:hAnsi="PT Astra Serif"/>
        </w:rPr>
        <w:t xml:space="preserve">               </w:t>
      </w:r>
      <w:r w:rsidR="007A46C7">
        <w:rPr>
          <w:rFonts w:ascii="PT Astra Serif" w:hAnsi="PT Astra Serif"/>
        </w:rPr>
        <w:t xml:space="preserve"> </w:t>
      </w:r>
      <w:r w:rsidR="00F41DD4">
        <w:rPr>
          <w:rFonts w:ascii="PT Astra Serif" w:hAnsi="PT Astra Serif"/>
        </w:rPr>
        <w:t>н</w:t>
      </w:r>
      <w:r w:rsidR="00781022">
        <w:rPr>
          <w:rFonts w:ascii="PT Astra Serif" w:hAnsi="PT Astra Serif"/>
        </w:rPr>
        <w:t xml:space="preserve">а </w:t>
      </w:r>
      <w:r w:rsidR="00AB205A">
        <w:rPr>
          <w:rFonts w:ascii="PT Astra Serif" w:hAnsi="PT Astra Serif"/>
        </w:rPr>
        <w:t xml:space="preserve">оформление права долевой собственности </w:t>
      </w:r>
      <w:r w:rsidR="001B0CC2">
        <w:rPr>
          <w:rFonts w:ascii="PT Astra Serif" w:hAnsi="PT Astra Serif"/>
        </w:rPr>
        <w:t xml:space="preserve">на </w:t>
      </w:r>
      <w:r w:rsidR="00AB205A" w:rsidRPr="006F35F4">
        <w:rPr>
          <w:rFonts w:ascii="PT Astra Serif" w:hAnsi="PT Astra Serif"/>
        </w:rPr>
        <w:t>объект</w:t>
      </w:r>
      <w:r w:rsidR="00AB205A">
        <w:rPr>
          <w:rFonts w:ascii="PT Astra Serif" w:hAnsi="PT Astra Serif"/>
        </w:rPr>
        <w:t>ы</w:t>
      </w:r>
      <w:r w:rsidR="00AB205A" w:rsidRPr="006F35F4">
        <w:rPr>
          <w:rFonts w:ascii="PT Astra Serif" w:hAnsi="PT Astra Serif"/>
        </w:rPr>
        <w:t xml:space="preserve"> недвижимости, </w:t>
      </w:r>
      <w:r w:rsidR="00AB205A">
        <w:rPr>
          <w:rFonts w:ascii="PT Astra Serif" w:hAnsi="PT Astra Serif"/>
        </w:rPr>
        <w:t>указанные</w:t>
      </w:r>
      <w:proofErr w:type="gramEnd"/>
      <w:r w:rsidR="00AB205A" w:rsidRPr="006F35F4">
        <w:rPr>
          <w:rFonts w:ascii="PT Astra Serif" w:hAnsi="PT Astra Serif"/>
        </w:rPr>
        <w:t xml:space="preserve"> </w:t>
      </w:r>
      <w:r w:rsidR="00AB205A">
        <w:rPr>
          <w:rFonts w:ascii="PT Astra Serif" w:hAnsi="PT Astra Serif"/>
        </w:rPr>
        <w:t xml:space="preserve">в </w:t>
      </w:r>
      <w:r w:rsidR="00AB205A" w:rsidRPr="006F35F4">
        <w:rPr>
          <w:rFonts w:ascii="PT Astra Serif" w:hAnsi="PT Astra Serif"/>
        </w:rPr>
        <w:t>част</w:t>
      </w:r>
      <w:r w:rsidR="00AB205A">
        <w:rPr>
          <w:rFonts w:ascii="PT Astra Serif" w:hAnsi="PT Astra Serif"/>
        </w:rPr>
        <w:t>и</w:t>
      </w:r>
      <w:r w:rsidR="00AB205A" w:rsidRPr="006F35F4">
        <w:rPr>
          <w:rFonts w:ascii="PT Astra Serif" w:hAnsi="PT Astra Serif"/>
        </w:rPr>
        <w:t xml:space="preserve"> </w:t>
      </w:r>
      <w:r w:rsidR="00AB205A">
        <w:rPr>
          <w:rFonts w:ascii="PT Astra Serif" w:hAnsi="PT Astra Serif"/>
        </w:rPr>
        <w:t>1</w:t>
      </w:r>
      <w:r w:rsidR="00AB205A" w:rsidRPr="006F35F4">
        <w:rPr>
          <w:rFonts w:ascii="PT Astra Serif" w:hAnsi="PT Astra Serif"/>
        </w:rPr>
        <w:t xml:space="preserve"> настоящей статьи</w:t>
      </w:r>
      <w:r w:rsidR="001F7AB2">
        <w:rPr>
          <w:rFonts w:ascii="PT Astra Serif" w:hAnsi="PT Astra Serif"/>
        </w:rPr>
        <w:t xml:space="preserve"> и находящиеся на территории Ульяновской области, в равных долях</w:t>
      </w:r>
      <w:r w:rsidR="002C1121">
        <w:rPr>
          <w:rFonts w:ascii="PT Astra Serif" w:hAnsi="PT Astra Serif"/>
        </w:rPr>
        <w:t xml:space="preserve"> между ними</w:t>
      </w:r>
      <w:r w:rsidR="001F7AB2">
        <w:rPr>
          <w:rFonts w:ascii="PT Astra Serif" w:hAnsi="PT Astra Serif"/>
        </w:rPr>
        <w:t xml:space="preserve">. </w:t>
      </w:r>
      <w:r w:rsidR="001B0CC2">
        <w:rPr>
          <w:rFonts w:ascii="PT Astra Serif" w:hAnsi="PT Astra Serif"/>
        </w:rPr>
        <w:t xml:space="preserve"> </w:t>
      </w:r>
    </w:p>
    <w:p w:rsidR="009D4FD5" w:rsidRDefault="000333C9" w:rsidP="009D4FD5">
      <w:pPr>
        <w:spacing w:line="360" w:lineRule="auto"/>
        <w:ind w:firstLine="709"/>
        <w:jc w:val="both"/>
        <w:rPr>
          <w:rFonts w:ascii="PT Astra Serif" w:hAnsi="PT Astra Serif"/>
        </w:rPr>
      </w:pPr>
      <w:r>
        <w:rPr>
          <w:rFonts w:ascii="PT Astra Serif" w:hAnsi="PT Astra Serif"/>
        </w:rPr>
        <w:t>3</w:t>
      </w:r>
      <w:r w:rsidR="002A4394" w:rsidRPr="006F35F4">
        <w:rPr>
          <w:rFonts w:ascii="PT Astra Serif" w:hAnsi="PT Astra Serif"/>
        </w:rPr>
        <w:t xml:space="preserve">. </w:t>
      </w:r>
      <w:r w:rsidR="00F93093">
        <w:rPr>
          <w:rFonts w:ascii="PT Astra Serif" w:hAnsi="PT Astra Serif"/>
        </w:rPr>
        <w:t xml:space="preserve">Методика расчёта </w:t>
      </w:r>
      <w:r w:rsidR="00F61E26">
        <w:rPr>
          <w:rFonts w:ascii="PT Astra Serif" w:hAnsi="PT Astra Serif"/>
        </w:rPr>
        <w:t>р</w:t>
      </w:r>
      <w:r w:rsidR="00FA6D2E" w:rsidRPr="006F35F4">
        <w:rPr>
          <w:rFonts w:ascii="PT Astra Serif" w:hAnsi="PT Astra Serif"/>
        </w:rPr>
        <w:t>азмер</w:t>
      </w:r>
      <w:r w:rsidR="00F61E26">
        <w:rPr>
          <w:rFonts w:ascii="PT Astra Serif" w:hAnsi="PT Astra Serif"/>
        </w:rPr>
        <w:t>а</w:t>
      </w:r>
      <w:r w:rsidR="00FA6D2E" w:rsidRPr="006F35F4">
        <w:rPr>
          <w:rFonts w:ascii="PT Astra Serif" w:hAnsi="PT Astra Serif"/>
        </w:rPr>
        <w:t xml:space="preserve"> </w:t>
      </w:r>
      <w:r w:rsidR="001F7AB2">
        <w:rPr>
          <w:rFonts w:ascii="PT Astra Serif" w:hAnsi="PT Astra Serif"/>
        </w:rPr>
        <w:t xml:space="preserve">социальной выплаты </w:t>
      </w:r>
      <w:r>
        <w:rPr>
          <w:rFonts w:ascii="PT Astra Serif" w:hAnsi="PT Astra Serif"/>
        </w:rPr>
        <w:t>устанавливается Правительством Ульяновской области</w:t>
      </w:r>
      <w:r w:rsidR="004E396F">
        <w:rPr>
          <w:rFonts w:ascii="PT Astra Serif" w:hAnsi="PT Astra Serif"/>
        </w:rPr>
        <w:t>.</w:t>
      </w:r>
    </w:p>
    <w:p w:rsidR="00DA5ACA" w:rsidRDefault="00DA5ACA" w:rsidP="009D4FD5">
      <w:pPr>
        <w:spacing w:line="360" w:lineRule="auto"/>
        <w:ind w:firstLine="709"/>
        <w:jc w:val="both"/>
        <w:rPr>
          <w:rFonts w:ascii="PT Astra Serif" w:hAnsi="PT Astra Serif"/>
        </w:rPr>
      </w:pPr>
    </w:p>
    <w:p w:rsidR="00DA5ACA" w:rsidRDefault="00DA5ACA" w:rsidP="009D4FD5">
      <w:pPr>
        <w:spacing w:line="360" w:lineRule="auto"/>
        <w:ind w:firstLine="709"/>
        <w:jc w:val="both"/>
        <w:rPr>
          <w:rFonts w:ascii="PT Astra Serif" w:hAnsi="PT Astra Serif"/>
        </w:rPr>
      </w:pPr>
    </w:p>
    <w:p w:rsidR="009D4FD5" w:rsidRDefault="009D4FD5" w:rsidP="009D4FD5">
      <w:pPr>
        <w:spacing w:line="360" w:lineRule="auto"/>
        <w:ind w:firstLine="709"/>
        <w:jc w:val="both"/>
        <w:rPr>
          <w:rFonts w:ascii="PT Astra Serif" w:eastAsiaTheme="minorHAnsi" w:hAnsi="PT Astra Serif" w:cs="PT Astra Serif"/>
          <w:lang w:eastAsia="en-US"/>
        </w:rPr>
      </w:pPr>
      <w:r>
        <w:rPr>
          <w:rFonts w:ascii="PT Astra Serif" w:hAnsi="PT Astra Serif"/>
        </w:rPr>
        <w:t>4</w:t>
      </w:r>
      <w:r w:rsidR="00527807">
        <w:rPr>
          <w:rFonts w:ascii="PT Astra Serif" w:hAnsi="PT Astra Serif"/>
        </w:rPr>
        <w:t xml:space="preserve">. </w:t>
      </w:r>
      <w:r>
        <w:rPr>
          <w:rFonts w:ascii="PT Astra Serif" w:hAnsi="PT Astra Serif"/>
        </w:rPr>
        <w:t xml:space="preserve">Правила </w:t>
      </w:r>
      <w:r w:rsidR="009B20E6">
        <w:rPr>
          <w:rFonts w:ascii="PT Astra Serif" w:hAnsi="PT Astra Serif"/>
        </w:rPr>
        <w:t>осуществления</w:t>
      </w:r>
      <w:r>
        <w:rPr>
          <w:rFonts w:ascii="PT Astra Serif" w:hAnsi="PT Astra Serif"/>
        </w:rPr>
        <w:t xml:space="preserve"> социальной выплаты, </w:t>
      </w:r>
      <w:proofErr w:type="gramStart"/>
      <w:r>
        <w:rPr>
          <w:rFonts w:ascii="PT Astra Serif" w:hAnsi="PT Astra Serif"/>
        </w:rPr>
        <w:t>в</w:t>
      </w:r>
      <w:r>
        <w:rPr>
          <w:rFonts w:ascii="PT Astra Serif" w:eastAsiaTheme="minorHAnsi" w:hAnsi="PT Astra Serif" w:cs="PT Astra Serif"/>
          <w:lang w:eastAsia="en-US"/>
        </w:rPr>
        <w:t>ключа</w:t>
      </w:r>
      <w:r w:rsidR="000366A1">
        <w:rPr>
          <w:rFonts w:ascii="PT Astra Serif" w:eastAsiaTheme="minorHAnsi" w:hAnsi="PT Astra Serif" w:cs="PT Astra Serif"/>
          <w:lang w:eastAsia="en-US"/>
        </w:rPr>
        <w:t>ющие</w:t>
      </w:r>
      <w:proofErr w:type="gramEnd"/>
      <w:r w:rsidR="00B6399E">
        <w:rPr>
          <w:rFonts w:ascii="PT Astra Serif" w:eastAsiaTheme="minorHAnsi" w:hAnsi="PT Astra Serif" w:cs="PT Astra Serif"/>
          <w:lang w:eastAsia="en-US"/>
        </w:rPr>
        <w:t xml:space="preserve"> </w:t>
      </w:r>
      <w:r w:rsidR="00CA75C0">
        <w:rPr>
          <w:rFonts w:ascii="PT Astra Serif" w:eastAsiaTheme="minorHAnsi" w:hAnsi="PT Astra Serif" w:cs="PT Astra Serif"/>
          <w:lang w:eastAsia="en-US"/>
        </w:rPr>
        <w:t xml:space="preserve"> </w:t>
      </w:r>
      <w:r w:rsidR="00AE29FA">
        <w:rPr>
          <w:rFonts w:ascii="PT Astra Serif" w:eastAsiaTheme="minorHAnsi" w:hAnsi="PT Astra Serif" w:cs="PT Astra Serif"/>
          <w:lang w:eastAsia="en-US"/>
        </w:rPr>
        <w:t xml:space="preserve">                            </w:t>
      </w:r>
      <w:r w:rsidR="00CA75C0">
        <w:rPr>
          <w:rFonts w:ascii="PT Astra Serif" w:eastAsiaTheme="minorHAnsi" w:hAnsi="PT Astra Serif" w:cs="PT Astra Serif"/>
          <w:lang w:eastAsia="en-US"/>
        </w:rPr>
        <w:t>в том числе</w:t>
      </w:r>
      <w:r w:rsidR="00D14B6B">
        <w:rPr>
          <w:rFonts w:ascii="PT Astra Serif" w:eastAsiaTheme="minorHAnsi" w:hAnsi="PT Astra Serif" w:cs="PT Astra Serif"/>
          <w:lang w:eastAsia="en-US"/>
        </w:rPr>
        <w:t xml:space="preserve"> </w:t>
      </w:r>
      <w:r w:rsidR="00CA75C0">
        <w:rPr>
          <w:rFonts w:ascii="PT Astra Serif" w:eastAsiaTheme="minorHAnsi" w:hAnsi="PT Astra Serif" w:cs="PT Astra Serif"/>
          <w:lang w:eastAsia="en-US"/>
        </w:rPr>
        <w:t xml:space="preserve"> </w:t>
      </w:r>
      <w:r>
        <w:rPr>
          <w:rFonts w:ascii="PT Astra Serif" w:eastAsiaTheme="minorHAnsi" w:hAnsi="PT Astra Serif" w:cs="PT Astra Serif"/>
          <w:lang w:eastAsia="en-US"/>
        </w:rPr>
        <w:t xml:space="preserve"> перечень документов</w:t>
      </w:r>
      <w:r w:rsidR="004423BF">
        <w:rPr>
          <w:rFonts w:ascii="PT Astra Serif" w:eastAsiaTheme="minorHAnsi" w:hAnsi="PT Astra Serif" w:cs="PT Astra Serif"/>
          <w:lang w:eastAsia="en-US"/>
        </w:rPr>
        <w:t xml:space="preserve"> (копий документов)</w:t>
      </w:r>
      <w:r>
        <w:rPr>
          <w:rFonts w:ascii="PT Astra Serif" w:eastAsiaTheme="minorHAnsi" w:hAnsi="PT Astra Serif" w:cs="PT Astra Serif"/>
          <w:lang w:eastAsia="en-US"/>
        </w:rPr>
        <w:t xml:space="preserve"> </w:t>
      </w:r>
      <w:r w:rsidR="007D64BA">
        <w:rPr>
          <w:rFonts w:ascii="PT Astra Serif" w:eastAsiaTheme="minorHAnsi" w:hAnsi="PT Astra Serif" w:cs="PT Astra Serif"/>
          <w:lang w:eastAsia="en-US"/>
        </w:rPr>
        <w:t>или содержащихся</w:t>
      </w:r>
      <w:r w:rsidR="000423DD">
        <w:rPr>
          <w:rFonts w:ascii="PT Astra Serif" w:eastAsiaTheme="minorHAnsi" w:hAnsi="PT Astra Serif" w:cs="PT Astra Serif"/>
          <w:lang w:eastAsia="en-US"/>
        </w:rPr>
        <w:t xml:space="preserve">         </w:t>
      </w:r>
      <w:r w:rsidR="007D64BA">
        <w:rPr>
          <w:rFonts w:ascii="PT Astra Serif" w:eastAsiaTheme="minorHAnsi" w:hAnsi="PT Astra Serif" w:cs="PT Astra Serif"/>
          <w:lang w:eastAsia="en-US"/>
        </w:rPr>
        <w:t xml:space="preserve"> в таких документах (копиях документов) сведений</w:t>
      </w:r>
      <w:r w:rsidR="00381039">
        <w:rPr>
          <w:rFonts w:ascii="PT Astra Serif" w:eastAsiaTheme="minorHAnsi" w:hAnsi="PT Astra Serif" w:cs="PT Astra Serif"/>
          <w:lang w:eastAsia="en-US"/>
        </w:rPr>
        <w:t>,</w:t>
      </w:r>
      <w:r w:rsidR="007D64BA">
        <w:rPr>
          <w:rFonts w:ascii="PT Astra Serif" w:eastAsiaTheme="minorHAnsi" w:hAnsi="PT Astra Serif" w:cs="PT Astra Serif"/>
          <w:lang w:eastAsia="en-US"/>
        </w:rPr>
        <w:t xml:space="preserve"> </w:t>
      </w:r>
      <w:r>
        <w:rPr>
          <w:rFonts w:ascii="PT Astra Serif" w:eastAsiaTheme="minorHAnsi" w:hAnsi="PT Astra Serif" w:cs="PT Astra Serif"/>
          <w:lang w:eastAsia="en-US"/>
        </w:rPr>
        <w:t xml:space="preserve">необходимых </w:t>
      </w:r>
      <w:r w:rsidR="00AE29FA">
        <w:rPr>
          <w:rFonts w:ascii="PT Astra Serif" w:eastAsiaTheme="minorHAnsi" w:hAnsi="PT Astra Serif" w:cs="PT Astra Serif"/>
          <w:lang w:eastAsia="en-US"/>
        </w:rPr>
        <w:t xml:space="preserve">                                      </w:t>
      </w:r>
      <w:r>
        <w:rPr>
          <w:rFonts w:ascii="PT Astra Serif" w:eastAsiaTheme="minorHAnsi" w:hAnsi="PT Astra Serif" w:cs="PT Astra Serif"/>
          <w:lang w:eastAsia="en-US"/>
        </w:rPr>
        <w:t xml:space="preserve">для принятия решения о </w:t>
      </w:r>
      <w:r w:rsidR="000366A1">
        <w:rPr>
          <w:rFonts w:ascii="PT Astra Serif" w:eastAsiaTheme="minorHAnsi" w:hAnsi="PT Astra Serif" w:cs="PT Astra Serif"/>
          <w:lang w:eastAsia="en-US"/>
        </w:rPr>
        <w:t>её</w:t>
      </w:r>
      <w:r>
        <w:rPr>
          <w:rFonts w:ascii="PT Astra Serif" w:eastAsiaTheme="minorHAnsi" w:hAnsi="PT Astra Serif" w:cs="PT Astra Serif"/>
          <w:lang w:eastAsia="en-US"/>
        </w:rPr>
        <w:t xml:space="preserve"> </w:t>
      </w:r>
      <w:r w:rsidR="0073312E">
        <w:rPr>
          <w:rFonts w:ascii="PT Astra Serif" w:eastAsiaTheme="minorHAnsi" w:hAnsi="PT Astra Serif" w:cs="PT Astra Serif"/>
          <w:lang w:eastAsia="en-US"/>
        </w:rPr>
        <w:t>назначении</w:t>
      </w:r>
      <w:r w:rsidR="002952FB">
        <w:rPr>
          <w:rFonts w:ascii="PT Astra Serif" w:eastAsiaTheme="minorHAnsi" w:hAnsi="PT Astra Serif" w:cs="PT Astra Serif"/>
          <w:lang w:eastAsia="en-US"/>
        </w:rPr>
        <w:t>,</w:t>
      </w:r>
      <w:r>
        <w:rPr>
          <w:rFonts w:ascii="PT Astra Serif" w:eastAsiaTheme="minorHAnsi" w:hAnsi="PT Astra Serif" w:cs="PT Astra Serif"/>
          <w:lang w:eastAsia="en-US"/>
        </w:rPr>
        <w:t xml:space="preserve"> перечень оснований </w:t>
      </w:r>
      <w:r w:rsidR="000366A1">
        <w:rPr>
          <w:rFonts w:ascii="PT Astra Serif" w:eastAsiaTheme="minorHAnsi" w:hAnsi="PT Astra Serif" w:cs="PT Astra Serif"/>
          <w:lang w:eastAsia="en-US"/>
        </w:rPr>
        <w:t xml:space="preserve"> </w:t>
      </w:r>
      <w:r>
        <w:rPr>
          <w:rFonts w:ascii="PT Astra Serif" w:eastAsiaTheme="minorHAnsi" w:hAnsi="PT Astra Serif" w:cs="PT Astra Serif"/>
          <w:lang w:eastAsia="en-US"/>
        </w:rPr>
        <w:t xml:space="preserve">для принятия решений об отказе в </w:t>
      </w:r>
      <w:r w:rsidR="0073312E">
        <w:rPr>
          <w:rFonts w:ascii="PT Astra Serif" w:eastAsiaTheme="minorHAnsi" w:hAnsi="PT Astra Serif" w:cs="PT Astra Serif"/>
          <w:lang w:eastAsia="en-US"/>
        </w:rPr>
        <w:t>осуществлении</w:t>
      </w:r>
      <w:r w:rsidR="00531BE6">
        <w:rPr>
          <w:rFonts w:ascii="PT Astra Serif" w:eastAsiaTheme="minorHAnsi" w:hAnsi="PT Astra Serif" w:cs="PT Astra Serif"/>
          <w:lang w:eastAsia="en-US"/>
        </w:rPr>
        <w:t xml:space="preserve"> социальной выплаты</w:t>
      </w:r>
      <w:r>
        <w:rPr>
          <w:rFonts w:ascii="PT Astra Serif" w:eastAsiaTheme="minorHAnsi" w:hAnsi="PT Astra Serif" w:cs="PT Astra Serif"/>
          <w:lang w:eastAsia="en-US"/>
        </w:rPr>
        <w:t xml:space="preserve">, </w:t>
      </w:r>
      <w:r w:rsidR="00425AAC">
        <w:rPr>
          <w:rFonts w:ascii="PT Astra Serif" w:eastAsiaTheme="minorHAnsi" w:hAnsi="PT Astra Serif" w:cs="PT Astra Serif"/>
          <w:lang w:eastAsia="en-US"/>
        </w:rPr>
        <w:t>о</w:t>
      </w:r>
      <w:r>
        <w:rPr>
          <w:rFonts w:ascii="PT Astra Serif" w:eastAsiaTheme="minorHAnsi" w:hAnsi="PT Astra Serif" w:cs="PT Astra Serif"/>
          <w:lang w:eastAsia="en-US"/>
        </w:rPr>
        <w:t xml:space="preserve"> приостановлении</w:t>
      </w:r>
      <w:r w:rsidR="000423DD">
        <w:rPr>
          <w:rFonts w:ascii="PT Astra Serif" w:eastAsiaTheme="minorHAnsi" w:hAnsi="PT Astra Serif" w:cs="PT Astra Serif"/>
          <w:lang w:eastAsia="en-US"/>
        </w:rPr>
        <w:t xml:space="preserve">    </w:t>
      </w:r>
      <w:r>
        <w:rPr>
          <w:rFonts w:ascii="PT Astra Serif" w:eastAsiaTheme="minorHAnsi" w:hAnsi="PT Astra Serif" w:cs="PT Astra Serif"/>
          <w:lang w:eastAsia="en-US"/>
        </w:rPr>
        <w:t xml:space="preserve"> и (или)</w:t>
      </w:r>
      <w:r w:rsidR="00531BE6">
        <w:rPr>
          <w:rFonts w:ascii="PT Astra Serif" w:eastAsiaTheme="minorHAnsi" w:hAnsi="PT Astra Serif" w:cs="PT Astra Serif"/>
          <w:lang w:eastAsia="en-US"/>
        </w:rPr>
        <w:t xml:space="preserve"> </w:t>
      </w:r>
      <w:r>
        <w:rPr>
          <w:rFonts w:ascii="PT Astra Serif" w:eastAsiaTheme="minorHAnsi" w:hAnsi="PT Astra Serif" w:cs="PT Astra Serif"/>
          <w:lang w:eastAsia="en-US"/>
        </w:rPr>
        <w:t xml:space="preserve">о прекращении </w:t>
      </w:r>
      <w:r w:rsidR="00425AAC">
        <w:rPr>
          <w:rFonts w:ascii="PT Astra Serif" w:eastAsiaTheme="minorHAnsi" w:hAnsi="PT Astra Serif" w:cs="PT Astra Serif"/>
          <w:lang w:eastAsia="en-US"/>
        </w:rPr>
        <w:t>её</w:t>
      </w:r>
      <w:r>
        <w:rPr>
          <w:rFonts w:ascii="PT Astra Serif" w:eastAsiaTheme="minorHAnsi" w:hAnsi="PT Astra Serif" w:cs="PT Astra Serif"/>
          <w:lang w:eastAsia="en-US"/>
        </w:rPr>
        <w:t xml:space="preserve"> </w:t>
      </w:r>
      <w:r w:rsidR="0073312E">
        <w:rPr>
          <w:rFonts w:ascii="PT Astra Serif" w:eastAsiaTheme="minorHAnsi" w:hAnsi="PT Astra Serif" w:cs="PT Astra Serif"/>
          <w:lang w:eastAsia="en-US"/>
        </w:rPr>
        <w:t>осуществления</w:t>
      </w:r>
      <w:r>
        <w:rPr>
          <w:rFonts w:ascii="PT Astra Serif" w:eastAsiaTheme="minorHAnsi" w:hAnsi="PT Astra Serif" w:cs="PT Astra Serif"/>
          <w:lang w:eastAsia="en-US"/>
        </w:rPr>
        <w:t>, а также порядок принятия указанных решений</w:t>
      </w:r>
      <w:r w:rsidR="007B6AE7">
        <w:rPr>
          <w:rFonts w:ascii="PT Astra Serif" w:eastAsiaTheme="minorHAnsi" w:hAnsi="PT Astra Serif" w:cs="PT Astra Serif"/>
          <w:lang w:eastAsia="en-US"/>
        </w:rPr>
        <w:t>,</w:t>
      </w:r>
      <w:r>
        <w:rPr>
          <w:rFonts w:ascii="PT Astra Serif" w:eastAsiaTheme="minorHAnsi" w:hAnsi="PT Astra Serif" w:cs="PT Astra Serif"/>
          <w:lang w:eastAsia="en-US"/>
        </w:rPr>
        <w:t xml:space="preserve"> утверждаются Правительством Ульяновской области.</w:t>
      </w:r>
    </w:p>
    <w:p w:rsidR="00A221F4" w:rsidRPr="006F35F4" w:rsidRDefault="0052224D" w:rsidP="004B0D51">
      <w:pPr>
        <w:spacing w:line="360" w:lineRule="auto"/>
        <w:ind w:firstLine="709"/>
        <w:jc w:val="both"/>
        <w:rPr>
          <w:rFonts w:ascii="PT Astra Serif" w:hAnsi="PT Astra Serif"/>
        </w:rPr>
      </w:pPr>
      <w:r>
        <w:rPr>
          <w:rFonts w:ascii="PT Astra Serif" w:hAnsi="PT Astra Serif"/>
        </w:rPr>
        <w:t>5</w:t>
      </w:r>
      <w:r w:rsidR="00A221F4" w:rsidRPr="006F35F4">
        <w:rPr>
          <w:rFonts w:ascii="PT Astra Serif" w:hAnsi="PT Astra Serif"/>
        </w:rPr>
        <w:t xml:space="preserve">. </w:t>
      </w:r>
      <w:proofErr w:type="gramStart"/>
      <w:r w:rsidR="005F1CEC">
        <w:rPr>
          <w:rFonts w:ascii="PT Astra Serif" w:hAnsi="PT Astra Serif"/>
        </w:rPr>
        <w:t xml:space="preserve">Со дня, следующего </w:t>
      </w:r>
      <w:r w:rsidR="00ED5A10">
        <w:rPr>
          <w:rFonts w:ascii="PT Astra Serif" w:hAnsi="PT Astra Serif"/>
        </w:rPr>
        <w:t xml:space="preserve">за днём </w:t>
      </w:r>
      <w:r w:rsidR="00A221F4" w:rsidRPr="006F35F4">
        <w:rPr>
          <w:rFonts w:ascii="PT Astra Serif" w:hAnsi="PT Astra Serif"/>
        </w:rPr>
        <w:t>получени</w:t>
      </w:r>
      <w:r w:rsidR="00ED5A10">
        <w:rPr>
          <w:rFonts w:ascii="PT Astra Serif" w:hAnsi="PT Astra Serif"/>
        </w:rPr>
        <w:t>я</w:t>
      </w:r>
      <w:r w:rsidR="00A221F4" w:rsidRPr="006F35F4">
        <w:rPr>
          <w:rFonts w:ascii="PT Astra Serif" w:hAnsi="PT Astra Serif"/>
        </w:rPr>
        <w:t xml:space="preserve"> </w:t>
      </w:r>
      <w:r w:rsidR="00D25728">
        <w:rPr>
          <w:rFonts w:ascii="PT Astra Serif" w:hAnsi="PT Astra Serif"/>
        </w:rPr>
        <w:t>социальной выплаты</w:t>
      </w:r>
      <w:r w:rsidR="00D25728" w:rsidRPr="006F35F4">
        <w:rPr>
          <w:rFonts w:ascii="PT Astra Serif" w:hAnsi="PT Astra Serif"/>
        </w:rPr>
        <w:t xml:space="preserve"> </w:t>
      </w:r>
      <w:r w:rsidR="00ED5A10" w:rsidRPr="006F35F4">
        <w:rPr>
          <w:rFonts w:ascii="PT Astra Serif" w:hAnsi="PT Astra Serif"/>
        </w:rPr>
        <w:t>граждан</w:t>
      </w:r>
      <w:r w:rsidR="00ED5A10">
        <w:rPr>
          <w:rFonts w:ascii="PT Astra Serif" w:hAnsi="PT Astra Serif"/>
        </w:rPr>
        <w:t>ами</w:t>
      </w:r>
      <w:r w:rsidR="00ED5A10" w:rsidRPr="006F35F4">
        <w:rPr>
          <w:rFonts w:ascii="PT Astra Serif" w:hAnsi="PT Astra Serif"/>
        </w:rPr>
        <w:t>,</w:t>
      </w:r>
      <w:r w:rsidR="00ED5A10" w:rsidRPr="00854470">
        <w:rPr>
          <w:rFonts w:ascii="PT Astra Serif" w:hAnsi="PT Astra Serif"/>
        </w:rPr>
        <w:t xml:space="preserve"> </w:t>
      </w:r>
      <w:r w:rsidR="00ED5A10">
        <w:rPr>
          <w:rFonts w:ascii="PT Astra Serif" w:hAnsi="PT Astra Serif"/>
        </w:rPr>
        <w:t xml:space="preserve">соответствующими </w:t>
      </w:r>
      <w:r w:rsidR="00ED5A10" w:rsidRPr="006F35F4">
        <w:rPr>
          <w:rFonts w:ascii="PT Astra Serif" w:hAnsi="PT Astra Serif"/>
        </w:rPr>
        <w:t>требованиям, установленным пунктом 1 части 1 и пункт</w:t>
      </w:r>
      <w:r w:rsidR="00ED5A10">
        <w:rPr>
          <w:rFonts w:ascii="PT Astra Serif" w:hAnsi="PT Astra Serif"/>
        </w:rPr>
        <w:t>ом</w:t>
      </w:r>
      <w:r w:rsidR="00ED5A10" w:rsidRPr="006F35F4">
        <w:rPr>
          <w:rFonts w:ascii="PT Astra Serif" w:hAnsi="PT Astra Serif"/>
        </w:rPr>
        <w:t xml:space="preserve"> 1 части 1</w:t>
      </w:r>
      <w:r w:rsidR="00ED5A10" w:rsidRPr="00A11B09">
        <w:rPr>
          <w:rFonts w:ascii="PT Astra Serif" w:hAnsi="PT Astra Serif"/>
          <w:vertAlign w:val="superscript"/>
        </w:rPr>
        <w:t>1</w:t>
      </w:r>
      <w:r w:rsidR="00ED5A10" w:rsidRPr="006F35F4">
        <w:rPr>
          <w:rFonts w:ascii="PT Astra Serif" w:hAnsi="PT Astra Serif"/>
        </w:rPr>
        <w:t xml:space="preserve"> статьи 13</w:t>
      </w:r>
      <w:r w:rsidR="00ED5A10" w:rsidRPr="00A11B09">
        <w:rPr>
          <w:rFonts w:ascii="PT Astra Serif" w:hAnsi="PT Astra Serif"/>
          <w:vertAlign w:val="superscript"/>
        </w:rPr>
        <w:t>3</w:t>
      </w:r>
      <w:r w:rsidR="00ED5A10" w:rsidRPr="006F35F4">
        <w:rPr>
          <w:rFonts w:ascii="PT Astra Serif" w:hAnsi="PT Astra Serif"/>
        </w:rPr>
        <w:t xml:space="preserve"> настоящего Закона, </w:t>
      </w:r>
      <w:r w:rsidR="00ED5A10">
        <w:rPr>
          <w:rFonts w:ascii="PT Astra Serif" w:hAnsi="PT Astra Serif"/>
        </w:rPr>
        <w:t>и с</w:t>
      </w:r>
      <w:r w:rsidR="00ED5A10" w:rsidRPr="006F35F4">
        <w:rPr>
          <w:rFonts w:ascii="PT Astra Serif" w:hAnsi="PT Astra Serif"/>
        </w:rPr>
        <w:t>остоящ</w:t>
      </w:r>
      <w:r w:rsidR="00ED5A10">
        <w:rPr>
          <w:rFonts w:ascii="PT Astra Serif" w:hAnsi="PT Astra Serif"/>
        </w:rPr>
        <w:t>ими</w:t>
      </w:r>
      <w:r w:rsidR="00ED5A10" w:rsidRPr="006F35F4">
        <w:rPr>
          <w:rFonts w:ascii="PT Astra Serif" w:hAnsi="PT Astra Serif"/>
        </w:rPr>
        <w:t xml:space="preserve"> </w:t>
      </w:r>
      <w:r w:rsidR="00D91AF6">
        <w:rPr>
          <w:rFonts w:ascii="PT Astra Serif" w:hAnsi="PT Astra Serif"/>
        </w:rPr>
        <w:t xml:space="preserve">                                          </w:t>
      </w:r>
      <w:r w:rsidR="00ED5A10" w:rsidRPr="006F35F4">
        <w:rPr>
          <w:rFonts w:ascii="PT Astra Serif" w:hAnsi="PT Astra Serif"/>
        </w:rPr>
        <w:t>в соответствии со стать</w:t>
      </w:r>
      <w:r w:rsidR="00ED5A10">
        <w:rPr>
          <w:rFonts w:ascii="PT Astra Serif" w:hAnsi="PT Astra Serif"/>
        </w:rPr>
        <w:t>ё</w:t>
      </w:r>
      <w:r w:rsidR="00ED5A10" w:rsidRPr="006F35F4">
        <w:rPr>
          <w:rFonts w:ascii="PT Astra Serif" w:hAnsi="PT Astra Serif"/>
        </w:rPr>
        <w:t>й 13</w:t>
      </w:r>
      <w:r w:rsidR="00ED5A10" w:rsidRPr="00A11B09">
        <w:rPr>
          <w:rFonts w:ascii="PT Astra Serif" w:hAnsi="PT Astra Serif"/>
          <w:vertAlign w:val="superscript"/>
        </w:rPr>
        <w:t>4</w:t>
      </w:r>
      <w:r w:rsidR="00ED5A10" w:rsidRPr="006F35F4">
        <w:rPr>
          <w:rFonts w:ascii="PT Astra Serif" w:hAnsi="PT Astra Serif"/>
        </w:rPr>
        <w:t xml:space="preserve"> настоящего Закона на уч</w:t>
      </w:r>
      <w:r w:rsidR="00ED5A10">
        <w:rPr>
          <w:rFonts w:ascii="PT Astra Serif" w:hAnsi="PT Astra Serif"/>
        </w:rPr>
        <w:t>ё</w:t>
      </w:r>
      <w:r w:rsidR="00ED5A10" w:rsidRPr="006F35F4">
        <w:rPr>
          <w:rFonts w:ascii="PT Astra Serif" w:hAnsi="PT Astra Serif"/>
        </w:rPr>
        <w:t>т</w:t>
      </w:r>
      <w:r w:rsidR="00ED5A10">
        <w:rPr>
          <w:rFonts w:ascii="PT Astra Serif" w:hAnsi="PT Astra Serif"/>
        </w:rPr>
        <w:t>е</w:t>
      </w:r>
      <w:r w:rsidR="00ED5A10" w:rsidRPr="006F35F4">
        <w:rPr>
          <w:rFonts w:ascii="PT Astra Serif" w:hAnsi="PT Astra Serif"/>
        </w:rPr>
        <w:t xml:space="preserve"> </w:t>
      </w:r>
      <w:r w:rsidR="00ED5A10">
        <w:rPr>
          <w:rFonts w:ascii="PT Astra Serif" w:hAnsi="PT Astra Serif"/>
        </w:rPr>
        <w:t xml:space="preserve">в </w:t>
      </w:r>
      <w:r w:rsidR="00ED5A10" w:rsidRPr="006F35F4">
        <w:rPr>
          <w:rFonts w:ascii="PT Astra Serif" w:hAnsi="PT Astra Serif"/>
        </w:rPr>
        <w:t>качестве лиц, имеющ</w:t>
      </w:r>
      <w:r w:rsidR="00ED5A10">
        <w:rPr>
          <w:rFonts w:ascii="PT Astra Serif" w:hAnsi="PT Astra Serif"/>
        </w:rPr>
        <w:t>их</w:t>
      </w:r>
      <w:r w:rsidR="00ED5A10" w:rsidRPr="006F35F4">
        <w:rPr>
          <w:rFonts w:ascii="PT Astra Serif" w:hAnsi="PT Astra Serif"/>
        </w:rPr>
        <w:t xml:space="preserve"> право на </w:t>
      </w:r>
      <w:r w:rsidR="00ED5A10">
        <w:rPr>
          <w:rFonts w:ascii="PT Astra Serif" w:hAnsi="PT Astra Serif"/>
        </w:rPr>
        <w:t xml:space="preserve">получение </w:t>
      </w:r>
      <w:r w:rsidR="00ED5A10" w:rsidRPr="006F35F4">
        <w:rPr>
          <w:rFonts w:ascii="PT Astra Serif" w:hAnsi="PT Astra Serif"/>
        </w:rPr>
        <w:t>земельн</w:t>
      </w:r>
      <w:r w:rsidR="00ED5A10">
        <w:rPr>
          <w:rFonts w:ascii="PT Astra Serif" w:hAnsi="PT Astra Serif"/>
        </w:rPr>
        <w:t>ых</w:t>
      </w:r>
      <w:r w:rsidR="00ED5A10" w:rsidRPr="006F35F4">
        <w:rPr>
          <w:rFonts w:ascii="PT Astra Serif" w:hAnsi="PT Astra Serif"/>
        </w:rPr>
        <w:t xml:space="preserve"> участков </w:t>
      </w:r>
      <w:r w:rsidR="00ED5A10">
        <w:rPr>
          <w:rFonts w:ascii="PT Astra Serif" w:hAnsi="PT Astra Serif"/>
        </w:rPr>
        <w:t xml:space="preserve"> </w:t>
      </w:r>
      <w:r w:rsidR="00ED5A10" w:rsidRPr="006F35F4">
        <w:rPr>
          <w:rFonts w:ascii="PT Astra Serif" w:hAnsi="PT Astra Serif"/>
        </w:rPr>
        <w:t>в собственность бесплатно,</w:t>
      </w:r>
      <w:r w:rsidR="00ED5A10">
        <w:rPr>
          <w:rFonts w:ascii="PT Astra Serif" w:hAnsi="PT Astra Serif"/>
        </w:rPr>
        <w:t xml:space="preserve"> </w:t>
      </w:r>
      <w:r w:rsidR="004E437E">
        <w:rPr>
          <w:rFonts w:ascii="PT Astra Serif" w:hAnsi="PT Astra Serif"/>
        </w:rPr>
        <w:t xml:space="preserve">указанные </w:t>
      </w:r>
      <w:r w:rsidR="00A704D2">
        <w:rPr>
          <w:rFonts w:ascii="PT Astra Serif" w:hAnsi="PT Astra Serif"/>
        </w:rPr>
        <w:t xml:space="preserve"> </w:t>
      </w:r>
      <w:r w:rsidR="004E437E">
        <w:rPr>
          <w:rFonts w:ascii="PT Astra Serif" w:hAnsi="PT Astra Serif"/>
        </w:rPr>
        <w:t xml:space="preserve">граждане </w:t>
      </w:r>
      <w:r w:rsidR="009E3DCB">
        <w:rPr>
          <w:rFonts w:ascii="PT Astra Serif" w:hAnsi="PT Astra Serif"/>
        </w:rPr>
        <w:t>с</w:t>
      </w:r>
      <w:r w:rsidR="00A221F4" w:rsidRPr="006F35F4">
        <w:rPr>
          <w:rFonts w:ascii="PT Astra Serif" w:hAnsi="PT Astra Serif"/>
        </w:rPr>
        <w:t>нимаются с такого уч</w:t>
      </w:r>
      <w:r w:rsidR="004907DA">
        <w:rPr>
          <w:rFonts w:ascii="PT Astra Serif" w:hAnsi="PT Astra Serif"/>
        </w:rPr>
        <w:t>ё</w:t>
      </w:r>
      <w:r w:rsidR="00A221F4" w:rsidRPr="006F35F4">
        <w:rPr>
          <w:rFonts w:ascii="PT Astra Serif" w:hAnsi="PT Astra Serif"/>
        </w:rPr>
        <w:t>та</w:t>
      </w:r>
      <w:r w:rsidR="009E3DCB" w:rsidRPr="009E3DCB">
        <w:rPr>
          <w:rFonts w:ascii="PT Astra Serif" w:hAnsi="PT Astra Serif"/>
        </w:rPr>
        <w:t xml:space="preserve"> </w:t>
      </w:r>
      <w:r w:rsidR="009E3DCB">
        <w:rPr>
          <w:rFonts w:ascii="PT Astra Serif" w:hAnsi="PT Astra Serif"/>
        </w:rPr>
        <w:t xml:space="preserve">и </w:t>
      </w:r>
      <w:r w:rsidR="009E3DCB" w:rsidRPr="006F35F4">
        <w:rPr>
          <w:rFonts w:ascii="PT Astra Serif" w:hAnsi="PT Astra Serif"/>
        </w:rPr>
        <w:t xml:space="preserve">утрачивают </w:t>
      </w:r>
      <w:r w:rsidR="00B5593A">
        <w:rPr>
          <w:rFonts w:ascii="PT Astra Serif" w:hAnsi="PT Astra Serif"/>
        </w:rPr>
        <w:t>указанное</w:t>
      </w:r>
      <w:r w:rsidR="009E3DCB">
        <w:rPr>
          <w:rFonts w:ascii="PT Astra Serif" w:hAnsi="PT Astra Serif"/>
        </w:rPr>
        <w:t xml:space="preserve"> право</w:t>
      </w:r>
      <w:r w:rsidR="00A221F4" w:rsidRPr="006F35F4">
        <w:rPr>
          <w:rFonts w:ascii="PT Astra Serif" w:hAnsi="PT Astra Serif"/>
        </w:rPr>
        <w:t>.</w:t>
      </w:r>
      <w:r w:rsidR="00496547">
        <w:rPr>
          <w:rFonts w:ascii="PT Astra Serif" w:hAnsi="PT Astra Serif"/>
        </w:rPr>
        <w:t>».</w:t>
      </w:r>
      <w:proofErr w:type="gramEnd"/>
    </w:p>
    <w:p w:rsidR="004A4A4F" w:rsidRPr="006F35F4" w:rsidRDefault="004A4A4F" w:rsidP="007651F2">
      <w:pPr>
        <w:spacing w:line="360" w:lineRule="auto"/>
        <w:jc w:val="both"/>
        <w:rPr>
          <w:rFonts w:ascii="PT Astra Serif" w:hAnsi="PT Astra Serif"/>
          <w:color w:val="000000"/>
        </w:rPr>
      </w:pPr>
    </w:p>
    <w:p w:rsidR="0015130A" w:rsidRPr="006F35F4" w:rsidRDefault="0015130A" w:rsidP="004B0D51">
      <w:pPr>
        <w:autoSpaceDE w:val="0"/>
        <w:autoSpaceDN w:val="0"/>
        <w:adjustRightInd w:val="0"/>
        <w:spacing w:line="360" w:lineRule="auto"/>
        <w:jc w:val="both"/>
        <w:rPr>
          <w:rFonts w:ascii="PT Astra Serif" w:hAnsi="PT Astra Serif"/>
        </w:rPr>
      </w:pPr>
    </w:p>
    <w:tbl>
      <w:tblPr>
        <w:tblW w:w="9889" w:type="dxa"/>
        <w:tblLook w:val="01E0" w:firstRow="1" w:lastRow="1" w:firstColumn="1" w:lastColumn="1" w:noHBand="0" w:noVBand="0"/>
      </w:tblPr>
      <w:tblGrid>
        <w:gridCol w:w="5495"/>
        <w:gridCol w:w="4394"/>
      </w:tblGrid>
      <w:tr w:rsidR="007D0F86" w:rsidRPr="006F35F4" w:rsidTr="003C2B34">
        <w:tc>
          <w:tcPr>
            <w:tcW w:w="5495" w:type="dxa"/>
          </w:tcPr>
          <w:p w:rsidR="007D0F86" w:rsidRPr="006F35F4" w:rsidRDefault="007D0F86" w:rsidP="003233FE">
            <w:pPr>
              <w:rPr>
                <w:rFonts w:ascii="PT Astra Serif" w:hAnsi="PT Astra Serif"/>
              </w:rPr>
            </w:pPr>
            <w:r w:rsidRPr="006F35F4">
              <w:rPr>
                <w:rFonts w:ascii="PT Astra Serif" w:hAnsi="PT Astra Serif"/>
                <w:b/>
              </w:rPr>
              <w:t>Губернатор Ульяновской области</w:t>
            </w:r>
          </w:p>
        </w:tc>
        <w:tc>
          <w:tcPr>
            <w:tcW w:w="4394" w:type="dxa"/>
          </w:tcPr>
          <w:p w:rsidR="007D0F86" w:rsidRPr="006F35F4" w:rsidRDefault="00563F7F" w:rsidP="003233FE">
            <w:pPr>
              <w:jc w:val="right"/>
              <w:rPr>
                <w:rFonts w:ascii="PT Astra Serif" w:hAnsi="PT Astra Serif"/>
                <w:b/>
              </w:rPr>
            </w:pPr>
            <w:proofErr w:type="spellStart"/>
            <w:r w:rsidRPr="006F35F4">
              <w:rPr>
                <w:rFonts w:ascii="PT Astra Serif" w:hAnsi="PT Astra Serif"/>
                <w:b/>
              </w:rPr>
              <w:t>А.Ю.Русских</w:t>
            </w:r>
            <w:proofErr w:type="spellEnd"/>
          </w:p>
        </w:tc>
      </w:tr>
    </w:tbl>
    <w:p w:rsidR="007D0F86" w:rsidRPr="006F35F4" w:rsidRDefault="007D0F86" w:rsidP="003233FE">
      <w:pPr>
        <w:rPr>
          <w:rFonts w:ascii="PT Astra Serif" w:hAnsi="PT Astra Serif"/>
        </w:rPr>
      </w:pPr>
    </w:p>
    <w:p w:rsidR="00210900" w:rsidRPr="006F35F4" w:rsidRDefault="00210900" w:rsidP="003233FE">
      <w:pPr>
        <w:rPr>
          <w:rFonts w:ascii="PT Astra Serif" w:hAnsi="PT Astra Serif"/>
        </w:rPr>
      </w:pPr>
    </w:p>
    <w:p w:rsidR="007D0F86" w:rsidRPr="006F35F4" w:rsidRDefault="007D0F86" w:rsidP="003233FE">
      <w:pPr>
        <w:jc w:val="center"/>
        <w:rPr>
          <w:rFonts w:ascii="PT Astra Serif" w:hAnsi="PT Astra Serif"/>
        </w:rPr>
      </w:pPr>
      <w:r w:rsidRPr="006F35F4">
        <w:rPr>
          <w:rFonts w:ascii="PT Astra Serif" w:hAnsi="PT Astra Serif"/>
        </w:rPr>
        <w:t>г. Ульяновск</w:t>
      </w:r>
    </w:p>
    <w:p w:rsidR="007D0F86" w:rsidRPr="006F35F4" w:rsidRDefault="007D0F86" w:rsidP="003233FE">
      <w:pPr>
        <w:jc w:val="center"/>
        <w:rPr>
          <w:rFonts w:ascii="PT Astra Serif" w:hAnsi="PT Astra Serif"/>
        </w:rPr>
      </w:pPr>
      <w:r w:rsidRPr="006F35F4">
        <w:rPr>
          <w:rFonts w:ascii="PT Astra Serif" w:hAnsi="PT Astra Serif"/>
        </w:rPr>
        <w:t>____  ______________ 202</w:t>
      </w:r>
      <w:r w:rsidR="000359C6">
        <w:rPr>
          <w:rFonts w:ascii="PT Astra Serif" w:hAnsi="PT Astra Serif"/>
        </w:rPr>
        <w:t>2</w:t>
      </w:r>
      <w:r w:rsidRPr="006F35F4">
        <w:rPr>
          <w:rFonts w:ascii="PT Astra Serif" w:hAnsi="PT Astra Serif"/>
        </w:rPr>
        <w:t xml:space="preserve"> г.</w:t>
      </w:r>
    </w:p>
    <w:p w:rsidR="00896CE1" w:rsidRPr="006F35F4" w:rsidRDefault="007D0F86" w:rsidP="00221CFC">
      <w:pPr>
        <w:jc w:val="center"/>
        <w:rPr>
          <w:rFonts w:ascii="PT Astra Serif" w:hAnsi="PT Astra Serif"/>
        </w:rPr>
      </w:pPr>
      <w:r w:rsidRPr="006F35F4">
        <w:rPr>
          <w:rFonts w:ascii="PT Astra Serif" w:hAnsi="PT Astra Serif"/>
        </w:rPr>
        <w:t>№ _____-ЗО</w:t>
      </w:r>
    </w:p>
    <w:sectPr w:rsidR="00896CE1" w:rsidRPr="006F35F4" w:rsidSect="000423DD">
      <w:headerReference w:type="default" r:id="rId10"/>
      <w:pgSz w:w="11906" w:h="16838"/>
      <w:pgMar w:top="1134" w:right="566" w:bottom="1134" w:left="158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2CA" w:rsidRDefault="00C162CA" w:rsidP="00771332">
      <w:r>
        <w:separator/>
      </w:r>
    </w:p>
  </w:endnote>
  <w:endnote w:type="continuationSeparator" w:id="0">
    <w:p w:rsidR="00C162CA" w:rsidRDefault="00C162CA" w:rsidP="0077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2CA" w:rsidRDefault="00C162CA" w:rsidP="00771332">
      <w:r>
        <w:separator/>
      </w:r>
    </w:p>
  </w:footnote>
  <w:footnote w:type="continuationSeparator" w:id="0">
    <w:p w:rsidR="00C162CA" w:rsidRDefault="00C162CA" w:rsidP="00771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620141"/>
      <w:docPartObj>
        <w:docPartGallery w:val="Page Numbers (Top of Page)"/>
        <w:docPartUnique/>
      </w:docPartObj>
    </w:sdtPr>
    <w:sdtEndPr/>
    <w:sdtContent>
      <w:p w:rsidR="008A18A7" w:rsidRDefault="005C1794">
        <w:pPr>
          <w:pStyle w:val="a3"/>
          <w:jc w:val="center"/>
        </w:pPr>
        <w:r>
          <w:fldChar w:fldCharType="begin"/>
        </w:r>
        <w:r>
          <w:instrText xml:space="preserve"> PAGE   \* MERGEFORMAT </w:instrText>
        </w:r>
        <w:r>
          <w:fldChar w:fldCharType="separate"/>
        </w:r>
        <w:r w:rsidR="003B5522">
          <w:rPr>
            <w:noProof/>
          </w:rPr>
          <w:t>4</w:t>
        </w:r>
        <w:r>
          <w:rPr>
            <w:noProof/>
          </w:rPr>
          <w:fldChar w:fldCharType="end"/>
        </w:r>
      </w:p>
    </w:sdtContent>
  </w:sdt>
  <w:p w:rsidR="008A18A7" w:rsidRDefault="008A18A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B32"/>
    <w:multiLevelType w:val="hybridMultilevel"/>
    <w:tmpl w:val="F53CA080"/>
    <w:lvl w:ilvl="0" w:tplc="BF42FE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093266"/>
    <w:multiLevelType w:val="hybridMultilevel"/>
    <w:tmpl w:val="F53CA080"/>
    <w:lvl w:ilvl="0" w:tplc="BF42FE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DA10DE"/>
    <w:multiLevelType w:val="hybridMultilevel"/>
    <w:tmpl w:val="7DE65A6C"/>
    <w:lvl w:ilvl="0" w:tplc="BF42FE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FF4403"/>
    <w:multiLevelType w:val="hybridMultilevel"/>
    <w:tmpl w:val="0C48A558"/>
    <w:lvl w:ilvl="0" w:tplc="13AAD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F3414A0"/>
    <w:multiLevelType w:val="hybridMultilevel"/>
    <w:tmpl w:val="0040DEBA"/>
    <w:lvl w:ilvl="0" w:tplc="934E8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2426"/>
    <w:rsid w:val="0000165A"/>
    <w:rsid w:val="00001E5D"/>
    <w:rsid w:val="00030BC3"/>
    <w:rsid w:val="000333C9"/>
    <w:rsid w:val="000359C6"/>
    <w:rsid w:val="000366A1"/>
    <w:rsid w:val="00040FF7"/>
    <w:rsid w:val="000423DD"/>
    <w:rsid w:val="000677AA"/>
    <w:rsid w:val="00080CF5"/>
    <w:rsid w:val="00082FDA"/>
    <w:rsid w:val="0008535E"/>
    <w:rsid w:val="00090A14"/>
    <w:rsid w:val="000A2818"/>
    <w:rsid w:val="000A3173"/>
    <w:rsid w:val="000A5334"/>
    <w:rsid w:val="000B26E1"/>
    <w:rsid w:val="000B75B3"/>
    <w:rsid w:val="000C0727"/>
    <w:rsid w:val="000C331C"/>
    <w:rsid w:val="000C4266"/>
    <w:rsid w:val="000D004F"/>
    <w:rsid w:val="000D2A29"/>
    <w:rsid w:val="000D7E6A"/>
    <w:rsid w:val="000F3D12"/>
    <w:rsid w:val="000F6406"/>
    <w:rsid w:val="001002F5"/>
    <w:rsid w:val="00105677"/>
    <w:rsid w:val="0011583E"/>
    <w:rsid w:val="0011625B"/>
    <w:rsid w:val="001230A1"/>
    <w:rsid w:val="0012386B"/>
    <w:rsid w:val="00126C84"/>
    <w:rsid w:val="001327D4"/>
    <w:rsid w:val="00134F79"/>
    <w:rsid w:val="00136DF8"/>
    <w:rsid w:val="00142FA5"/>
    <w:rsid w:val="00143470"/>
    <w:rsid w:val="00143E85"/>
    <w:rsid w:val="00145314"/>
    <w:rsid w:val="00150156"/>
    <w:rsid w:val="0015130A"/>
    <w:rsid w:val="00163526"/>
    <w:rsid w:val="001703FE"/>
    <w:rsid w:val="00173195"/>
    <w:rsid w:val="00184343"/>
    <w:rsid w:val="00184906"/>
    <w:rsid w:val="00184A58"/>
    <w:rsid w:val="00185882"/>
    <w:rsid w:val="00186882"/>
    <w:rsid w:val="00191BE5"/>
    <w:rsid w:val="001A032D"/>
    <w:rsid w:val="001A0465"/>
    <w:rsid w:val="001A1BBD"/>
    <w:rsid w:val="001A2C63"/>
    <w:rsid w:val="001A2D2D"/>
    <w:rsid w:val="001A4903"/>
    <w:rsid w:val="001B0CC2"/>
    <w:rsid w:val="001B3882"/>
    <w:rsid w:val="001C0FA5"/>
    <w:rsid w:val="001C4353"/>
    <w:rsid w:val="001D61DD"/>
    <w:rsid w:val="001E3D0D"/>
    <w:rsid w:val="001E429B"/>
    <w:rsid w:val="001F63EE"/>
    <w:rsid w:val="001F7AB2"/>
    <w:rsid w:val="002056FA"/>
    <w:rsid w:val="00207201"/>
    <w:rsid w:val="00210900"/>
    <w:rsid w:val="00210A7C"/>
    <w:rsid w:val="00221CFC"/>
    <w:rsid w:val="00223809"/>
    <w:rsid w:val="00225A5D"/>
    <w:rsid w:val="00231905"/>
    <w:rsid w:val="002417EA"/>
    <w:rsid w:val="0024199F"/>
    <w:rsid w:val="002531EE"/>
    <w:rsid w:val="0025729E"/>
    <w:rsid w:val="002606C4"/>
    <w:rsid w:val="00260EE1"/>
    <w:rsid w:val="00264E1E"/>
    <w:rsid w:val="00287921"/>
    <w:rsid w:val="00287D8F"/>
    <w:rsid w:val="00293BF8"/>
    <w:rsid w:val="002952FB"/>
    <w:rsid w:val="002A42F6"/>
    <w:rsid w:val="002A4394"/>
    <w:rsid w:val="002A4B16"/>
    <w:rsid w:val="002B7C01"/>
    <w:rsid w:val="002C1121"/>
    <w:rsid w:val="002C6FD3"/>
    <w:rsid w:val="002C705C"/>
    <w:rsid w:val="002D1278"/>
    <w:rsid w:val="002D12E1"/>
    <w:rsid w:val="002D3F5A"/>
    <w:rsid w:val="002E625B"/>
    <w:rsid w:val="002E64E8"/>
    <w:rsid w:val="002E76E7"/>
    <w:rsid w:val="002F05C2"/>
    <w:rsid w:val="00301FDC"/>
    <w:rsid w:val="00303B16"/>
    <w:rsid w:val="003233FE"/>
    <w:rsid w:val="003248E7"/>
    <w:rsid w:val="00341174"/>
    <w:rsid w:val="00346F7E"/>
    <w:rsid w:val="00364866"/>
    <w:rsid w:val="00365415"/>
    <w:rsid w:val="00367767"/>
    <w:rsid w:val="0037033E"/>
    <w:rsid w:val="00375F5A"/>
    <w:rsid w:val="00381039"/>
    <w:rsid w:val="00383D57"/>
    <w:rsid w:val="00385521"/>
    <w:rsid w:val="00385526"/>
    <w:rsid w:val="0039284B"/>
    <w:rsid w:val="003A5A34"/>
    <w:rsid w:val="003B4C6D"/>
    <w:rsid w:val="003B4F31"/>
    <w:rsid w:val="003B5522"/>
    <w:rsid w:val="003B5FB1"/>
    <w:rsid w:val="003C05B3"/>
    <w:rsid w:val="003C08B7"/>
    <w:rsid w:val="003C2B34"/>
    <w:rsid w:val="003C2BF3"/>
    <w:rsid w:val="003C4042"/>
    <w:rsid w:val="003C4636"/>
    <w:rsid w:val="003D10BC"/>
    <w:rsid w:val="003D30EF"/>
    <w:rsid w:val="003E5D22"/>
    <w:rsid w:val="003F161D"/>
    <w:rsid w:val="0041596B"/>
    <w:rsid w:val="00425AAC"/>
    <w:rsid w:val="00432BDE"/>
    <w:rsid w:val="00435FF5"/>
    <w:rsid w:val="00442215"/>
    <w:rsid w:val="004423BF"/>
    <w:rsid w:val="004436B4"/>
    <w:rsid w:val="00453828"/>
    <w:rsid w:val="004642F0"/>
    <w:rsid w:val="00466FDC"/>
    <w:rsid w:val="00470C5B"/>
    <w:rsid w:val="00472DDE"/>
    <w:rsid w:val="00482867"/>
    <w:rsid w:val="0048291F"/>
    <w:rsid w:val="00482DCC"/>
    <w:rsid w:val="004842FC"/>
    <w:rsid w:val="0048464D"/>
    <w:rsid w:val="00486519"/>
    <w:rsid w:val="004907DA"/>
    <w:rsid w:val="00491A9A"/>
    <w:rsid w:val="00491E83"/>
    <w:rsid w:val="00491FC7"/>
    <w:rsid w:val="00495DF7"/>
    <w:rsid w:val="00496547"/>
    <w:rsid w:val="00496BAC"/>
    <w:rsid w:val="004A4A4F"/>
    <w:rsid w:val="004B0D51"/>
    <w:rsid w:val="004B66FD"/>
    <w:rsid w:val="004C24C3"/>
    <w:rsid w:val="004C459F"/>
    <w:rsid w:val="004D3157"/>
    <w:rsid w:val="004D64B5"/>
    <w:rsid w:val="004E0C2C"/>
    <w:rsid w:val="004E100E"/>
    <w:rsid w:val="004E18C9"/>
    <w:rsid w:val="004E396F"/>
    <w:rsid w:val="004E437E"/>
    <w:rsid w:val="004E5319"/>
    <w:rsid w:val="0050009A"/>
    <w:rsid w:val="00502126"/>
    <w:rsid w:val="005057D3"/>
    <w:rsid w:val="00506A4F"/>
    <w:rsid w:val="0050795C"/>
    <w:rsid w:val="00521108"/>
    <w:rsid w:val="0052224D"/>
    <w:rsid w:val="0052447D"/>
    <w:rsid w:val="005267DE"/>
    <w:rsid w:val="00527807"/>
    <w:rsid w:val="00531BE6"/>
    <w:rsid w:val="00533E5F"/>
    <w:rsid w:val="00537897"/>
    <w:rsid w:val="00554976"/>
    <w:rsid w:val="00555EB3"/>
    <w:rsid w:val="00561AFB"/>
    <w:rsid w:val="00563F7F"/>
    <w:rsid w:val="00565007"/>
    <w:rsid w:val="00570AA4"/>
    <w:rsid w:val="005739BA"/>
    <w:rsid w:val="00576D14"/>
    <w:rsid w:val="00582E2B"/>
    <w:rsid w:val="005843CF"/>
    <w:rsid w:val="0059402D"/>
    <w:rsid w:val="005975F1"/>
    <w:rsid w:val="005A2AD6"/>
    <w:rsid w:val="005A2E95"/>
    <w:rsid w:val="005A5217"/>
    <w:rsid w:val="005A5944"/>
    <w:rsid w:val="005A6FED"/>
    <w:rsid w:val="005A73E4"/>
    <w:rsid w:val="005B2DEE"/>
    <w:rsid w:val="005C0F31"/>
    <w:rsid w:val="005C1794"/>
    <w:rsid w:val="005D2D74"/>
    <w:rsid w:val="005D3C5D"/>
    <w:rsid w:val="005D3D49"/>
    <w:rsid w:val="005F1CEC"/>
    <w:rsid w:val="005F6A0B"/>
    <w:rsid w:val="006127DF"/>
    <w:rsid w:val="006135AE"/>
    <w:rsid w:val="00624BAC"/>
    <w:rsid w:val="00625714"/>
    <w:rsid w:val="00653E8C"/>
    <w:rsid w:val="00660B3E"/>
    <w:rsid w:val="006663A0"/>
    <w:rsid w:val="00670DFB"/>
    <w:rsid w:val="006731EB"/>
    <w:rsid w:val="00674A06"/>
    <w:rsid w:val="006771CC"/>
    <w:rsid w:val="006852EF"/>
    <w:rsid w:val="00692CF1"/>
    <w:rsid w:val="00693319"/>
    <w:rsid w:val="0069421A"/>
    <w:rsid w:val="006A3084"/>
    <w:rsid w:val="006C00CB"/>
    <w:rsid w:val="006C5D0F"/>
    <w:rsid w:val="006D3D22"/>
    <w:rsid w:val="006D6634"/>
    <w:rsid w:val="006D6D95"/>
    <w:rsid w:val="006E23AF"/>
    <w:rsid w:val="006E2EE4"/>
    <w:rsid w:val="006E6D40"/>
    <w:rsid w:val="006F210F"/>
    <w:rsid w:val="006F35F4"/>
    <w:rsid w:val="00717D54"/>
    <w:rsid w:val="00727479"/>
    <w:rsid w:val="007278EB"/>
    <w:rsid w:val="00732796"/>
    <w:rsid w:val="0073312E"/>
    <w:rsid w:val="007355BF"/>
    <w:rsid w:val="00737D43"/>
    <w:rsid w:val="00755E06"/>
    <w:rsid w:val="007578A5"/>
    <w:rsid w:val="00763B9F"/>
    <w:rsid w:val="0076491F"/>
    <w:rsid w:val="007651F2"/>
    <w:rsid w:val="007679A2"/>
    <w:rsid w:val="00771332"/>
    <w:rsid w:val="00781022"/>
    <w:rsid w:val="00785E4D"/>
    <w:rsid w:val="00791DE4"/>
    <w:rsid w:val="00797FED"/>
    <w:rsid w:val="007A1654"/>
    <w:rsid w:val="007A1F32"/>
    <w:rsid w:val="007A46C7"/>
    <w:rsid w:val="007A47B3"/>
    <w:rsid w:val="007B16CE"/>
    <w:rsid w:val="007B3F13"/>
    <w:rsid w:val="007B6718"/>
    <w:rsid w:val="007B6A36"/>
    <w:rsid w:val="007B6AE7"/>
    <w:rsid w:val="007D0F86"/>
    <w:rsid w:val="007D2E8A"/>
    <w:rsid w:val="007D64BA"/>
    <w:rsid w:val="007D7466"/>
    <w:rsid w:val="007E732A"/>
    <w:rsid w:val="007F7B75"/>
    <w:rsid w:val="008066DB"/>
    <w:rsid w:val="00806DA9"/>
    <w:rsid w:val="008118DE"/>
    <w:rsid w:val="0081201E"/>
    <w:rsid w:val="008140E4"/>
    <w:rsid w:val="00833D33"/>
    <w:rsid w:val="00854470"/>
    <w:rsid w:val="00855148"/>
    <w:rsid w:val="008572F7"/>
    <w:rsid w:val="00874088"/>
    <w:rsid w:val="008764BE"/>
    <w:rsid w:val="00886EAA"/>
    <w:rsid w:val="00887CF9"/>
    <w:rsid w:val="00891BD5"/>
    <w:rsid w:val="00896CE1"/>
    <w:rsid w:val="008A18A7"/>
    <w:rsid w:val="008A6D44"/>
    <w:rsid w:val="008B3506"/>
    <w:rsid w:val="008C7420"/>
    <w:rsid w:val="008D4820"/>
    <w:rsid w:val="008E31EB"/>
    <w:rsid w:val="008E4980"/>
    <w:rsid w:val="008E5EE6"/>
    <w:rsid w:val="008F05F2"/>
    <w:rsid w:val="008F58F6"/>
    <w:rsid w:val="0090229F"/>
    <w:rsid w:val="00913E5D"/>
    <w:rsid w:val="00923252"/>
    <w:rsid w:val="009324EA"/>
    <w:rsid w:val="009367F3"/>
    <w:rsid w:val="00943925"/>
    <w:rsid w:val="00951055"/>
    <w:rsid w:val="00953892"/>
    <w:rsid w:val="00960F6C"/>
    <w:rsid w:val="00965127"/>
    <w:rsid w:val="00976D63"/>
    <w:rsid w:val="00984A66"/>
    <w:rsid w:val="009B20E6"/>
    <w:rsid w:val="009B3F77"/>
    <w:rsid w:val="009C0819"/>
    <w:rsid w:val="009C6414"/>
    <w:rsid w:val="009D1F70"/>
    <w:rsid w:val="009D2360"/>
    <w:rsid w:val="009D4FD5"/>
    <w:rsid w:val="009D58A1"/>
    <w:rsid w:val="009E3DCB"/>
    <w:rsid w:val="009E624B"/>
    <w:rsid w:val="009F0646"/>
    <w:rsid w:val="009F2562"/>
    <w:rsid w:val="00A01D8D"/>
    <w:rsid w:val="00A07589"/>
    <w:rsid w:val="00A11383"/>
    <w:rsid w:val="00A11948"/>
    <w:rsid w:val="00A11B09"/>
    <w:rsid w:val="00A14201"/>
    <w:rsid w:val="00A221F4"/>
    <w:rsid w:val="00A310BC"/>
    <w:rsid w:val="00A31F17"/>
    <w:rsid w:val="00A5663D"/>
    <w:rsid w:val="00A6043A"/>
    <w:rsid w:val="00A6390D"/>
    <w:rsid w:val="00A65760"/>
    <w:rsid w:val="00A65DCC"/>
    <w:rsid w:val="00A704D2"/>
    <w:rsid w:val="00A84470"/>
    <w:rsid w:val="00A85661"/>
    <w:rsid w:val="00AA5AE7"/>
    <w:rsid w:val="00AB2034"/>
    <w:rsid w:val="00AB205A"/>
    <w:rsid w:val="00AC1AC2"/>
    <w:rsid w:val="00AC39AC"/>
    <w:rsid w:val="00AC3A05"/>
    <w:rsid w:val="00AD0C12"/>
    <w:rsid w:val="00AD59E3"/>
    <w:rsid w:val="00AD673D"/>
    <w:rsid w:val="00AE29FA"/>
    <w:rsid w:val="00AE76FC"/>
    <w:rsid w:val="00AF6A57"/>
    <w:rsid w:val="00B005F1"/>
    <w:rsid w:val="00B019EE"/>
    <w:rsid w:val="00B12290"/>
    <w:rsid w:val="00B15960"/>
    <w:rsid w:val="00B16C3D"/>
    <w:rsid w:val="00B24D76"/>
    <w:rsid w:val="00B26233"/>
    <w:rsid w:val="00B34DDB"/>
    <w:rsid w:val="00B3505F"/>
    <w:rsid w:val="00B41C89"/>
    <w:rsid w:val="00B44CC0"/>
    <w:rsid w:val="00B5593A"/>
    <w:rsid w:val="00B57DB0"/>
    <w:rsid w:val="00B6399E"/>
    <w:rsid w:val="00B64022"/>
    <w:rsid w:val="00B7088D"/>
    <w:rsid w:val="00B87F60"/>
    <w:rsid w:val="00BB1BD5"/>
    <w:rsid w:val="00BB6932"/>
    <w:rsid w:val="00BC531F"/>
    <w:rsid w:val="00BC60D9"/>
    <w:rsid w:val="00BC7E1D"/>
    <w:rsid w:val="00BE73D3"/>
    <w:rsid w:val="00BE7468"/>
    <w:rsid w:val="00BF3BEB"/>
    <w:rsid w:val="00C148FE"/>
    <w:rsid w:val="00C162CA"/>
    <w:rsid w:val="00C21594"/>
    <w:rsid w:val="00C22166"/>
    <w:rsid w:val="00C2242C"/>
    <w:rsid w:val="00C26439"/>
    <w:rsid w:val="00C267FC"/>
    <w:rsid w:val="00C32040"/>
    <w:rsid w:val="00C32B5D"/>
    <w:rsid w:val="00C353AD"/>
    <w:rsid w:val="00C36E85"/>
    <w:rsid w:val="00C520C9"/>
    <w:rsid w:val="00C57164"/>
    <w:rsid w:val="00C62C45"/>
    <w:rsid w:val="00C97201"/>
    <w:rsid w:val="00CA0A06"/>
    <w:rsid w:val="00CA3DC6"/>
    <w:rsid w:val="00CA480A"/>
    <w:rsid w:val="00CA6582"/>
    <w:rsid w:val="00CA6E47"/>
    <w:rsid w:val="00CA75C0"/>
    <w:rsid w:val="00CB0896"/>
    <w:rsid w:val="00CB2A61"/>
    <w:rsid w:val="00CB4A74"/>
    <w:rsid w:val="00CB6092"/>
    <w:rsid w:val="00CC03D6"/>
    <w:rsid w:val="00CC36C0"/>
    <w:rsid w:val="00CC691E"/>
    <w:rsid w:val="00CD1747"/>
    <w:rsid w:val="00CD512D"/>
    <w:rsid w:val="00CE163A"/>
    <w:rsid w:val="00D07579"/>
    <w:rsid w:val="00D14B6B"/>
    <w:rsid w:val="00D17C74"/>
    <w:rsid w:val="00D20557"/>
    <w:rsid w:val="00D20616"/>
    <w:rsid w:val="00D25728"/>
    <w:rsid w:val="00D340F0"/>
    <w:rsid w:val="00D35CF9"/>
    <w:rsid w:val="00D45212"/>
    <w:rsid w:val="00D47FB9"/>
    <w:rsid w:val="00D52DF1"/>
    <w:rsid w:val="00D6141E"/>
    <w:rsid w:val="00D91AF6"/>
    <w:rsid w:val="00D93CB3"/>
    <w:rsid w:val="00DA5ACA"/>
    <w:rsid w:val="00DB6CE7"/>
    <w:rsid w:val="00DE248C"/>
    <w:rsid w:val="00DE7A70"/>
    <w:rsid w:val="00DF024C"/>
    <w:rsid w:val="00DF3291"/>
    <w:rsid w:val="00E02C3D"/>
    <w:rsid w:val="00E03D9B"/>
    <w:rsid w:val="00E03FDB"/>
    <w:rsid w:val="00E0503C"/>
    <w:rsid w:val="00E07D7A"/>
    <w:rsid w:val="00E11B0B"/>
    <w:rsid w:val="00E20C60"/>
    <w:rsid w:val="00E21362"/>
    <w:rsid w:val="00E4080F"/>
    <w:rsid w:val="00E43573"/>
    <w:rsid w:val="00E551E4"/>
    <w:rsid w:val="00E56021"/>
    <w:rsid w:val="00E57421"/>
    <w:rsid w:val="00E622D2"/>
    <w:rsid w:val="00E62426"/>
    <w:rsid w:val="00E838FE"/>
    <w:rsid w:val="00E83FA6"/>
    <w:rsid w:val="00E85C8C"/>
    <w:rsid w:val="00E87D41"/>
    <w:rsid w:val="00E93230"/>
    <w:rsid w:val="00E9365B"/>
    <w:rsid w:val="00E9576C"/>
    <w:rsid w:val="00EA5B00"/>
    <w:rsid w:val="00EB011A"/>
    <w:rsid w:val="00EB7637"/>
    <w:rsid w:val="00EC0923"/>
    <w:rsid w:val="00EC4E7C"/>
    <w:rsid w:val="00ED42CA"/>
    <w:rsid w:val="00ED5A10"/>
    <w:rsid w:val="00ED7734"/>
    <w:rsid w:val="00EE31FB"/>
    <w:rsid w:val="00EF214F"/>
    <w:rsid w:val="00EF5035"/>
    <w:rsid w:val="00F00951"/>
    <w:rsid w:val="00F127AB"/>
    <w:rsid w:val="00F16D54"/>
    <w:rsid w:val="00F2388C"/>
    <w:rsid w:val="00F26C3B"/>
    <w:rsid w:val="00F35975"/>
    <w:rsid w:val="00F37CFF"/>
    <w:rsid w:val="00F41DD4"/>
    <w:rsid w:val="00F45EF6"/>
    <w:rsid w:val="00F564B0"/>
    <w:rsid w:val="00F61E26"/>
    <w:rsid w:val="00F6299B"/>
    <w:rsid w:val="00F62FDC"/>
    <w:rsid w:val="00F63B7C"/>
    <w:rsid w:val="00F7084D"/>
    <w:rsid w:val="00F84577"/>
    <w:rsid w:val="00F90D24"/>
    <w:rsid w:val="00F918BC"/>
    <w:rsid w:val="00F93093"/>
    <w:rsid w:val="00F9361F"/>
    <w:rsid w:val="00F93782"/>
    <w:rsid w:val="00F937B2"/>
    <w:rsid w:val="00F94488"/>
    <w:rsid w:val="00FA3A60"/>
    <w:rsid w:val="00FA6D2E"/>
    <w:rsid w:val="00FB60AD"/>
    <w:rsid w:val="00FB6664"/>
    <w:rsid w:val="00FC5340"/>
    <w:rsid w:val="00FC5A02"/>
    <w:rsid w:val="00FD30F6"/>
    <w:rsid w:val="00FD3CCB"/>
    <w:rsid w:val="00FD7FF6"/>
    <w:rsid w:val="00FE146A"/>
    <w:rsid w:val="00FF6B53"/>
    <w:rsid w:val="00FF6E9F"/>
    <w:rsid w:val="00FF6F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0BC"/>
    <w:pPr>
      <w:spacing w:after="0" w:line="240" w:lineRule="auto"/>
    </w:pPr>
    <w:rPr>
      <w:rFonts w:ascii="Times New Roman" w:eastAsia="Times New Roman" w:hAnsi="Times New Roman" w:cs="Times New Roman"/>
      <w:szCs w:val="28"/>
      <w:lang w:eastAsia="ru-RU"/>
    </w:rPr>
  </w:style>
  <w:style w:type="paragraph" w:styleId="2">
    <w:name w:val="heading 2"/>
    <w:basedOn w:val="a"/>
    <w:next w:val="a"/>
    <w:link w:val="20"/>
    <w:qFormat/>
    <w:rsid w:val="00FE146A"/>
    <w:pPr>
      <w:keepNext/>
      <w:jc w:val="center"/>
      <w:outlineLvl w:val="1"/>
    </w:pPr>
    <w:rPr>
      <w:b/>
      <w:cap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agesindoccountinformation">
    <w:name w:val="pagesindoccount information"/>
    <w:basedOn w:val="a0"/>
    <w:rsid w:val="00E62426"/>
  </w:style>
  <w:style w:type="paragraph" w:customStyle="1" w:styleId="ConsPlusNormal">
    <w:name w:val="ConsPlusNormal"/>
    <w:rsid w:val="00AD673D"/>
    <w:pPr>
      <w:autoSpaceDE w:val="0"/>
      <w:autoSpaceDN w:val="0"/>
      <w:adjustRightInd w:val="0"/>
      <w:spacing w:after="0" w:line="240" w:lineRule="auto"/>
    </w:pPr>
    <w:rPr>
      <w:rFonts w:ascii="Times New Roman" w:eastAsia="Times New Roman" w:hAnsi="Times New Roman" w:cs="Times New Roman"/>
      <w:szCs w:val="28"/>
      <w:lang w:eastAsia="ru-RU"/>
    </w:rPr>
  </w:style>
  <w:style w:type="character" w:customStyle="1" w:styleId="20">
    <w:name w:val="Заголовок 2 Знак"/>
    <w:basedOn w:val="a0"/>
    <w:link w:val="2"/>
    <w:rsid w:val="00FE146A"/>
    <w:rPr>
      <w:rFonts w:ascii="Times New Roman" w:eastAsia="Times New Roman" w:hAnsi="Times New Roman" w:cs="Times New Roman"/>
      <w:b/>
      <w:caps/>
      <w:szCs w:val="20"/>
      <w:lang w:eastAsia="ru-RU"/>
    </w:rPr>
  </w:style>
  <w:style w:type="paragraph" w:customStyle="1" w:styleId="ConsNonformat">
    <w:name w:val="ConsNonformat"/>
    <w:rsid w:val="00FE146A"/>
    <w:pPr>
      <w:widowControl w:val="0"/>
      <w:spacing w:after="0" w:line="240" w:lineRule="auto"/>
      <w:ind w:right="19772"/>
    </w:pPr>
    <w:rPr>
      <w:rFonts w:ascii="Courier New" w:eastAsia="Times New Roman" w:hAnsi="Courier New" w:cs="Times New Roman"/>
      <w:snapToGrid w:val="0"/>
      <w:sz w:val="20"/>
      <w:szCs w:val="20"/>
      <w:lang w:eastAsia="ru-RU"/>
    </w:rPr>
  </w:style>
  <w:style w:type="paragraph" w:styleId="a3">
    <w:name w:val="header"/>
    <w:basedOn w:val="a"/>
    <w:link w:val="a4"/>
    <w:uiPriority w:val="99"/>
    <w:unhideWhenUsed/>
    <w:rsid w:val="00771332"/>
    <w:pPr>
      <w:tabs>
        <w:tab w:val="center" w:pos="4677"/>
        <w:tab w:val="right" w:pos="9355"/>
      </w:tabs>
    </w:pPr>
  </w:style>
  <w:style w:type="character" w:customStyle="1" w:styleId="a4">
    <w:name w:val="Верхний колонтитул Знак"/>
    <w:basedOn w:val="a0"/>
    <w:link w:val="a3"/>
    <w:uiPriority w:val="99"/>
    <w:rsid w:val="00771332"/>
    <w:rPr>
      <w:rFonts w:ascii="Times New Roman" w:eastAsia="Times New Roman" w:hAnsi="Times New Roman" w:cs="Times New Roman"/>
      <w:szCs w:val="28"/>
      <w:lang w:eastAsia="ru-RU"/>
    </w:rPr>
  </w:style>
  <w:style w:type="paragraph" w:styleId="a5">
    <w:name w:val="footer"/>
    <w:basedOn w:val="a"/>
    <w:link w:val="a6"/>
    <w:uiPriority w:val="99"/>
    <w:semiHidden/>
    <w:unhideWhenUsed/>
    <w:rsid w:val="00771332"/>
    <w:pPr>
      <w:tabs>
        <w:tab w:val="center" w:pos="4677"/>
        <w:tab w:val="right" w:pos="9355"/>
      </w:tabs>
    </w:pPr>
  </w:style>
  <w:style w:type="character" w:customStyle="1" w:styleId="a6">
    <w:name w:val="Нижний колонтитул Знак"/>
    <w:basedOn w:val="a0"/>
    <w:link w:val="a5"/>
    <w:uiPriority w:val="99"/>
    <w:semiHidden/>
    <w:rsid w:val="00771332"/>
    <w:rPr>
      <w:rFonts w:ascii="Times New Roman" w:eastAsia="Times New Roman" w:hAnsi="Times New Roman" w:cs="Times New Roman"/>
      <w:szCs w:val="28"/>
      <w:lang w:eastAsia="ru-RU"/>
    </w:rPr>
  </w:style>
  <w:style w:type="paragraph" w:styleId="a7">
    <w:name w:val="List Paragraph"/>
    <w:basedOn w:val="a"/>
    <w:uiPriority w:val="34"/>
    <w:qFormat/>
    <w:rsid w:val="006A30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151">
      <w:bodyDiv w:val="1"/>
      <w:marLeft w:val="0"/>
      <w:marRight w:val="0"/>
      <w:marTop w:val="0"/>
      <w:marBottom w:val="0"/>
      <w:divBdr>
        <w:top w:val="none" w:sz="0" w:space="0" w:color="auto"/>
        <w:left w:val="none" w:sz="0" w:space="0" w:color="auto"/>
        <w:bottom w:val="none" w:sz="0" w:space="0" w:color="auto"/>
        <w:right w:val="none" w:sz="0" w:space="0" w:color="auto"/>
      </w:divBdr>
    </w:div>
    <w:div w:id="39524504">
      <w:bodyDiv w:val="1"/>
      <w:marLeft w:val="0"/>
      <w:marRight w:val="0"/>
      <w:marTop w:val="0"/>
      <w:marBottom w:val="0"/>
      <w:divBdr>
        <w:top w:val="none" w:sz="0" w:space="0" w:color="auto"/>
        <w:left w:val="none" w:sz="0" w:space="0" w:color="auto"/>
        <w:bottom w:val="none" w:sz="0" w:space="0" w:color="auto"/>
        <w:right w:val="none" w:sz="0" w:space="0" w:color="auto"/>
      </w:divBdr>
    </w:div>
    <w:div w:id="156846549">
      <w:bodyDiv w:val="1"/>
      <w:marLeft w:val="0"/>
      <w:marRight w:val="0"/>
      <w:marTop w:val="0"/>
      <w:marBottom w:val="0"/>
      <w:divBdr>
        <w:top w:val="none" w:sz="0" w:space="0" w:color="auto"/>
        <w:left w:val="none" w:sz="0" w:space="0" w:color="auto"/>
        <w:bottom w:val="none" w:sz="0" w:space="0" w:color="auto"/>
        <w:right w:val="none" w:sz="0" w:space="0" w:color="auto"/>
      </w:divBdr>
    </w:div>
    <w:div w:id="229274143">
      <w:bodyDiv w:val="1"/>
      <w:marLeft w:val="0"/>
      <w:marRight w:val="0"/>
      <w:marTop w:val="0"/>
      <w:marBottom w:val="0"/>
      <w:divBdr>
        <w:top w:val="none" w:sz="0" w:space="0" w:color="auto"/>
        <w:left w:val="none" w:sz="0" w:space="0" w:color="auto"/>
        <w:bottom w:val="none" w:sz="0" w:space="0" w:color="auto"/>
        <w:right w:val="none" w:sz="0" w:space="0" w:color="auto"/>
      </w:divBdr>
    </w:div>
    <w:div w:id="308748776">
      <w:bodyDiv w:val="1"/>
      <w:marLeft w:val="0"/>
      <w:marRight w:val="0"/>
      <w:marTop w:val="0"/>
      <w:marBottom w:val="0"/>
      <w:divBdr>
        <w:top w:val="none" w:sz="0" w:space="0" w:color="auto"/>
        <w:left w:val="none" w:sz="0" w:space="0" w:color="auto"/>
        <w:bottom w:val="none" w:sz="0" w:space="0" w:color="auto"/>
        <w:right w:val="none" w:sz="0" w:space="0" w:color="auto"/>
      </w:divBdr>
    </w:div>
    <w:div w:id="364452878">
      <w:bodyDiv w:val="1"/>
      <w:marLeft w:val="0"/>
      <w:marRight w:val="0"/>
      <w:marTop w:val="0"/>
      <w:marBottom w:val="0"/>
      <w:divBdr>
        <w:top w:val="none" w:sz="0" w:space="0" w:color="auto"/>
        <w:left w:val="none" w:sz="0" w:space="0" w:color="auto"/>
        <w:bottom w:val="none" w:sz="0" w:space="0" w:color="auto"/>
        <w:right w:val="none" w:sz="0" w:space="0" w:color="auto"/>
      </w:divBdr>
    </w:div>
    <w:div w:id="434910329">
      <w:bodyDiv w:val="1"/>
      <w:marLeft w:val="0"/>
      <w:marRight w:val="0"/>
      <w:marTop w:val="0"/>
      <w:marBottom w:val="0"/>
      <w:divBdr>
        <w:top w:val="none" w:sz="0" w:space="0" w:color="auto"/>
        <w:left w:val="none" w:sz="0" w:space="0" w:color="auto"/>
        <w:bottom w:val="none" w:sz="0" w:space="0" w:color="auto"/>
        <w:right w:val="none" w:sz="0" w:space="0" w:color="auto"/>
      </w:divBdr>
    </w:div>
    <w:div w:id="474956867">
      <w:bodyDiv w:val="1"/>
      <w:marLeft w:val="0"/>
      <w:marRight w:val="0"/>
      <w:marTop w:val="0"/>
      <w:marBottom w:val="0"/>
      <w:divBdr>
        <w:top w:val="none" w:sz="0" w:space="0" w:color="auto"/>
        <w:left w:val="none" w:sz="0" w:space="0" w:color="auto"/>
        <w:bottom w:val="none" w:sz="0" w:space="0" w:color="auto"/>
        <w:right w:val="none" w:sz="0" w:space="0" w:color="auto"/>
      </w:divBdr>
    </w:div>
    <w:div w:id="694044535">
      <w:bodyDiv w:val="1"/>
      <w:marLeft w:val="0"/>
      <w:marRight w:val="0"/>
      <w:marTop w:val="0"/>
      <w:marBottom w:val="0"/>
      <w:divBdr>
        <w:top w:val="none" w:sz="0" w:space="0" w:color="auto"/>
        <w:left w:val="none" w:sz="0" w:space="0" w:color="auto"/>
        <w:bottom w:val="none" w:sz="0" w:space="0" w:color="auto"/>
        <w:right w:val="none" w:sz="0" w:space="0" w:color="auto"/>
      </w:divBdr>
    </w:div>
    <w:div w:id="695429376">
      <w:bodyDiv w:val="1"/>
      <w:marLeft w:val="0"/>
      <w:marRight w:val="0"/>
      <w:marTop w:val="0"/>
      <w:marBottom w:val="0"/>
      <w:divBdr>
        <w:top w:val="none" w:sz="0" w:space="0" w:color="auto"/>
        <w:left w:val="none" w:sz="0" w:space="0" w:color="auto"/>
        <w:bottom w:val="none" w:sz="0" w:space="0" w:color="auto"/>
        <w:right w:val="none" w:sz="0" w:space="0" w:color="auto"/>
      </w:divBdr>
    </w:div>
    <w:div w:id="763109582">
      <w:bodyDiv w:val="1"/>
      <w:marLeft w:val="0"/>
      <w:marRight w:val="0"/>
      <w:marTop w:val="0"/>
      <w:marBottom w:val="0"/>
      <w:divBdr>
        <w:top w:val="none" w:sz="0" w:space="0" w:color="auto"/>
        <w:left w:val="none" w:sz="0" w:space="0" w:color="auto"/>
        <w:bottom w:val="none" w:sz="0" w:space="0" w:color="auto"/>
        <w:right w:val="none" w:sz="0" w:space="0" w:color="auto"/>
      </w:divBdr>
    </w:div>
    <w:div w:id="1032651538">
      <w:bodyDiv w:val="1"/>
      <w:marLeft w:val="0"/>
      <w:marRight w:val="0"/>
      <w:marTop w:val="0"/>
      <w:marBottom w:val="0"/>
      <w:divBdr>
        <w:top w:val="none" w:sz="0" w:space="0" w:color="auto"/>
        <w:left w:val="none" w:sz="0" w:space="0" w:color="auto"/>
        <w:bottom w:val="none" w:sz="0" w:space="0" w:color="auto"/>
        <w:right w:val="none" w:sz="0" w:space="0" w:color="auto"/>
      </w:divBdr>
    </w:div>
    <w:div w:id="1169835354">
      <w:bodyDiv w:val="1"/>
      <w:marLeft w:val="0"/>
      <w:marRight w:val="0"/>
      <w:marTop w:val="0"/>
      <w:marBottom w:val="0"/>
      <w:divBdr>
        <w:top w:val="none" w:sz="0" w:space="0" w:color="auto"/>
        <w:left w:val="none" w:sz="0" w:space="0" w:color="auto"/>
        <w:bottom w:val="none" w:sz="0" w:space="0" w:color="auto"/>
        <w:right w:val="none" w:sz="0" w:space="0" w:color="auto"/>
      </w:divBdr>
    </w:div>
    <w:div w:id="1202864737">
      <w:bodyDiv w:val="1"/>
      <w:marLeft w:val="0"/>
      <w:marRight w:val="0"/>
      <w:marTop w:val="0"/>
      <w:marBottom w:val="0"/>
      <w:divBdr>
        <w:top w:val="none" w:sz="0" w:space="0" w:color="auto"/>
        <w:left w:val="none" w:sz="0" w:space="0" w:color="auto"/>
        <w:bottom w:val="none" w:sz="0" w:space="0" w:color="auto"/>
        <w:right w:val="none" w:sz="0" w:space="0" w:color="auto"/>
      </w:divBdr>
    </w:div>
    <w:div w:id="1263219966">
      <w:bodyDiv w:val="1"/>
      <w:marLeft w:val="0"/>
      <w:marRight w:val="0"/>
      <w:marTop w:val="0"/>
      <w:marBottom w:val="0"/>
      <w:divBdr>
        <w:top w:val="none" w:sz="0" w:space="0" w:color="auto"/>
        <w:left w:val="none" w:sz="0" w:space="0" w:color="auto"/>
        <w:bottom w:val="none" w:sz="0" w:space="0" w:color="auto"/>
        <w:right w:val="none" w:sz="0" w:space="0" w:color="auto"/>
      </w:divBdr>
    </w:div>
    <w:div w:id="1460149537">
      <w:bodyDiv w:val="1"/>
      <w:marLeft w:val="0"/>
      <w:marRight w:val="0"/>
      <w:marTop w:val="0"/>
      <w:marBottom w:val="0"/>
      <w:divBdr>
        <w:top w:val="none" w:sz="0" w:space="0" w:color="auto"/>
        <w:left w:val="none" w:sz="0" w:space="0" w:color="auto"/>
        <w:bottom w:val="none" w:sz="0" w:space="0" w:color="auto"/>
        <w:right w:val="none" w:sz="0" w:space="0" w:color="auto"/>
      </w:divBdr>
    </w:div>
    <w:div w:id="1479303494">
      <w:bodyDiv w:val="1"/>
      <w:marLeft w:val="0"/>
      <w:marRight w:val="0"/>
      <w:marTop w:val="0"/>
      <w:marBottom w:val="0"/>
      <w:divBdr>
        <w:top w:val="none" w:sz="0" w:space="0" w:color="auto"/>
        <w:left w:val="none" w:sz="0" w:space="0" w:color="auto"/>
        <w:bottom w:val="none" w:sz="0" w:space="0" w:color="auto"/>
        <w:right w:val="none" w:sz="0" w:space="0" w:color="auto"/>
      </w:divBdr>
    </w:div>
    <w:div w:id="1519654886">
      <w:bodyDiv w:val="1"/>
      <w:marLeft w:val="0"/>
      <w:marRight w:val="0"/>
      <w:marTop w:val="0"/>
      <w:marBottom w:val="0"/>
      <w:divBdr>
        <w:top w:val="none" w:sz="0" w:space="0" w:color="auto"/>
        <w:left w:val="none" w:sz="0" w:space="0" w:color="auto"/>
        <w:bottom w:val="none" w:sz="0" w:space="0" w:color="auto"/>
        <w:right w:val="none" w:sz="0" w:space="0" w:color="auto"/>
      </w:divBdr>
    </w:div>
    <w:div w:id="1611359231">
      <w:bodyDiv w:val="1"/>
      <w:marLeft w:val="0"/>
      <w:marRight w:val="0"/>
      <w:marTop w:val="0"/>
      <w:marBottom w:val="0"/>
      <w:divBdr>
        <w:top w:val="none" w:sz="0" w:space="0" w:color="auto"/>
        <w:left w:val="none" w:sz="0" w:space="0" w:color="auto"/>
        <w:bottom w:val="none" w:sz="0" w:space="0" w:color="auto"/>
        <w:right w:val="none" w:sz="0" w:space="0" w:color="auto"/>
      </w:divBdr>
    </w:div>
    <w:div w:id="1643732910">
      <w:bodyDiv w:val="1"/>
      <w:marLeft w:val="0"/>
      <w:marRight w:val="0"/>
      <w:marTop w:val="0"/>
      <w:marBottom w:val="0"/>
      <w:divBdr>
        <w:top w:val="none" w:sz="0" w:space="0" w:color="auto"/>
        <w:left w:val="none" w:sz="0" w:space="0" w:color="auto"/>
        <w:bottom w:val="none" w:sz="0" w:space="0" w:color="auto"/>
        <w:right w:val="none" w:sz="0" w:space="0" w:color="auto"/>
      </w:divBdr>
    </w:div>
    <w:div w:id="1681590664">
      <w:bodyDiv w:val="1"/>
      <w:marLeft w:val="0"/>
      <w:marRight w:val="0"/>
      <w:marTop w:val="0"/>
      <w:marBottom w:val="0"/>
      <w:divBdr>
        <w:top w:val="none" w:sz="0" w:space="0" w:color="auto"/>
        <w:left w:val="none" w:sz="0" w:space="0" w:color="auto"/>
        <w:bottom w:val="none" w:sz="0" w:space="0" w:color="auto"/>
        <w:right w:val="none" w:sz="0" w:space="0" w:color="auto"/>
      </w:divBdr>
    </w:div>
    <w:div w:id="1697195233">
      <w:bodyDiv w:val="1"/>
      <w:marLeft w:val="0"/>
      <w:marRight w:val="0"/>
      <w:marTop w:val="0"/>
      <w:marBottom w:val="0"/>
      <w:divBdr>
        <w:top w:val="none" w:sz="0" w:space="0" w:color="auto"/>
        <w:left w:val="none" w:sz="0" w:space="0" w:color="auto"/>
        <w:bottom w:val="none" w:sz="0" w:space="0" w:color="auto"/>
        <w:right w:val="none" w:sz="0" w:space="0" w:color="auto"/>
      </w:divBdr>
    </w:div>
    <w:div w:id="1700660357">
      <w:bodyDiv w:val="1"/>
      <w:marLeft w:val="0"/>
      <w:marRight w:val="0"/>
      <w:marTop w:val="0"/>
      <w:marBottom w:val="0"/>
      <w:divBdr>
        <w:top w:val="none" w:sz="0" w:space="0" w:color="auto"/>
        <w:left w:val="none" w:sz="0" w:space="0" w:color="auto"/>
        <w:bottom w:val="none" w:sz="0" w:space="0" w:color="auto"/>
        <w:right w:val="none" w:sz="0" w:space="0" w:color="auto"/>
      </w:divBdr>
    </w:div>
    <w:div w:id="1739598157">
      <w:bodyDiv w:val="1"/>
      <w:marLeft w:val="0"/>
      <w:marRight w:val="0"/>
      <w:marTop w:val="0"/>
      <w:marBottom w:val="0"/>
      <w:divBdr>
        <w:top w:val="none" w:sz="0" w:space="0" w:color="auto"/>
        <w:left w:val="none" w:sz="0" w:space="0" w:color="auto"/>
        <w:bottom w:val="none" w:sz="0" w:space="0" w:color="auto"/>
        <w:right w:val="none" w:sz="0" w:space="0" w:color="auto"/>
      </w:divBdr>
    </w:div>
    <w:div w:id="1746872568">
      <w:bodyDiv w:val="1"/>
      <w:marLeft w:val="0"/>
      <w:marRight w:val="0"/>
      <w:marTop w:val="0"/>
      <w:marBottom w:val="0"/>
      <w:divBdr>
        <w:top w:val="none" w:sz="0" w:space="0" w:color="auto"/>
        <w:left w:val="none" w:sz="0" w:space="0" w:color="auto"/>
        <w:bottom w:val="none" w:sz="0" w:space="0" w:color="auto"/>
        <w:right w:val="none" w:sz="0" w:space="0" w:color="auto"/>
      </w:divBdr>
    </w:div>
    <w:div w:id="1770657844">
      <w:bodyDiv w:val="1"/>
      <w:marLeft w:val="0"/>
      <w:marRight w:val="0"/>
      <w:marTop w:val="0"/>
      <w:marBottom w:val="0"/>
      <w:divBdr>
        <w:top w:val="none" w:sz="0" w:space="0" w:color="auto"/>
        <w:left w:val="none" w:sz="0" w:space="0" w:color="auto"/>
        <w:bottom w:val="none" w:sz="0" w:space="0" w:color="auto"/>
        <w:right w:val="none" w:sz="0" w:space="0" w:color="auto"/>
      </w:divBdr>
    </w:div>
    <w:div w:id="1776167934">
      <w:bodyDiv w:val="1"/>
      <w:marLeft w:val="0"/>
      <w:marRight w:val="0"/>
      <w:marTop w:val="0"/>
      <w:marBottom w:val="0"/>
      <w:divBdr>
        <w:top w:val="none" w:sz="0" w:space="0" w:color="auto"/>
        <w:left w:val="none" w:sz="0" w:space="0" w:color="auto"/>
        <w:bottom w:val="none" w:sz="0" w:space="0" w:color="auto"/>
        <w:right w:val="none" w:sz="0" w:space="0" w:color="auto"/>
      </w:divBdr>
    </w:div>
    <w:div w:id="1785928077">
      <w:bodyDiv w:val="1"/>
      <w:marLeft w:val="0"/>
      <w:marRight w:val="0"/>
      <w:marTop w:val="0"/>
      <w:marBottom w:val="0"/>
      <w:divBdr>
        <w:top w:val="none" w:sz="0" w:space="0" w:color="auto"/>
        <w:left w:val="none" w:sz="0" w:space="0" w:color="auto"/>
        <w:bottom w:val="none" w:sz="0" w:space="0" w:color="auto"/>
        <w:right w:val="none" w:sz="0" w:space="0" w:color="auto"/>
      </w:divBdr>
    </w:div>
    <w:div w:id="1879930432">
      <w:bodyDiv w:val="1"/>
      <w:marLeft w:val="0"/>
      <w:marRight w:val="0"/>
      <w:marTop w:val="0"/>
      <w:marBottom w:val="0"/>
      <w:divBdr>
        <w:top w:val="none" w:sz="0" w:space="0" w:color="auto"/>
        <w:left w:val="none" w:sz="0" w:space="0" w:color="auto"/>
        <w:bottom w:val="none" w:sz="0" w:space="0" w:color="auto"/>
        <w:right w:val="none" w:sz="0" w:space="0" w:color="auto"/>
      </w:divBdr>
    </w:div>
    <w:div w:id="1898513004">
      <w:bodyDiv w:val="1"/>
      <w:marLeft w:val="0"/>
      <w:marRight w:val="0"/>
      <w:marTop w:val="0"/>
      <w:marBottom w:val="0"/>
      <w:divBdr>
        <w:top w:val="none" w:sz="0" w:space="0" w:color="auto"/>
        <w:left w:val="none" w:sz="0" w:space="0" w:color="auto"/>
        <w:bottom w:val="none" w:sz="0" w:space="0" w:color="auto"/>
        <w:right w:val="none" w:sz="0" w:space="0" w:color="auto"/>
      </w:divBdr>
    </w:div>
    <w:div w:id="1904363140">
      <w:bodyDiv w:val="1"/>
      <w:marLeft w:val="0"/>
      <w:marRight w:val="0"/>
      <w:marTop w:val="0"/>
      <w:marBottom w:val="0"/>
      <w:divBdr>
        <w:top w:val="none" w:sz="0" w:space="0" w:color="auto"/>
        <w:left w:val="none" w:sz="0" w:space="0" w:color="auto"/>
        <w:bottom w:val="none" w:sz="0" w:space="0" w:color="auto"/>
        <w:right w:val="none" w:sz="0" w:space="0" w:color="auto"/>
      </w:divBdr>
    </w:div>
    <w:div w:id="1936327395">
      <w:bodyDiv w:val="1"/>
      <w:marLeft w:val="0"/>
      <w:marRight w:val="0"/>
      <w:marTop w:val="0"/>
      <w:marBottom w:val="0"/>
      <w:divBdr>
        <w:top w:val="none" w:sz="0" w:space="0" w:color="auto"/>
        <w:left w:val="none" w:sz="0" w:space="0" w:color="auto"/>
        <w:bottom w:val="none" w:sz="0" w:space="0" w:color="auto"/>
        <w:right w:val="none" w:sz="0" w:space="0" w:color="auto"/>
      </w:divBdr>
    </w:div>
    <w:div w:id="1986816289">
      <w:bodyDiv w:val="1"/>
      <w:marLeft w:val="0"/>
      <w:marRight w:val="0"/>
      <w:marTop w:val="0"/>
      <w:marBottom w:val="0"/>
      <w:divBdr>
        <w:top w:val="none" w:sz="0" w:space="0" w:color="auto"/>
        <w:left w:val="none" w:sz="0" w:space="0" w:color="auto"/>
        <w:bottom w:val="none" w:sz="0" w:space="0" w:color="auto"/>
        <w:right w:val="none" w:sz="0" w:space="0" w:color="auto"/>
      </w:divBdr>
    </w:div>
    <w:div w:id="2077896332">
      <w:bodyDiv w:val="1"/>
      <w:marLeft w:val="0"/>
      <w:marRight w:val="0"/>
      <w:marTop w:val="0"/>
      <w:marBottom w:val="0"/>
      <w:divBdr>
        <w:top w:val="none" w:sz="0" w:space="0" w:color="auto"/>
        <w:left w:val="none" w:sz="0" w:space="0" w:color="auto"/>
        <w:bottom w:val="none" w:sz="0" w:space="0" w:color="auto"/>
        <w:right w:val="none" w:sz="0" w:space="0" w:color="auto"/>
      </w:divBdr>
    </w:div>
    <w:div w:id="212037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2AFF4074CF04E2B10F0403FE0A5E12A646E33A095671D8E37F9CD71798B06B187E5FAD22A936783F115D001117866C111E90F469105DF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021D3-1116-4F35-B4CB-6BBDD1620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1150</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Макеева Мария Юрьевна</cp:lastModifiedBy>
  <cp:revision>6</cp:revision>
  <cp:lastPrinted>2022-02-28T10:50:00Z</cp:lastPrinted>
  <dcterms:created xsi:type="dcterms:W3CDTF">2022-02-28T10:49:00Z</dcterms:created>
  <dcterms:modified xsi:type="dcterms:W3CDTF">2022-03-04T08:22:00Z</dcterms:modified>
</cp:coreProperties>
</file>