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D703" w14:textId="77777777" w:rsidR="00CC1E73" w:rsidRPr="00CC1E73" w:rsidRDefault="00CC1E73" w:rsidP="00CC1E73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CC1E73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6CA0695A" w14:textId="77777777" w:rsidR="00CC1E73" w:rsidRPr="00CC1E73" w:rsidRDefault="00CC1E73" w:rsidP="00CC1E73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CC1E73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603814A4" w14:textId="627CCCC4"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0F684AD" w14:textId="77777777" w:rsidR="00CC1E73" w:rsidRPr="00CC1E73" w:rsidRDefault="00CC1E7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18"/>
          <w:szCs w:val="28"/>
        </w:rPr>
      </w:pPr>
      <w:bookmarkStart w:id="0" w:name="_GoBack"/>
      <w:bookmarkEnd w:id="0"/>
    </w:p>
    <w:p w14:paraId="68C85856" w14:textId="68F1D2FA" w:rsidR="00C6064A" w:rsidRPr="007716B9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2"/>
          <w:szCs w:val="28"/>
        </w:rPr>
      </w:pPr>
    </w:p>
    <w:p w14:paraId="0AF66B1E" w14:textId="260A3721" w:rsidR="00A43269" w:rsidRPr="007716B9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716B9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A43269" w:rsidRPr="007716B9">
        <w:rPr>
          <w:rFonts w:ascii="PT Astra Serif" w:hAnsi="PT Astra Serif" w:cs="Times New Roman"/>
          <w:sz w:val="28"/>
          <w:szCs w:val="28"/>
        </w:rPr>
        <w:t>статьи 11 и 12 Закона Ульяновской области</w:t>
      </w:r>
    </w:p>
    <w:p w14:paraId="1254BF80" w14:textId="00BE77E5" w:rsidR="007C5CEB" w:rsidRPr="007716B9" w:rsidRDefault="00A43269" w:rsidP="00A43269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716B9"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14:paraId="4B3C86FD" w14:textId="5026BDA7" w:rsidR="003F534E" w:rsidRPr="007716B9" w:rsidRDefault="003F534E" w:rsidP="00A43269">
      <w:pPr>
        <w:pStyle w:val="ConsPlusTitle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EDC3A5" w14:textId="77777777" w:rsidR="007716B9" w:rsidRPr="007716B9" w:rsidRDefault="007716B9" w:rsidP="00A43269">
      <w:pPr>
        <w:pStyle w:val="ConsPlusTitle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0774E16" w14:textId="77777777" w:rsidR="007716B9" w:rsidRPr="007716B9" w:rsidRDefault="007716B9" w:rsidP="00A43269">
      <w:pPr>
        <w:pStyle w:val="ConsPlusTitle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9A93DA" w14:textId="77777777" w:rsidR="007716B9" w:rsidRPr="007716B9" w:rsidRDefault="007716B9" w:rsidP="00A43269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50E7C584" w14:textId="77777777" w:rsidR="007716B9" w:rsidRDefault="007716B9" w:rsidP="00A43269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610733E0" w14:textId="77777777" w:rsidR="00842A08" w:rsidRPr="00842A08" w:rsidRDefault="00842A08" w:rsidP="00A43269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16"/>
          <w:szCs w:val="28"/>
        </w:rPr>
      </w:pPr>
    </w:p>
    <w:p w14:paraId="669131BE" w14:textId="77777777" w:rsidR="007716B9" w:rsidRPr="007716B9" w:rsidRDefault="007716B9" w:rsidP="00A43269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450FCFC0" w14:textId="3C2EF6FD" w:rsidR="000A5C52" w:rsidRPr="007716B9" w:rsidRDefault="000A5C52" w:rsidP="00842A0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в Закон Ульяновской области от 29 сентября 2015 года № 120-ЗО </w:t>
      </w:r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«О государственной гражданской службе Ульяновской области» («</w:t>
      </w:r>
      <w:proofErr w:type="gramStart"/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правда» от 05.10.2015 № 139; от 14.03.2016 № 31; от 04.10.2016 № 118; </w:t>
      </w:r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от 01.11.2016 № 126; от 25.11.2016 № 132; от 31.03.2017 № 23; от 28.04.2017 № 31; от 10.11.2017 № 82-83; от 29.12.2017 № 98-99; от 16.10.2018 № 76; от 06.09.2019 </w:t>
      </w:r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№ 68; </w:t>
      </w:r>
      <w:proofErr w:type="gramStart"/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03.03.2020 № 15; от 19.05.2020 № 34; </w:t>
      </w:r>
      <w:r w:rsidRPr="007716B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07.05.2021 № 31; от 06.08.2021 № 55; </w:t>
      </w:r>
      <w:r w:rsidR="00137AE9" w:rsidRPr="007716B9">
        <w:rPr>
          <w:rFonts w:ascii="PT Astra Serif" w:eastAsia="Times New Roman" w:hAnsi="PT Astra Serif" w:cs="PT Astra Serif"/>
          <w:sz w:val="28"/>
          <w:szCs w:val="28"/>
          <w:lang w:eastAsia="ru-RU"/>
        </w:rPr>
        <w:t>от 30.11.2021 № 87; от 24.12.2021 № 94</w:t>
      </w:r>
      <w:r w:rsidRPr="007716B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следующие изменения:</w:t>
      </w:r>
      <w:proofErr w:type="gramEnd"/>
    </w:p>
    <w:p w14:paraId="70BF6EE0" w14:textId="39E0A3BD" w:rsidR="007F4805" w:rsidRPr="007716B9" w:rsidRDefault="004337F9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1) </w:t>
      </w:r>
      <w:r w:rsidR="007F4805" w:rsidRPr="007716B9">
        <w:rPr>
          <w:rFonts w:ascii="PT Astra Serif" w:eastAsiaTheme="minorHAnsi" w:hAnsi="PT Astra Serif" w:cs="PT Astra Serif"/>
          <w:sz w:val="28"/>
          <w:szCs w:val="28"/>
        </w:rPr>
        <w:t>в статье 11:</w:t>
      </w:r>
    </w:p>
    <w:p w14:paraId="4D1D784B" w14:textId="5082148F" w:rsidR="007F4805" w:rsidRPr="007716B9" w:rsidRDefault="007F4805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а) в части 1 слова «Федеральным законом» заменить словами «частью 2 статьи 50 Федерального закона»;</w:t>
      </w:r>
    </w:p>
    <w:p w14:paraId="295B9B4D" w14:textId="320A2244" w:rsidR="007F4805" w:rsidRPr="007716B9" w:rsidRDefault="007F4805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б) в части 3:</w:t>
      </w:r>
    </w:p>
    <w:p w14:paraId="49D15362" w14:textId="595F6ED4" w:rsidR="007F4805" w:rsidRPr="007716B9" w:rsidRDefault="007F4805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в абзаце первом слова «Федеральным законом» заменить словами 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br/>
        <w:t>«частью 5 статьи 50 Федерального закона»;</w:t>
      </w:r>
    </w:p>
    <w:p w14:paraId="43FF64CE" w14:textId="467E5049" w:rsidR="00822F8E" w:rsidRPr="007716B9" w:rsidRDefault="00F95CA1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пункт 4 после слова «премии» дополнить словами «, в том числе»;</w:t>
      </w:r>
    </w:p>
    <w:p w14:paraId="76DAD9D5" w14:textId="45A67C45" w:rsidR="007F4805" w:rsidRPr="007716B9" w:rsidRDefault="007F4805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в) дополнить частью 4</w:t>
      </w:r>
      <w:r w:rsidRPr="007716B9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 следующего содержания:</w:t>
      </w:r>
    </w:p>
    <w:p w14:paraId="2DFFC74F" w14:textId="4E954E40" w:rsidR="007F4805" w:rsidRPr="007716B9" w:rsidRDefault="007F4805" w:rsidP="00842A0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«4</w:t>
      </w:r>
      <w:r w:rsidRPr="007716B9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. </w:t>
      </w:r>
      <w:proofErr w:type="gramStart"/>
      <w:r w:rsidRPr="007716B9">
        <w:rPr>
          <w:rFonts w:ascii="PT Astra Serif" w:eastAsiaTheme="minorHAnsi" w:hAnsi="PT Astra Serif" w:cs="PT Astra Serif"/>
          <w:sz w:val="28"/>
          <w:szCs w:val="28"/>
        </w:rPr>
        <w:t>Исчисление денежного содержания гражданских служащих в пред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у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смотренных Федеральным законом «О государственной гражданской службе Российской Федерации» случаях сохранения за гражданскими служащими 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br/>
        <w:t xml:space="preserve">денежного содержания и выплаты им денежных компенсаций осуществляется </w:t>
      </w:r>
      <w:r w:rsidR="00E43AA3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в порядке, определённом Губернатором Ульяновской области с учётом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положений порядка, определённого Правительством Российской Федерации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>в соответствии с частью 8</w:t>
      </w:r>
      <w:r w:rsidRPr="007716B9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 статьи 50 указанного Федерального закона.»;</w:t>
      </w:r>
      <w:proofErr w:type="gramEnd"/>
    </w:p>
    <w:p w14:paraId="4E6E866B" w14:textId="488DE7C2" w:rsidR="00E341EF" w:rsidRPr="007716B9" w:rsidRDefault="00F95CA1" w:rsidP="00CD5F69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lastRenderedPageBreak/>
        <w:t>2) </w:t>
      </w:r>
      <w:r w:rsidR="00E341EF" w:rsidRPr="007716B9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6831C8" w:rsidRPr="007716B9">
        <w:rPr>
          <w:rFonts w:ascii="PT Astra Serif" w:eastAsiaTheme="minorHAnsi" w:hAnsi="PT Astra Serif" w:cs="PT Astra Serif"/>
          <w:sz w:val="28"/>
          <w:szCs w:val="28"/>
        </w:rPr>
        <w:t>стать</w:t>
      </w:r>
      <w:r w:rsidR="00E341EF" w:rsidRPr="007716B9">
        <w:rPr>
          <w:rFonts w:ascii="PT Astra Serif" w:eastAsiaTheme="minorHAnsi" w:hAnsi="PT Astra Serif" w:cs="PT Astra Serif"/>
          <w:sz w:val="28"/>
          <w:szCs w:val="28"/>
        </w:rPr>
        <w:t>е</w:t>
      </w:r>
      <w:r w:rsidR="006831C8" w:rsidRPr="007716B9">
        <w:rPr>
          <w:rFonts w:ascii="PT Astra Serif" w:eastAsiaTheme="minorHAnsi" w:hAnsi="PT Astra Serif" w:cs="PT Astra Serif"/>
          <w:sz w:val="28"/>
          <w:szCs w:val="28"/>
        </w:rPr>
        <w:t xml:space="preserve"> 1</w:t>
      </w:r>
      <w:r w:rsidR="00E341EF" w:rsidRPr="007716B9">
        <w:rPr>
          <w:rFonts w:ascii="PT Astra Serif" w:eastAsiaTheme="minorHAnsi" w:hAnsi="PT Astra Serif" w:cs="PT Astra Serif"/>
          <w:sz w:val="28"/>
          <w:szCs w:val="28"/>
        </w:rPr>
        <w:t>2:</w:t>
      </w:r>
    </w:p>
    <w:p w14:paraId="57283FA6" w14:textId="3BD84E20" w:rsidR="00F95CA1" w:rsidRPr="007716B9" w:rsidRDefault="00E341EF" w:rsidP="00CD5F69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а) част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>и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 2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 xml:space="preserve"> и 3 </w:t>
      </w:r>
      <w:r w:rsidR="00F95CA1" w:rsidRPr="007716B9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</w:t>
      </w:r>
      <w:r w:rsidR="00CD4456" w:rsidRPr="007716B9">
        <w:rPr>
          <w:rFonts w:ascii="PT Astra Serif" w:eastAsiaTheme="minorHAnsi" w:hAnsi="PT Astra Serif" w:cs="PT Astra Serif"/>
          <w:sz w:val="28"/>
          <w:szCs w:val="28"/>
        </w:rPr>
        <w:t>:</w:t>
      </w:r>
    </w:p>
    <w:p w14:paraId="61CECC1D" w14:textId="5D8CF8CD" w:rsidR="00C548BE" w:rsidRPr="007716B9" w:rsidRDefault="00CD4456" w:rsidP="00CD5F69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«2. При формировании </w:t>
      </w:r>
      <w:proofErr w:type="gramStart"/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фондов оплаты труда гражданских служащих 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br/>
        <w:t>государственных органов Ульяновской области</w:t>
      </w:r>
      <w:proofErr w:type="gramEnd"/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 предусматриваются средства для осуществления </w:t>
      </w:r>
      <w:r w:rsidR="00C548BE" w:rsidRPr="007716B9">
        <w:rPr>
          <w:rFonts w:ascii="PT Astra Serif" w:eastAsiaTheme="minorHAnsi" w:hAnsi="PT Astra Serif" w:cs="PT Astra Serif"/>
          <w:sz w:val="28"/>
          <w:szCs w:val="28"/>
        </w:rPr>
        <w:t>выплат, установленных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26C13" w:rsidRPr="007716B9">
        <w:rPr>
          <w:rFonts w:ascii="PT Astra Serif" w:eastAsiaTheme="minorHAnsi" w:hAnsi="PT Astra Serif" w:cs="PT Astra Serif"/>
          <w:sz w:val="28"/>
          <w:szCs w:val="28"/>
        </w:rPr>
        <w:t xml:space="preserve">частями 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>2 и 5 статьи 50 Федерал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>ь</w:t>
      </w:r>
      <w:r w:rsidR="005628DB" w:rsidRPr="007716B9">
        <w:rPr>
          <w:rFonts w:ascii="PT Astra Serif" w:eastAsiaTheme="minorHAnsi" w:hAnsi="PT Astra Serif" w:cs="PT Astra Serif"/>
          <w:sz w:val="28"/>
          <w:szCs w:val="28"/>
        </w:rPr>
        <w:t xml:space="preserve">ного закона «О государственной гражданской службе Российской Федерации», </w:t>
      </w:r>
      <w:r w:rsidR="00C548BE" w:rsidRPr="007716B9">
        <w:rPr>
          <w:rFonts w:ascii="PT Astra Serif" w:eastAsiaTheme="minorHAnsi" w:hAnsi="PT Astra Serif" w:cs="PT Astra Serif"/>
          <w:sz w:val="28"/>
          <w:szCs w:val="28"/>
        </w:rPr>
        <w:t>частями 1 и 3 статьи 11 настоящего Закона.</w:t>
      </w:r>
    </w:p>
    <w:p w14:paraId="0AFF9FC9" w14:textId="79D66ECC" w:rsidR="005628DB" w:rsidRPr="007716B9" w:rsidRDefault="005628DB" w:rsidP="00CD5F69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3. </w:t>
      </w:r>
      <w:proofErr w:type="gramStart"/>
      <w:r w:rsidRPr="007716B9">
        <w:rPr>
          <w:rFonts w:ascii="PT Astra Serif" w:eastAsiaTheme="minorHAnsi" w:hAnsi="PT Astra Serif" w:cs="PT Astra Serif"/>
          <w:sz w:val="28"/>
          <w:szCs w:val="28"/>
        </w:rPr>
        <w:t>Фонды оплаты труда гражданских служащих государственных органов Ульяновской области формируются за счёт средств областного бюджета Уль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я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новской области, предусмотренных для финансового обеспечения выплат, установленных частями 2 и 5 статьи 50 Федерального закона «О государстве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н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ной гражданской службе Российской Федерации», частями 1 и 3 статьи 11 настоящего Закона, а также для финансового обеспечения иных выплат,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установленных указанным Федеральным законом, другими федеральными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>законами, иными</w:t>
      </w:r>
      <w:proofErr w:type="gramEnd"/>
      <w:r w:rsidRPr="007716B9">
        <w:rPr>
          <w:rFonts w:ascii="PT Astra Serif" w:eastAsiaTheme="minorHAnsi" w:hAnsi="PT Astra Serif" w:cs="PT Astra Serif"/>
          <w:sz w:val="28"/>
          <w:szCs w:val="28"/>
        </w:rPr>
        <w:t xml:space="preserve"> нормативными правовыми актами Российской Федерации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Pr="007716B9">
        <w:rPr>
          <w:rFonts w:ascii="PT Astra Serif" w:eastAsiaTheme="minorHAnsi" w:hAnsi="PT Astra Serif" w:cs="PT Astra Serif"/>
          <w:sz w:val="28"/>
          <w:szCs w:val="28"/>
        </w:rPr>
        <w:t>и нормативными правовыми актами Ульяновской области</w:t>
      </w:r>
      <w:proofErr w:type="gramStart"/>
      <w:r w:rsidRPr="007716B9">
        <w:rPr>
          <w:rFonts w:ascii="PT Astra Serif" w:eastAsiaTheme="minorHAnsi" w:hAnsi="PT Astra Serif" w:cs="PT Astra Serif"/>
          <w:sz w:val="28"/>
          <w:szCs w:val="28"/>
        </w:rPr>
        <w:t>.</w:t>
      </w:r>
      <w:r w:rsidR="000C16CE" w:rsidRPr="007716B9">
        <w:rPr>
          <w:rFonts w:ascii="PT Astra Serif" w:eastAsiaTheme="minorHAnsi" w:hAnsi="PT Astra Serif" w:cs="PT Astra Serif"/>
          <w:sz w:val="28"/>
          <w:szCs w:val="28"/>
        </w:rPr>
        <w:t>»;</w:t>
      </w:r>
      <w:proofErr w:type="gramEnd"/>
    </w:p>
    <w:p w14:paraId="6A18DD9A" w14:textId="7CBDD023" w:rsidR="002C6B19" w:rsidRPr="007716B9" w:rsidRDefault="005628DB" w:rsidP="00CD5F69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716B9">
        <w:rPr>
          <w:rFonts w:ascii="PT Astra Serif" w:eastAsiaTheme="minorHAnsi" w:hAnsi="PT Astra Serif" w:cs="PT Astra Serif"/>
          <w:sz w:val="28"/>
          <w:szCs w:val="28"/>
        </w:rPr>
        <w:t>б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>)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 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>перво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е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2C48CF" w:rsidRPr="007716B9">
        <w:rPr>
          <w:rFonts w:ascii="PT Astra Serif" w:eastAsiaTheme="minorHAnsi" w:hAnsi="PT Astra Serif" w:cs="PT Astra Serif"/>
          <w:sz w:val="28"/>
          <w:szCs w:val="28"/>
        </w:rPr>
        <w:t>предложени</w:t>
      </w:r>
      <w:r w:rsidRPr="007716B9">
        <w:rPr>
          <w:rFonts w:ascii="PT Astra Serif" w:eastAsiaTheme="minorHAnsi" w:hAnsi="PT Astra Serif" w:cs="PT Astra Serif"/>
          <w:sz w:val="28"/>
          <w:szCs w:val="28"/>
        </w:rPr>
        <w:t>е</w:t>
      </w:r>
      <w:r w:rsidR="002C48CF" w:rsidRPr="007716B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 xml:space="preserve">части 4 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t xml:space="preserve">после 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>слов</w:t>
      </w:r>
      <w:r w:rsidR="00F2239A" w:rsidRPr="007716B9">
        <w:rPr>
          <w:rFonts w:ascii="PT Astra Serif" w:eastAsiaTheme="minorHAnsi" w:hAnsi="PT Astra Serif" w:cs="PT Astra Serif"/>
          <w:sz w:val="28"/>
          <w:szCs w:val="28"/>
        </w:rPr>
        <w:t>а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t>служащих</w:t>
      </w:r>
      <w:r w:rsidR="00C6064A" w:rsidRPr="007716B9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t xml:space="preserve">дополнить 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br/>
        <w:t>словами «государственных органов Ульяновской области, предусматривающий количество должностных окладов (в расчёте на год) для определения суммы средств, направляемых на осуществление выплат, установленных частями 2 и 5 статьи 50 Федерального закона «О государственн</w:t>
      </w:r>
      <w:r w:rsidR="000C16CE" w:rsidRPr="007716B9">
        <w:rPr>
          <w:rFonts w:ascii="PT Astra Serif" w:eastAsiaTheme="minorHAnsi" w:hAnsi="PT Astra Serif" w:cs="PT Astra Serif"/>
          <w:sz w:val="28"/>
          <w:szCs w:val="28"/>
        </w:rPr>
        <w:t>ой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t xml:space="preserve"> гражданской службе </w:t>
      </w:r>
      <w:r w:rsidR="002C6B19" w:rsidRPr="007716B9">
        <w:rPr>
          <w:rFonts w:ascii="PT Astra Serif" w:eastAsiaTheme="minorHAnsi" w:hAnsi="PT Astra Serif" w:cs="PT Astra Serif"/>
          <w:sz w:val="28"/>
          <w:szCs w:val="28"/>
        </w:rPr>
        <w:br/>
        <w:t>Российской Федерации», частями 1 и 3 статьи 11 настоящего Закона</w:t>
      </w:r>
      <w:proofErr w:type="gramStart"/>
      <w:r w:rsidR="00FB2AA1" w:rsidRPr="007716B9">
        <w:rPr>
          <w:rFonts w:ascii="PT Astra Serif" w:eastAsiaTheme="minorHAnsi" w:hAnsi="PT Astra Serif" w:cs="PT Astra Serif"/>
          <w:sz w:val="28"/>
          <w:szCs w:val="28"/>
        </w:rPr>
        <w:t>,»</w:t>
      </w:r>
      <w:proofErr w:type="gramEnd"/>
      <w:r w:rsidR="00FB2AA1" w:rsidRPr="007716B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7716B9" w:rsidRPr="007716B9">
        <w:rPr>
          <w:rFonts w:ascii="PT Astra Serif" w:eastAsiaTheme="minorHAnsi" w:hAnsi="PT Astra Serif" w:cs="PT Astra Serif"/>
          <w:sz w:val="28"/>
          <w:szCs w:val="28"/>
        </w:rPr>
        <w:br/>
      </w:r>
      <w:r w:rsidR="00FB2AA1" w:rsidRPr="007716B9">
        <w:rPr>
          <w:rFonts w:ascii="PT Astra Serif" w:eastAsiaTheme="minorHAnsi" w:hAnsi="PT Astra Serif" w:cs="PT Astra Serif"/>
          <w:sz w:val="28"/>
          <w:szCs w:val="28"/>
        </w:rPr>
        <w:t>и в нём слова «статьи 50» заменить словами «нормативных правовых актов Президента Российской Федерации и Правительства Российской Федерации, предусмотренных частями 4 и 6 статьи 51».</w:t>
      </w:r>
    </w:p>
    <w:p w14:paraId="5ED468E6" w14:textId="15C921A4" w:rsidR="006831C8" w:rsidRPr="00CD5F69" w:rsidRDefault="006831C8" w:rsidP="00CD5F69">
      <w:pPr>
        <w:suppressAutoHyphens/>
        <w:spacing w:after="0" w:line="230" w:lineRule="auto"/>
        <w:jc w:val="both"/>
        <w:rPr>
          <w:rFonts w:ascii="PT Astra Serif" w:hAnsi="PT Astra Serif"/>
          <w:b/>
          <w:sz w:val="16"/>
          <w:szCs w:val="16"/>
        </w:rPr>
      </w:pPr>
    </w:p>
    <w:p w14:paraId="19218985" w14:textId="77777777" w:rsidR="00CD5F69" w:rsidRPr="007716B9" w:rsidRDefault="00CD5F69" w:rsidP="00CD5F69">
      <w:pPr>
        <w:suppressAutoHyphens/>
        <w:spacing w:after="0"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601C3B23" w14:textId="77777777" w:rsidR="006831C8" w:rsidRPr="007716B9" w:rsidRDefault="006831C8" w:rsidP="00CD5F69">
      <w:pPr>
        <w:suppressAutoHyphens/>
        <w:spacing w:after="0"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4F29DFE" w14:textId="32658C22" w:rsidR="008E4DB8" w:rsidRPr="007716B9" w:rsidRDefault="008E4DB8" w:rsidP="00CD5F69">
      <w:pPr>
        <w:suppressAutoHyphens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7716B9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 w:rsidRPr="007716B9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7716B9">
        <w:rPr>
          <w:rFonts w:ascii="PT Astra Serif" w:hAnsi="PT Astra Serif"/>
          <w:b/>
          <w:sz w:val="28"/>
          <w:szCs w:val="28"/>
        </w:rPr>
        <w:t xml:space="preserve">области                </w:t>
      </w:r>
      <w:r w:rsidR="007716B9" w:rsidRPr="007716B9">
        <w:rPr>
          <w:rFonts w:ascii="PT Astra Serif" w:hAnsi="PT Astra Serif"/>
          <w:b/>
          <w:sz w:val="28"/>
          <w:szCs w:val="28"/>
        </w:rPr>
        <w:t xml:space="preserve">  </w:t>
      </w:r>
      <w:r w:rsidRPr="007716B9">
        <w:rPr>
          <w:rFonts w:ascii="PT Astra Serif" w:hAnsi="PT Astra Serif"/>
          <w:b/>
          <w:sz w:val="28"/>
          <w:szCs w:val="28"/>
        </w:rPr>
        <w:t xml:space="preserve">                  </w:t>
      </w:r>
      <w:r w:rsidR="005474C4" w:rsidRPr="007716B9">
        <w:rPr>
          <w:rFonts w:ascii="PT Astra Serif" w:hAnsi="PT Astra Serif"/>
          <w:b/>
          <w:sz w:val="28"/>
          <w:szCs w:val="28"/>
        </w:rPr>
        <w:t xml:space="preserve">                </w:t>
      </w:r>
      <w:proofErr w:type="spellStart"/>
      <w:r w:rsidR="005474C4" w:rsidRPr="007716B9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AA3D8F6" w14:textId="77777777" w:rsidR="008E4DB8" w:rsidRPr="00CD5F69" w:rsidRDefault="008E4DB8" w:rsidP="00CD5F69">
      <w:pPr>
        <w:spacing w:after="0" w:line="230" w:lineRule="auto"/>
        <w:jc w:val="center"/>
        <w:rPr>
          <w:rFonts w:ascii="PT Astra Serif" w:hAnsi="PT Astra Serif"/>
          <w:sz w:val="14"/>
          <w:szCs w:val="28"/>
        </w:rPr>
      </w:pPr>
    </w:p>
    <w:p w14:paraId="38AF7BCD" w14:textId="70C62678" w:rsidR="008E4DB8" w:rsidRDefault="008E4DB8" w:rsidP="00CD5F69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1CA24AF0" w14:textId="77777777" w:rsidR="00CD5F69" w:rsidRPr="007716B9" w:rsidRDefault="00CD5F69" w:rsidP="00CD5F69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7716B9" w:rsidRDefault="008E4DB8" w:rsidP="00CD5F69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7716B9">
        <w:rPr>
          <w:rFonts w:ascii="PT Astra Serif" w:hAnsi="PT Astra Serif"/>
          <w:sz w:val="28"/>
          <w:szCs w:val="28"/>
        </w:rPr>
        <w:t>г. Ульяновск</w:t>
      </w:r>
    </w:p>
    <w:p w14:paraId="47D8D898" w14:textId="73FB18E0" w:rsidR="008E4DB8" w:rsidRPr="007716B9" w:rsidRDefault="008E4DB8" w:rsidP="00CD5F69">
      <w:pPr>
        <w:spacing w:after="0" w:line="230" w:lineRule="auto"/>
        <w:jc w:val="center"/>
        <w:rPr>
          <w:rFonts w:ascii="PT Astra Serif" w:hAnsi="PT Astra Serif"/>
          <w:sz w:val="27"/>
          <w:szCs w:val="27"/>
        </w:rPr>
      </w:pPr>
      <w:r w:rsidRPr="007716B9">
        <w:rPr>
          <w:rFonts w:ascii="PT Astra Serif" w:hAnsi="PT Astra Serif"/>
          <w:sz w:val="27"/>
          <w:szCs w:val="27"/>
        </w:rPr>
        <w:t>____ __________ 202</w:t>
      </w:r>
      <w:r w:rsidR="006831C8" w:rsidRPr="007716B9">
        <w:rPr>
          <w:rFonts w:ascii="PT Astra Serif" w:hAnsi="PT Astra Serif"/>
          <w:sz w:val="27"/>
          <w:szCs w:val="27"/>
        </w:rPr>
        <w:t>2</w:t>
      </w:r>
      <w:r w:rsidRPr="007716B9">
        <w:rPr>
          <w:rFonts w:ascii="PT Astra Serif" w:hAnsi="PT Astra Serif"/>
          <w:sz w:val="27"/>
          <w:szCs w:val="27"/>
        </w:rPr>
        <w:t xml:space="preserve"> г.</w:t>
      </w:r>
    </w:p>
    <w:p w14:paraId="434EE094" w14:textId="04EAD3D4" w:rsidR="00A51FB8" w:rsidRPr="007716B9" w:rsidRDefault="00CD5F69" w:rsidP="00CD5F69">
      <w:pPr>
        <w:spacing w:after="0"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№ ___</w:t>
      </w:r>
      <w:r w:rsidR="008E4DB8" w:rsidRPr="007716B9">
        <w:rPr>
          <w:rFonts w:ascii="PT Astra Serif" w:hAnsi="PT Astra Serif"/>
          <w:sz w:val="27"/>
          <w:szCs w:val="27"/>
        </w:rPr>
        <w:t>__-ЗО</w:t>
      </w:r>
    </w:p>
    <w:sectPr w:rsidR="00A51FB8" w:rsidRPr="007716B9" w:rsidSect="00F2498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5A1A" w14:textId="77777777" w:rsidR="00CC0AED" w:rsidRDefault="00CC0AED" w:rsidP="002B4FB7">
      <w:pPr>
        <w:spacing w:after="0" w:line="240" w:lineRule="auto"/>
      </w:pPr>
      <w:r>
        <w:separator/>
      </w:r>
    </w:p>
  </w:endnote>
  <w:endnote w:type="continuationSeparator" w:id="0">
    <w:p w14:paraId="167155EC" w14:textId="77777777" w:rsidR="00CC0AED" w:rsidRDefault="00CC0AED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E28B" w14:textId="3C0F1551" w:rsidR="007716B9" w:rsidRPr="007716B9" w:rsidRDefault="007716B9" w:rsidP="007716B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80EC" w14:textId="77777777" w:rsidR="00CC0AED" w:rsidRDefault="00CC0AED" w:rsidP="002B4FB7">
      <w:pPr>
        <w:spacing w:after="0" w:line="240" w:lineRule="auto"/>
      </w:pPr>
      <w:r>
        <w:separator/>
      </w:r>
    </w:p>
  </w:footnote>
  <w:footnote w:type="continuationSeparator" w:id="0">
    <w:p w14:paraId="0C6B0979" w14:textId="77777777" w:rsidR="00CC0AED" w:rsidRDefault="00CC0AED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2642F86" w14:textId="29B1A6A9" w:rsidR="002B4FB7" w:rsidRPr="007716B9" w:rsidRDefault="002B4FB7" w:rsidP="007716B9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CC1E73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E3119"/>
    <w:multiLevelType w:val="hybridMultilevel"/>
    <w:tmpl w:val="022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8"/>
    <w:rsid w:val="0000246C"/>
    <w:rsid w:val="000361F0"/>
    <w:rsid w:val="000A5C52"/>
    <w:rsid w:val="000B7D82"/>
    <w:rsid w:val="000C16CE"/>
    <w:rsid w:val="000C275D"/>
    <w:rsid w:val="000C6416"/>
    <w:rsid w:val="00137AE9"/>
    <w:rsid w:val="00151FE5"/>
    <w:rsid w:val="00155AF6"/>
    <w:rsid w:val="001B2D01"/>
    <w:rsid w:val="0022331D"/>
    <w:rsid w:val="00263054"/>
    <w:rsid w:val="00275235"/>
    <w:rsid w:val="00286E41"/>
    <w:rsid w:val="002B4FB7"/>
    <w:rsid w:val="002C48CF"/>
    <w:rsid w:val="002C6B19"/>
    <w:rsid w:val="002F06E0"/>
    <w:rsid w:val="002F26CB"/>
    <w:rsid w:val="002F2721"/>
    <w:rsid w:val="00303D74"/>
    <w:rsid w:val="00364000"/>
    <w:rsid w:val="00374F87"/>
    <w:rsid w:val="00377F61"/>
    <w:rsid w:val="003B231D"/>
    <w:rsid w:val="003F534E"/>
    <w:rsid w:val="0040524F"/>
    <w:rsid w:val="00426C13"/>
    <w:rsid w:val="004337F9"/>
    <w:rsid w:val="00442FE1"/>
    <w:rsid w:val="00460F39"/>
    <w:rsid w:val="0048119A"/>
    <w:rsid w:val="004A01D7"/>
    <w:rsid w:val="004A6D2E"/>
    <w:rsid w:val="004D3E84"/>
    <w:rsid w:val="005474C4"/>
    <w:rsid w:val="005628DB"/>
    <w:rsid w:val="005E1533"/>
    <w:rsid w:val="005F2F3D"/>
    <w:rsid w:val="005F32D8"/>
    <w:rsid w:val="0062051D"/>
    <w:rsid w:val="00634D0F"/>
    <w:rsid w:val="00654DA2"/>
    <w:rsid w:val="00661722"/>
    <w:rsid w:val="006773B3"/>
    <w:rsid w:val="006831C8"/>
    <w:rsid w:val="006A1D59"/>
    <w:rsid w:val="006D337F"/>
    <w:rsid w:val="00707E2B"/>
    <w:rsid w:val="007716B9"/>
    <w:rsid w:val="007C5CEB"/>
    <w:rsid w:val="007F4805"/>
    <w:rsid w:val="007F5D55"/>
    <w:rsid w:val="0080733F"/>
    <w:rsid w:val="00822F8E"/>
    <w:rsid w:val="00842A08"/>
    <w:rsid w:val="0089566B"/>
    <w:rsid w:val="008B0558"/>
    <w:rsid w:val="008B1A81"/>
    <w:rsid w:val="008B6D4B"/>
    <w:rsid w:val="008E1BF7"/>
    <w:rsid w:val="008E4DB8"/>
    <w:rsid w:val="0095041A"/>
    <w:rsid w:val="00982648"/>
    <w:rsid w:val="00984D86"/>
    <w:rsid w:val="009C4FBF"/>
    <w:rsid w:val="009E3454"/>
    <w:rsid w:val="009E6508"/>
    <w:rsid w:val="00A20CC5"/>
    <w:rsid w:val="00A43269"/>
    <w:rsid w:val="00A518F2"/>
    <w:rsid w:val="00A6569A"/>
    <w:rsid w:val="00A74346"/>
    <w:rsid w:val="00A82054"/>
    <w:rsid w:val="00AB0158"/>
    <w:rsid w:val="00AC6474"/>
    <w:rsid w:val="00AC75A5"/>
    <w:rsid w:val="00AD51FA"/>
    <w:rsid w:val="00B36A19"/>
    <w:rsid w:val="00B42F98"/>
    <w:rsid w:val="00BF1034"/>
    <w:rsid w:val="00BF32E4"/>
    <w:rsid w:val="00BF7B1F"/>
    <w:rsid w:val="00C20FBB"/>
    <w:rsid w:val="00C44EE4"/>
    <w:rsid w:val="00C548BE"/>
    <w:rsid w:val="00C6064A"/>
    <w:rsid w:val="00C65384"/>
    <w:rsid w:val="00C80D00"/>
    <w:rsid w:val="00CA3948"/>
    <w:rsid w:val="00CA462E"/>
    <w:rsid w:val="00CC0AED"/>
    <w:rsid w:val="00CC1D72"/>
    <w:rsid w:val="00CC1E73"/>
    <w:rsid w:val="00CD4456"/>
    <w:rsid w:val="00CD5F69"/>
    <w:rsid w:val="00D05377"/>
    <w:rsid w:val="00D77072"/>
    <w:rsid w:val="00E10298"/>
    <w:rsid w:val="00E341EF"/>
    <w:rsid w:val="00E43AA3"/>
    <w:rsid w:val="00EA6905"/>
    <w:rsid w:val="00EB5225"/>
    <w:rsid w:val="00F2239A"/>
    <w:rsid w:val="00F24985"/>
    <w:rsid w:val="00F25A02"/>
    <w:rsid w:val="00F260BA"/>
    <w:rsid w:val="00F720E7"/>
    <w:rsid w:val="00F9319E"/>
    <w:rsid w:val="00F95CA1"/>
    <w:rsid w:val="00FA4157"/>
    <w:rsid w:val="00FA6BA6"/>
    <w:rsid w:val="00FB2AA1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5C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A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A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9B13-DE26-411D-A56C-D240F41B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Макеева Мария Юрьевна</cp:lastModifiedBy>
  <cp:revision>7</cp:revision>
  <cp:lastPrinted>2022-03-15T10:20:00Z</cp:lastPrinted>
  <dcterms:created xsi:type="dcterms:W3CDTF">2022-03-15T07:38:00Z</dcterms:created>
  <dcterms:modified xsi:type="dcterms:W3CDTF">2022-04-11T08:39:00Z</dcterms:modified>
</cp:coreProperties>
</file>