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F4D6E" w:rsidRPr="00BF4D6E" w:rsidTr="006A77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F4D6E" w:rsidRPr="00BF4D6E" w:rsidRDefault="00BF4D6E" w:rsidP="00BF4D6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4D6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F4D6E" w:rsidRPr="00BF4D6E" w:rsidTr="006A77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F4D6E" w:rsidRPr="00BF4D6E" w:rsidRDefault="00BF4D6E" w:rsidP="00BF4D6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F4D6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F4D6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F4D6E" w:rsidRPr="00BF4D6E" w:rsidTr="006A778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F4D6E" w:rsidRPr="00BF4D6E" w:rsidRDefault="00BF4D6E" w:rsidP="00BF4D6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 августа</w:t>
            </w:r>
            <w:r w:rsidRPr="00BF4D6E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F4D6E" w:rsidRPr="00BF4D6E" w:rsidRDefault="00BF4D6E" w:rsidP="00BF4D6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F4D6E">
              <w:rPr>
                <w:rFonts w:ascii="PT Astra Serif" w:hAnsi="PT Astra Serif"/>
                <w:b/>
                <w:sz w:val="28"/>
                <w:szCs w:val="28"/>
              </w:rPr>
              <w:t>№ 46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BF4D6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14CF2" w:rsidRPr="00B4509C" w:rsidRDefault="00414CF2" w:rsidP="00B45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4509C" w:rsidRPr="00B4509C" w:rsidRDefault="00B4509C" w:rsidP="00B45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4509C" w:rsidRPr="00B4509C" w:rsidRDefault="00B4509C" w:rsidP="00B45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E6299" w:rsidRDefault="00414CF2" w:rsidP="00B4509C">
      <w:pPr>
        <w:jc w:val="center"/>
        <w:rPr>
          <w:rFonts w:ascii="PT Astra Serif" w:hAnsi="PT Astra Serif"/>
          <w:b/>
          <w:sz w:val="28"/>
          <w:szCs w:val="28"/>
        </w:rPr>
      </w:pPr>
      <w:r w:rsidRPr="00B4509C">
        <w:rPr>
          <w:rFonts w:ascii="PT Astra Serif" w:hAnsi="PT Astra Serif"/>
          <w:b/>
          <w:noProof/>
          <w:sz w:val="28"/>
          <w:szCs w:val="28"/>
        </w:rPr>
        <w:t xml:space="preserve">О внесении изменений в </w:t>
      </w:r>
      <w:r w:rsidRPr="00B4509C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414CF2" w:rsidRPr="00B4509C" w:rsidRDefault="00414CF2" w:rsidP="00B4509C">
      <w:pPr>
        <w:jc w:val="center"/>
        <w:rPr>
          <w:rFonts w:ascii="PT Astra Serif" w:hAnsi="PT Astra Serif"/>
          <w:b/>
          <w:sz w:val="28"/>
          <w:szCs w:val="28"/>
        </w:rPr>
      </w:pPr>
      <w:r w:rsidRPr="00B4509C">
        <w:rPr>
          <w:rFonts w:ascii="PT Astra Serif" w:hAnsi="PT Astra Serif"/>
          <w:b/>
          <w:sz w:val="28"/>
          <w:szCs w:val="28"/>
        </w:rPr>
        <w:t>Правительства Ульяновской области от 26.12.2011 № 643-П</w:t>
      </w:r>
      <w:r w:rsidRPr="00B4509C">
        <w:rPr>
          <w:rFonts w:ascii="PT Astra Serif" w:hAnsi="PT Astra Serif"/>
          <w:b/>
          <w:noProof/>
          <w:sz w:val="28"/>
          <w:szCs w:val="28"/>
        </w:rPr>
        <w:t xml:space="preserve"> </w:t>
      </w:r>
    </w:p>
    <w:p w:rsidR="00B4509C" w:rsidRPr="00B4509C" w:rsidRDefault="00B4509C" w:rsidP="00B4509C">
      <w:pPr>
        <w:jc w:val="center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B45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4509C">
        <w:rPr>
          <w:rFonts w:ascii="PT Astra Serif" w:hAnsi="PT Astra Serif"/>
          <w:sz w:val="28"/>
          <w:szCs w:val="28"/>
        </w:rPr>
        <w:t>п</w:t>
      </w:r>
      <w:proofErr w:type="gramEnd"/>
      <w:r w:rsidRPr="00B4509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14CF2" w:rsidRPr="00B4509C" w:rsidRDefault="00414CF2" w:rsidP="00B4509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B4509C">
        <w:rPr>
          <w:rFonts w:ascii="PT Astra Serif" w:hAnsi="PT Astra Serif"/>
          <w:sz w:val="28"/>
          <w:szCs w:val="28"/>
        </w:rPr>
        <w:br/>
        <w:t xml:space="preserve">от 26.12.2011 № 643-П «Об утверждении Порядка расходования субвенций </w:t>
      </w:r>
      <w:r w:rsidRPr="00B4509C">
        <w:rPr>
          <w:rFonts w:ascii="PT Astra Serif" w:hAnsi="PT Astra Serif"/>
          <w:sz w:val="28"/>
          <w:szCs w:val="28"/>
        </w:rPr>
        <w:br/>
        <w:t>из областного бюджета Ульяновской области, предоставляемых бюджетам городских округов и городских поселений Ульяновской области 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граждан» следующие изменения:</w:t>
      </w:r>
    </w:p>
    <w:p w:rsidR="00414CF2" w:rsidRPr="00B4509C" w:rsidRDefault="00414CF2" w:rsidP="00B45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1) в наименовании слова «</w:t>
      </w:r>
      <w:r w:rsidRPr="00B4509C">
        <w:rPr>
          <w:rFonts w:ascii="PT Astra Serif" w:hAnsi="PT Astra Serif"/>
          <w:b/>
          <w:sz w:val="28"/>
          <w:szCs w:val="28"/>
        </w:rPr>
        <w:t xml:space="preserve">Порядка расходования субвенций </w:t>
      </w:r>
      <w:r w:rsidR="00B4509C">
        <w:rPr>
          <w:rFonts w:ascii="PT Astra Serif" w:hAnsi="PT Astra Serif"/>
          <w:b/>
          <w:sz w:val="28"/>
          <w:szCs w:val="28"/>
        </w:rPr>
        <w:br/>
      </w:r>
      <w:r w:rsidRPr="00B4509C">
        <w:rPr>
          <w:rFonts w:ascii="PT Astra Serif" w:hAnsi="PT Astra Serif"/>
          <w:b/>
          <w:sz w:val="28"/>
          <w:szCs w:val="28"/>
        </w:rPr>
        <w:t>из областного бюджета Ульяновской области, предоставляемых бюджетам городских округов и городских поселений</w:t>
      </w:r>
      <w:r w:rsidRPr="00B4509C">
        <w:rPr>
          <w:rFonts w:ascii="PT Astra Serif" w:hAnsi="PT Astra Serif"/>
          <w:sz w:val="28"/>
          <w:szCs w:val="28"/>
        </w:rPr>
        <w:t>» заменить словами «</w:t>
      </w:r>
      <w:r w:rsidRPr="00B4509C">
        <w:rPr>
          <w:rFonts w:ascii="PT Astra Serif" w:hAnsi="PT Astra Serif"/>
          <w:b/>
          <w:sz w:val="28"/>
          <w:szCs w:val="28"/>
        </w:rPr>
        <w:t xml:space="preserve">Правил предоставления бюджетам городских округов, муниципальных районов </w:t>
      </w:r>
      <w:r w:rsidRPr="00B4509C">
        <w:rPr>
          <w:rFonts w:ascii="PT Astra Serif" w:hAnsi="PT Astra Serif"/>
          <w:b/>
          <w:sz w:val="28"/>
          <w:szCs w:val="28"/>
        </w:rPr>
        <w:br/>
        <w:t>и городских поселений Ульяновской области субвенций из областного бюджета</w:t>
      </w:r>
      <w:r w:rsidRPr="00B4509C">
        <w:rPr>
          <w:rFonts w:ascii="PT Astra Serif" w:hAnsi="PT Astra Serif"/>
          <w:sz w:val="28"/>
          <w:szCs w:val="28"/>
        </w:rPr>
        <w:t>»;</w:t>
      </w:r>
    </w:p>
    <w:p w:rsidR="00414CF2" w:rsidRPr="00B4509C" w:rsidRDefault="00414CF2" w:rsidP="00B45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2) пункт 1 изложить в следующей редакции:</w:t>
      </w:r>
    </w:p>
    <w:p w:rsidR="00414CF2" w:rsidRPr="00B4509C" w:rsidRDefault="00414CF2" w:rsidP="00B45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«1. Утвердить прилагаемые Правила предоставления бюджетам городских округов, муниципальных районов и городских поселений Ульяновской области субвенций из областного бюджета Ульяновской области</w:t>
      </w:r>
      <w:r w:rsidR="00B4509C">
        <w:rPr>
          <w:rFonts w:ascii="PT Astra Serif" w:hAnsi="PT Astra Serif"/>
          <w:sz w:val="28"/>
          <w:szCs w:val="28"/>
        </w:rPr>
        <w:t xml:space="preserve"> </w:t>
      </w:r>
      <w:r w:rsidR="00B4509C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>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</w:t>
      </w:r>
      <w:proofErr w:type="gramStart"/>
      <w:r w:rsidRPr="00B4509C">
        <w:rPr>
          <w:rFonts w:ascii="PT Astra Serif" w:hAnsi="PT Astra Serif"/>
          <w:sz w:val="28"/>
          <w:szCs w:val="28"/>
        </w:rPr>
        <w:t>.»;</w:t>
      </w:r>
      <w:proofErr w:type="gramEnd"/>
    </w:p>
    <w:p w:rsidR="00414CF2" w:rsidRPr="00B4509C" w:rsidRDefault="00414CF2" w:rsidP="00B450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3) Порядок расходования субвенций из областного бюджета Ульяновской области, предоставляемых бюджетам городских округов и городских поселений</w:t>
      </w:r>
      <w:r w:rsidR="00B4509C">
        <w:rPr>
          <w:rFonts w:ascii="PT Astra Serif" w:hAnsi="PT Astra Serif"/>
          <w:sz w:val="28"/>
          <w:szCs w:val="28"/>
        </w:rPr>
        <w:t xml:space="preserve"> </w:t>
      </w:r>
      <w:r w:rsidRPr="00B4509C">
        <w:rPr>
          <w:rFonts w:ascii="PT Astra Serif" w:hAnsi="PT Astra Serif"/>
          <w:sz w:val="28"/>
          <w:szCs w:val="28"/>
        </w:rPr>
        <w:t>Ульяновской области 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</w:t>
      </w:r>
      <w:r w:rsidR="006E6299">
        <w:rPr>
          <w:rFonts w:ascii="PT Astra Serif" w:hAnsi="PT Astra Serif"/>
          <w:sz w:val="28"/>
          <w:szCs w:val="28"/>
        </w:rPr>
        <w:t>,</w:t>
      </w:r>
      <w:r w:rsidRPr="00B4509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4509C" w:rsidRPr="00B4509C" w:rsidRDefault="00B4509C" w:rsidP="00B4509C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«УТВЕРЖДЕНЫ</w:t>
      </w:r>
    </w:p>
    <w:p w:rsidR="00B4509C" w:rsidRPr="00B4509C" w:rsidRDefault="00B4509C" w:rsidP="00B4509C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09C" w:rsidRPr="00B4509C" w:rsidRDefault="00B4509C" w:rsidP="00B4509C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09C" w:rsidRPr="00B4509C" w:rsidRDefault="00B4509C" w:rsidP="00B4509C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Ульяновской области</w:t>
      </w:r>
    </w:p>
    <w:p w:rsidR="00B4509C" w:rsidRPr="00B4509C" w:rsidRDefault="00B4509C" w:rsidP="00B4509C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09C" w:rsidRDefault="00B4509C" w:rsidP="00B4509C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от 26 декабря 2011 г. № 643-П</w:t>
      </w:r>
    </w:p>
    <w:p w:rsidR="00414CF2" w:rsidRPr="00B4509C" w:rsidRDefault="00414CF2" w:rsidP="00B4509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4509C">
        <w:rPr>
          <w:rFonts w:ascii="PT Astra Serif" w:hAnsi="PT Astra Serif"/>
          <w:b/>
          <w:sz w:val="28"/>
          <w:szCs w:val="28"/>
        </w:rPr>
        <w:lastRenderedPageBreak/>
        <w:t>ПРАВИЛА</w:t>
      </w:r>
    </w:p>
    <w:p w:rsidR="00414CF2" w:rsidRPr="00B4509C" w:rsidRDefault="00414CF2" w:rsidP="00B4509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4509C">
        <w:rPr>
          <w:rFonts w:ascii="PT Astra Serif" w:hAnsi="PT Astra Serif"/>
          <w:b/>
          <w:sz w:val="28"/>
          <w:szCs w:val="28"/>
        </w:rPr>
        <w:t xml:space="preserve">предоставления бюджетам городских округов, муниципальных </w:t>
      </w:r>
      <w:r w:rsidR="00B4509C">
        <w:rPr>
          <w:rFonts w:ascii="PT Astra Serif" w:hAnsi="PT Astra Serif"/>
          <w:b/>
          <w:sz w:val="28"/>
          <w:szCs w:val="28"/>
        </w:rPr>
        <w:br/>
      </w:r>
      <w:r w:rsidRPr="00B4509C">
        <w:rPr>
          <w:rFonts w:ascii="PT Astra Serif" w:hAnsi="PT Astra Serif"/>
          <w:b/>
          <w:sz w:val="28"/>
          <w:szCs w:val="28"/>
        </w:rPr>
        <w:t xml:space="preserve">районов и городских поселений Ульяновской области субвенций </w:t>
      </w:r>
      <w:r w:rsidRPr="00B4509C">
        <w:rPr>
          <w:rFonts w:ascii="PT Astra Serif" w:hAnsi="PT Astra Serif"/>
          <w:b/>
          <w:sz w:val="28"/>
          <w:szCs w:val="28"/>
        </w:rPr>
        <w:br/>
        <w:t xml:space="preserve">из областного бюджета Ульяновской области в целях </w:t>
      </w:r>
      <w:r w:rsidR="006E6299">
        <w:rPr>
          <w:rFonts w:ascii="PT Astra Serif" w:hAnsi="PT Astra Serif"/>
          <w:b/>
          <w:sz w:val="28"/>
          <w:szCs w:val="28"/>
        </w:rPr>
        <w:br/>
      </w:r>
      <w:r w:rsidRPr="00B4509C">
        <w:rPr>
          <w:rFonts w:ascii="PT Astra Serif" w:hAnsi="PT Astra Serif"/>
          <w:b/>
          <w:sz w:val="28"/>
          <w:szCs w:val="28"/>
        </w:rPr>
        <w:t xml:space="preserve">финансового обеспечения осуществления отдельных полномочий Российской Федерации по обеспечению жилыми </w:t>
      </w:r>
      <w:r w:rsidR="006E6299">
        <w:rPr>
          <w:rFonts w:ascii="PT Astra Serif" w:hAnsi="PT Astra Serif"/>
          <w:b/>
          <w:sz w:val="28"/>
          <w:szCs w:val="28"/>
        </w:rPr>
        <w:br/>
      </w:r>
      <w:r w:rsidRPr="00B4509C">
        <w:rPr>
          <w:rFonts w:ascii="PT Astra Serif" w:hAnsi="PT Astra Serif"/>
          <w:b/>
          <w:sz w:val="28"/>
          <w:szCs w:val="28"/>
        </w:rPr>
        <w:t>помещениями некоторых категорий граждан</w:t>
      </w:r>
    </w:p>
    <w:p w:rsidR="00414CF2" w:rsidRPr="00B4509C" w:rsidRDefault="00414CF2" w:rsidP="00414CF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414CF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1. Настоящие Правила устанавливают порядок предоставления бюджетам городских округов, муниципальных районов и городских поселений Ульяновской области (далее – местные бюджеты) субвенций из областного бюджета Ульяновской области в целях финансового обеспечения осуществления отдельных полномочий Российской Федерации по обеспечению жилыми помещениями некоторых категорий граждан (далее </w:t>
      </w:r>
      <w:r w:rsidR="00B4509C">
        <w:rPr>
          <w:rFonts w:ascii="PT Astra Serif" w:hAnsi="PT Astra Serif"/>
          <w:sz w:val="28"/>
          <w:szCs w:val="28"/>
        </w:rPr>
        <w:t>–</w:t>
      </w:r>
      <w:r w:rsidRPr="00B4509C">
        <w:rPr>
          <w:rFonts w:ascii="PT Astra Serif" w:hAnsi="PT Astra Serif"/>
          <w:sz w:val="28"/>
          <w:szCs w:val="28"/>
        </w:rPr>
        <w:t xml:space="preserve"> субвенции).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B4509C">
        <w:rPr>
          <w:rFonts w:ascii="PT Astra Serif" w:hAnsi="PT Astra Serif"/>
          <w:sz w:val="28"/>
          <w:szCs w:val="28"/>
        </w:rPr>
        <w:t xml:space="preserve">Субвенции предоставляются в пределах бюджетных ассигнований, предусмотренных в областном бюджете Ульяновской области </w:t>
      </w:r>
      <w:r w:rsidRPr="00B4509C">
        <w:rPr>
          <w:rFonts w:ascii="PT Astra Serif" w:hAnsi="PT Astra Serif"/>
          <w:sz w:val="28"/>
          <w:szCs w:val="28"/>
        </w:rPr>
        <w:br/>
        <w:t xml:space="preserve">на соответствующий финансовый год и плановый период, и лимитов бюджетных обязательств на предоставление субвенций, доведённых </w:t>
      </w:r>
      <w:r w:rsidRPr="00B4509C">
        <w:rPr>
          <w:rFonts w:ascii="PT Astra Serif" w:hAnsi="PT Astra Serif"/>
          <w:sz w:val="28"/>
          <w:szCs w:val="28"/>
        </w:rPr>
        <w:br/>
        <w:t xml:space="preserve">до Министерства семейной, демографической политики и социального благополучия Ульяновской области, уполномоченного в сфере социальной защиты населения (далее – Министерство) как получателя средств </w:t>
      </w:r>
      <w:r w:rsidR="00DC66B4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 xml:space="preserve">областного бюджета Ульяновской области, на основании соглашений, заключённых </w:t>
      </w:r>
      <w:r w:rsidR="00DC66B4" w:rsidRPr="00B4509C">
        <w:rPr>
          <w:rFonts w:ascii="PT Astra Serif" w:hAnsi="PT Astra Serif"/>
          <w:sz w:val="28"/>
          <w:szCs w:val="28"/>
        </w:rPr>
        <w:t>Министерством</w:t>
      </w:r>
      <w:r w:rsidRPr="00B4509C">
        <w:rPr>
          <w:rFonts w:ascii="PT Astra Serif" w:hAnsi="PT Astra Serif"/>
          <w:sz w:val="28"/>
          <w:szCs w:val="28"/>
        </w:rPr>
        <w:t xml:space="preserve"> с местными администрациями</w:t>
      </w:r>
      <w:proofErr w:type="gramEnd"/>
      <w:r w:rsidRPr="00B450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4509C">
        <w:rPr>
          <w:rFonts w:ascii="PT Astra Serif" w:hAnsi="PT Astra Serif"/>
          <w:sz w:val="28"/>
          <w:szCs w:val="28"/>
        </w:rPr>
        <w:t xml:space="preserve">городских округов, муниципальных районов и городских поселений Ульяновской области, </w:t>
      </w:r>
      <w:r w:rsidR="008B443F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 xml:space="preserve">а если в таких поселениях по установленным законодательством </w:t>
      </w:r>
      <w:r w:rsidR="008B443F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>Российской Федерации основаниям местные администрации не образованы</w:t>
      </w:r>
      <w:r w:rsidR="006E6299">
        <w:rPr>
          <w:rFonts w:ascii="PT Astra Serif" w:hAnsi="PT Astra Serif"/>
          <w:sz w:val="28"/>
          <w:szCs w:val="28"/>
        </w:rPr>
        <w:t xml:space="preserve"> </w:t>
      </w:r>
      <w:r w:rsidR="008B443F">
        <w:rPr>
          <w:rFonts w:ascii="PT Astra Serif" w:hAnsi="PT Astra Serif"/>
          <w:sz w:val="28"/>
          <w:szCs w:val="28"/>
        </w:rPr>
        <w:t>–</w:t>
      </w:r>
      <w:r w:rsidRPr="00B4509C">
        <w:rPr>
          <w:rFonts w:ascii="PT Astra Serif" w:hAnsi="PT Astra Serif"/>
          <w:sz w:val="28"/>
          <w:szCs w:val="28"/>
        </w:rPr>
        <w:t xml:space="preserve"> </w:t>
      </w:r>
      <w:r w:rsidR="008B443F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 xml:space="preserve">с местными администрациями муниципальных районов Ульяновской области, осуществляющими </w:t>
      </w:r>
      <w:r w:rsidR="00B4509C">
        <w:rPr>
          <w:rFonts w:ascii="PT Astra Serif" w:hAnsi="PT Astra Serif"/>
          <w:sz w:val="28"/>
          <w:szCs w:val="28"/>
        </w:rPr>
        <w:t>полномочия местных администраци</w:t>
      </w:r>
      <w:r w:rsidRPr="00B4509C">
        <w:rPr>
          <w:rFonts w:ascii="PT Astra Serif" w:hAnsi="PT Astra Serif"/>
          <w:sz w:val="28"/>
          <w:szCs w:val="28"/>
        </w:rPr>
        <w:t xml:space="preserve">й этих поселений </w:t>
      </w:r>
      <w:r w:rsidR="009350B7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 xml:space="preserve">(далее – местные администрации). </w:t>
      </w:r>
      <w:proofErr w:type="gramEnd"/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3. Субвенции перечисляются Министерством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бюджетов. Учёт операций, связанных с использованием субвенций, осуществляется на лицевых счетах получателей средств</w:t>
      </w:r>
      <w:r w:rsidR="00A96A9B" w:rsidRPr="00B4509C">
        <w:rPr>
          <w:rFonts w:ascii="PT Astra Serif" w:hAnsi="PT Astra Serif"/>
          <w:sz w:val="28"/>
          <w:szCs w:val="28"/>
        </w:rPr>
        <w:t xml:space="preserve"> местных </w:t>
      </w:r>
      <w:r w:rsidRPr="00B4509C">
        <w:rPr>
          <w:rFonts w:ascii="PT Astra Serif" w:hAnsi="PT Astra Serif"/>
          <w:sz w:val="28"/>
          <w:szCs w:val="28"/>
        </w:rPr>
        <w:t>бюджетов, открытых в территориальных органах Федерального казначейства.</w:t>
      </w:r>
    </w:p>
    <w:p w:rsidR="00414CF2" w:rsidRPr="00B4509C" w:rsidRDefault="00414CF2" w:rsidP="00414CF2">
      <w:pPr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4. </w:t>
      </w:r>
      <w:r w:rsidRPr="00B4509C">
        <w:rPr>
          <w:rFonts w:ascii="PT Astra Serif" w:hAnsi="PT Astra Serif"/>
          <w:color w:val="000000"/>
          <w:sz w:val="28"/>
          <w:szCs w:val="28"/>
        </w:rPr>
        <w:t>Местные администрации: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1) обеспечивают результативность и целевой характер использования субвенций;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2) обеспечивают представление в </w:t>
      </w:r>
      <w:r w:rsidR="00A96A9B" w:rsidRPr="00B4509C">
        <w:rPr>
          <w:rFonts w:ascii="PT Astra Serif" w:hAnsi="PT Astra Serif"/>
          <w:sz w:val="28"/>
          <w:szCs w:val="28"/>
        </w:rPr>
        <w:t xml:space="preserve">Министерство </w:t>
      </w:r>
      <w:r w:rsidRPr="00B4509C">
        <w:rPr>
          <w:rFonts w:ascii="PT Astra Serif" w:hAnsi="PT Astra Serif"/>
          <w:sz w:val="28"/>
          <w:szCs w:val="28"/>
        </w:rPr>
        <w:t>ежеквартально</w:t>
      </w:r>
      <w:r w:rsidR="00B4509C">
        <w:rPr>
          <w:rFonts w:ascii="PT Astra Serif" w:hAnsi="PT Astra Serif"/>
          <w:sz w:val="28"/>
          <w:szCs w:val="28"/>
        </w:rPr>
        <w:t>,</w:t>
      </w:r>
      <w:r w:rsidRPr="00B4509C">
        <w:rPr>
          <w:rFonts w:ascii="PT Astra Serif" w:hAnsi="PT Astra Serif"/>
          <w:sz w:val="28"/>
          <w:szCs w:val="28"/>
        </w:rPr>
        <w:t xml:space="preserve"> </w:t>
      </w:r>
      <w:r w:rsidR="00A96A9B" w:rsidRPr="00B4509C">
        <w:rPr>
          <w:rFonts w:ascii="PT Astra Serif" w:hAnsi="PT Astra Serif"/>
          <w:sz w:val="28"/>
          <w:szCs w:val="28"/>
        </w:rPr>
        <w:br/>
      </w:r>
      <w:r w:rsidRPr="00B4509C">
        <w:rPr>
          <w:rFonts w:ascii="PT Astra Serif" w:hAnsi="PT Astra Serif"/>
          <w:sz w:val="28"/>
          <w:szCs w:val="28"/>
        </w:rPr>
        <w:t>не позднее пятого числа месяца, следующего за истекшим кварталом: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а) отчётов об использовании субвенций, </w:t>
      </w:r>
      <w:proofErr w:type="gramStart"/>
      <w:r w:rsidRPr="00B4509C">
        <w:rPr>
          <w:rFonts w:ascii="PT Astra Serif" w:hAnsi="PT Astra Serif"/>
          <w:sz w:val="28"/>
          <w:szCs w:val="28"/>
        </w:rPr>
        <w:t>содержащих</w:t>
      </w:r>
      <w:proofErr w:type="gramEnd"/>
      <w:r w:rsidRPr="00B4509C">
        <w:rPr>
          <w:rFonts w:ascii="PT Astra Serif" w:hAnsi="PT Astra Serif"/>
          <w:sz w:val="28"/>
          <w:szCs w:val="28"/>
        </w:rPr>
        <w:t xml:space="preserve"> в том числе сведения о численности граждан, обеспеченных жилыми помещениями;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б) списков граждан, обеспеченных в отчётном квартале жилыми помещениями, </w:t>
      </w:r>
      <w:proofErr w:type="gramStart"/>
      <w:r w:rsidRPr="00B4509C">
        <w:rPr>
          <w:rFonts w:ascii="PT Astra Serif" w:hAnsi="PT Astra Serif"/>
          <w:sz w:val="28"/>
          <w:szCs w:val="28"/>
        </w:rPr>
        <w:t>содержащих</w:t>
      </w:r>
      <w:proofErr w:type="gramEnd"/>
      <w:r w:rsidRPr="00B4509C">
        <w:rPr>
          <w:rFonts w:ascii="PT Astra Serif" w:hAnsi="PT Astra Serif"/>
          <w:sz w:val="28"/>
          <w:szCs w:val="28"/>
        </w:rPr>
        <w:t xml:space="preserve"> в том числе сведения о категориях, к которым </w:t>
      </w:r>
      <w:r w:rsidRPr="00B4509C">
        <w:rPr>
          <w:rFonts w:ascii="PT Astra Serif" w:hAnsi="PT Astra Serif"/>
          <w:sz w:val="28"/>
          <w:szCs w:val="28"/>
        </w:rPr>
        <w:lastRenderedPageBreak/>
        <w:t>относятся эти граждане, и об общей площади жилых помещений, которыми обеспечены такие граждане;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3) несут ответственность за достоверность содержащихся </w:t>
      </w:r>
      <w:r w:rsidRPr="00B4509C">
        <w:rPr>
          <w:rFonts w:ascii="PT Astra Serif" w:hAnsi="PT Astra Serif"/>
          <w:sz w:val="28"/>
          <w:szCs w:val="28"/>
        </w:rPr>
        <w:br/>
        <w:t xml:space="preserve">в представляемых в </w:t>
      </w:r>
      <w:r w:rsidR="00A96A9B" w:rsidRPr="00B4509C">
        <w:rPr>
          <w:rFonts w:ascii="PT Astra Serif" w:hAnsi="PT Astra Serif"/>
          <w:sz w:val="28"/>
          <w:szCs w:val="28"/>
        </w:rPr>
        <w:t xml:space="preserve">Министерство </w:t>
      </w:r>
      <w:r w:rsidRPr="00B4509C">
        <w:rPr>
          <w:rFonts w:ascii="PT Astra Serif" w:hAnsi="PT Astra Serif"/>
          <w:sz w:val="28"/>
          <w:szCs w:val="28"/>
        </w:rPr>
        <w:t>отчётах и списках сведений.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>5. Не использованные в текущем финансовом году остатки субвенций подлежат возврату в областной бюджет Ульяновской области не позднее пятнадцатого января очередного финансового года.</w:t>
      </w:r>
    </w:p>
    <w:p w:rsidR="00414CF2" w:rsidRPr="00B4509C" w:rsidRDefault="00414CF2" w:rsidP="00414C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6. </w:t>
      </w:r>
      <w:r w:rsidR="00A96A9B" w:rsidRPr="00B4509C">
        <w:rPr>
          <w:rFonts w:ascii="PT Astra Serif" w:hAnsi="PT Astra Serif"/>
          <w:sz w:val="28"/>
          <w:szCs w:val="28"/>
        </w:rPr>
        <w:t xml:space="preserve">Министерство </w:t>
      </w:r>
      <w:r w:rsidRPr="00B4509C">
        <w:rPr>
          <w:rFonts w:ascii="PT Astra Serif" w:hAnsi="PT Astra Serif"/>
          <w:sz w:val="28"/>
          <w:szCs w:val="28"/>
        </w:rPr>
        <w:t xml:space="preserve">обеспечивает соблюдение местными администрациями условий, целей и порядка, установленных при предоставлении субвенций. </w:t>
      </w:r>
    </w:p>
    <w:p w:rsidR="00414CF2" w:rsidRDefault="00414CF2" w:rsidP="00414CF2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4509C">
        <w:rPr>
          <w:rFonts w:ascii="PT Astra Serif" w:hAnsi="PT Astra Serif"/>
          <w:spacing w:val="-4"/>
          <w:sz w:val="28"/>
          <w:szCs w:val="28"/>
        </w:rPr>
        <w:t>В случае нарушения местными администрациями условий, целей и порядка, установленных при предоставлении субвенций, к ним применяются бюджетные меры принуждения, предусмотренные бюджетным законодательством</w:t>
      </w:r>
      <w:r w:rsidR="00812885">
        <w:rPr>
          <w:rFonts w:ascii="PT Astra Serif" w:hAnsi="PT Astra Serif"/>
          <w:spacing w:val="-4"/>
          <w:sz w:val="28"/>
          <w:szCs w:val="28"/>
        </w:rPr>
        <w:t xml:space="preserve"> Российской Федерации</w:t>
      </w:r>
      <w:r w:rsidRPr="00B4509C">
        <w:rPr>
          <w:rFonts w:ascii="PT Astra Serif" w:hAnsi="PT Astra Serif"/>
          <w:spacing w:val="-4"/>
          <w:sz w:val="28"/>
          <w:szCs w:val="28"/>
        </w:rPr>
        <w:t>.</w:t>
      </w:r>
    </w:p>
    <w:p w:rsidR="006E6299" w:rsidRDefault="006E6299" w:rsidP="00414CF2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E6299" w:rsidRPr="00B4509C" w:rsidRDefault="006E6299" w:rsidP="006E6299">
      <w:pPr>
        <w:ind w:firstLine="709"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_____________».</w:t>
      </w:r>
    </w:p>
    <w:p w:rsidR="00414CF2" w:rsidRPr="00B4509C" w:rsidRDefault="00414CF2" w:rsidP="00414CF2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14CF2" w:rsidRPr="00B4509C" w:rsidRDefault="00414CF2" w:rsidP="00414C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414C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414C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414CF2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B4509C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414CF2" w:rsidRPr="00B4509C" w:rsidRDefault="00414CF2" w:rsidP="00B4509C">
      <w:pPr>
        <w:pStyle w:val="ConsPlusNormal"/>
        <w:widowControl/>
        <w:ind w:firstLine="0"/>
        <w:jc w:val="both"/>
        <w:outlineLvl w:val="0"/>
        <w:rPr>
          <w:rFonts w:ascii="PT Astra Serif" w:hAnsi="PT Astra Serif"/>
          <w:sz w:val="28"/>
          <w:szCs w:val="28"/>
        </w:rPr>
      </w:pPr>
      <w:r w:rsidRPr="00B4509C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B4509C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414CF2" w:rsidRPr="00B4509C" w:rsidRDefault="00414CF2" w:rsidP="00414CF2">
      <w:pPr>
        <w:jc w:val="center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414CF2">
      <w:pPr>
        <w:jc w:val="center"/>
        <w:rPr>
          <w:rFonts w:ascii="PT Astra Serif" w:hAnsi="PT Astra Serif"/>
          <w:sz w:val="28"/>
          <w:szCs w:val="28"/>
        </w:rPr>
      </w:pPr>
    </w:p>
    <w:p w:rsidR="00414CF2" w:rsidRPr="00B4509C" w:rsidRDefault="00414CF2" w:rsidP="00414CF2">
      <w:pPr>
        <w:jc w:val="center"/>
        <w:rPr>
          <w:rFonts w:ascii="PT Astra Serif" w:hAnsi="PT Astra Serif"/>
          <w:sz w:val="28"/>
          <w:szCs w:val="28"/>
        </w:rPr>
      </w:pPr>
    </w:p>
    <w:p w:rsidR="00D811AC" w:rsidRPr="00B4509C" w:rsidRDefault="00D811AC">
      <w:pPr>
        <w:rPr>
          <w:rFonts w:ascii="PT Astra Serif" w:hAnsi="PT Astra Serif"/>
        </w:rPr>
      </w:pPr>
    </w:p>
    <w:sectPr w:rsidR="00D811AC" w:rsidRPr="00B4509C" w:rsidSect="00B4509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DE" w:rsidRDefault="00F761DE">
      <w:r>
        <w:separator/>
      </w:r>
    </w:p>
  </w:endnote>
  <w:endnote w:type="continuationSeparator" w:id="0">
    <w:p w:rsidR="00F761DE" w:rsidRDefault="00F7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9C" w:rsidRPr="00B4509C" w:rsidRDefault="00B4509C" w:rsidP="00B4509C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DE" w:rsidRDefault="00F761DE">
      <w:r>
        <w:separator/>
      </w:r>
    </w:p>
  </w:footnote>
  <w:footnote w:type="continuationSeparator" w:id="0">
    <w:p w:rsidR="00F761DE" w:rsidRDefault="00F7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F6" w:rsidRDefault="003419F6" w:rsidP="00341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9F6" w:rsidRDefault="00341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617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419F6" w:rsidRPr="00B4509C" w:rsidRDefault="00B4509C" w:rsidP="00B4509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4509C">
          <w:rPr>
            <w:rFonts w:ascii="PT Astra Serif" w:hAnsi="PT Astra Serif"/>
            <w:sz w:val="28"/>
            <w:szCs w:val="28"/>
          </w:rPr>
          <w:fldChar w:fldCharType="begin"/>
        </w:r>
        <w:r w:rsidRPr="00B4509C">
          <w:rPr>
            <w:rFonts w:ascii="PT Astra Serif" w:hAnsi="PT Astra Serif"/>
            <w:sz w:val="28"/>
            <w:szCs w:val="28"/>
          </w:rPr>
          <w:instrText>PAGE   \* MERGEFORMAT</w:instrText>
        </w:r>
        <w:r w:rsidRPr="00B4509C">
          <w:rPr>
            <w:rFonts w:ascii="PT Astra Serif" w:hAnsi="PT Astra Serif"/>
            <w:sz w:val="28"/>
            <w:szCs w:val="28"/>
          </w:rPr>
          <w:fldChar w:fldCharType="separate"/>
        </w:r>
        <w:r w:rsidR="00BF4D6E">
          <w:rPr>
            <w:rFonts w:ascii="PT Astra Serif" w:hAnsi="PT Astra Serif"/>
            <w:noProof/>
            <w:sz w:val="28"/>
            <w:szCs w:val="28"/>
          </w:rPr>
          <w:t>2</w:t>
        </w:r>
        <w:r w:rsidRPr="00B4509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2"/>
    <w:rsid w:val="00280A0F"/>
    <w:rsid w:val="003419F6"/>
    <w:rsid w:val="00414CF2"/>
    <w:rsid w:val="004928E7"/>
    <w:rsid w:val="006E6299"/>
    <w:rsid w:val="0072610A"/>
    <w:rsid w:val="007F244A"/>
    <w:rsid w:val="00812885"/>
    <w:rsid w:val="0082682F"/>
    <w:rsid w:val="008B443F"/>
    <w:rsid w:val="009350B7"/>
    <w:rsid w:val="00943216"/>
    <w:rsid w:val="00976FAA"/>
    <w:rsid w:val="00A026A1"/>
    <w:rsid w:val="00A96A9B"/>
    <w:rsid w:val="00B0197D"/>
    <w:rsid w:val="00B4509C"/>
    <w:rsid w:val="00BF4D6E"/>
    <w:rsid w:val="00D811AC"/>
    <w:rsid w:val="00DC66B4"/>
    <w:rsid w:val="00F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14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14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1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14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14CF2"/>
  </w:style>
  <w:style w:type="paragraph" w:customStyle="1" w:styleId="ConsPlusNormal">
    <w:name w:val="ConsPlusNormal"/>
    <w:rsid w:val="00414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14C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3216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45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09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F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414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14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1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14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414CF2"/>
  </w:style>
  <w:style w:type="paragraph" w:customStyle="1" w:styleId="ConsPlusNormal">
    <w:name w:val="ConsPlusNormal"/>
    <w:rsid w:val="00414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14C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3216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45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0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Анатольевна</dc:creator>
  <cp:lastModifiedBy>Макеева Мария Юрьевна</cp:lastModifiedBy>
  <cp:revision>10</cp:revision>
  <cp:lastPrinted>2022-08-17T12:32:00Z</cp:lastPrinted>
  <dcterms:created xsi:type="dcterms:W3CDTF">2022-07-18T06:25:00Z</dcterms:created>
  <dcterms:modified xsi:type="dcterms:W3CDTF">2022-08-19T08:07:00Z</dcterms:modified>
</cp:coreProperties>
</file>