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3577" w:rsidRPr="00823577" w14:paraId="3F63D08A" w14:textId="77777777" w:rsidTr="00F74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C20BF9D" w14:textId="77777777" w:rsidR="00823577" w:rsidRPr="00823577" w:rsidRDefault="00823577" w:rsidP="008235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2357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23577" w:rsidRPr="00823577" w14:paraId="13619F46" w14:textId="77777777" w:rsidTr="00F74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3440430" w14:textId="77777777" w:rsidR="00823577" w:rsidRPr="00823577" w:rsidRDefault="00823577" w:rsidP="008235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2357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2357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23577" w:rsidRPr="00823577" w14:paraId="7ADFCA59" w14:textId="77777777" w:rsidTr="00F7410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3280165" w14:textId="0009EB1E" w:rsidR="00823577" w:rsidRPr="00823577" w:rsidRDefault="00823577" w:rsidP="0082357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82357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823577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CA45AC" w14:textId="21F28721" w:rsidR="00823577" w:rsidRPr="00823577" w:rsidRDefault="00823577" w:rsidP="0082357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2357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478</w:t>
            </w:r>
            <w:r w:rsidRPr="0082357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082A83A" w14:textId="77777777" w:rsid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036BB40" w14:textId="77777777" w:rsidR="00823577" w:rsidRPr="00823577" w:rsidRDefault="00823577" w:rsidP="001D342D">
      <w:pPr>
        <w:jc w:val="center"/>
        <w:rPr>
          <w:rFonts w:ascii="PT Astra Serif" w:hAnsi="PT Astra Serif"/>
          <w:b/>
          <w:bCs/>
          <w:sz w:val="22"/>
          <w:szCs w:val="28"/>
        </w:rPr>
      </w:pPr>
      <w:bookmarkStart w:id="0" w:name="_GoBack"/>
      <w:bookmarkEnd w:id="0"/>
    </w:p>
    <w:p w14:paraId="5CC17B22" w14:textId="6058644A" w:rsidR="001D342D" w:rsidRPr="00A92B55" w:rsidRDefault="001D342D" w:rsidP="00A92B55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92B55">
        <w:rPr>
          <w:rFonts w:ascii="PT Astra Serif" w:hAnsi="PT Astra Serif"/>
          <w:b/>
          <w:bCs/>
          <w:sz w:val="28"/>
          <w:szCs w:val="28"/>
        </w:rPr>
        <w:t>Об утверждении областной программы</w:t>
      </w:r>
    </w:p>
    <w:p w14:paraId="059DB74C" w14:textId="77777777" w:rsidR="001D342D" w:rsidRPr="00A92B55" w:rsidRDefault="001D342D" w:rsidP="00A92B55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92B55">
        <w:rPr>
          <w:rFonts w:ascii="PT Astra Serif" w:hAnsi="PT Astra Serif"/>
          <w:b/>
          <w:bCs/>
          <w:sz w:val="28"/>
          <w:szCs w:val="28"/>
        </w:rPr>
        <w:t>«Противодействие коррупции в Ульяновской области»</w:t>
      </w:r>
    </w:p>
    <w:p w14:paraId="0E8DA053" w14:textId="77777777" w:rsidR="001D342D" w:rsidRPr="00A92B55" w:rsidRDefault="001D342D" w:rsidP="00A92B55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4C4F17" w14:textId="7B80803A" w:rsidR="001D342D" w:rsidRPr="00A92B55" w:rsidRDefault="00373986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20.07.2012 № 89-ЗО </w:t>
      </w:r>
      <w:r w:rsidRPr="00A92B55">
        <w:rPr>
          <w:rFonts w:ascii="PT Astra Serif" w:hAnsi="PT Astra Serif"/>
          <w:sz w:val="28"/>
          <w:szCs w:val="28"/>
        </w:rPr>
        <w:br/>
        <w:t xml:space="preserve">«О противодействии коррупции в Ульяновской области» </w:t>
      </w:r>
      <w:r w:rsidR="001D342D" w:rsidRPr="00A92B55">
        <w:rPr>
          <w:rFonts w:ascii="PT Astra Serif" w:hAnsi="PT Astra Serif"/>
          <w:sz w:val="28"/>
          <w:szCs w:val="28"/>
        </w:rPr>
        <w:t xml:space="preserve">Правительство </w:t>
      </w:r>
      <w:r w:rsidRPr="00A92B55">
        <w:rPr>
          <w:rFonts w:ascii="PT Astra Serif" w:hAnsi="PT Astra Serif"/>
          <w:sz w:val="28"/>
          <w:szCs w:val="28"/>
        </w:rPr>
        <w:br/>
      </w:r>
      <w:r w:rsidR="001D342D" w:rsidRPr="00A92B55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="001D342D" w:rsidRPr="00A92B55">
        <w:rPr>
          <w:rFonts w:ascii="PT Astra Serif" w:hAnsi="PT Astra Serif"/>
          <w:sz w:val="28"/>
          <w:szCs w:val="28"/>
        </w:rPr>
        <w:t>п</w:t>
      </w:r>
      <w:proofErr w:type="gramEnd"/>
      <w:r w:rsidR="001D342D" w:rsidRPr="00A92B5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C831560" w14:textId="3D4BBAF3" w:rsidR="001D342D" w:rsidRPr="00A92B55" w:rsidRDefault="001D342D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1. Утвердить прилагаем</w:t>
      </w:r>
      <w:r w:rsidR="00373986" w:rsidRPr="00A92B55">
        <w:rPr>
          <w:rFonts w:ascii="PT Astra Serif" w:hAnsi="PT Astra Serif"/>
          <w:sz w:val="28"/>
          <w:szCs w:val="28"/>
        </w:rPr>
        <w:t>ую</w:t>
      </w:r>
      <w:r w:rsidRPr="00A92B55">
        <w:rPr>
          <w:rFonts w:ascii="PT Astra Serif" w:hAnsi="PT Astra Serif"/>
          <w:sz w:val="28"/>
          <w:szCs w:val="28"/>
        </w:rPr>
        <w:t xml:space="preserve"> областную программу «Противодействие </w:t>
      </w:r>
      <w:r w:rsidR="00373986" w:rsidRPr="00A92B55">
        <w:rPr>
          <w:rFonts w:ascii="PT Astra Serif" w:hAnsi="PT Astra Serif"/>
          <w:sz w:val="28"/>
          <w:szCs w:val="28"/>
        </w:rPr>
        <w:br/>
      </w:r>
      <w:r w:rsidRPr="00A92B55">
        <w:rPr>
          <w:rFonts w:ascii="PT Astra Serif" w:hAnsi="PT Astra Serif"/>
          <w:sz w:val="28"/>
          <w:szCs w:val="28"/>
        </w:rPr>
        <w:t>коррупции в Ульяновской области»</w:t>
      </w:r>
      <w:r w:rsidR="00373986" w:rsidRPr="00A92B55">
        <w:rPr>
          <w:rFonts w:ascii="PT Astra Serif" w:hAnsi="PT Astra Serif"/>
          <w:sz w:val="28"/>
          <w:szCs w:val="28"/>
        </w:rPr>
        <w:t>.</w:t>
      </w:r>
    </w:p>
    <w:p w14:paraId="1DEA0D6F" w14:textId="0755D503" w:rsidR="00365A87" w:rsidRPr="00A92B55" w:rsidRDefault="00EA6E28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2</w:t>
      </w:r>
      <w:r w:rsidR="008C111F" w:rsidRPr="00A92B55">
        <w:rPr>
          <w:rFonts w:ascii="PT Astra Serif" w:hAnsi="PT Astra Serif"/>
          <w:sz w:val="28"/>
          <w:szCs w:val="28"/>
        </w:rPr>
        <w:t>. Признать утратившим</w:t>
      </w:r>
      <w:r w:rsidR="00365A87" w:rsidRPr="00A92B55">
        <w:rPr>
          <w:rFonts w:ascii="PT Astra Serif" w:hAnsi="PT Astra Serif"/>
          <w:sz w:val="28"/>
          <w:szCs w:val="28"/>
        </w:rPr>
        <w:t>и</w:t>
      </w:r>
      <w:r w:rsidR="008C111F" w:rsidRPr="00A92B55">
        <w:rPr>
          <w:rFonts w:ascii="PT Astra Serif" w:hAnsi="PT Astra Serif"/>
          <w:sz w:val="28"/>
          <w:szCs w:val="28"/>
        </w:rPr>
        <w:t xml:space="preserve"> силу</w:t>
      </w:r>
      <w:r w:rsidR="00365A87" w:rsidRPr="00A92B55">
        <w:rPr>
          <w:rFonts w:ascii="PT Astra Serif" w:hAnsi="PT Astra Serif"/>
          <w:sz w:val="28"/>
          <w:szCs w:val="28"/>
        </w:rPr>
        <w:t>:</w:t>
      </w:r>
    </w:p>
    <w:p w14:paraId="24D3562D" w14:textId="1604198C" w:rsidR="000E7968" w:rsidRPr="00A92B55" w:rsidRDefault="000E7968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20.12.2018 </w:t>
      </w:r>
      <w:r w:rsidRPr="00A92B55">
        <w:rPr>
          <w:rFonts w:ascii="PT Astra Serif" w:hAnsi="PT Astra Serif"/>
          <w:sz w:val="28"/>
          <w:szCs w:val="28"/>
        </w:rPr>
        <w:br/>
        <w:t>№ 665-П «Об утверждении областной программы «Противодействие корру</w:t>
      </w:r>
      <w:r w:rsidRPr="00A92B55">
        <w:rPr>
          <w:rFonts w:ascii="PT Astra Serif" w:hAnsi="PT Astra Serif"/>
          <w:sz w:val="28"/>
          <w:szCs w:val="28"/>
        </w:rPr>
        <w:t>п</w:t>
      </w:r>
      <w:r w:rsidRPr="00A92B55">
        <w:rPr>
          <w:rFonts w:ascii="PT Astra Serif" w:hAnsi="PT Astra Serif"/>
          <w:sz w:val="28"/>
          <w:szCs w:val="28"/>
        </w:rPr>
        <w:t>ции в Ульяновской области» на 2019-2021 годы»;</w:t>
      </w:r>
    </w:p>
    <w:p w14:paraId="18C020B0" w14:textId="15351731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09.09.2019 </w:t>
      </w:r>
      <w:r w:rsidRPr="00A92B55">
        <w:rPr>
          <w:rFonts w:ascii="PT Astra Serif" w:hAnsi="PT Astra Serif"/>
          <w:sz w:val="28"/>
          <w:szCs w:val="28"/>
        </w:rPr>
        <w:br/>
        <w:t>№ 448-П «О внесении изменений в областную программу «Противодействие коррупции в Ульяновской области» на 2019-2021 годы»;</w:t>
      </w:r>
    </w:p>
    <w:p w14:paraId="5FD7F24B" w14:textId="6DEA951B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29.11.2019 </w:t>
      </w:r>
      <w:r w:rsidRPr="00A92B55">
        <w:rPr>
          <w:rFonts w:ascii="PT Astra Serif" w:hAnsi="PT Astra Serif"/>
          <w:sz w:val="28"/>
          <w:szCs w:val="28"/>
        </w:rPr>
        <w:br/>
        <w:t>№ 649-П «О внесении изменений в областную программу «Противодействие коррупции в Ульяновской области» на 201</w:t>
      </w:r>
      <w:r w:rsidR="00034982" w:rsidRPr="00A92B55">
        <w:rPr>
          <w:rFonts w:ascii="PT Astra Serif" w:hAnsi="PT Astra Serif"/>
          <w:sz w:val="28"/>
          <w:szCs w:val="28"/>
        </w:rPr>
        <w:t>9</w:t>
      </w:r>
      <w:r w:rsidRPr="00A92B55">
        <w:rPr>
          <w:rFonts w:ascii="PT Astra Serif" w:hAnsi="PT Astra Serif"/>
          <w:sz w:val="28"/>
          <w:szCs w:val="28"/>
        </w:rPr>
        <w:t>-2021 годы»;</w:t>
      </w:r>
    </w:p>
    <w:p w14:paraId="2E230B96" w14:textId="7020D911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31.07.2020 </w:t>
      </w:r>
      <w:r w:rsidRPr="00A92B55">
        <w:rPr>
          <w:rFonts w:ascii="PT Astra Serif" w:hAnsi="PT Astra Serif"/>
          <w:sz w:val="28"/>
          <w:szCs w:val="28"/>
        </w:rPr>
        <w:br/>
        <w:t xml:space="preserve">№ 426-П «О внесении изменений в постановление Правительства Ульяновской области от 20.12.2018 </w:t>
      </w:r>
      <w:r w:rsidR="00E24DFA" w:rsidRPr="00A92B55">
        <w:rPr>
          <w:rFonts w:ascii="PT Astra Serif" w:hAnsi="PT Astra Serif"/>
          <w:sz w:val="28"/>
          <w:szCs w:val="28"/>
        </w:rPr>
        <w:t>№</w:t>
      </w:r>
      <w:r w:rsidRPr="00A92B55">
        <w:rPr>
          <w:rFonts w:ascii="PT Astra Serif" w:hAnsi="PT Astra Serif"/>
          <w:sz w:val="28"/>
          <w:szCs w:val="28"/>
        </w:rPr>
        <w:t xml:space="preserve"> 665-П»;</w:t>
      </w:r>
    </w:p>
    <w:p w14:paraId="468F0C59" w14:textId="7D3B29CF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06.10.2020 </w:t>
      </w:r>
      <w:r w:rsidRPr="00A92B55">
        <w:rPr>
          <w:rFonts w:ascii="PT Astra Serif" w:hAnsi="PT Astra Serif"/>
          <w:sz w:val="28"/>
          <w:szCs w:val="28"/>
        </w:rPr>
        <w:br/>
        <w:t>№ 577-П «О внесении изменений в областную программу «Противодействие коррупции в Ульяновской области»;</w:t>
      </w:r>
    </w:p>
    <w:p w14:paraId="458AA0BC" w14:textId="61BFEAED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02.04.2021 </w:t>
      </w:r>
      <w:r w:rsidRPr="00A92B55">
        <w:rPr>
          <w:rFonts w:ascii="PT Astra Serif" w:hAnsi="PT Astra Serif"/>
          <w:sz w:val="28"/>
          <w:szCs w:val="28"/>
        </w:rPr>
        <w:br/>
        <w:t>№ 120-П «О внесении изменений в областную программу «Противодействие коррупции в Ульяновской области»;</w:t>
      </w:r>
    </w:p>
    <w:p w14:paraId="0E30D08F" w14:textId="7F6F8FD0" w:rsidR="00365A87" w:rsidRPr="00A92B55" w:rsidRDefault="00365A87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29.09.2021 </w:t>
      </w:r>
      <w:r w:rsidRPr="00A92B55">
        <w:rPr>
          <w:rFonts w:ascii="PT Astra Serif" w:hAnsi="PT Astra Serif"/>
          <w:sz w:val="28"/>
          <w:szCs w:val="28"/>
        </w:rPr>
        <w:br/>
        <w:t>№ 451-П «О внесении изменений в областную программу «Противодействие коррупции в Ульяновской области»</w:t>
      </w:r>
      <w:r w:rsidR="000E7968" w:rsidRPr="00A92B55">
        <w:rPr>
          <w:rFonts w:ascii="PT Astra Serif" w:hAnsi="PT Astra Serif"/>
          <w:sz w:val="28"/>
          <w:szCs w:val="28"/>
        </w:rPr>
        <w:t>.</w:t>
      </w:r>
    </w:p>
    <w:p w14:paraId="6A8E0398" w14:textId="6C63CC2B" w:rsidR="001D342D" w:rsidRPr="00A92B55" w:rsidRDefault="00EA6E28" w:rsidP="00A92B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3</w:t>
      </w:r>
      <w:r w:rsidR="001D342D" w:rsidRPr="00A92B5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652CC9BD" w14:textId="77777777" w:rsidR="001D342D" w:rsidRPr="00A92B55" w:rsidRDefault="001D342D" w:rsidP="00A92B5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02444A9B" w14:textId="77777777" w:rsidR="001D342D" w:rsidRPr="0060010D" w:rsidRDefault="001D342D" w:rsidP="00A92B55">
      <w:pPr>
        <w:spacing w:line="235" w:lineRule="auto"/>
        <w:jc w:val="both"/>
        <w:rPr>
          <w:rFonts w:ascii="PT Astra Serif" w:hAnsi="PT Astra Serif"/>
          <w:sz w:val="32"/>
          <w:szCs w:val="28"/>
        </w:rPr>
      </w:pPr>
    </w:p>
    <w:p w14:paraId="10EEC1DA" w14:textId="31258546" w:rsidR="001D342D" w:rsidRPr="00A92B55" w:rsidRDefault="0060010D" w:rsidP="00A92B5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458B3E08" w14:textId="6EB7AA03" w:rsidR="001D342D" w:rsidRPr="00A92B55" w:rsidRDefault="001D342D" w:rsidP="00A92B5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Председател</w:t>
      </w:r>
      <w:r w:rsidR="0060010D">
        <w:rPr>
          <w:rFonts w:ascii="PT Astra Serif" w:hAnsi="PT Astra Serif"/>
          <w:sz w:val="28"/>
          <w:szCs w:val="28"/>
        </w:rPr>
        <w:t>я</w:t>
      </w:r>
    </w:p>
    <w:p w14:paraId="09D7851D" w14:textId="09EC1D63" w:rsidR="001D342D" w:rsidRPr="00A92B55" w:rsidRDefault="001D342D" w:rsidP="001D342D">
      <w:pPr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Правительства области</w:t>
      </w:r>
      <w:r w:rsidR="0060010D">
        <w:rPr>
          <w:rFonts w:ascii="PT Astra Serif" w:hAnsi="PT Astra Serif"/>
          <w:sz w:val="28"/>
          <w:szCs w:val="28"/>
        </w:rPr>
        <w:t xml:space="preserve">   </w:t>
      </w:r>
      <w:r w:rsidRPr="00A92B55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proofErr w:type="spellStart"/>
      <w:r w:rsidR="0060010D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7DBAE883" w14:textId="77777777" w:rsidR="00136D15" w:rsidRPr="00A92B55" w:rsidRDefault="00136D15" w:rsidP="001D342D">
      <w:pPr>
        <w:jc w:val="both"/>
        <w:rPr>
          <w:rFonts w:ascii="PT Astra Serif" w:hAnsi="PT Astra Serif"/>
          <w:sz w:val="28"/>
          <w:szCs w:val="28"/>
        </w:rPr>
        <w:sectPr w:rsidR="00136D15" w:rsidRPr="00A92B55" w:rsidSect="00A92B5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1AB653" w14:textId="3DA344D1" w:rsidR="008112C0" w:rsidRPr="00A92B55" w:rsidRDefault="008112C0" w:rsidP="00A92B55">
      <w:pPr>
        <w:tabs>
          <w:tab w:val="left" w:pos="900"/>
        </w:tabs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lastRenderedPageBreak/>
        <w:t>УТВЕРЖДЕН</w:t>
      </w:r>
      <w:r w:rsidR="00C17C6F" w:rsidRPr="00A92B55">
        <w:rPr>
          <w:rFonts w:ascii="PT Astra Serif" w:hAnsi="PT Astra Serif" w:cs="PT Astra Serif"/>
          <w:sz w:val="28"/>
          <w:szCs w:val="28"/>
        </w:rPr>
        <w:t>А</w:t>
      </w:r>
    </w:p>
    <w:p w14:paraId="58331167" w14:textId="77777777" w:rsidR="00342126" w:rsidRPr="00A92B55" w:rsidRDefault="00342126" w:rsidP="00A92B55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0BFCDF0E" w14:textId="3B93E95B" w:rsidR="008112C0" w:rsidRPr="00A92B55" w:rsidRDefault="008112C0" w:rsidP="00A92B55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14:paraId="7F05D09B" w14:textId="77777777" w:rsidR="008112C0" w:rsidRPr="00A92B55" w:rsidRDefault="008112C0" w:rsidP="00A92B55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14:paraId="2095797F" w14:textId="2162C1A0" w:rsidR="00034982" w:rsidRPr="00A92B55" w:rsidRDefault="00034982" w:rsidP="00136D15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14:paraId="64AACB59" w14:textId="07480654" w:rsidR="00034982" w:rsidRPr="00A92B55" w:rsidRDefault="00034982" w:rsidP="00136D15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14:paraId="712774B1" w14:textId="77777777" w:rsidR="00034982" w:rsidRPr="00A92B55" w:rsidRDefault="00034982" w:rsidP="00136D15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14:paraId="5D4F2C40" w14:textId="77777777" w:rsidR="008112C0" w:rsidRPr="00A92B55" w:rsidRDefault="008112C0" w:rsidP="008112C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14:paraId="43D212E2" w14:textId="77777777" w:rsidR="00342126" w:rsidRPr="00A92B55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1" w:name="P36"/>
      <w:bookmarkEnd w:id="1"/>
      <w:r w:rsidRPr="00A92B55">
        <w:rPr>
          <w:rFonts w:ascii="PT Astra Serif" w:hAnsi="PT Astra Serif" w:cs="PT Astra Serif"/>
          <w:b/>
          <w:sz w:val="28"/>
          <w:szCs w:val="28"/>
        </w:rPr>
        <w:t>ОБЛАСТНАЯ ПРОГРАММА</w:t>
      </w:r>
    </w:p>
    <w:p w14:paraId="6D2B4011" w14:textId="77777777" w:rsidR="00342126" w:rsidRPr="00A92B55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2B55">
        <w:rPr>
          <w:rFonts w:ascii="PT Astra Serif" w:hAnsi="PT Astra Serif" w:cs="PT Astra Serif"/>
          <w:b/>
          <w:sz w:val="28"/>
          <w:szCs w:val="28"/>
        </w:rPr>
        <w:t>«ПРОТИВОДЕЙСТВИЕ КОРРУПЦИИ В УЛЬЯНОВСКОЙ ОБЛАСТИ»</w:t>
      </w:r>
    </w:p>
    <w:p w14:paraId="5289737A" w14:textId="7E1FF512" w:rsidR="002B070F" w:rsidRPr="00A92B55" w:rsidRDefault="002B070F" w:rsidP="00342126">
      <w:pPr>
        <w:widowControl w:val="0"/>
        <w:autoSpaceDE w:val="0"/>
        <w:autoSpaceDN w:val="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16BBD81D" w14:textId="77777777" w:rsidR="00342126" w:rsidRPr="00A92B55" w:rsidRDefault="00342126" w:rsidP="00342126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A92B55">
        <w:rPr>
          <w:rFonts w:ascii="PT Astra Serif" w:hAnsi="PT Astra Serif" w:cs="PT Astra Serif"/>
          <w:b/>
          <w:sz w:val="28"/>
          <w:szCs w:val="28"/>
        </w:rPr>
        <w:t>Паспорт Программы</w:t>
      </w:r>
    </w:p>
    <w:p w14:paraId="3F5E7D1E" w14:textId="77777777" w:rsidR="00342126" w:rsidRPr="00A92B55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3"/>
        <w:gridCol w:w="340"/>
        <w:gridCol w:w="6578"/>
      </w:tblGrid>
      <w:tr w:rsidR="00342126" w:rsidRPr="00A92B55" w14:paraId="4BADE433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6F2C4A9" w14:textId="5FCA2CD5" w:rsidR="00342126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  <w:r w:rsidR="00FA7035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6F5C4A" w14:textId="226F29D4" w:rsidR="00342126" w:rsidRPr="00A92B55" w:rsidRDefault="002B070F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2D345501" w14:textId="5BA760C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областная программа «Противодействие коррупции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в Ульяновской области» (далее также 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Программа)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342126" w:rsidRPr="00A92B55" w14:paraId="020A4C82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69185463" w14:textId="2D51EA0F" w:rsidR="00342126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Основание для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разработки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6A4E54" w14:textId="45B4BBAB" w:rsidR="00342126" w:rsidRPr="00A92B55" w:rsidRDefault="002B070F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3A4BC9BA" w14:textId="4149AD66" w:rsidR="00342126" w:rsidRPr="00A92B55" w:rsidRDefault="00823577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hyperlink r:id="rId11" w:history="1">
              <w:r w:rsidR="00342126" w:rsidRPr="00A92B55">
                <w:rPr>
                  <w:rFonts w:ascii="PT Astra Serif" w:hAnsi="PT Astra Serif" w:cs="PT Astra Serif"/>
                  <w:sz w:val="28"/>
                  <w:szCs w:val="28"/>
                </w:rPr>
                <w:t>Закон</w:t>
              </w:r>
            </w:hyperlink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 от 20.07.2012 № 89-ЗО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«О противодействии коррупции в Ульяновской обл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сти»;</w:t>
            </w:r>
          </w:p>
          <w:p w14:paraId="0886BCEA" w14:textId="428DF5E6" w:rsidR="00342126" w:rsidRPr="00A92B55" w:rsidRDefault="00823577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hyperlink r:id="rId12" w:history="1">
              <w:r w:rsidR="00342126" w:rsidRPr="00A92B55">
                <w:rPr>
                  <w:rFonts w:ascii="PT Astra Serif" w:hAnsi="PT Astra Serif" w:cs="PT Astra Serif"/>
                  <w:sz w:val="28"/>
                  <w:szCs w:val="28"/>
                </w:rPr>
                <w:t>постановление</w:t>
              </w:r>
            </w:hyperlink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Правительства Ульяновской области от 27.12.2012 № 642-П «Об утверждении Порядка принятия решения о разработке областной програ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мы противодействия коррупции, её формирования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и реализации»;</w:t>
            </w:r>
          </w:p>
          <w:p w14:paraId="340A1667" w14:textId="4149E8DF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распоряжение Правительства Ульяновской области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от 22.04.2022 № 185-пр «О разработке проекта </w:t>
            </w:r>
            <w:r w:rsid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областной программы «Противодействие коррупции в Ульяновской области»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342126" w:rsidRPr="00A92B55" w14:paraId="7A1165B4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131C501" w14:textId="30A3C848" w:rsidR="00EC16FC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Разработчик</w:t>
            </w:r>
          </w:p>
          <w:p w14:paraId="6025B798" w14:textId="3A8D137F" w:rsidR="00342126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012E0C" w14:textId="46F955CB" w:rsidR="00342126" w:rsidRPr="00A92B55" w:rsidRDefault="002B070F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22503517" w14:textId="011EB98F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по реализации единой государственной политики в области противодействия коррупции,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профилактики коррупционных и иных правонаруш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ний администрации Губернатора Ульяновской обл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сти (далее 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профильное управление администрации Губернатора Ульяновской области)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342126" w:rsidRPr="00A92B55" w14:paraId="7F4CD1B2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877ACFF" w14:textId="77777777" w:rsidR="00342126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456D3" w14:textId="1CEF92DA" w:rsidR="00342126" w:rsidRPr="00A92B55" w:rsidRDefault="002B070F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5CF3D297" w14:textId="77777777" w:rsidR="00342126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выявление и устранение причин коррупции (проф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лактика коррупции), создание условий, препятств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ющих коррупции, формирование в обществе нете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пимого отношения к коррупции; </w:t>
            </w:r>
          </w:p>
          <w:p w14:paraId="3EBC6A96" w14:textId="77777777" w:rsidR="002B070F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овершенствование инструментов и механизмов, </w:t>
            </w:r>
            <w:r w:rsidR="00EC16FC" w:rsidRPr="00A92B5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в том числе правовых и организационных, против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действия коррупции; </w:t>
            </w:r>
          </w:p>
          <w:p w14:paraId="21B7E39E" w14:textId="77777777" w:rsidR="002B070F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A92B55">
              <w:rPr>
                <w:rFonts w:ascii="PT Astra Serif" w:hAnsi="PT Astra Serif" w:cs="Arial"/>
                <w:sz w:val="28"/>
                <w:szCs w:val="28"/>
              </w:rPr>
              <w:t>коррупциогенных</w:t>
            </w:r>
            <w:proofErr w:type="spellEnd"/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 факторов </w:t>
            </w:r>
          </w:p>
          <w:p w14:paraId="10E2C11A" w14:textId="577AEBE0" w:rsidR="00342126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2B55">
              <w:rPr>
                <w:rFonts w:ascii="PT Astra Serif" w:hAnsi="PT Astra Serif" w:cs="Arial"/>
                <w:sz w:val="28"/>
                <w:szCs w:val="28"/>
              </w:rPr>
              <w:t>в нормативных правовых актах и проектах норм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тивных правовых актов посредством проведения а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тикоррупционной экспертизы, обеспечение условий 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для проведения независимой </w:t>
            </w:r>
            <w:r w:rsidRPr="00A92B55">
              <w:rPr>
                <w:rFonts w:ascii="PT Astra Serif" w:hAnsi="PT Astra Serif"/>
                <w:sz w:val="28"/>
                <w:szCs w:val="28"/>
              </w:rPr>
              <w:t xml:space="preserve">антикоррупционной экспертизы проектов нормативных правовых актов; </w:t>
            </w:r>
          </w:p>
          <w:p w14:paraId="78E41F03" w14:textId="77777777" w:rsidR="00E703FB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2B55">
              <w:rPr>
                <w:rFonts w:ascii="PT Astra Serif" w:hAnsi="PT Astra Serif"/>
                <w:sz w:val="28"/>
                <w:szCs w:val="28"/>
              </w:rPr>
              <w:t>оценка состояния коррупции посредством провед</w:t>
            </w:r>
            <w:r w:rsidRPr="00A92B55">
              <w:rPr>
                <w:rFonts w:ascii="PT Astra Serif" w:hAnsi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/>
                <w:sz w:val="28"/>
                <w:szCs w:val="28"/>
              </w:rPr>
              <w:t>ния мониторинговых (социологических) исследов</w:t>
            </w:r>
            <w:r w:rsidRPr="00A92B55">
              <w:rPr>
                <w:rFonts w:ascii="PT Astra Serif" w:hAnsi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/>
                <w:sz w:val="28"/>
                <w:szCs w:val="28"/>
              </w:rPr>
              <w:t xml:space="preserve">ний; </w:t>
            </w:r>
          </w:p>
          <w:p w14:paraId="6616B88B" w14:textId="6286BC0F" w:rsidR="00342126" w:rsidRPr="00A92B55" w:rsidRDefault="00342126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/>
                <w:sz w:val="28"/>
                <w:szCs w:val="28"/>
              </w:rPr>
              <w:t xml:space="preserve">активизация антикоррупционного просвещения </w:t>
            </w:r>
            <w:r w:rsidR="002B070F" w:rsidRPr="00A92B55">
              <w:rPr>
                <w:rFonts w:ascii="PT Astra Serif" w:hAnsi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/>
                <w:sz w:val="28"/>
                <w:szCs w:val="28"/>
              </w:rPr>
              <w:t>и антикоррупционной пропаганды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625C2E1C" w14:textId="77777777" w:rsidR="001F5501" w:rsidRPr="00A92B55" w:rsidRDefault="00342126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вовлечение институтов гражданского общества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и субъектов общественного контроля в 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работу 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противодействи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коррупции; </w:t>
            </w:r>
          </w:p>
          <w:p w14:paraId="10B28BE2" w14:textId="072DBDD3" w:rsidR="00342126" w:rsidRPr="00A92B55" w:rsidRDefault="00342126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Arial"/>
                <w:color w:val="444444"/>
                <w:sz w:val="28"/>
                <w:szCs w:val="28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открытости, доступности для населения информации о деятельности </w:t>
            </w:r>
            <w:r w:rsidR="008D56C8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исполнительных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орг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нов Ульяновской области </w:t>
            </w:r>
            <w:r w:rsidR="00A92B55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(далее – исполнительные органы)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 органов местного самоуправления мун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ципальных образований Ульяновской области</w:t>
            </w:r>
            <w:r w:rsidR="001F5501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6413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F5501" w:rsidRPr="00A92B55">
              <w:rPr>
                <w:rFonts w:ascii="PT Astra Serif" w:hAnsi="PT Astra Serif"/>
                <w:sz w:val="28"/>
                <w:szCs w:val="28"/>
              </w:rPr>
              <w:t>(далее –</w:t>
            </w:r>
            <w:r w:rsidR="007641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5501" w:rsidRPr="00A92B55">
              <w:rPr>
                <w:rFonts w:ascii="PT Astra Serif" w:hAnsi="PT Astra Serif"/>
                <w:sz w:val="28"/>
                <w:szCs w:val="28"/>
              </w:rPr>
              <w:t>органы местного самоуправления</w:t>
            </w:r>
            <w:r w:rsidR="00764132">
              <w:rPr>
                <w:rFonts w:ascii="PT Astra Serif" w:hAnsi="PT Astra Serif"/>
                <w:sz w:val="28"/>
                <w:szCs w:val="28"/>
              </w:rPr>
              <w:t>)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, укрепл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ние их связи с институтами гражданского общества и субъектами общественного контроля, редакциями средств массовой информации, выходящих в свет (эфир) на территории Ульяновской области, стим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лирование антикоррупционной активности общ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ственности;</w:t>
            </w:r>
            <w:proofErr w:type="gramEnd"/>
          </w:p>
          <w:p w14:paraId="2CAD1958" w14:textId="70BA931A" w:rsidR="00342126" w:rsidRPr="00A92B55" w:rsidRDefault="00342126" w:rsidP="00E703FB">
            <w:pPr>
              <w:shd w:val="clear" w:color="auto" w:fill="FFFFFF"/>
              <w:spacing w:line="235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A92B55">
              <w:rPr>
                <w:rFonts w:ascii="PT Astra Serif" w:hAnsi="PT Astra Serif" w:cs="Arial"/>
                <w:sz w:val="28"/>
                <w:szCs w:val="28"/>
              </w:rPr>
              <w:t>обеспечение открытости, добросовестной конкуре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ции и объективности при осуществлении закупок </w:t>
            </w:r>
            <w:r w:rsidR="00EC16FC" w:rsidRPr="00A92B5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товаров, работ, услуг для обеспечения государстве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ных и муниципальных нужд;</w:t>
            </w:r>
          </w:p>
          <w:p w14:paraId="07B2204F" w14:textId="103C4C7F" w:rsidR="00342126" w:rsidRPr="00A92B55" w:rsidRDefault="00342126" w:rsidP="00E703FB">
            <w:pPr>
              <w:shd w:val="clear" w:color="auto" w:fill="FFFFFF"/>
              <w:spacing w:line="235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A92B55">
              <w:rPr>
                <w:rFonts w:ascii="PT Astra Serif" w:hAnsi="PT Astra Serif" w:cs="Arial"/>
                <w:sz w:val="28"/>
                <w:szCs w:val="28"/>
              </w:rPr>
              <w:t xml:space="preserve">последовательное снижение административного </w:t>
            </w:r>
            <w:r w:rsidR="002B070F" w:rsidRPr="00A92B55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Arial"/>
                <w:sz w:val="28"/>
                <w:szCs w:val="28"/>
              </w:rPr>
              <w:t>давления на предпринимательство (</w:t>
            </w:r>
            <w:proofErr w:type="gramStart"/>
            <w:r w:rsidRPr="00A92B55">
              <w:rPr>
                <w:rFonts w:ascii="PT Astra Serif" w:hAnsi="PT Astra Serif" w:cs="Arial"/>
                <w:sz w:val="28"/>
                <w:szCs w:val="28"/>
              </w:rPr>
              <w:t>бизнес-структуры</w:t>
            </w:r>
            <w:proofErr w:type="gramEnd"/>
            <w:r w:rsidRPr="00A92B55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14:paraId="578E3A49" w14:textId="30E48F46" w:rsidR="00342126" w:rsidRPr="00A92B55" w:rsidRDefault="00342126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повышение эффективности взаимодействия </w:t>
            </w:r>
            <w:r w:rsidR="008D56C8" w:rsidRPr="00A92B55">
              <w:rPr>
                <w:rFonts w:ascii="PT Astra Serif" w:hAnsi="PT Astra Serif" w:cs="PT Astra Serif"/>
                <w:sz w:val="28"/>
                <w:szCs w:val="28"/>
              </w:rPr>
              <w:t>исполн</w:t>
            </w:r>
            <w:r w:rsidR="008D56C8"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D56C8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тельных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органов и органов местного самоуправления</w:t>
            </w:r>
            <w:r w:rsidR="000F0BB0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 правоохранительными органами по Ульяновской области по вопросам противодействия коррупции;</w:t>
            </w:r>
          </w:p>
          <w:p w14:paraId="065ED638" w14:textId="27CB5A5F" w:rsidR="00342126" w:rsidRPr="00A92B55" w:rsidRDefault="00342126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стимулирование антикоррупционного поведения </w:t>
            </w:r>
            <w:r w:rsidR="002B070F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государственных гражданских служащих Ульяно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</w:t>
            </w:r>
            <w:r w:rsidR="00764132">
              <w:rPr>
                <w:rFonts w:ascii="PT Astra Serif" w:hAnsi="PT Astra Serif" w:cs="PT Astra Serif"/>
                <w:sz w:val="28"/>
                <w:szCs w:val="28"/>
              </w:rPr>
              <w:t xml:space="preserve">(далее также – </w:t>
            </w:r>
            <w:r w:rsidR="00764132" w:rsidRPr="00A92B55">
              <w:rPr>
                <w:rFonts w:ascii="PT Astra Serif" w:hAnsi="PT Astra Serif" w:cs="PT Astra Serif"/>
                <w:sz w:val="28"/>
                <w:szCs w:val="28"/>
              </w:rPr>
              <w:t>государственные гра</w:t>
            </w:r>
            <w:r w:rsidR="00764132" w:rsidRPr="00A92B55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="00764132" w:rsidRPr="00A92B55">
              <w:rPr>
                <w:rFonts w:ascii="PT Astra Serif" w:hAnsi="PT Astra Serif" w:cs="PT Astra Serif"/>
                <w:sz w:val="28"/>
                <w:szCs w:val="28"/>
              </w:rPr>
              <w:t>данские служащие</w:t>
            </w:r>
            <w:r w:rsidR="00764132">
              <w:rPr>
                <w:rFonts w:ascii="PT Astra Serif" w:hAnsi="PT Astra Serif" w:cs="PT Astra Serif"/>
                <w:sz w:val="28"/>
                <w:szCs w:val="28"/>
              </w:rPr>
              <w:t>)</w:t>
            </w:r>
            <w:r w:rsidR="00764132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и муниципальных служащих </w:t>
            </w:r>
            <w:r w:rsidR="002B0406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  <w:r w:rsidR="000F0BB0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(далее также – муниципальные служащие)</w:t>
            </w:r>
            <w:r w:rsidR="001F5501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342126" w:rsidRPr="00A92B55" w14:paraId="6B38E767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1159213" w14:textId="0C66423A" w:rsidR="00342126" w:rsidRPr="00A92B55" w:rsidRDefault="00342126" w:rsidP="00A92B55">
            <w:pPr>
              <w:widowControl w:val="0"/>
              <w:autoSpaceDE w:val="0"/>
              <w:autoSpaceDN w:val="0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Исполнители </w:t>
            </w:r>
            <w:r w:rsidR="00036581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      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91B8D8" w14:textId="10B733F2" w:rsidR="00342126" w:rsidRPr="00A92B55" w:rsidRDefault="001F5501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1F0596E4" w14:textId="13239C6D" w:rsidR="00A62362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  <w:r w:rsidR="000F0BB0" w:rsidRPr="00A92B55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A977A2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14:paraId="386D1D6C" w14:textId="1525DBDB" w:rsidR="00342126" w:rsidRPr="00A92B55" w:rsidRDefault="00A62362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исполнительные органы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4D0E81E3" w14:textId="77777777" w:rsidR="00342126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профильное управление администрации Губернатора Ульяновской области;</w:t>
            </w:r>
          </w:p>
          <w:p w14:paraId="4099D082" w14:textId="143CD2B8" w:rsidR="00342126" w:rsidRPr="00A92B55" w:rsidRDefault="00342126" w:rsidP="00764132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Общественная палата Ульяновской области </w:t>
            </w:r>
            <w:r w:rsidR="006B0B8B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14:paraId="67E0EC68" w14:textId="5BC7C20A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Счётная палата Ульяновской области (по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согласов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нию);</w:t>
            </w:r>
          </w:p>
          <w:p w14:paraId="3ADA422D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Уполномоченный по защите прав предпринимателей в Ульяновской области (по согласованию);</w:t>
            </w:r>
          </w:p>
          <w:p w14:paraId="62297D81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Уполномоченный по правам человека в Ульяновской области (по согласованию);</w:t>
            </w:r>
          </w:p>
          <w:p w14:paraId="374B9ABD" w14:textId="4A07636B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органы местного самоуправления (по согласованию);</w:t>
            </w:r>
          </w:p>
          <w:p w14:paraId="6A7C1EA6" w14:textId="02ADCA18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bookmarkStart w:id="2" w:name="_Hlk102724584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некоммерческие организации, принимающие участие в реализации единой государственной политики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в области противодействия коррупции в Ульяно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</w:t>
            </w:r>
            <w:bookmarkEnd w:id="2"/>
            <w:r w:rsidRPr="00A92B55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14:paraId="36B0A5EA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государственно-правовое управление администрации Губернатора Ульяновской области;</w:t>
            </w:r>
          </w:p>
          <w:p w14:paraId="31D9D328" w14:textId="602E99AA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по вопросам государственной службы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 кадров администрации Губернатора Ульяновской области;</w:t>
            </w:r>
          </w:p>
          <w:p w14:paraId="0C867482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управление контроля (надзора) и регуляторной пол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тики администрации Губернатора Ульяновской обл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14:paraId="1D3063F0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управление информационной политики администр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ции Губернатора Ульяновской области;</w:t>
            </w:r>
          </w:p>
          <w:p w14:paraId="6476B751" w14:textId="76C9E945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внутренней политики администрации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Губернатора Ульяновской области;</w:t>
            </w:r>
          </w:p>
          <w:p w14:paraId="3963830E" w14:textId="1B0887E4" w:rsidR="00342126" w:rsidRPr="00A92B55" w:rsidRDefault="00D46623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управление администрации Губернатора Ульяно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ской области по социально-экономическому разв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тию муниципальных образований</w:t>
            </w:r>
            <w:r w:rsidR="00342126" w:rsidRPr="00A92B55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39A787C1" w14:textId="3B06FD18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Министерства юстиции Российской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Федерации по Ульяновской области (по согласов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нию);</w:t>
            </w:r>
          </w:p>
          <w:p w14:paraId="6B0FBE85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правоохранительные органы по Ульяновской области (по согласованию);</w:t>
            </w:r>
          </w:p>
          <w:p w14:paraId="560CD220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Ульяновское региональное отделение Общеросси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ской общественной организации «Ассоциация юр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стов России» (по согласованию);</w:t>
            </w:r>
          </w:p>
          <w:p w14:paraId="44E5FF59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Ассоциация «Совет муниципальных образований Ульяновской области» (по согласованию);</w:t>
            </w:r>
          </w:p>
          <w:p w14:paraId="4681DE7C" w14:textId="77777777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Совет ректоров вузов Ульяновской области (по с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гласованию);</w:t>
            </w:r>
          </w:p>
          <w:p w14:paraId="7F411D20" w14:textId="16285378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образовательные организации высшего образования, находящиеся на территории Ульяновской области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14:paraId="00074BEA" w14:textId="5834B85E" w:rsidR="00342126" w:rsidRPr="00A92B55" w:rsidRDefault="00342126" w:rsidP="007641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8"/>
                <w:szCs w:val="28"/>
              </w:rPr>
              <w:t>интернет-технологий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мн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гофункциональный центр предоставления госуда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ственных и муниципальных услуг в Ульяновской </w:t>
            </w:r>
            <w:r w:rsidR="000F0BB0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области»;</w:t>
            </w:r>
          </w:p>
          <w:p w14:paraId="32F80A14" w14:textId="77777777" w:rsidR="00342126" w:rsidRPr="00A92B55" w:rsidRDefault="00342126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общественные палаты муниципальных образований Ульяновской области (по согласованию);</w:t>
            </w:r>
          </w:p>
          <w:p w14:paraId="70A77256" w14:textId="24FA635D" w:rsidR="00342126" w:rsidRPr="00A92B55" w:rsidRDefault="00342126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советы по вопросам общественного контроля в м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ниципальных образованиях Ульяновской области </w:t>
            </w:r>
            <w:r w:rsidR="0054478B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14:paraId="7FD00D11" w14:textId="6B92326B" w:rsidR="00BC525D" w:rsidRPr="00A92B55" w:rsidRDefault="00342126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Областно</w:t>
            </w:r>
            <w:r w:rsidR="00356F50"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</w:t>
            </w:r>
            <w:r w:rsidR="00356F50"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казённо</w:t>
            </w:r>
            <w:r w:rsidR="00356F50"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учреждени</w:t>
            </w:r>
            <w:r w:rsidR="00356F50" w:rsidRPr="00A92B5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«Управление делами Ульяновской области»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62DA493F" w14:textId="62A52CC7" w:rsidR="00356F50" w:rsidRPr="00A92B55" w:rsidRDefault="00356F50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Областное государственное казённое учреждение «Дом прав человека в Ульяновской области»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1F5501" w:rsidRPr="00A92B55" w14:paraId="54A0736F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1123B61" w14:textId="2416DC97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Срок реализации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br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7CAD83" w14:textId="12293B0B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51195A0D" w14:textId="7991E5E1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2022-2024 годы</w:t>
            </w:r>
            <w:r w:rsidR="000F0BB0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1F5501" w:rsidRPr="00A92B55" w14:paraId="4DA0CC11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A794F3A" w14:textId="20834B71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Объ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м бюджетных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br/>
              <w:t>ассигнований о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ластного бюджета Ульяновской области 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печение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E13F1D" w14:textId="4931935A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7E3EE33E" w14:textId="78F813E7" w:rsidR="001F5501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="0076413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реализации Программы составляет </w:t>
            </w:r>
            <w:r w:rsidR="0076413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2940,0 тыс. рублей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342126" w:rsidRPr="00A92B55" w14:paraId="48C4B6AC" w14:textId="77777777" w:rsidTr="00A92B5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C17C79" w14:textId="03038280" w:rsidR="00342126" w:rsidRPr="00A92B55" w:rsidRDefault="00342126" w:rsidP="00764132">
            <w:pPr>
              <w:widowControl w:val="0"/>
              <w:autoSpaceDE w:val="0"/>
              <w:autoSpaceDN w:val="0"/>
              <w:spacing w:line="245" w:lineRule="auto"/>
              <w:ind w:left="142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Контроль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за</w:t>
            </w:r>
            <w:proofErr w:type="gramEnd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реализацией </w:t>
            </w:r>
            <w:r w:rsidR="00EC16FC" w:rsidRPr="00A92B5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A92B55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0EEB3" w14:textId="1B90BAF1" w:rsidR="00342126" w:rsidRPr="00A92B55" w:rsidRDefault="001F5501" w:rsidP="0076413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2B55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0B61FA1C" w14:textId="2B2B0B29" w:rsidR="00342126" w:rsidRPr="00A92B55" w:rsidRDefault="00342126" w:rsidP="0076413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8"/>
                <w:szCs w:val="28"/>
              </w:rPr>
              <w:t>контроль за</w:t>
            </w:r>
            <w:proofErr w:type="gramEnd"/>
            <w:r w:rsidRPr="00A92B55">
              <w:rPr>
                <w:rFonts w:ascii="PT Astra Serif" w:hAnsi="PT Astra Serif" w:cs="PT Astra Serif"/>
                <w:sz w:val="28"/>
                <w:szCs w:val="28"/>
              </w:rPr>
              <w:t xml:space="preserve"> реализацией Программы осуществляет профильное управление администрации Губернатора Ульяновской области</w:t>
            </w:r>
            <w:r w:rsidR="00BC525D" w:rsidRPr="00A92B5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14:paraId="3DA0CEA9" w14:textId="77777777" w:rsidR="00342126" w:rsidRPr="00A92B55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</w:p>
    <w:p w14:paraId="5D24EBA1" w14:textId="77777777" w:rsidR="00342126" w:rsidRPr="00A92B55" w:rsidRDefault="00342126" w:rsidP="00764132">
      <w:pPr>
        <w:pStyle w:val="ac"/>
        <w:spacing w:line="24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1. Введение</w:t>
      </w:r>
    </w:p>
    <w:p w14:paraId="6C706F34" w14:textId="77777777" w:rsidR="00342126" w:rsidRPr="00A92B55" w:rsidRDefault="00342126" w:rsidP="00764132">
      <w:pPr>
        <w:pStyle w:val="ac"/>
        <w:spacing w:line="245" w:lineRule="auto"/>
        <w:ind w:firstLine="709"/>
        <w:jc w:val="both"/>
        <w:rPr>
          <w:sz w:val="28"/>
          <w:szCs w:val="28"/>
        </w:rPr>
      </w:pPr>
    </w:p>
    <w:p w14:paraId="3067176D" w14:textId="634BA126" w:rsidR="00342126" w:rsidRPr="00A92B55" w:rsidRDefault="00342126" w:rsidP="00764132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Программа разработана во исполнение </w:t>
      </w:r>
      <w:hyperlink r:id="rId13" w:history="1">
        <w:r w:rsidRPr="00A92B55">
          <w:rPr>
            <w:sz w:val="28"/>
            <w:szCs w:val="28"/>
          </w:rPr>
          <w:t>Закона</w:t>
        </w:r>
      </w:hyperlink>
      <w:r w:rsidRPr="00A92B55">
        <w:rPr>
          <w:sz w:val="28"/>
          <w:szCs w:val="28"/>
        </w:rPr>
        <w:t xml:space="preserve"> Ульяновской области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от 20.07.2012 № 89-ЗО «О противодействии коррупции в Ульяновской области».</w:t>
      </w:r>
    </w:p>
    <w:p w14:paraId="7DFA7C0C" w14:textId="6F128DDE" w:rsidR="00342126" w:rsidRPr="00A92B55" w:rsidRDefault="00342126" w:rsidP="00764132">
      <w:pPr>
        <w:pStyle w:val="ac"/>
        <w:suppressAutoHyphens/>
        <w:spacing w:line="245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A92B55">
        <w:rPr>
          <w:rFonts w:cs="Arial"/>
          <w:sz w:val="28"/>
          <w:szCs w:val="28"/>
          <w:shd w:val="clear" w:color="auto" w:fill="FFFFFF"/>
        </w:rPr>
        <w:t xml:space="preserve">Программа </w:t>
      </w:r>
      <w:r w:rsidR="00C162FA" w:rsidRPr="00A92B55">
        <w:rPr>
          <w:rFonts w:cs="Arial"/>
          <w:sz w:val="28"/>
          <w:szCs w:val="28"/>
          <w:shd w:val="clear" w:color="auto" w:fill="FFFFFF"/>
        </w:rPr>
        <w:t>взаимосвязана</w:t>
      </w:r>
      <w:r w:rsidRPr="00A92B55">
        <w:rPr>
          <w:rFonts w:cs="Arial"/>
          <w:sz w:val="28"/>
          <w:szCs w:val="28"/>
          <w:shd w:val="clear" w:color="auto" w:fill="FFFFFF"/>
        </w:rPr>
        <w:t xml:space="preserve"> с системой мер противодействия коррупции, </w:t>
      </w:r>
      <w:r w:rsidR="00303E1F" w:rsidRPr="00A92B55">
        <w:rPr>
          <w:rFonts w:cs="Arial"/>
          <w:sz w:val="28"/>
          <w:szCs w:val="28"/>
          <w:shd w:val="clear" w:color="auto" w:fill="FFFFFF"/>
        </w:rPr>
        <w:br/>
      </w:r>
      <w:r w:rsidRPr="00A92B55">
        <w:rPr>
          <w:rFonts w:cs="Arial"/>
          <w:sz w:val="28"/>
          <w:szCs w:val="28"/>
          <w:shd w:val="clear" w:color="auto" w:fill="FFFFFF"/>
        </w:rPr>
        <w:t xml:space="preserve">реализуемых на федеральном уровне, и создаёт предпосылки использования программно-целевого метода в организации антикоррупционной работы </w:t>
      </w:r>
      <w:r w:rsidR="00764132">
        <w:rPr>
          <w:rFonts w:cs="Arial"/>
          <w:sz w:val="28"/>
          <w:szCs w:val="28"/>
          <w:shd w:val="clear" w:color="auto" w:fill="FFFFFF"/>
        </w:rPr>
        <w:br/>
      </w:r>
      <w:r w:rsidRPr="00A92B55">
        <w:rPr>
          <w:rFonts w:cs="Arial"/>
          <w:sz w:val="28"/>
          <w:szCs w:val="28"/>
          <w:shd w:val="clear" w:color="auto" w:fill="FFFFFF"/>
        </w:rPr>
        <w:t>на ведомственном и муниципальном уровнях.</w:t>
      </w:r>
    </w:p>
    <w:p w14:paraId="0D75D531" w14:textId="6BC261C0" w:rsidR="00342126" w:rsidRPr="00A92B55" w:rsidRDefault="00342126" w:rsidP="00764132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Программа направлена на повышение эффективности противодействия коррупции и снижение уровня коррупции в системе </w:t>
      </w:r>
      <w:r w:rsidR="006B0B8B" w:rsidRPr="00A92B55">
        <w:rPr>
          <w:sz w:val="28"/>
          <w:szCs w:val="28"/>
        </w:rPr>
        <w:t>исполнительных</w:t>
      </w:r>
      <w:r w:rsidRPr="00A92B55">
        <w:rPr>
          <w:sz w:val="28"/>
          <w:szCs w:val="28"/>
        </w:rPr>
        <w:t xml:space="preserve"> органов </w:t>
      </w:r>
      <w:r w:rsidR="000F0BB0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органов местного самоуправления, а также подведомственных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им организаций, снижение уровня коррупции во всех общественных сферах, устранение причин возникновения коррупции,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контроля,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создание правовых и организационных условий, позволяющих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жителям Ульяновской</w:t>
      </w:r>
      <w:proofErr w:type="gramEnd"/>
      <w:r w:rsidRPr="00A92B55">
        <w:rPr>
          <w:sz w:val="28"/>
          <w:szCs w:val="28"/>
        </w:rPr>
        <w:t xml:space="preserve"> области принимать участие в противодействии коррупции.</w:t>
      </w:r>
    </w:p>
    <w:p w14:paraId="7C8083F3" w14:textId="1DD89168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lastRenderedPageBreak/>
        <w:t xml:space="preserve">Кроме того, Программа направлена на совершенствование в Ульяновской области инструментов и механизмов, в том числе правовых и организационных, противодействия коррупции, повышение эффективности деятельности </w:t>
      </w:r>
      <w:r w:rsidR="00B25225" w:rsidRPr="00A92B55">
        <w:rPr>
          <w:sz w:val="28"/>
          <w:szCs w:val="28"/>
        </w:rPr>
        <w:t>исполнительных органов</w:t>
      </w:r>
      <w:r w:rsidRPr="00A92B55">
        <w:rPr>
          <w:sz w:val="28"/>
          <w:szCs w:val="28"/>
        </w:rPr>
        <w:t xml:space="preserve"> и органов местного самоуправления по выявлению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устранению </w:t>
      </w:r>
      <w:proofErr w:type="spellStart"/>
      <w:r w:rsidRPr="00A92B55">
        <w:rPr>
          <w:sz w:val="28"/>
          <w:szCs w:val="28"/>
        </w:rPr>
        <w:t>коррупциогенных</w:t>
      </w:r>
      <w:proofErr w:type="spellEnd"/>
      <w:r w:rsidRPr="00A92B55">
        <w:rPr>
          <w:sz w:val="28"/>
          <w:szCs w:val="28"/>
        </w:rPr>
        <w:t xml:space="preserve"> факторов в нормативных правовых актах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проектах нормативных правовых актов посредством проведения антикоррупционной экспертизы, создание условий для проведения независимой антикоррупционной экспертизы проектов нормативных правовых актов, активизацию</w:t>
      </w:r>
      <w:proofErr w:type="gramEnd"/>
      <w:r w:rsidRPr="00A92B55">
        <w:rPr>
          <w:sz w:val="28"/>
          <w:szCs w:val="28"/>
        </w:rPr>
        <w:t xml:space="preserve"> </w:t>
      </w:r>
      <w:proofErr w:type="gramStart"/>
      <w:r w:rsidRPr="00A92B55">
        <w:rPr>
          <w:sz w:val="28"/>
          <w:szCs w:val="28"/>
        </w:rPr>
        <w:t xml:space="preserve">антикоррупционного обучения антикоррупционной пропаганде, вовлечение институтов гражданского общества и субъектов общественного контроля в противодействие коррупции, повышение открытости, доступности для населения Ульяновской области информации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 деятельности </w:t>
      </w:r>
      <w:r w:rsidR="00B25225" w:rsidRPr="00A92B55">
        <w:rPr>
          <w:sz w:val="28"/>
          <w:szCs w:val="28"/>
        </w:rPr>
        <w:t xml:space="preserve">исполнительных </w:t>
      </w:r>
      <w:r w:rsidRPr="00A92B55">
        <w:rPr>
          <w:sz w:val="28"/>
          <w:szCs w:val="28"/>
        </w:rPr>
        <w:t>органов и органов местного самоуправления, укрепление их связи с институтами гражданского общества и субъектами общественного контроля</w:t>
      </w:r>
      <w:r w:rsidR="00710DDE" w:rsidRPr="00A92B55">
        <w:rPr>
          <w:sz w:val="28"/>
          <w:szCs w:val="28"/>
        </w:rPr>
        <w:t>,</w:t>
      </w:r>
      <w:r w:rsidRPr="00A92B55">
        <w:rPr>
          <w:sz w:val="28"/>
          <w:szCs w:val="28"/>
        </w:rPr>
        <w:t xml:space="preserve"> редакциями средств массовой информации, выходящих в свет (эфир) на территории Ульяновской области, стимулирование антикоррупционной активности общественности, развитие открытости</w:t>
      </w:r>
      <w:proofErr w:type="gramEnd"/>
      <w:r w:rsidRPr="00A92B55">
        <w:rPr>
          <w:sz w:val="28"/>
          <w:szCs w:val="28"/>
        </w:rPr>
        <w:t xml:space="preserve">, </w:t>
      </w:r>
      <w:proofErr w:type="gramStart"/>
      <w:r w:rsidRPr="00A92B55">
        <w:rPr>
          <w:sz w:val="28"/>
          <w:szCs w:val="28"/>
        </w:rPr>
        <w:t xml:space="preserve">добросовестной конкуренции и объективности при осуществлении закупок товаров, работ, услуг для обеспечения государственных и муниципальных нужд, снижение уровня административного давления на субъекты предпринимательской деятельности, повышение эффективности взаимодействия исполнительных органов и органов местного самоуправления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с правоохранительными органами по Ульяновской области,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области.</w:t>
      </w:r>
      <w:proofErr w:type="gramEnd"/>
    </w:p>
    <w:p w14:paraId="69530898" w14:textId="34845B75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Одной из ключевых целей реализации Программы является обеспечение решения в Ульяновской области задач, определ</w:t>
      </w:r>
      <w:r w:rsidR="00710DDE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нных </w:t>
      </w:r>
      <w:hyperlink r:id="rId14" w:history="1">
        <w:r w:rsidRPr="00A92B55">
          <w:rPr>
            <w:sz w:val="28"/>
            <w:szCs w:val="28"/>
          </w:rPr>
          <w:t>Указом</w:t>
        </w:r>
      </w:hyperlink>
      <w:r w:rsidRPr="00A92B55">
        <w:rPr>
          <w:sz w:val="28"/>
          <w:szCs w:val="28"/>
        </w:rPr>
        <w:t xml:space="preserve"> Президента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Российской Федерации от 16.08.2021 № 478 «О Национальном плане противодействия коррупции на 2021-2024 годы».</w:t>
      </w:r>
    </w:p>
    <w:p w14:paraId="317DB138" w14:textId="55E6A833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>Ожидаемыми конечными результатами реализации Программы являются уменьшение количества коррупционных и иных правонарушений, совершаемых государственными гражданскими служащими Ульяновской области и муниципальными служащими в Ульяновской области, повышение эффективности государственного и муниципального управления, уровня социально-экономического развития Ульяновской области и муниципальных образований Ульяновской области, повышение активности участия институтов гражданского общества и субъектов общественного контроля, социально ориентированных некоммерческих организаций в деятельности, направленной на противодействие коррупции</w:t>
      </w:r>
      <w:proofErr w:type="gramEnd"/>
      <w:r w:rsidRPr="00A92B55">
        <w:rPr>
          <w:sz w:val="28"/>
          <w:szCs w:val="28"/>
        </w:rPr>
        <w:t xml:space="preserve">, активизация информационного освещения </w:t>
      </w:r>
      <w:r w:rsidR="00764132">
        <w:rPr>
          <w:sz w:val="28"/>
          <w:szCs w:val="28"/>
        </w:rPr>
        <w:br/>
      </w:r>
      <w:r w:rsidR="000F0BB0" w:rsidRPr="00A92B55">
        <w:rPr>
          <w:sz w:val="28"/>
          <w:szCs w:val="28"/>
        </w:rPr>
        <w:t>в</w:t>
      </w:r>
      <w:r w:rsidRPr="00A92B55">
        <w:rPr>
          <w:sz w:val="28"/>
          <w:szCs w:val="28"/>
        </w:rPr>
        <w:t xml:space="preserve"> средств</w:t>
      </w:r>
      <w:r w:rsidR="000F0BB0" w:rsidRPr="00A92B55">
        <w:rPr>
          <w:sz w:val="28"/>
          <w:szCs w:val="28"/>
        </w:rPr>
        <w:t>ах</w:t>
      </w:r>
      <w:r w:rsidRPr="00A92B55">
        <w:rPr>
          <w:sz w:val="28"/>
          <w:szCs w:val="28"/>
        </w:rPr>
        <w:t xml:space="preserve"> массовой информации, выходящих в свет (эфир) на территории Ульяновской области, реализуемой в Ульяновской области единой государственной политики в области противодействия коррупции, повышение уровня доверия населения Ульяновской области к </w:t>
      </w:r>
      <w:r w:rsidR="00B25225" w:rsidRPr="00A92B55">
        <w:rPr>
          <w:sz w:val="28"/>
          <w:szCs w:val="28"/>
        </w:rPr>
        <w:t xml:space="preserve">исполнительным </w:t>
      </w:r>
      <w:r w:rsidRPr="00A92B55">
        <w:rPr>
          <w:sz w:val="28"/>
          <w:szCs w:val="28"/>
        </w:rPr>
        <w:t xml:space="preserve">органам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органам местного самоуправления, повышение инвестиционной привлекательности Ульяновской области.</w:t>
      </w:r>
    </w:p>
    <w:p w14:paraId="73D98D93" w14:textId="164705D1" w:rsidR="00342126" w:rsidRPr="00A92B55" w:rsidRDefault="00342126" w:rsidP="00764132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lastRenderedPageBreak/>
        <w:t xml:space="preserve">2. Характеристика проблем, на решение которых </w:t>
      </w:r>
      <w:r w:rsidR="00303E1F" w:rsidRPr="00A92B55">
        <w:rPr>
          <w:b/>
          <w:bCs/>
          <w:sz w:val="28"/>
          <w:szCs w:val="28"/>
        </w:rPr>
        <w:br/>
      </w:r>
      <w:r w:rsidRPr="00A92B55">
        <w:rPr>
          <w:b/>
          <w:bCs/>
          <w:sz w:val="28"/>
          <w:szCs w:val="28"/>
        </w:rPr>
        <w:t>направлена</w:t>
      </w:r>
      <w:r w:rsidR="00303E1F" w:rsidRPr="00A92B55">
        <w:rPr>
          <w:b/>
          <w:bCs/>
          <w:sz w:val="28"/>
          <w:szCs w:val="28"/>
        </w:rPr>
        <w:t xml:space="preserve"> </w:t>
      </w:r>
      <w:r w:rsidRPr="00A92B55">
        <w:rPr>
          <w:b/>
          <w:bCs/>
          <w:sz w:val="28"/>
          <w:szCs w:val="28"/>
        </w:rPr>
        <w:t>Программа, пути их решения</w:t>
      </w:r>
    </w:p>
    <w:p w14:paraId="7C192AB9" w14:textId="77777777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6C88F1D1" w14:textId="1B2D05F4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Коррупция оказывает негативное воздействие на успешное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поступательное социально-экономическое развитие общества и государства.</w:t>
      </w:r>
    </w:p>
    <w:p w14:paraId="5CB1CD72" w14:textId="77777777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Эффективное противодействие коррупции входит в число приоритетных задач практически всех государств мира и ведущих международных организаций.</w:t>
      </w:r>
    </w:p>
    <w:p w14:paraId="2C236542" w14:textId="77777777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Как показывает практика, коррупция не только наносит ущерб экономическому, социальному развитию государств, но также зачастую является причиной снижения уровня их обороноспособности и безопасности.</w:t>
      </w:r>
    </w:p>
    <w:p w14:paraId="64F05C75" w14:textId="294A1737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Коррупция играет не последнюю роль в распространении в обществе таких явлений, как несправедливость, социальное неравенство, вызывает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у граждан чувство беззащитности и неравенства перед законом. Коррупция препятствует росту благосостояния населения и процессам становления развитого гражданского общества.</w:t>
      </w:r>
    </w:p>
    <w:p w14:paraId="7417D948" w14:textId="5A6EF37E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Вопросы повышения эффективности реализуемых мер, направленных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на противодействие коррупции, находятся на постоянном контроле Президента Российской Федерации, Правительства Российской Федерации, иных государственных, в том числе правоохранительных, органов и органов местного самоуправления, институтов гражданского общества и субъектов общественного контроля</w:t>
      </w:r>
      <w:r w:rsidR="008E031F" w:rsidRPr="00A92B55">
        <w:rPr>
          <w:sz w:val="28"/>
          <w:szCs w:val="28"/>
        </w:rPr>
        <w:t xml:space="preserve">, </w:t>
      </w:r>
      <w:r w:rsidRPr="00A92B55">
        <w:rPr>
          <w:sz w:val="28"/>
          <w:szCs w:val="28"/>
        </w:rPr>
        <w:t>граждан Российской Федерации.</w:t>
      </w:r>
    </w:p>
    <w:p w14:paraId="51F784C2" w14:textId="1A696DF4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Исходя из понимания того, какую опасность для развития Ульяновской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области представляет коррупция как явление, в Ульяновской области намного раньше, чем в других субъектах Российской Федерации, были приняты беспрецедентные, во многом экспериментальные меры, направленные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на консолидацию усилий как государства в лице органов государственной власти всех уровней, в том числе правоохранительных органов, институтов гражданского общества и субъектов общественного контроля, предпринимательского сообщества, так</w:t>
      </w:r>
      <w:proofErr w:type="gramEnd"/>
      <w:r w:rsidRPr="00A92B55">
        <w:rPr>
          <w:sz w:val="28"/>
          <w:szCs w:val="28"/>
        </w:rPr>
        <w:t xml:space="preserve"> и граждан в борьбе с данным явлением.</w:t>
      </w:r>
    </w:p>
    <w:p w14:paraId="1FACEC02" w14:textId="59ABDC5E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Для развития базовых направлений деятельности в области противодействия коррупции действует </w:t>
      </w:r>
      <w:hyperlink r:id="rId15" w:history="1">
        <w:r w:rsidRPr="00A92B55">
          <w:rPr>
            <w:sz w:val="28"/>
            <w:szCs w:val="28"/>
          </w:rPr>
          <w:t>Закон</w:t>
        </w:r>
      </w:hyperlink>
      <w:r w:rsidRPr="00A92B55">
        <w:rPr>
          <w:sz w:val="28"/>
          <w:szCs w:val="28"/>
        </w:rPr>
        <w:t xml:space="preserve"> Ульяновской области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от 20.07.2012 № 89-ЗО «О противодействии коррупции в Ульяновской области».</w:t>
      </w:r>
    </w:p>
    <w:p w14:paraId="47E6C0EC" w14:textId="3131DADD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Начиная с 2008 года в целях обеспечения реализации в Ульяновской области системных мер, направленных на противодействие коррупции, были разработаны, утверждены и успешно реализованы </w:t>
      </w:r>
      <w:r w:rsidR="00356F50" w:rsidRPr="00A92B55">
        <w:rPr>
          <w:sz w:val="28"/>
          <w:szCs w:val="28"/>
        </w:rPr>
        <w:t>четыре</w:t>
      </w:r>
      <w:r w:rsidRPr="00A92B55">
        <w:rPr>
          <w:sz w:val="28"/>
          <w:szCs w:val="28"/>
        </w:rPr>
        <w:t xml:space="preserve"> областных программы противодействия коррупции.</w:t>
      </w:r>
    </w:p>
    <w:p w14:paraId="7A840069" w14:textId="6D7FFFFD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 рамках реализации указанных программ в исполнительных органах </w:t>
      </w:r>
      <w:r w:rsidR="0054478B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и органах местного самоуправления были сформированы организационные структуры противодействия коррупции.</w:t>
      </w:r>
    </w:p>
    <w:p w14:paraId="3510C4D1" w14:textId="3C127C80" w:rsidR="00342126" w:rsidRPr="00A92B55" w:rsidRDefault="00342126" w:rsidP="00764132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Общая организация деятельности по противодействию коррупции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в Ульяновской области осуществляется должностными лицами соответствующих </w:t>
      </w:r>
      <w:r w:rsidR="00B25225" w:rsidRPr="00A92B55">
        <w:rPr>
          <w:sz w:val="28"/>
          <w:szCs w:val="28"/>
        </w:rPr>
        <w:t>исполнительных органов</w:t>
      </w:r>
      <w:r w:rsidRPr="00A92B55">
        <w:rPr>
          <w:sz w:val="28"/>
          <w:szCs w:val="28"/>
        </w:rPr>
        <w:t xml:space="preserve"> и органов местного самоуправления, определ</w:t>
      </w:r>
      <w:r w:rsidR="007A0ED8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>нных в качестве ответственных за организацию деятельности по противодействию коррупции.</w:t>
      </w:r>
    </w:p>
    <w:p w14:paraId="5F5B4563" w14:textId="7AD2FC14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lastRenderedPageBreak/>
        <w:t xml:space="preserve">В соответствии с </w:t>
      </w:r>
      <w:hyperlink r:id="rId16" w:history="1">
        <w:r w:rsidRPr="00A92B55">
          <w:rPr>
            <w:sz w:val="28"/>
            <w:szCs w:val="28"/>
          </w:rPr>
          <w:t>Указом</w:t>
        </w:r>
      </w:hyperlink>
      <w:r w:rsidRPr="00A92B55">
        <w:rPr>
          <w:sz w:val="28"/>
          <w:szCs w:val="28"/>
        </w:rPr>
        <w:t xml:space="preserve"> Президента Российской Федерации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от 15.07.2015 № 364 «О мерах по совершенствованию организации деятельности в области противодействия коррупции» в Ульяновской области создана и функционирует комиссия по координации работы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по противодействию коррупции в Ульяновской области (далее </w:t>
      </w:r>
      <w:r w:rsidR="008E031F" w:rsidRPr="00A92B55">
        <w:rPr>
          <w:sz w:val="28"/>
          <w:szCs w:val="28"/>
        </w:rPr>
        <w:t>–</w:t>
      </w:r>
      <w:r w:rsidRPr="00A92B55">
        <w:rPr>
          <w:sz w:val="28"/>
          <w:szCs w:val="28"/>
        </w:rPr>
        <w:t xml:space="preserve"> комиссия).</w:t>
      </w:r>
    </w:p>
    <w:p w14:paraId="4B81E166" w14:textId="5CEC6D6E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>Отличительной особенностью комиссии является то, что в е</w:t>
      </w:r>
      <w:r w:rsidR="00303E1F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 состав включены представители научных и образовательных организаций, институтов гражданского общества и субъектов общественного контроля, представители правоохранительных органов по Ульяновской области</w:t>
      </w:r>
      <w:r w:rsidR="007A0ED8" w:rsidRPr="00A92B55">
        <w:rPr>
          <w:sz w:val="28"/>
          <w:szCs w:val="28"/>
        </w:rPr>
        <w:t>, а также независимые эксперты,</w:t>
      </w:r>
      <w:r w:rsidR="00F875AE" w:rsidRPr="00A92B55">
        <w:rPr>
          <w:sz w:val="28"/>
          <w:szCs w:val="28"/>
        </w:rPr>
        <w:t xml:space="preserve"> аккредитованные Министерством юстиции Российской Федерации, уполномоченные на проведение независимой антикоррупционной экспертизы нормативных правовых актов и проектов нормативных правовых актов </w:t>
      </w:r>
      <w:r w:rsidR="009A5822" w:rsidRPr="00A92B55">
        <w:rPr>
          <w:sz w:val="28"/>
          <w:szCs w:val="28"/>
        </w:rPr>
        <w:t xml:space="preserve">(далее </w:t>
      </w:r>
      <w:r w:rsidR="0054478B" w:rsidRPr="00A92B55">
        <w:rPr>
          <w:sz w:val="28"/>
          <w:szCs w:val="28"/>
        </w:rPr>
        <w:t>–</w:t>
      </w:r>
      <w:r w:rsidR="009A5822" w:rsidRPr="00A92B55">
        <w:rPr>
          <w:sz w:val="28"/>
          <w:szCs w:val="28"/>
        </w:rPr>
        <w:t xml:space="preserve"> независимые эксперты)</w:t>
      </w:r>
      <w:r w:rsidRPr="00A92B55">
        <w:rPr>
          <w:sz w:val="28"/>
          <w:szCs w:val="28"/>
        </w:rPr>
        <w:t>.</w:t>
      </w:r>
      <w:proofErr w:type="gramEnd"/>
    </w:p>
    <w:p w14:paraId="50B0D840" w14:textId="04321250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>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</w:t>
      </w:r>
      <w:proofErr w:type="gramEnd"/>
      <w:r w:rsidRPr="00A92B55">
        <w:rPr>
          <w:sz w:val="28"/>
          <w:szCs w:val="28"/>
        </w:rPr>
        <w:t xml:space="preserve"> комиссии размещается на официальных сайтах Губернатора и Правительства Ульяновской области, </w:t>
      </w:r>
      <w:r w:rsidR="00B25225" w:rsidRPr="00A92B55">
        <w:rPr>
          <w:sz w:val="28"/>
          <w:szCs w:val="28"/>
        </w:rPr>
        <w:t xml:space="preserve">исполнительных органов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органов местного самоуправления в информационно-телекоммуникационной сети «Интернет».</w:t>
      </w:r>
    </w:p>
    <w:p w14:paraId="2B64F30E" w14:textId="721294F4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Представители таких организаций, как Ассоциация «Совет муниципальных образований Ульяновской области», Общественная палата Ульяновской области, Совет ректоров вузов Ульяновской области, образовательные организации высшего образования, находящиеся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на территории Ульяновской области, Общественный совет при Министерстве здравоохранения Ульяновской области, общественные палаты и советы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по вопросам общественного контроля в муниципальных образованиях Ульяновской области, Ассоциация содействия развитию здравоохранения «Медицинская палата Ульяновской области», являются исполнителями мероприятий ведомственных</w:t>
      </w:r>
      <w:proofErr w:type="gramEnd"/>
      <w:r w:rsidRPr="00A92B55">
        <w:rPr>
          <w:sz w:val="28"/>
          <w:szCs w:val="28"/>
        </w:rPr>
        <w:t xml:space="preserve"> и муниципальных программ противодействия коррупции.</w:t>
      </w:r>
    </w:p>
    <w:p w14:paraId="5ACD37D3" w14:textId="0A6BBF9A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При участии указанных организаций в Ульяновской области </w:t>
      </w:r>
      <w:r w:rsidR="007C4BD1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в 201</w:t>
      </w:r>
      <w:r w:rsidR="007C4BD1" w:rsidRPr="00A92B55">
        <w:rPr>
          <w:sz w:val="28"/>
          <w:szCs w:val="28"/>
        </w:rPr>
        <w:t>6</w:t>
      </w:r>
      <w:r w:rsidRPr="00A92B55">
        <w:rPr>
          <w:sz w:val="28"/>
          <w:szCs w:val="28"/>
        </w:rPr>
        <w:t xml:space="preserve">-2022 годах разработаны антикоррупционные буклеты, памятки для государственных гражданских служащих Ульяновской области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муниципальных служащих в Ульяновской области</w:t>
      </w:r>
      <w:r w:rsidR="007C4BD1" w:rsidRPr="00A92B55">
        <w:rPr>
          <w:sz w:val="28"/>
          <w:szCs w:val="28"/>
        </w:rPr>
        <w:t xml:space="preserve">, а также </w:t>
      </w:r>
      <w:r w:rsidRPr="00A92B55">
        <w:rPr>
          <w:sz w:val="28"/>
          <w:szCs w:val="28"/>
        </w:rPr>
        <w:t>жителей Ульяновской области; Кодекс антикоррупционного поведения жителя Ульяновской области; типовой Кодекс этики служебного поведения работников организаций, подведомственных органам государственной и муниципальной власти Ульяновской области;</w:t>
      </w:r>
      <w:proofErr w:type="gramEnd"/>
      <w:r w:rsidRPr="00A92B55">
        <w:rPr>
          <w:sz w:val="28"/>
          <w:szCs w:val="28"/>
        </w:rPr>
        <w:t xml:space="preserve"> проект Концепции антикоррупционного воспитания обучающихся в Ульяновской области; проект курса «Антикоррупционная культура педагога»; клятва «Чести и достоинства Ульяновского студента»; антикоррупционные паспорта </w:t>
      </w:r>
      <w:r w:rsidR="00B07CA0" w:rsidRPr="00A92B55">
        <w:rPr>
          <w:sz w:val="28"/>
          <w:szCs w:val="28"/>
        </w:rPr>
        <w:t>исполнительных органов</w:t>
      </w:r>
      <w:r w:rsidRPr="00A92B55">
        <w:rPr>
          <w:sz w:val="28"/>
          <w:szCs w:val="28"/>
        </w:rPr>
        <w:t xml:space="preserve"> и органов местного самоуправления; Кодекс этики Ульяновского студента и другие.</w:t>
      </w:r>
    </w:p>
    <w:p w14:paraId="0DE38E65" w14:textId="62A21BF5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 июня 2018 года во всех муниципальных образованиях Ульяновской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области вместо ранее действовавших антикоррупционных формирований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lastRenderedPageBreak/>
        <w:t xml:space="preserve">осуществляют свою деятельность межведомственные комиссии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по противодействию коррупции.</w:t>
      </w:r>
    </w:p>
    <w:p w14:paraId="6DDA6C04" w14:textId="6C24DF9A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На заседаниях общественных советов, комиссий и рабочих групп </w:t>
      </w:r>
      <w:r w:rsidR="007C4BD1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по противодействию коррупции (далее </w:t>
      </w:r>
      <w:r w:rsidR="007C4BD1" w:rsidRPr="00A92B55">
        <w:rPr>
          <w:sz w:val="28"/>
          <w:szCs w:val="28"/>
        </w:rPr>
        <w:t>–</w:t>
      </w:r>
      <w:r w:rsidRPr="00A92B55">
        <w:rPr>
          <w:sz w:val="28"/>
          <w:szCs w:val="28"/>
        </w:rPr>
        <w:t xml:space="preserve"> антикоррупционные формирования) рассматриваются актуальные проблемы местного значения, к обсуждению которых приглашаются представители </w:t>
      </w:r>
      <w:r w:rsidR="00B07CA0" w:rsidRPr="00A92B55">
        <w:rPr>
          <w:sz w:val="28"/>
          <w:szCs w:val="28"/>
        </w:rPr>
        <w:t xml:space="preserve">исполнительных органов </w:t>
      </w:r>
      <w:r w:rsidRPr="00A92B55">
        <w:rPr>
          <w:sz w:val="28"/>
          <w:szCs w:val="28"/>
        </w:rPr>
        <w:t>и органов местного самоуправления, правоохранительных органов и общественности.</w:t>
      </w:r>
    </w:p>
    <w:p w14:paraId="6F6EBF8D" w14:textId="00177BDF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На территории Ульяновской области действует система участия представителей институтов гражданского общества, субъектов общественного контроля и жителей Ульяновской области в осуществлении закупок для обеспечения государственных и муниципальных нужд.</w:t>
      </w:r>
    </w:p>
    <w:p w14:paraId="06B765DC" w14:textId="6766FD7C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 Ульяновской области на системной основе реализуется комплекс мер, направленных на противодействие коррупции в сфере закупок товаров, работ, услуг для обеспечения государственных и муниципальных нужд. Данный комплекс реализуется Счётной палатой Ульяновской области, профильным управлением администрации Губернатора Ульяновской области, управлением контроля (надзора) и регуляторной политики администрации Губернатора Ульяновской области, </w:t>
      </w:r>
      <w:r w:rsidR="004E023A" w:rsidRPr="00A92B55">
        <w:rPr>
          <w:sz w:val="28"/>
          <w:szCs w:val="28"/>
        </w:rPr>
        <w:t xml:space="preserve">исполнительными </w:t>
      </w:r>
      <w:r w:rsidRPr="00A92B55">
        <w:rPr>
          <w:sz w:val="28"/>
          <w:szCs w:val="28"/>
        </w:rPr>
        <w:t>органами и органами местного самоуправления.</w:t>
      </w:r>
    </w:p>
    <w:p w14:paraId="44CB501C" w14:textId="7EF7F893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В целях повышения эффективности реализации положений Федерального </w:t>
      </w:r>
      <w:hyperlink r:id="rId17" w:history="1">
        <w:r w:rsidRPr="00A92B55">
          <w:rPr>
            <w:sz w:val="28"/>
            <w:szCs w:val="28"/>
          </w:rPr>
          <w:t>закона</w:t>
        </w:r>
      </w:hyperlink>
      <w:r w:rsidRPr="00A92B55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а также осуществления закупок в результате разработки унифицированных форм документов, используемых при организации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осуществлении закупок товаров, работ, услуг, утверждены типовые формы документов по проведению конкурентных процедур.</w:t>
      </w:r>
      <w:proofErr w:type="gramEnd"/>
    </w:p>
    <w:p w14:paraId="46CD1BF0" w14:textId="4019D035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Постоянно проводится разъяснительная работа с должностными лицами </w:t>
      </w:r>
      <w:r w:rsidR="00B07CA0" w:rsidRPr="00A92B55">
        <w:rPr>
          <w:sz w:val="28"/>
          <w:szCs w:val="28"/>
        </w:rPr>
        <w:t xml:space="preserve">исполнительных органов </w:t>
      </w:r>
      <w:r w:rsidRPr="00A92B55">
        <w:rPr>
          <w:sz w:val="28"/>
          <w:szCs w:val="28"/>
        </w:rPr>
        <w:t>и органов местного самоуправления</w:t>
      </w:r>
      <w:r w:rsidR="00C62AA3" w:rsidRPr="00A92B55">
        <w:rPr>
          <w:sz w:val="28"/>
          <w:szCs w:val="28"/>
        </w:rPr>
        <w:t>,</w:t>
      </w:r>
      <w:r w:rsidRPr="00A92B55">
        <w:rPr>
          <w:sz w:val="28"/>
          <w:szCs w:val="28"/>
        </w:rPr>
        <w:t xml:space="preserve"> ответственными </w:t>
      </w:r>
      <w:r w:rsidR="0054478B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за осуществление закупок, повышается качество </w:t>
      </w:r>
      <w:proofErr w:type="gramStart"/>
      <w:r w:rsidRPr="00A92B55">
        <w:rPr>
          <w:sz w:val="28"/>
          <w:szCs w:val="28"/>
        </w:rPr>
        <w:t xml:space="preserve">контроля </w:t>
      </w:r>
      <w:r w:rsidR="007C4BD1" w:rsidRPr="00A92B55">
        <w:rPr>
          <w:sz w:val="28"/>
          <w:szCs w:val="28"/>
        </w:rPr>
        <w:t>за</w:t>
      </w:r>
      <w:proofErr w:type="gramEnd"/>
      <w:r w:rsidRPr="00A92B55">
        <w:rPr>
          <w:sz w:val="28"/>
          <w:szCs w:val="28"/>
        </w:rPr>
        <w:t xml:space="preserve"> </w:t>
      </w:r>
      <w:r w:rsidR="00103393" w:rsidRPr="00A92B55">
        <w:rPr>
          <w:sz w:val="28"/>
          <w:szCs w:val="28"/>
        </w:rPr>
        <w:t xml:space="preserve">их </w:t>
      </w:r>
      <w:r w:rsidRPr="00A92B55">
        <w:rPr>
          <w:sz w:val="28"/>
          <w:szCs w:val="28"/>
        </w:rPr>
        <w:t>работой.</w:t>
      </w:r>
    </w:p>
    <w:p w14:paraId="08017151" w14:textId="77777777" w:rsidR="0054478B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В целях оказания заказчикам консультационной помощи по проблемным вопросам, возникающим при осуществлении закупок, открыта «Школа заказчика», в рамках деятельности которой организ</w:t>
      </w:r>
      <w:r w:rsidR="00BC497E" w:rsidRPr="00A92B55">
        <w:rPr>
          <w:sz w:val="28"/>
          <w:szCs w:val="28"/>
        </w:rPr>
        <w:t>у</w:t>
      </w:r>
      <w:r w:rsidRPr="00A92B55">
        <w:rPr>
          <w:sz w:val="28"/>
          <w:szCs w:val="28"/>
        </w:rPr>
        <w:t>ются и проводятся обучающие мероприятия.</w:t>
      </w:r>
    </w:p>
    <w:p w14:paraId="61845856" w14:textId="0A08144B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На регулярной основе проводятся недели контрактных отношений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закупок в Ульяновской области, включающие в себя разноплановые мероприятия, направленные на рассмотрение актуальных проблем, возникающих при осуществлении закупок и применении законодательства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о контрактной системе.</w:t>
      </w:r>
    </w:p>
    <w:p w14:paraId="2D3DCF75" w14:textId="1D2E578B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Кроме того, в целях повышения правовой грамотности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>и профессионализма заказчиков и уполномоченных органов муниципальных образований</w:t>
      </w:r>
      <w:r w:rsidR="007C4BD1" w:rsidRPr="00A92B55">
        <w:rPr>
          <w:sz w:val="28"/>
          <w:szCs w:val="28"/>
        </w:rPr>
        <w:t xml:space="preserve"> Ульяновской области</w:t>
      </w:r>
      <w:r w:rsidRPr="00A92B55">
        <w:rPr>
          <w:sz w:val="28"/>
          <w:szCs w:val="28"/>
        </w:rPr>
        <w:t xml:space="preserve">, обеспечения единообразного толкования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применения отдельных положений Федерального </w:t>
      </w:r>
      <w:hyperlink r:id="rId18" w:history="1">
        <w:r w:rsidRPr="00A92B55">
          <w:rPr>
            <w:sz w:val="28"/>
            <w:szCs w:val="28"/>
          </w:rPr>
          <w:t>закона</w:t>
        </w:r>
      </w:hyperlink>
      <w:r w:rsidRPr="00A92B55">
        <w:rPr>
          <w:sz w:val="28"/>
          <w:szCs w:val="28"/>
        </w:rPr>
        <w:t xml:space="preserve"> от 05.04.2013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организован постоянный мониторинг исполнения Федерального </w:t>
      </w:r>
      <w:hyperlink r:id="rId19" w:history="1">
        <w:r w:rsidRPr="00A92B55">
          <w:rPr>
            <w:sz w:val="28"/>
            <w:szCs w:val="28"/>
          </w:rPr>
          <w:t>закона</w:t>
        </w:r>
      </w:hyperlink>
      <w:r w:rsidRPr="00A92B55">
        <w:rPr>
          <w:sz w:val="28"/>
          <w:szCs w:val="28"/>
        </w:rPr>
        <w:t xml:space="preserve"> от 05.04.2013 </w:t>
      </w:r>
      <w:r w:rsidR="00764132">
        <w:rPr>
          <w:sz w:val="28"/>
          <w:szCs w:val="28"/>
        </w:rPr>
        <w:br/>
      </w:r>
      <w:r w:rsidR="00C62AA3" w:rsidRPr="00A92B55">
        <w:rPr>
          <w:sz w:val="28"/>
          <w:szCs w:val="28"/>
        </w:rPr>
        <w:lastRenderedPageBreak/>
        <w:t>№</w:t>
      </w:r>
      <w:r w:rsidRPr="00A92B55">
        <w:rPr>
          <w:sz w:val="28"/>
          <w:szCs w:val="28"/>
        </w:rPr>
        <w:t xml:space="preserve"> 44-ФЗ «О контрактной системе в сфере закупок товаров</w:t>
      </w:r>
      <w:proofErr w:type="gramEnd"/>
      <w:r w:rsidRPr="00A92B55">
        <w:rPr>
          <w:sz w:val="28"/>
          <w:szCs w:val="28"/>
        </w:rPr>
        <w:t xml:space="preserve">, работ, услуг для обеспечения государственных и муниципальных нужд», в рамках которого осуществляются </w:t>
      </w:r>
      <w:r w:rsidR="007C4BD1" w:rsidRPr="00A92B55">
        <w:rPr>
          <w:sz w:val="28"/>
          <w:szCs w:val="28"/>
        </w:rPr>
        <w:t xml:space="preserve">следующие </w:t>
      </w:r>
      <w:r w:rsidRPr="00A92B55">
        <w:rPr>
          <w:sz w:val="28"/>
          <w:szCs w:val="28"/>
        </w:rPr>
        <w:t>мероприятия:</w:t>
      </w:r>
    </w:p>
    <w:p w14:paraId="374C8AC7" w14:textId="4F7B0422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ведение, актуализация и постоянное пополнение раздела «Библиотека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по контрактной системе» официального сайта Агентства государственных закупок Ульяновской области в информационно-телекоммуникационной сети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«Интернет» (https://goszakupki73.ru/);</w:t>
      </w:r>
    </w:p>
    <w:p w14:paraId="0E74D4E1" w14:textId="77777777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области;</w:t>
      </w:r>
    </w:p>
    <w:p w14:paraId="33177463" w14:textId="3D7549A3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организация и проведение для государственных заказчиков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специалистов уполномоченных органов муниципальных образований Ульяновской области круглых столов, семинаров по проблемным вопросам </w:t>
      </w:r>
      <w:r w:rsidR="00764132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в сфере закупок. Такая форма общения имеет большое практическое значение, поскольку именно комплексная деятельность по модернизации процесса закупок в части повышения </w:t>
      </w:r>
      <w:r w:rsidR="00E703FB">
        <w:rPr>
          <w:sz w:val="28"/>
          <w:szCs w:val="28"/>
        </w:rPr>
        <w:t xml:space="preserve">уровня </w:t>
      </w:r>
      <w:r w:rsidRPr="00A92B55">
        <w:rPr>
          <w:sz w:val="28"/>
          <w:szCs w:val="28"/>
        </w:rPr>
        <w:t xml:space="preserve">профессионализма и исполнительской дисциплины заказчиков, эффективности организации закупок на всех этапах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их осуществления, а также усиления всестороннего </w:t>
      </w:r>
      <w:proofErr w:type="gramStart"/>
      <w:r w:rsidRPr="00A92B55">
        <w:rPr>
          <w:sz w:val="28"/>
          <w:szCs w:val="28"/>
        </w:rPr>
        <w:t xml:space="preserve">контроля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за</w:t>
      </w:r>
      <w:proofErr w:type="gramEnd"/>
      <w:r w:rsidRPr="00A92B55">
        <w:rPr>
          <w:sz w:val="28"/>
          <w:szCs w:val="28"/>
        </w:rPr>
        <w:t xml:space="preserve"> осуществлением закупок поможет добиться поставленных </w:t>
      </w:r>
      <w:r w:rsidR="007C4BD1" w:rsidRPr="00A92B55">
        <w:rPr>
          <w:sz w:val="28"/>
          <w:szCs w:val="28"/>
        </w:rPr>
        <w:t>целей</w:t>
      </w:r>
      <w:r w:rsidRPr="00A92B55">
        <w:rPr>
          <w:sz w:val="28"/>
          <w:szCs w:val="28"/>
        </w:rPr>
        <w:t>.</w:t>
      </w:r>
    </w:p>
    <w:p w14:paraId="25D8B9BB" w14:textId="6FA5AA1E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Одним</w:t>
      </w:r>
      <w:r w:rsidR="007C4BD1" w:rsidRPr="00A92B55">
        <w:rPr>
          <w:sz w:val="28"/>
          <w:szCs w:val="28"/>
        </w:rPr>
        <w:t>и</w:t>
      </w:r>
      <w:r w:rsidRPr="00A92B55">
        <w:rPr>
          <w:sz w:val="28"/>
          <w:szCs w:val="28"/>
        </w:rPr>
        <w:t xml:space="preserve"> из актуальных направлений в </w:t>
      </w:r>
      <w:r w:rsidR="00C62AA3" w:rsidRPr="00A92B55">
        <w:rPr>
          <w:sz w:val="28"/>
          <w:szCs w:val="28"/>
        </w:rPr>
        <w:t xml:space="preserve">сфере </w:t>
      </w:r>
      <w:r w:rsidRPr="00A92B55">
        <w:rPr>
          <w:sz w:val="28"/>
          <w:szCs w:val="28"/>
        </w:rPr>
        <w:t>противодействи</w:t>
      </w:r>
      <w:r w:rsidR="00C62AA3" w:rsidRPr="00A92B55">
        <w:rPr>
          <w:sz w:val="28"/>
          <w:szCs w:val="28"/>
        </w:rPr>
        <w:t>я</w:t>
      </w:r>
      <w:r w:rsidRPr="00A92B55">
        <w:rPr>
          <w:sz w:val="28"/>
          <w:szCs w:val="28"/>
        </w:rPr>
        <w:t xml:space="preserve"> коррупции явля</w:t>
      </w:r>
      <w:r w:rsidR="007C4BD1" w:rsidRPr="00A92B55">
        <w:rPr>
          <w:sz w:val="28"/>
          <w:szCs w:val="28"/>
        </w:rPr>
        <w:t>ю</w:t>
      </w:r>
      <w:r w:rsidRPr="00A92B55">
        <w:rPr>
          <w:sz w:val="28"/>
          <w:szCs w:val="28"/>
        </w:rPr>
        <w:t xml:space="preserve">тся выявление и устранение в процессе правотворчества </w:t>
      </w:r>
      <w:proofErr w:type="spellStart"/>
      <w:r w:rsidRPr="00A92B55">
        <w:rPr>
          <w:sz w:val="28"/>
          <w:szCs w:val="28"/>
        </w:rPr>
        <w:t>коррупциогенных</w:t>
      </w:r>
      <w:proofErr w:type="spellEnd"/>
      <w:r w:rsidRPr="00A92B55">
        <w:rPr>
          <w:sz w:val="28"/>
          <w:szCs w:val="28"/>
        </w:rPr>
        <w:t xml:space="preserve"> факторов. Особая роль в данном процессе отведена независимым экспертам</w:t>
      </w:r>
      <w:r w:rsidR="009A5822" w:rsidRPr="00A92B55">
        <w:rPr>
          <w:sz w:val="28"/>
          <w:szCs w:val="28"/>
        </w:rPr>
        <w:t>.</w:t>
      </w:r>
    </w:p>
    <w:p w14:paraId="065A0484" w14:textId="65243175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 2017 года в Ульяновской области на официальном сайте Губернатора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и Правительства Ульяновской области в информационно-</w:t>
      </w:r>
      <w:proofErr w:type="spellStart"/>
      <w:r w:rsidRPr="00A92B55">
        <w:rPr>
          <w:sz w:val="28"/>
          <w:szCs w:val="28"/>
        </w:rPr>
        <w:t>телекоммуни</w:t>
      </w:r>
      <w:proofErr w:type="spellEnd"/>
      <w:r w:rsidR="004B218D">
        <w:rPr>
          <w:sz w:val="28"/>
          <w:szCs w:val="28"/>
        </w:rPr>
        <w:t>-</w:t>
      </w:r>
      <w:proofErr w:type="spellStart"/>
      <w:r w:rsidRPr="00A92B55">
        <w:rPr>
          <w:sz w:val="28"/>
          <w:szCs w:val="28"/>
        </w:rPr>
        <w:t>кационной</w:t>
      </w:r>
      <w:proofErr w:type="spellEnd"/>
      <w:r w:rsidRPr="00A92B55">
        <w:rPr>
          <w:sz w:val="28"/>
          <w:szCs w:val="28"/>
        </w:rPr>
        <w:t xml:space="preserve"> сети «Интернет» функционирует раздел «Общественная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и антикоррупционная экспертиза», предназначенный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экспертизы.</w:t>
      </w:r>
    </w:p>
    <w:p w14:paraId="155BF478" w14:textId="0C4D92A4" w:rsidR="000A4E87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 Ульяновской области на постоянной основе проводится работа, направленная на повышение качества проводимой антикоррупционной экспертизы нормативных правовых актов и их проектов, с привлечением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к </w:t>
      </w:r>
      <w:r w:rsidR="007C4BD1" w:rsidRPr="00A92B55">
        <w:rPr>
          <w:sz w:val="28"/>
          <w:szCs w:val="28"/>
        </w:rPr>
        <w:t>указанной</w:t>
      </w:r>
      <w:r w:rsidRPr="00A92B55">
        <w:rPr>
          <w:sz w:val="28"/>
          <w:szCs w:val="28"/>
        </w:rPr>
        <w:t xml:space="preserve"> работе независимых экспертов, представителей общественности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и граждан.</w:t>
      </w:r>
    </w:p>
    <w:p w14:paraId="37EF4810" w14:textId="5A798768" w:rsidR="00342126" w:rsidRPr="00A92B55" w:rsidRDefault="00342126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 результате реализованного за последние годы комплекса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мероприятий число независимых экспертов в Ульяновской области увеличилось с 2 до 2</w:t>
      </w:r>
      <w:r w:rsidR="00A44AAE" w:rsidRPr="00A92B55">
        <w:rPr>
          <w:sz w:val="28"/>
          <w:szCs w:val="28"/>
        </w:rPr>
        <w:t>4 (</w:t>
      </w:r>
      <w:r w:rsidR="00426888" w:rsidRPr="00A92B55">
        <w:rPr>
          <w:sz w:val="28"/>
          <w:szCs w:val="28"/>
        </w:rPr>
        <w:t>физических и юридических лиц)</w:t>
      </w:r>
      <w:r w:rsidRPr="00A92B55">
        <w:rPr>
          <w:sz w:val="28"/>
          <w:szCs w:val="28"/>
        </w:rPr>
        <w:t>.</w:t>
      </w:r>
    </w:p>
    <w:p w14:paraId="71AC5777" w14:textId="034C7A1A" w:rsidR="00342126" w:rsidRPr="00A92B55" w:rsidRDefault="004D3C25" w:rsidP="004B218D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Ежегодно</w:t>
      </w:r>
      <w:r w:rsidR="00342126" w:rsidRPr="00A92B55">
        <w:rPr>
          <w:sz w:val="28"/>
          <w:szCs w:val="28"/>
        </w:rPr>
        <w:t xml:space="preserve"> Правительством Ульяновской области, Управлением Министерства юстиции Российской Федерации по Ульяновской области, </w:t>
      </w:r>
      <w:r w:rsidR="004E023A" w:rsidRPr="00A92B55">
        <w:rPr>
          <w:sz w:val="28"/>
          <w:szCs w:val="28"/>
        </w:rPr>
        <w:t>профильным управлением</w:t>
      </w:r>
      <w:r w:rsidR="001058A4" w:rsidRPr="00A92B55">
        <w:rPr>
          <w:sz w:val="28"/>
          <w:szCs w:val="28"/>
        </w:rPr>
        <w:t xml:space="preserve"> администрации Губернатора Ульяновской области</w:t>
      </w:r>
      <w:r w:rsidR="00342126" w:rsidRPr="00A92B55">
        <w:rPr>
          <w:sz w:val="28"/>
          <w:szCs w:val="28"/>
        </w:rPr>
        <w:t xml:space="preserve">, прокуратурой Ульяновской области </w:t>
      </w:r>
      <w:r w:rsidRPr="00A92B55">
        <w:rPr>
          <w:sz w:val="28"/>
          <w:szCs w:val="28"/>
        </w:rPr>
        <w:t xml:space="preserve">проводятся </w:t>
      </w:r>
      <w:r w:rsidR="00342126" w:rsidRPr="00A92B55">
        <w:rPr>
          <w:sz w:val="28"/>
          <w:szCs w:val="28"/>
        </w:rPr>
        <w:t>круглы</w:t>
      </w:r>
      <w:r w:rsidRPr="00A92B55">
        <w:rPr>
          <w:sz w:val="28"/>
          <w:szCs w:val="28"/>
        </w:rPr>
        <w:t>е</w:t>
      </w:r>
      <w:r w:rsidR="00342126" w:rsidRPr="00A92B55">
        <w:rPr>
          <w:sz w:val="28"/>
          <w:szCs w:val="28"/>
        </w:rPr>
        <w:t xml:space="preserve"> стол</w:t>
      </w:r>
      <w:r w:rsidRPr="00A92B55">
        <w:rPr>
          <w:sz w:val="28"/>
          <w:szCs w:val="28"/>
        </w:rPr>
        <w:t>ы</w:t>
      </w:r>
      <w:r w:rsidR="00342126" w:rsidRPr="00A92B55">
        <w:rPr>
          <w:sz w:val="28"/>
          <w:szCs w:val="28"/>
        </w:rPr>
        <w:t xml:space="preserve"> с участием независимых экспертов, а также прямы</w:t>
      </w:r>
      <w:r w:rsidRPr="00A92B55">
        <w:rPr>
          <w:sz w:val="28"/>
          <w:szCs w:val="28"/>
        </w:rPr>
        <w:t>е</w:t>
      </w:r>
      <w:r w:rsidR="00342126" w:rsidRPr="00A92B55">
        <w:rPr>
          <w:sz w:val="28"/>
          <w:szCs w:val="28"/>
        </w:rPr>
        <w:t xml:space="preserve"> телефонны</w:t>
      </w:r>
      <w:r w:rsidRPr="00A92B55">
        <w:rPr>
          <w:sz w:val="28"/>
          <w:szCs w:val="28"/>
        </w:rPr>
        <w:t>е</w:t>
      </w:r>
      <w:r w:rsidR="00342126" w:rsidRPr="00A92B55">
        <w:rPr>
          <w:sz w:val="28"/>
          <w:szCs w:val="28"/>
        </w:rPr>
        <w:t xml:space="preserve"> лини</w:t>
      </w:r>
      <w:r w:rsidRPr="00A92B55">
        <w:rPr>
          <w:sz w:val="28"/>
          <w:szCs w:val="28"/>
        </w:rPr>
        <w:t>и. Заключаются</w:t>
      </w:r>
      <w:r w:rsidR="00342126" w:rsidRPr="00A92B55">
        <w:rPr>
          <w:sz w:val="28"/>
          <w:szCs w:val="28"/>
        </w:rPr>
        <w:t xml:space="preserve"> </w:t>
      </w:r>
      <w:r w:rsidR="00747A95" w:rsidRPr="00A92B55">
        <w:rPr>
          <w:sz w:val="28"/>
          <w:szCs w:val="28"/>
        </w:rPr>
        <w:t>соглашения</w:t>
      </w:r>
      <w:r w:rsidR="00C62AA3" w:rsidRPr="00A92B55">
        <w:rPr>
          <w:sz w:val="28"/>
          <w:szCs w:val="28"/>
        </w:rPr>
        <w:t xml:space="preserve"> с независимыми экспертами</w:t>
      </w:r>
      <w:r w:rsidR="00747A95" w:rsidRPr="00A92B55">
        <w:rPr>
          <w:sz w:val="28"/>
          <w:szCs w:val="28"/>
        </w:rPr>
        <w:t xml:space="preserve"> о взаимодействии в сфере противодействия коррупции</w:t>
      </w:r>
      <w:r w:rsidR="00342126" w:rsidRPr="00A92B55">
        <w:rPr>
          <w:sz w:val="28"/>
          <w:szCs w:val="28"/>
        </w:rPr>
        <w:t>.</w:t>
      </w:r>
    </w:p>
    <w:p w14:paraId="7BA45F45" w14:textId="45752224" w:rsidR="00342126" w:rsidRPr="00A92B55" w:rsidRDefault="00B07CA0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lastRenderedPageBreak/>
        <w:t xml:space="preserve">Исполнительные органы </w:t>
      </w:r>
      <w:r w:rsidR="00342126" w:rsidRPr="00A92B55">
        <w:rPr>
          <w:sz w:val="28"/>
          <w:szCs w:val="28"/>
        </w:rPr>
        <w:t>и органы местного самоуправления, а также профильное управление администрации Губернатора Ульяновской области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области, общественными палатами и советами по вопросам общественного контроля, созданными во всех муниципальных образованиях Ульяновской области.</w:t>
      </w:r>
    </w:p>
    <w:p w14:paraId="6BE7E1C2" w14:textId="2673421E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Одним из решающих факторов для достижения успехов в деятельности </w:t>
      </w:r>
      <w:r w:rsidR="00303E1F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по противодействию коррупции является сформированная система обратной связи с гражданами.</w:t>
      </w:r>
    </w:p>
    <w:p w14:paraId="39CCCDE2" w14:textId="39AB89EF" w:rsidR="00342126" w:rsidRPr="00A92B55" w:rsidRDefault="001058A4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В</w:t>
      </w:r>
      <w:r w:rsidR="00342126" w:rsidRPr="00A92B55">
        <w:rPr>
          <w:sz w:val="28"/>
          <w:szCs w:val="28"/>
        </w:rPr>
        <w:t xml:space="preserve"> Ульяновской области функционирует горячая телефонная линия</w:t>
      </w:r>
      <w:r w:rsidR="002B6350" w:rsidRPr="00A92B55">
        <w:rPr>
          <w:sz w:val="28"/>
          <w:szCs w:val="28"/>
        </w:rPr>
        <w:t xml:space="preserve"> профильного управления администрации Губернатора Ульяновской области</w:t>
      </w:r>
      <w:r w:rsidR="00342126" w:rsidRPr="00A92B55">
        <w:rPr>
          <w:sz w:val="28"/>
          <w:szCs w:val="28"/>
        </w:rPr>
        <w:t xml:space="preserve"> </w:t>
      </w:r>
      <w:r w:rsidRPr="00A92B55">
        <w:rPr>
          <w:sz w:val="28"/>
          <w:szCs w:val="28"/>
        </w:rPr>
        <w:br/>
      </w:r>
      <w:r w:rsidR="00342126" w:rsidRPr="00A92B55">
        <w:rPr>
          <w:sz w:val="28"/>
          <w:szCs w:val="28"/>
        </w:rPr>
        <w:t xml:space="preserve">по вопросам противодействия коррупции. </w:t>
      </w:r>
      <w:r w:rsidR="002B6350" w:rsidRPr="00A92B55">
        <w:rPr>
          <w:sz w:val="28"/>
          <w:szCs w:val="28"/>
        </w:rPr>
        <w:t xml:space="preserve">Исполнительными органами </w:t>
      </w:r>
      <w:r w:rsidR="004B218D">
        <w:rPr>
          <w:sz w:val="28"/>
          <w:szCs w:val="28"/>
        </w:rPr>
        <w:br/>
      </w:r>
      <w:r w:rsidR="002B6350" w:rsidRPr="00A92B55">
        <w:rPr>
          <w:sz w:val="28"/>
          <w:szCs w:val="28"/>
        </w:rPr>
        <w:t>и органами местного самоуправления н</w:t>
      </w:r>
      <w:r w:rsidR="00342126" w:rsidRPr="00A92B55">
        <w:rPr>
          <w:sz w:val="28"/>
          <w:szCs w:val="28"/>
        </w:rPr>
        <w:t xml:space="preserve">а постоянной основе </w:t>
      </w:r>
      <w:r w:rsidR="002B6350" w:rsidRPr="00A92B55">
        <w:rPr>
          <w:sz w:val="28"/>
          <w:szCs w:val="28"/>
        </w:rPr>
        <w:t xml:space="preserve">организовано </w:t>
      </w:r>
      <w:r w:rsidR="00342126" w:rsidRPr="00A92B55">
        <w:rPr>
          <w:sz w:val="28"/>
          <w:szCs w:val="28"/>
        </w:rPr>
        <w:t>функционирование аналогичных горячих телефонных линий.</w:t>
      </w:r>
    </w:p>
    <w:p w14:paraId="01031B11" w14:textId="77777777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В Ульяновской области реализуется комплекс мероприятий, направленных на создание условий для повышения уровня правосознания граждан и популяризации антикоррупционных стандартов поведения.</w:t>
      </w:r>
    </w:p>
    <w:p w14:paraId="6F3204FC" w14:textId="54C76241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Правительством Ульяновской области во взаимодействии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с </w:t>
      </w:r>
      <w:r w:rsidR="00B07CA0" w:rsidRPr="00A92B55">
        <w:rPr>
          <w:sz w:val="28"/>
          <w:szCs w:val="28"/>
        </w:rPr>
        <w:t>исполнительными органами</w:t>
      </w:r>
      <w:r w:rsidRPr="00A92B55">
        <w:rPr>
          <w:sz w:val="28"/>
          <w:szCs w:val="28"/>
        </w:rPr>
        <w:t xml:space="preserve"> и органами местного самоуправления ежегодно организуются и проводятся мероприятия, приуроченные к Международному дню борьбы с коррупцией (9 декабря).</w:t>
      </w:r>
    </w:p>
    <w:p w14:paraId="6CF61F06" w14:textId="00932EBE" w:rsidR="00342126" w:rsidRPr="00A92B55" w:rsidRDefault="00B07CA0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Исполнительными органами </w:t>
      </w:r>
      <w:r w:rsidR="00342126" w:rsidRPr="00A92B55">
        <w:rPr>
          <w:sz w:val="28"/>
          <w:szCs w:val="28"/>
        </w:rPr>
        <w:t xml:space="preserve">и органами местного самоуправления </w:t>
      </w:r>
      <w:r w:rsidR="00871963" w:rsidRPr="00A92B55">
        <w:rPr>
          <w:sz w:val="28"/>
          <w:szCs w:val="28"/>
        </w:rPr>
        <w:br/>
      </w:r>
      <w:r w:rsidR="00342126" w:rsidRPr="00A92B55">
        <w:rPr>
          <w:sz w:val="28"/>
          <w:szCs w:val="28"/>
        </w:rPr>
        <w:t xml:space="preserve">в подведомственных им организациях при участии представителей институтов гражданского общества и субъектов общественного контроля регулярно </w:t>
      </w:r>
      <w:r w:rsidR="00303E1F" w:rsidRPr="00A92B55">
        <w:rPr>
          <w:sz w:val="28"/>
          <w:szCs w:val="28"/>
        </w:rPr>
        <w:br/>
      </w:r>
      <w:r w:rsidR="00342126" w:rsidRPr="00A92B55">
        <w:rPr>
          <w:sz w:val="28"/>
          <w:szCs w:val="28"/>
        </w:rPr>
        <w:t xml:space="preserve">осуществляется мониторинг исполнения требований </w:t>
      </w:r>
      <w:r w:rsidR="004E023A" w:rsidRPr="00A92B55">
        <w:rPr>
          <w:sz w:val="28"/>
          <w:szCs w:val="28"/>
        </w:rPr>
        <w:t>антикоррупционного законодательства</w:t>
      </w:r>
      <w:r w:rsidR="00342126" w:rsidRPr="00A92B55">
        <w:rPr>
          <w:sz w:val="28"/>
          <w:szCs w:val="28"/>
        </w:rPr>
        <w:t>.</w:t>
      </w:r>
    </w:p>
    <w:p w14:paraId="391108B7" w14:textId="001127A4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16 ноября 2018 года утверждена Концепция антикоррупционного воспитания обучающихся образовательных организаций, находящихся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на территории Ульяновской области, на 2018-2025 годы.</w:t>
      </w:r>
    </w:p>
    <w:p w14:paraId="5D881EBC" w14:textId="2D2A71C1" w:rsidR="00342126" w:rsidRPr="00A92B55" w:rsidRDefault="002B6350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</w:t>
      </w:r>
      <w:r w:rsidR="00342126" w:rsidRPr="00A92B55">
        <w:rPr>
          <w:sz w:val="28"/>
          <w:szCs w:val="28"/>
        </w:rPr>
        <w:t xml:space="preserve">существляется информирование граждан о реализуемых в Ульяновской области мерах по противодействию коррупции. </w:t>
      </w:r>
      <w:proofErr w:type="gramStart"/>
      <w:r w:rsidR="00342126" w:rsidRPr="00A92B55">
        <w:rPr>
          <w:sz w:val="28"/>
          <w:szCs w:val="28"/>
        </w:rPr>
        <w:t xml:space="preserve">В средствах массовой информации, на различных сайтах в информационно-телекоммуникационной сети «Интернет» размещаются информационные сообщения, направленные </w:t>
      </w:r>
      <w:r w:rsidRPr="00A92B55">
        <w:rPr>
          <w:sz w:val="28"/>
          <w:szCs w:val="28"/>
        </w:rPr>
        <w:br/>
      </w:r>
      <w:r w:rsidR="00342126" w:rsidRPr="00A92B55">
        <w:rPr>
          <w:sz w:val="28"/>
          <w:szCs w:val="28"/>
        </w:rPr>
        <w:t>на информирование жителей Ульяновской области, институтов гражданского общества</w:t>
      </w:r>
      <w:r w:rsidR="00F53766" w:rsidRPr="00A92B55">
        <w:rPr>
          <w:sz w:val="28"/>
          <w:szCs w:val="28"/>
        </w:rPr>
        <w:t xml:space="preserve">, </w:t>
      </w:r>
      <w:r w:rsidR="00342126" w:rsidRPr="00A92B55">
        <w:rPr>
          <w:sz w:val="28"/>
          <w:szCs w:val="28"/>
        </w:rPr>
        <w:t>субъектов общественного контроля</w:t>
      </w:r>
      <w:r w:rsidR="00F53766" w:rsidRPr="00A92B55">
        <w:rPr>
          <w:sz w:val="28"/>
          <w:szCs w:val="28"/>
        </w:rPr>
        <w:t xml:space="preserve"> и субъектов </w:t>
      </w:r>
      <w:r w:rsidR="00342126" w:rsidRPr="00A92B55">
        <w:rPr>
          <w:sz w:val="28"/>
          <w:szCs w:val="28"/>
        </w:rPr>
        <w:t>предпринимательской деятельности о реализации в Ульяновской области единой государственной политики в области противодействия коррупции.</w:t>
      </w:r>
      <w:proofErr w:type="gramEnd"/>
    </w:p>
    <w:p w14:paraId="4A0FEC5C" w14:textId="782AF8C0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t xml:space="preserve">В рамках реализации Программы в Ульяновской области проводятся такие конкурсные мероприятия, как специальный журналистский конкурс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на лучшее освещение темы противодействия коррупции, отбор лучших антикоррупционных проектов, разработанных социально ориентированными некоммерческими организациями, принимающими участие в проведении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на территории Ульяновской области единой государственной политики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в области противодействия коррупции, для предоставления им грантов в форме </w:t>
      </w:r>
      <w:r w:rsidRPr="00A92B55">
        <w:rPr>
          <w:sz w:val="28"/>
          <w:szCs w:val="28"/>
        </w:rPr>
        <w:lastRenderedPageBreak/>
        <w:t>субсидий из областного бюджета Ульяновской области в целях финансового</w:t>
      </w:r>
      <w:proofErr w:type="gramEnd"/>
      <w:r w:rsidRPr="00A92B55">
        <w:rPr>
          <w:sz w:val="28"/>
          <w:szCs w:val="28"/>
        </w:rPr>
        <w:t xml:space="preserve"> </w:t>
      </w:r>
      <w:proofErr w:type="gramStart"/>
      <w:r w:rsidRPr="00A92B55">
        <w:rPr>
          <w:sz w:val="28"/>
          <w:szCs w:val="28"/>
        </w:rPr>
        <w:t xml:space="preserve">обеспечения их деятельности, отбор разработанных гражданами проектов, направленных на профилактику коррупции в Ульяновской области, конкурс </w:t>
      </w:r>
      <w:r w:rsidR="004B218D">
        <w:rPr>
          <w:sz w:val="28"/>
          <w:szCs w:val="28"/>
        </w:rPr>
        <w:br/>
      </w:r>
      <w:r w:rsidRPr="00A92B55">
        <w:rPr>
          <w:sz w:val="28"/>
          <w:szCs w:val="28"/>
        </w:rPr>
        <w:t>на лучшего эксперта (экспертную организацию), привлечённого (привлечённую) для проведения антикоррупционной экспертизы нормативных правовых актов Ульяновской области и их проектов.</w:t>
      </w:r>
      <w:proofErr w:type="gramEnd"/>
    </w:p>
    <w:p w14:paraId="5FEB6BFF" w14:textId="3D637773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Практика проведения </w:t>
      </w:r>
      <w:r w:rsidR="00F53766" w:rsidRPr="00A92B55">
        <w:rPr>
          <w:sz w:val="28"/>
          <w:szCs w:val="28"/>
        </w:rPr>
        <w:t xml:space="preserve">вышеуказанных мероприятий </w:t>
      </w:r>
      <w:r w:rsidRPr="00A92B55">
        <w:rPr>
          <w:sz w:val="28"/>
          <w:szCs w:val="28"/>
        </w:rPr>
        <w:t xml:space="preserve">будет продолжена </w:t>
      </w:r>
      <w:r w:rsidR="002B6350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в 20</w:t>
      </w:r>
      <w:r w:rsidR="00356F50" w:rsidRPr="00A92B55">
        <w:rPr>
          <w:sz w:val="28"/>
          <w:szCs w:val="28"/>
        </w:rPr>
        <w:t>22</w:t>
      </w:r>
      <w:r w:rsidRPr="00A92B55">
        <w:rPr>
          <w:sz w:val="28"/>
          <w:szCs w:val="28"/>
        </w:rPr>
        <w:t>-2024 годах в рамках реализации Программы.</w:t>
      </w:r>
    </w:p>
    <w:p w14:paraId="3026DE80" w14:textId="4A23DB2C" w:rsidR="00C55EC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Программа предусматривает комплекс мероприятий, реализация которых направлена на дальнейшее повышение эффективности противодействия коррупции в Ульяновской области, а при е</w:t>
      </w:r>
      <w:r w:rsidR="00303E1F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 подготовке использованы лучшие практики</w:t>
      </w:r>
      <w:r w:rsidR="00F53766" w:rsidRPr="00A92B55">
        <w:rPr>
          <w:sz w:val="28"/>
          <w:szCs w:val="28"/>
        </w:rPr>
        <w:t xml:space="preserve"> в области</w:t>
      </w:r>
      <w:r w:rsidRPr="00A92B55">
        <w:rPr>
          <w:sz w:val="28"/>
          <w:szCs w:val="28"/>
        </w:rPr>
        <w:t xml:space="preserve"> противодействия коррупции, имеющиеся в других субъектах Российской Федерации.</w:t>
      </w:r>
    </w:p>
    <w:p w14:paraId="2A945AF2" w14:textId="77777777" w:rsidR="00C55EC3" w:rsidRPr="00A92B55" w:rsidRDefault="00C55EC3" w:rsidP="00154997">
      <w:pPr>
        <w:pStyle w:val="ac"/>
        <w:suppressAutoHyphens/>
        <w:spacing w:line="245" w:lineRule="auto"/>
        <w:jc w:val="both"/>
        <w:rPr>
          <w:sz w:val="28"/>
          <w:szCs w:val="28"/>
        </w:rPr>
      </w:pPr>
    </w:p>
    <w:p w14:paraId="7118B260" w14:textId="0A2E3AD9" w:rsidR="00342126" w:rsidRPr="00A92B55" w:rsidRDefault="00342126" w:rsidP="00154997">
      <w:pPr>
        <w:pStyle w:val="ac"/>
        <w:suppressAutoHyphens/>
        <w:spacing w:line="24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3. Цели и задачи Программы</w:t>
      </w:r>
    </w:p>
    <w:p w14:paraId="5B800E20" w14:textId="77777777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14:paraId="685891F0" w14:textId="77777777" w:rsidR="00F5376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Результативн</w:t>
      </w:r>
      <w:r w:rsidR="00F53766" w:rsidRPr="00A92B55">
        <w:rPr>
          <w:sz w:val="28"/>
          <w:szCs w:val="28"/>
        </w:rPr>
        <w:t>ые</w:t>
      </w:r>
      <w:r w:rsidRPr="00A92B55">
        <w:rPr>
          <w:sz w:val="28"/>
          <w:szCs w:val="28"/>
        </w:rPr>
        <w:t xml:space="preserve"> цел</w:t>
      </w:r>
      <w:r w:rsidR="00F53766" w:rsidRPr="00A92B55">
        <w:rPr>
          <w:sz w:val="28"/>
          <w:szCs w:val="28"/>
        </w:rPr>
        <w:t>и</w:t>
      </w:r>
      <w:r w:rsidRPr="00A92B55">
        <w:rPr>
          <w:sz w:val="28"/>
          <w:szCs w:val="28"/>
        </w:rPr>
        <w:t xml:space="preserve"> Программы</w:t>
      </w:r>
      <w:r w:rsidR="00F53766" w:rsidRPr="00A92B55">
        <w:rPr>
          <w:sz w:val="28"/>
          <w:szCs w:val="28"/>
        </w:rPr>
        <w:t>:</w:t>
      </w:r>
    </w:p>
    <w:p w14:paraId="6F1AB359" w14:textId="6FF70EE2" w:rsidR="002F2E18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выявление и устранение причин коррупции (профилактика коррупции), </w:t>
      </w:r>
      <w:r w:rsidR="002F2E18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создание условий, препятствующих коррупции, формирование в обществе </w:t>
      </w:r>
      <w:r w:rsidR="002F2E18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нетерпимого отношения к коррупции; </w:t>
      </w:r>
    </w:p>
    <w:p w14:paraId="0EFBA432" w14:textId="7402E1A5" w:rsidR="00B20179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с</w:t>
      </w:r>
      <w:r w:rsidRPr="00A92B55">
        <w:rPr>
          <w:rFonts w:cs="Arial"/>
          <w:sz w:val="28"/>
          <w:szCs w:val="28"/>
        </w:rPr>
        <w:t xml:space="preserve">овершенствование инструментов и механизмов, в том числе правовых </w:t>
      </w:r>
      <w:r w:rsidR="002F2E18" w:rsidRPr="00A92B55">
        <w:rPr>
          <w:rFonts w:cs="Arial"/>
          <w:sz w:val="28"/>
          <w:szCs w:val="28"/>
        </w:rPr>
        <w:br/>
      </w:r>
      <w:r w:rsidRPr="00A92B55">
        <w:rPr>
          <w:rFonts w:cs="Arial"/>
          <w:sz w:val="28"/>
          <w:szCs w:val="28"/>
        </w:rPr>
        <w:t xml:space="preserve">и организационных, противодействия коррупции; </w:t>
      </w:r>
    </w:p>
    <w:p w14:paraId="5AAAC833" w14:textId="1AFA4A28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rFonts w:cs="Arial"/>
          <w:sz w:val="28"/>
          <w:szCs w:val="28"/>
        </w:rPr>
        <w:t xml:space="preserve">выявление и устранение </w:t>
      </w:r>
      <w:proofErr w:type="spellStart"/>
      <w:r w:rsidRPr="00A92B55">
        <w:rPr>
          <w:rFonts w:cs="Arial"/>
          <w:sz w:val="28"/>
          <w:szCs w:val="28"/>
        </w:rPr>
        <w:t>коррупциогенных</w:t>
      </w:r>
      <w:proofErr w:type="spellEnd"/>
      <w:r w:rsidRPr="00A92B55">
        <w:rPr>
          <w:rFonts w:cs="Arial"/>
          <w:sz w:val="28"/>
          <w:szCs w:val="28"/>
        </w:rPr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</w:t>
      </w:r>
      <w:r w:rsidRPr="00A92B55">
        <w:rPr>
          <w:sz w:val="28"/>
          <w:szCs w:val="28"/>
        </w:rPr>
        <w:t xml:space="preserve">антикоррупционной экспертизы проектов нормативных правовых актов; </w:t>
      </w:r>
    </w:p>
    <w:p w14:paraId="32C06BF4" w14:textId="77777777" w:rsidR="00B20179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оценка состояния коррупции посредством проведения мониторинговых (социологических) исследований; </w:t>
      </w:r>
    </w:p>
    <w:p w14:paraId="64CF3FEA" w14:textId="3BCFECE9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активизация антикоррупционного просвещения и антикоррупционной пропаганды;</w:t>
      </w:r>
    </w:p>
    <w:p w14:paraId="002246FB" w14:textId="01A7D8BE" w:rsidR="0087196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вовлечение институтов гражданского общества и субъектов общественного контроля в </w:t>
      </w:r>
      <w:r w:rsidR="002F2E18" w:rsidRPr="00A92B55">
        <w:rPr>
          <w:sz w:val="28"/>
          <w:szCs w:val="28"/>
        </w:rPr>
        <w:t xml:space="preserve">работу по </w:t>
      </w:r>
      <w:r w:rsidRPr="00A92B55">
        <w:rPr>
          <w:sz w:val="28"/>
          <w:szCs w:val="28"/>
        </w:rPr>
        <w:t>противодействи</w:t>
      </w:r>
      <w:r w:rsidR="002F2E18" w:rsidRPr="00A92B55">
        <w:rPr>
          <w:sz w:val="28"/>
          <w:szCs w:val="28"/>
        </w:rPr>
        <w:t>ю</w:t>
      </w:r>
      <w:r w:rsidRPr="00A92B55">
        <w:rPr>
          <w:sz w:val="28"/>
          <w:szCs w:val="28"/>
        </w:rPr>
        <w:t xml:space="preserve"> коррупции; </w:t>
      </w:r>
    </w:p>
    <w:p w14:paraId="17E6DF6E" w14:textId="69028B55" w:rsidR="0087196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обеспечение открытости, доступности для населения информации </w:t>
      </w:r>
      <w:r w:rsidR="002F2E18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 деятельности </w:t>
      </w:r>
      <w:r w:rsidR="00871963" w:rsidRPr="00A92B55">
        <w:rPr>
          <w:sz w:val="28"/>
          <w:szCs w:val="28"/>
        </w:rPr>
        <w:t>исполнительных органов</w:t>
      </w:r>
      <w:r w:rsidRPr="00A92B55">
        <w:rPr>
          <w:sz w:val="28"/>
          <w:szCs w:val="28"/>
        </w:rPr>
        <w:t xml:space="preserve"> и органов местного самоуправления, укрепление их связи с институтами гражданского общества и субъектами общественного контроля, редакциями средств массовой информации, выходящих в свет (эфир) на территории Ульяновской области, стимулирование антикоррупционной активности общественности; </w:t>
      </w:r>
    </w:p>
    <w:p w14:paraId="61733FF9" w14:textId="77777777" w:rsidR="0087196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rFonts w:cs="Arial"/>
          <w:sz w:val="28"/>
          <w:szCs w:val="28"/>
        </w:rPr>
      </w:pPr>
      <w:r w:rsidRPr="00A92B55">
        <w:rPr>
          <w:rFonts w:cs="Arial"/>
          <w:sz w:val="28"/>
          <w:szCs w:val="28"/>
        </w:rPr>
        <w:t xml:space="preserve"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нужд; </w:t>
      </w:r>
    </w:p>
    <w:p w14:paraId="65991651" w14:textId="21A81B0A" w:rsidR="0087196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rFonts w:cs="Arial"/>
          <w:sz w:val="28"/>
          <w:szCs w:val="28"/>
        </w:rPr>
      </w:pPr>
      <w:r w:rsidRPr="00A92B55">
        <w:rPr>
          <w:rFonts w:cs="Arial"/>
          <w:sz w:val="28"/>
          <w:szCs w:val="28"/>
        </w:rPr>
        <w:t xml:space="preserve">последовательное снижение административного давления </w:t>
      </w:r>
      <w:r w:rsidR="00154997">
        <w:rPr>
          <w:rFonts w:cs="Arial"/>
          <w:sz w:val="28"/>
          <w:szCs w:val="28"/>
        </w:rPr>
        <w:br/>
      </w:r>
      <w:r w:rsidRPr="00A92B55">
        <w:rPr>
          <w:rFonts w:cs="Arial"/>
          <w:sz w:val="28"/>
          <w:szCs w:val="28"/>
        </w:rPr>
        <w:t>на предпринимательство (</w:t>
      </w:r>
      <w:proofErr w:type="gramStart"/>
      <w:r w:rsidRPr="00A92B55">
        <w:rPr>
          <w:rFonts w:cs="Arial"/>
          <w:sz w:val="28"/>
          <w:szCs w:val="28"/>
        </w:rPr>
        <w:t>бизнес-структуры</w:t>
      </w:r>
      <w:proofErr w:type="gramEnd"/>
      <w:r w:rsidRPr="00A92B55">
        <w:rPr>
          <w:rFonts w:cs="Arial"/>
          <w:sz w:val="28"/>
          <w:szCs w:val="28"/>
        </w:rPr>
        <w:t xml:space="preserve">); </w:t>
      </w:r>
    </w:p>
    <w:p w14:paraId="0847F164" w14:textId="49221C55" w:rsidR="00871963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lastRenderedPageBreak/>
        <w:t xml:space="preserve">повышение эффективности взаимодействия </w:t>
      </w:r>
      <w:r w:rsidR="00871963" w:rsidRPr="00A92B55">
        <w:rPr>
          <w:sz w:val="28"/>
          <w:szCs w:val="28"/>
        </w:rPr>
        <w:t xml:space="preserve">исполнительных органов </w:t>
      </w:r>
      <w:r w:rsidR="0054478B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органов местного самоуправления с правоохранительными органами </w:t>
      </w:r>
      <w:r w:rsidR="00154997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по Ульяновской области по вопросам противодействия коррупции; </w:t>
      </w:r>
    </w:p>
    <w:p w14:paraId="7DD3E9B7" w14:textId="43EA8DCE" w:rsidR="00342126" w:rsidRPr="00A92B55" w:rsidRDefault="00342126" w:rsidP="00154997">
      <w:pPr>
        <w:pStyle w:val="ac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стимулирование антикоррупционного поведения государственных гражданских служащих Ульяновской области и муниципальных служащих </w:t>
      </w:r>
      <w:r w:rsidR="0054478B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в Ульяновской области.</w:t>
      </w:r>
    </w:p>
    <w:p w14:paraId="2B04A6D6" w14:textId="77777777" w:rsidR="002B6350" w:rsidRPr="00A92B55" w:rsidRDefault="005A40EA" w:rsidP="00154997">
      <w:pPr>
        <w:widowControl w:val="0"/>
        <w:suppressAutoHyphens/>
        <w:autoSpaceDE w:val="0"/>
        <w:autoSpaceDN w:val="0"/>
        <w:spacing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3" w:name="_Hlk105664886"/>
      <w:r w:rsidRPr="00A92B55">
        <w:rPr>
          <w:rFonts w:ascii="PT Astra Serif" w:hAnsi="PT Astra Serif" w:cs="PT Astra Serif"/>
          <w:sz w:val="28"/>
          <w:szCs w:val="28"/>
        </w:rPr>
        <w:t>Обеспечивающими целями являются:</w:t>
      </w:r>
    </w:p>
    <w:p w14:paraId="6B7FA3DA" w14:textId="7E0C6BAE" w:rsidR="005A40EA" w:rsidRPr="00A92B55" w:rsidRDefault="002B6350" w:rsidP="00154997">
      <w:pPr>
        <w:widowControl w:val="0"/>
        <w:suppressAutoHyphens/>
        <w:autoSpaceDE w:val="0"/>
        <w:autoSpaceDN w:val="0"/>
        <w:spacing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 xml:space="preserve">1) </w:t>
      </w:r>
      <w:r w:rsidR="00697841" w:rsidRPr="00A92B55">
        <w:rPr>
          <w:rFonts w:ascii="PT Astra Serif" w:hAnsi="PT Astra Serif" w:cs="PT Astra Serif"/>
          <w:sz w:val="28"/>
          <w:szCs w:val="28"/>
        </w:rPr>
        <w:t>р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еализация мер по повышению эффективности антикоррупционной экспертизы нормативных правовых актов и проектов нормативных правовых </w:t>
      </w:r>
      <w:r w:rsidR="004D3FD0" w:rsidRPr="00A92B55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>актов, совершенствование нормативных правовых актов в области противодействия коррупции.</w:t>
      </w:r>
    </w:p>
    <w:p w14:paraId="1ABDCE9F" w14:textId="18D1DAB1" w:rsidR="005A40EA" w:rsidRPr="00A92B55" w:rsidRDefault="005A40EA" w:rsidP="00154997">
      <w:pPr>
        <w:suppressAutoHyphens/>
        <w:spacing w:line="245" w:lineRule="auto"/>
        <w:ind w:left="708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Задачи обеспечивающей цели:</w:t>
      </w:r>
    </w:p>
    <w:p w14:paraId="7EAC56F1" w14:textId="184EE970" w:rsidR="005A40EA" w:rsidRPr="00A92B55" w:rsidRDefault="005A40EA" w:rsidP="00154997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 xml:space="preserve">а) снижение уровня </w:t>
      </w:r>
      <w:proofErr w:type="spellStart"/>
      <w:r w:rsidRPr="00A92B55">
        <w:rPr>
          <w:rFonts w:ascii="PT Astra Serif" w:hAnsi="PT Astra Serif" w:cs="PT Astra Serif"/>
          <w:sz w:val="28"/>
          <w:szCs w:val="28"/>
        </w:rPr>
        <w:t>коррупциогенности</w:t>
      </w:r>
      <w:proofErr w:type="spellEnd"/>
      <w:r w:rsidRPr="00A92B55">
        <w:rPr>
          <w:rFonts w:ascii="PT Astra Serif" w:hAnsi="PT Astra Serif" w:cs="PT Astra Serif"/>
          <w:sz w:val="28"/>
          <w:szCs w:val="28"/>
        </w:rPr>
        <w:t xml:space="preserve"> нормативных правовых актов </w:t>
      </w:r>
      <w:r w:rsidR="0054478B" w:rsidRPr="00A92B55">
        <w:rPr>
          <w:rFonts w:ascii="PT Astra Serif" w:hAnsi="PT Astra Serif" w:cs="PT Astra Serif"/>
          <w:sz w:val="28"/>
          <w:szCs w:val="28"/>
        </w:rPr>
        <w:br/>
      </w:r>
      <w:r w:rsidRPr="00A92B55">
        <w:rPr>
          <w:rFonts w:ascii="PT Astra Serif" w:hAnsi="PT Astra Serif" w:cs="PT Astra Serif"/>
          <w:sz w:val="28"/>
          <w:szCs w:val="28"/>
        </w:rPr>
        <w:t>и муниципальных нормативных правовых актов и их проектов;</w:t>
      </w:r>
    </w:p>
    <w:p w14:paraId="1CDB6831" w14:textId="77777777" w:rsidR="002B6350" w:rsidRPr="00A92B55" w:rsidRDefault="005A40EA" w:rsidP="00154997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б) с</w:t>
      </w:r>
      <w:r w:rsidRPr="00A92B55">
        <w:rPr>
          <w:rFonts w:ascii="PT Astra Serif" w:hAnsi="PT Astra Serif" w:cs="PT Astra Serif"/>
          <w:sz w:val="28"/>
          <w:szCs w:val="28"/>
        </w:rPr>
        <w:t>овершенствование нормативно-правового обеспечения реализации единой государственной политики в области противодействия коррупции</w:t>
      </w:r>
      <w:r w:rsidR="00D814D1" w:rsidRPr="00A92B55">
        <w:rPr>
          <w:rFonts w:ascii="PT Astra Serif" w:hAnsi="PT Astra Serif" w:cs="PT Astra Serif"/>
          <w:sz w:val="28"/>
          <w:szCs w:val="28"/>
        </w:rPr>
        <w:t>;</w:t>
      </w:r>
    </w:p>
    <w:p w14:paraId="4D8D54F7" w14:textId="123BF22F" w:rsidR="005A40EA" w:rsidRPr="00A92B55" w:rsidRDefault="006B3D03" w:rsidP="00154997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2</w:t>
      </w:r>
      <w:r w:rsidR="002B6350" w:rsidRPr="00A92B55">
        <w:rPr>
          <w:rFonts w:ascii="PT Astra Serif" w:hAnsi="PT Astra Serif" w:cs="PT Astra Serif"/>
          <w:sz w:val="28"/>
          <w:szCs w:val="28"/>
        </w:rPr>
        <w:t xml:space="preserve">) </w:t>
      </w:r>
      <w:r w:rsidR="00697841" w:rsidRPr="00A92B55">
        <w:rPr>
          <w:rFonts w:ascii="PT Astra Serif" w:hAnsi="PT Astra Serif" w:cs="PT Astra Serif"/>
          <w:sz w:val="28"/>
          <w:szCs w:val="28"/>
        </w:rPr>
        <w:t>а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ктивизация деятельности институтов гражданского общества </w:t>
      </w:r>
      <w:r w:rsidR="00154997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в реализации государственной политики в области противодействия коррупции, </w:t>
      </w:r>
      <w:r w:rsidR="0054478B" w:rsidRPr="00A92B55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вовлечение в антикоррупционную деятельность максимального количества </w:t>
      </w:r>
      <w:r w:rsidR="0054478B" w:rsidRPr="00A92B55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>жителей Ульяновской области, повышение доверия граждан к исполнительным органам, минимизация фактов совершения коррупционных правонарушений государственными гражданскими и муниципальными служащими</w:t>
      </w:r>
      <w:r w:rsidR="00140215" w:rsidRPr="00A92B55">
        <w:rPr>
          <w:rFonts w:ascii="PT Astra Serif" w:hAnsi="PT Astra Serif" w:cs="PT Astra Serif"/>
          <w:sz w:val="28"/>
          <w:szCs w:val="28"/>
        </w:rPr>
        <w:t>.</w:t>
      </w:r>
    </w:p>
    <w:p w14:paraId="03901433" w14:textId="274F5A13" w:rsidR="00140215" w:rsidRPr="00A92B55" w:rsidRDefault="00140215" w:rsidP="00154997">
      <w:pPr>
        <w:pStyle w:val="ae"/>
        <w:suppressAutoHyphens/>
        <w:spacing w:line="245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Задачи обеспечивающей цели:</w:t>
      </w:r>
    </w:p>
    <w:p w14:paraId="36035560" w14:textId="0CF3E547" w:rsidR="005A40EA" w:rsidRPr="00A92B55" w:rsidRDefault="00140215" w:rsidP="00154997">
      <w:pPr>
        <w:widowControl w:val="0"/>
        <w:suppressAutoHyphens/>
        <w:autoSpaceDE w:val="0"/>
        <w:autoSpaceDN w:val="0"/>
        <w:spacing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sz w:val="28"/>
          <w:szCs w:val="28"/>
        </w:rPr>
        <w:t>а) о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беспечение открытости, доступности для населения деятельности </w:t>
      </w:r>
      <w:r w:rsidR="004D3FD0" w:rsidRPr="00A92B55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государственных и муниципальных органов, укрепление их связи </w:t>
      </w:r>
      <w:r w:rsidR="00154997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>с гражданским обществом, стимулирование антикоррупционной активности общественности</w:t>
      </w:r>
      <w:r w:rsidRPr="00A92B55">
        <w:rPr>
          <w:rFonts w:ascii="PT Astra Serif" w:hAnsi="PT Astra Serif" w:cs="PT Astra Serif"/>
          <w:sz w:val="28"/>
          <w:szCs w:val="28"/>
        </w:rPr>
        <w:t>;</w:t>
      </w:r>
    </w:p>
    <w:p w14:paraId="44E9EE78" w14:textId="03AF8ABF" w:rsidR="005A40EA" w:rsidRPr="00A92B55" w:rsidRDefault="00140215" w:rsidP="00154997">
      <w:pPr>
        <w:suppressAutoHyphens/>
        <w:spacing w:line="245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б) п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овышение эффективности мероприятий по вопросам противодействия коррупции, направленных на антикоррупционное просвещение </w:t>
      </w:r>
      <w:r w:rsidR="00154997">
        <w:rPr>
          <w:rFonts w:ascii="PT Astra Serif" w:hAnsi="PT Astra Serif" w:cs="PT Astra Serif"/>
          <w:bCs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и популяризацию в обществе антикоррупционных стандартов поведения</w:t>
      </w:r>
      <w:r w:rsidRPr="00A92B55">
        <w:rPr>
          <w:rFonts w:ascii="PT Astra Serif" w:hAnsi="PT Astra Serif" w:cs="PT Astra Serif"/>
          <w:bCs/>
          <w:sz w:val="28"/>
          <w:szCs w:val="28"/>
        </w:rPr>
        <w:t>;</w:t>
      </w:r>
    </w:p>
    <w:p w14:paraId="69458A88" w14:textId="006A8378" w:rsidR="005A40EA" w:rsidRPr="00A92B55" w:rsidRDefault="00140215" w:rsidP="00154997">
      <w:pPr>
        <w:suppressAutoHyphens/>
        <w:spacing w:line="245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в) с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оздание системы и условий антикоррупционного и правового просвещения государственных гражданских</w:t>
      </w:r>
      <w:r w:rsidR="004D3FD0" w:rsidRPr="00A92B55">
        <w:rPr>
          <w:rFonts w:ascii="PT Astra Serif" w:hAnsi="PT Astra Serif" w:cs="PT Astra Serif"/>
          <w:bCs/>
          <w:sz w:val="28"/>
          <w:szCs w:val="28"/>
        </w:rPr>
        <w:t xml:space="preserve"> служащих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, муниципальных служащих, работников подведомственных учреждений (организаций) </w:t>
      </w:r>
      <w:r w:rsidR="00154997">
        <w:rPr>
          <w:rFonts w:ascii="PT Astra Serif" w:hAnsi="PT Astra Serif" w:cs="PT Astra Serif"/>
          <w:bCs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 w:rsidR="00D814D1" w:rsidRPr="00A92B55">
        <w:rPr>
          <w:rFonts w:ascii="PT Astra Serif" w:hAnsi="PT Astra Serif" w:cs="PT Astra Serif"/>
          <w:bCs/>
          <w:sz w:val="28"/>
          <w:szCs w:val="28"/>
        </w:rPr>
        <w:t>;</w:t>
      </w:r>
    </w:p>
    <w:p w14:paraId="5C7F67DD" w14:textId="47A4A87A" w:rsidR="005A40EA" w:rsidRPr="00A92B55" w:rsidRDefault="002B7EA7" w:rsidP="00154997">
      <w:pPr>
        <w:suppressAutoHyphens/>
        <w:spacing w:line="245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697841" w:rsidRPr="00A92B55">
        <w:rPr>
          <w:rFonts w:ascii="PT Astra Serif" w:hAnsi="PT Astra Serif" w:cs="PT Astra Serif"/>
          <w:bCs/>
          <w:sz w:val="28"/>
          <w:szCs w:val="28"/>
        </w:rPr>
        <w:t>в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ыявление и минимизация коррупционных рисков, обеспечение добросовестности, открытости, добросовестной конкуренции и объективности </w:t>
      </w:r>
      <w:r w:rsidR="004D3FD0" w:rsidRPr="00A92B55">
        <w:rPr>
          <w:rFonts w:ascii="PT Astra Serif" w:hAnsi="PT Astra Serif" w:cs="PT Astra Serif"/>
          <w:bCs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</w:r>
      <w:r w:rsidRPr="00A92B55">
        <w:rPr>
          <w:rFonts w:ascii="PT Astra Serif" w:hAnsi="PT Astra Serif" w:cs="PT Astra Serif"/>
          <w:bCs/>
          <w:sz w:val="28"/>
          <w:szCs w:val="28"/>
        </w:rPr>
        <w:t>.</w:t>
      </w:r>
    </w:p>
    <w:p w14:paraId="2E9EAE82" w14:textId="1C0F1F90" w:rsidR="005A40EA" w:rsidRPr="00A92B55" w:rsidRDefault="002B7EA7" w:rsidP="00154997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Задача обеспечивающей цели</w:t>
      </w:r>
      <w:r w:rsidR="004D3FD0" w:rsidRPr="00A92B5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D3FD0" w:rsidRPr="00A92B55">
        <w:rPr>
          <w:rFonts w:ascii="PT Astra Serif" w:hAnsi="PT Astra Serif"/>
          <w:sz w:val="28"/>
          <w:szCs w:val="28"/>
        </w:rPr>
        <w:t>–</w:t>
      </w:r>
      <w:r w:rsidR="004D3FD0" w:rsidRPr="00A92B5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92B55">
        <w:rPr>
          <w:rFonts w:ascii="PT Astra Serif" w:hAnsi="PT Astra Serif" w:cs="PT Astra Serif"/>
          <w:bCs/>
          <w:sz w:val="28"/>
          <w:szCs w:val="28"/>
        </w:rPr>
        <w:t>с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овершенствование мер по </w:t>
      </w:r>
      <w:proofErr w:type="spellStart"/>
      <w:proofErr w:type="gramStart"/>
      <w:r w:rsidR="005A40EA" w:rsidRPr="00A92B55">
        <w:rPr>
          <w:rFonts w:ascii="PT Astra Serif" w:hAnsi="PT Astra Serif" w:cs="PT Astra Serif"/>
          <w:bCs/>
          <w:sz w:val="28"/>
          <w:szCs w:val="28"/>
        </w:rPr>
        <w:t>противо</w:t>
      </w:r>
      <w:proofErr w:type="spellEnd"/>
      <w:r w:rsidR="00154997">
        <w:rPr>
          <w:rFonts w:ascii="PT Astra Serif" w:hAnsi="PT Astra Serif" w:cs="PT Astra Serif"/>
          <w:bCs/>
          <w:sz w:val="28"/>
          <w:szCs w:val="28"/>
        </w:rPr>
        <w:t>-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действию</w:t>
      </w:r>
      <w:proofErr w:type="gramEnd"/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 коррупции при осуществлении закупок товаров, работ,</w:t>
      </w:r>
      <w:r w:rsidRPr="00A92B5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услуг для обеспечения государственных и муниципальных нужд, закупок, осуществляемых отдельными видами юридических лиц,</w:t>
      </w:r>
      <w:r w:rsidRPr="00A92B5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а также при распоряжении государственным и муниципальным имуществом</w:t>
      </w:r>
      <w:r w:rsidR="00D814D1" w:rsidRPr="00A92B55">
        <w:rPr>
          <w:rFonts w:ascii="PT Astra Serif" w:hAnsi="PT Astra Serif" w:cs="PT Astra Serif"/>
          <w:bCs/>
          <w:sz w:val="28"/>
          <w:szCs w:val="28"/>
        </w:rPr>
        <w:t>;</w:t>
      </w:r>
    </w:p>
    <w:p w14:paraId="24E15140" w14:textId="61831288" w:rsidR="005A40EA" w:rsidRPr="00A92B55" w:rsidRDefault="002B7EA7" w:rsidP="00764132">
      <w:pPr>
        <w:suppressAutoHyphens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lastRenderedPageBreak/>
        <w:t xml:space="preserve">4) </w:t>
      </w:r>
      <w:r w:rsidR="00697841" w:rsidRPr="00A92B55">
        <w:rPr>
          <w:rFonts w:ascii="PT Astra Serif" w:hAnsi="PT Astra Serif" w:cs="PT Astra Serif"/>
          <w:bCs/>
          <w:sz w:val="28"/>
          <w:szCs w:val="28"/>
        </w:rPr>
        <w:t>в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ыявление и устранение причин коррупции, противодействие условиям, способствующим её проявлениям, формирование в обществе нетерпимого отношения к коррупции, создание условий, затрудняющих возможность коррупционного поведения и обеспечивающих снижение уровня коррупции</w:t>
      </w:r>
      <w:r w:rsidR="00820A82" w:rsidRPr="00A92B55">
        <w:rPr>
          <w:rFonts w:ascii="PT Astra Serif" w:hAnsi="PT Astra Serif" w:cs="PT Astra Serif"/>
          <w:bCs/>
          <w:sz w:val="28"/>
          <w:szCs w:val="28"/>
        </w:rPr>
        <w:t>.</w:t>
      </w:r>
    </w:p>
    <w:p w14:paraId="7642CFDA" w14:textId="09342AEA" w:rsidR="00820A82" w:rsidRPr="00A92B55" w:rsidRDefault="00820A82" w:rsidP="00764132">
      <w:pPr>
        <w:suppressAutoHyphens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Задачи обеспечивающей цели:</w:t>
      </w:r>
    </w:p>
    <w:p w14:paraId="7DF04C5E" w14:textId="5B3A99A7" w:rsidR="005A40EA" w:rsidRPr="00A92B55" w:rsidRDefault="00820A82" w:rsidP="00764132">
      <w:pPr>
        <w:suppressAutoHyphens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а) с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овершенствование организационных основ противодействия коррупции в Ульяновской области</w:t>
      </w:r>
      <w:r w:rsidRPr="00A92B55">
        <w:rPr>
          <w:rFonts w:ascii="PT Astra Serif" w:hAnsi="PT Astra Serif" w:cs="PT Astra Serif"/>
          <w:bCs/>
          <w:sz w:val="28"/>
          <w:szCs w:val="28"/>
        </w:rPr>
        <w:t>;</w:t>
      </w:r>
    </w:p>
    <w:p w14:paraId="778CB1F9" w14:textId="2707AD5A" w:rsidR="005A40EA" w:rsidRPr="00A92B55" w:rsidRDefault="00820A82" w:rsidP="00764132">
      <w:pPr>
        <w:suppressAutoHyphens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б) в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заимодействие с территориальными органами федеральных органов </w:t>
      </w:r>
      <w:r w:rsidR="0054478B" w:rsidRPr="00A92B55">
        <w:rPr>
          <w:rFonts w:ascii="PT Astra Serif" w:hAnsi="PT Astra Serif" w:cs="PT Astra Serif"/>
          <w:bCs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исполнительной власти, правоохранительными органами по Ульяновской области, представителями предпринимательского сообщества</w:t>
      </w:r>
      <w:r w:rsidRPr="00A92B55">
        <w:rPr>
          <w:rFonts w:ascii="PT Astra Serif" w:hAnsi="PT Astra Serif" w:cs="PT Astra Serif"/>
          <w:bCs/>
          <w:sz w:val="28"/>
          <w:szCs w:val="28"/>
        </w:rPr>
        <w:t>;</w:t>
      </w:r>
    </w:p>
    <w:p w14:paraId="3E491B63" w14:textId="721C8BD0" w:rsidR="005A40EA" w:rsidRPr="00A92B55" w:rsidRDefault="00820A82" w:rsidP="00764132">
      <w:pPr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в) и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нформационное обеспечение реализации единой государственной </w:t>
      </w:r>
      <w:r w:rsidR="0054478B" w:rsidRPr="00A92B55">
        <w:rPr>
          <w:rFonts w:ascii="PT Astra Serif" w:hAnsi="PT Astra Serif" w:cs="PT Astra Serif"/>
          <w:sz w:val="28"/>
          <w:szCs w:val="28"/>
        </w:rPr>
        <w:br/>
      </w:r>
      <w:r w:rsidR="005A40EA" w:rsidRPr="00A92B55">
        <w:rPr>
          <w:rFonts w:ascii="PT Astra Serif" w:hAnsi="PT Astra Serif" w:cs="PT Astra Serif"/>
          <w:sz w:val="28"/>
          <w:szCs w:val="28"/>
        </w:rPr>
        <w:t>политики в области противодействия коррупции, включая оказание содействия</w:t>
      </w:r>
      <w:r w:rsidR="006B3D03" w:rsidRPr="00A92B55">
        <w:rPr>
          <w:rFonts w:ascii="PT Astra Serif" w:hAnsi="PT Astra Serif" w:cs="PT Astra Serif"/>
          <w:sz w:val="28"/>
          <w:szCs w:val="28"/>
        </w:rPr>
        <w:t xml:space="preserve"> </w:t>
      </w:r>
      <w:r w:rsidR="005A40EA" w:rsidRPr="00A92B55">
        <w:rPr>
          <w:rFonts w:ascii="PT Astra Serif" w:hAnsi="PT Astra Serif" w:cs="PT Astra Serif"/>
          <w:sz w:val="28"/>
          <w:szCs w:val="28"/>
        </w:rPr>
        <w:t>средств</w:t>
      </w:r>
      <w:r w:rsidR="006B3D03" w:rsidRPr="00A92B55">
        <w:rPr>
          <w:rFonts w:ascii="PT Astra Serif" w:hAnsi="PT Astra Serif" w:cs="PT Astra Serif"/>
          <w:sz w:val="28"/>
          <w:szCs w:val="28"/>
        </w:rPr>
        <w:t>ам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 массовой информации во всестороннем и объективном освещении принимаемых в Ульяновской области мер по профилактике коррупции</w:t>
      </w:r>
      <w:r w:rsidR="008801C3" w:rsidRPr="00A92B55">
        <w:rPr>
          <w:rFonts w:ascii="PT Astra Serif" w:hAnsi="PT Astra Serif" w:cs="PT Astra Serif"/>
          <w:sz w:val="28"/>
          <w:szCs w:val="28"/>
        </w:rPr>
        <w:t>;</w:t>
      </w:r>
    </w:p>
    <w:p w14:paraId="15D9F2E4" w14:textId="61E0C29E" w:rsidR="005A40EA" w:rsidRPr="00A92B55" w:rsidRDefault="002348CA" w:rsidP="00764132">
      <w:pPr>
        <w:pStyle w:val="ConsPlusNormal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</w:pPr>
      <w:r w:rsidRPr="00A92B55">
        <w:rPr>
          <w:rFonts w:ascii="PT Astra Serif" w:hAnsi="PT Astra Serif" w:cs="PT Astra Serif"/>
          <w:sz w:val="28"/>
          <w:szCs w:val="28"/>
        </w:rPr>
        <w:t>5)</w:t>
      </w:r>
      <w:r w:rsidR="005A40EA" w:rsidRPr="00A92B55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 xml:space="preserve"> </w:t>
      </w:r>
      <w:r w:rsidR="0064380B" w:rsidRPr="00A92B55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в</w:t>
      </w:r>
      <w:r w:rsidR="005A40EA" w:rsidRPr="00A92B55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 xml:space="preserve">ыявление зон коррупционного риска путём мониторинга общественного мнения, организация исполнения управленческих решений </w:t>
      </w:r>
      <w:r w:rsidR="0054478B" w:rsidRPr="00A92B55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br/>
      </w:r>
      <w:r w:rsidR="005A40EA" w:rsidRPr="00A92B55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в области противодействия коррупции на территории Ульяновской области</w:t>
      </w:r>
      <w:r w:rsidR="00E703FB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.</w:t>
      </w:r>
    </w:p>
    <w:p w14:paraId="1FCFC757" w14:textId="77777777" w:rsidR="006B3D03" w:rsidRPr="00A92B55" w:rsidRDefault="006B3D03" w:rsidP="00764132">
      <w:pPr>
        <w:suppressAutoHyphens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Задачи обеспечивающей цели:</w:t>
      </w:r>
    </w:p>
    <w:p w14:paraId="0DBF6B4E" w14:textId="7333A3A3" w:rsidR="005A40EA" w:rsidRPr="00A92B55" w:rsidRDefault="002348CA" w:rsidP="00764132">
      <w:pPr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>а) и</w:t>
      </w:r>
      <w:r w:rsidR="005A40EA" w:rsidRPr="00A92B55">
        <w:rPr>
          <w:rFonts w:ascii="PT Astra Serif" w:hAnsi="PT Astra Serif" w:cs="PT Astra Serif"/>
          <w:sz w:val="28"/>
          <w:szCs w:val="28"/>
        </w:rPr>
        <w:t>змерени</w:t>
      </w:r>
      <w:r w:rsidR="00625C7F" w:rsidRPr="00A92B55">
        <w:rPr>
          <w:rFonts w:ascii="PT Astra Serif" w:hAnsi="PT Astra Serif" w:cs="PT Astra Serif"/>
          <w:sz w:val="28"/>
          <w:szCs w:val="28"/>
        </w:rPr>
        <w:t>е</w:t>
      </w:r>
      <w:r w:rsidR="005A40EA" w:rsidRPr="00A92B55">
        <w:rPr>
          <w:rFonts w:ascii="PT Astra Serif" w:hAnsi="PT Astra Serif" w:cs="PT Astra Serif"/>
          <w:sz w:val="28"/>
          <w:szCs w:val="28"/>
        </w:rPr>
        <w:t xml:space="preserve"> уровня коррупции в Ульяновской области и эффективности применения исполнительными органами и органами местного самоуправления мер, направленных на противодействие коррупции</w:t>
      </w:r>
      <w:r w:rsidRPr="00A92B55">
        <w:rPr>
          <w:rFonts w:ascii="PT Astra Serif" w:hAnsi="PT Astra Serif" w:cs="PT Astra Serif"/>
          <w:sz w:val="28"/>
          <w:szCs w:val="28"/>
        </w:rPr>
        <w:t>;</w:t>
      </w:r>
    </w:p>
    <w:p w14:paraId="045FF31A" w14:textId="7579657D" w:rsidR="005A40EA" w:rsidRPr="00A92B55" w:rsidRDefault="002348CA" w:rsidP="007641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 w:cs="PT Astra Serif"/>
          <w:bCs/>
          <w:sz w:val="28"/>
          <w:szCs w:val="28"/>
        </w:rPr>
        <w:t>б)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92B55">
        <w:rPr>
          <w:rFonts w:ascii="PT Astra Serif" w:hAnsi="PT Astra Serif" w:cs="PT Astra Serif"/>
          <w:bCs/>
          <w:sz w:val="28"/>
          <w:szCs w:val="28"/>
        </w:rPr>
        <w:t>о</w:t>
      </w:r>
      <w:r w:rsidR="005A40EA" w:rsidRPr="00A92B55">
        <w:rPr>
          <w:rFonts w:ascii="PT Astra Serif" w:hAnsi="PT Astra Serif" w:cs="PT Astra Serif"/>
          <w:bCs/>
          <w:sz w:val="28"/>
          <w:szCs w:val="28"/>
        </w:rPr>
        <w:t>бобщение и учёт информации о реализации мероприятий Программы</w:t>
      </w:r>
      <w:r w:rsidRPr="00A92B55">
        <w:rPr>
          <w:rFonts w:ascii="PT Astra Serif" w:hAnsi="PT Astra Serif" w:cs="PT Astra Serif"/>
          <w:bCs/>
          <w:sz w:val="28"/>
          <w:szCs w:val="28"/>
        </w:rPr>
        <w:t>.</w:t>
      </w:r>
    </w:p>
    <w:bookmarkEnd w:id="3"/>
    <w:p w14:paraId="7FAAAF28" w14:textId="77777777" w:rsidR="00342126" w:rsidRPr="00A92B55" w:rsidRDefault="00342126" w:rsidP="00764132">
      <w:pPr>
        <w:pStyle w:val="ac"/>
        <w:suppressAutoHyphens/>
        <w:ind w:firstLine="709"/>
        <w:jc w:val="both"/>
        <w:rPr>
          <w:color w:val="FF0000"/>
          <w:sz w:val="28"/>
          <w:szCs w:val="28"/>
        </w:rPr>
      </w:pPr>
    </w:p>
    <w:p w14:paraId="520E7E1A" w14:textId="6B3F6F70" w:rsidR="00342126" w:rsidRPr="00A92B55" w:rsidRDefault="00342126" w:rsidP="00764132">
      <w:pPr>
        <w:pStyle w:val="ac"/>
        <w:suppressAutoHyphens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 xml:space="preserve">4. </w:t>
      </w:r>
      <w:r w:rsidR="004D3FD0" w:rsidRPr="00A92B55">
        <w:rPr>
          <w:b/>
          <w:bCs/>
          <w:sz w:val="28"/>
          <w:szCs w:val="28"/>
        </w:rPr>
        <w:t>Целевые индикаторы</w:t>
      </w:r>
      <w:r w:rsidRPr="00A92B55">
        <w:rPr>
          <w:b/>
          <w:bCs/>
          <w:sz w:val="28"/>
          <w:szCs w:val="28"/>
        </w:rPr>
        <w:t xml:space="preserve"> эффективности реализации Программы</w:t>
      </w:r>
    </w:p>
    <w:p w14:paraId="11088CEE" w14:textId="77777777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</w:p>
    <w:p w14:paraId="10134601" w14:textId="7334F1D3" w:rsidR="00342126" w:rsidRPr="00A92B55" w:rsidRDefault="004D3FD0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Целевыми индикаторами</w:t>
      </w:r>
      <w:r w:rsidR="00342126" w:rsidRPr="00A92B55">
        <w:rPr>
          <w:sz w:val="28"/>
          <w:szCs w:val="28"/>
        </w:rPr>
        <w:t xml:space="preserve"> реализации Программы, характеризующими степень эффективности е</w:t>
      </w:r>
      <w:r w:rsidR="00C55EC3" w:rsidRPr="00A92B55">
        <w:rPr>
          <w:sz w:val="28"/>
          <w:szCs w:val="28"/>
        </w:rPr>
        <w:t>ё</w:t>
      </w:r>
      <w:r w:rsidR="00342126" w:rsidRPr="00A92B55">
        <w:rPr>
          <w:sz w:val="28"/>
          <w:szCs w:val="28"/>
        </w:rPr>
        <w:t xml:space="preserve"> реализации</w:t>
      </w:r>
      <w:r w:rsidRPr="00A92B55">
        <w:rPr>
          <w:sz w:val="28"/>
          <w:szCs w:val="28"/>
        </w:rPr>
        <w:t>,</w:t>
      </w:r>
      <w:r w:rsidR="00342126" w:rsidRPr="00A92B55">
        <w:rPr>
          <w:sz w:val="28"/>
          <w:szCs w:val="28"/>
        </w:rPr>
        <w:t xml:space="preserve"> являются:</w:t>
      </w:r>
    </w:p>
    <w:p w14:paraId="4E71490A" w14:textId="54FAE3CC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уменьшение доли жителей Ульяновской области, считающих, что уровень коррупции в регионе в настоящее время повышается, в общей численности жителей Ульяновской области (по данным социологических исследований);</w:t>
      </w:r>
    </w:p>
    <w:p w14:paraId="6B0BD2B5" w14:textId="736CEFAF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доли жителей Ульяновской области, осуждающих людей,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дающих или берущих взятки, в общей численности жителей Ульяновской области (по данным социологических исследований);</w:t>
      </w:r>
    </w:p>
    <w:p w14:paraId="3F9F4DEF" w14:textId="3533FC25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доли жителей Ульяновской области, которым не приходилось выплачивать неофициально денежные суммы должностному лицу, в общей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численности жителей Ульяновской области (по данным социологических исследований);</w:t>
      </w:r>
    </w:p>
    <w:p w14:paraId="5D7D9E1E" w14:textId="3801E68C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уменьшение доли жителей Ульяновской области, имеющих недостаточный объ</w:t>
      </w:r>
      <w:r w:rsidR="004D3FD0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м информации о мерах по борьбе с коррупцией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>в Ульяновской области, в общей численности жителей Ульяновской области (по данным социологических исследований);</w:t>
      </w:r>
    </w:p>
    <w:p w14:paraId="3727CC00" w14:textId="265CDCC1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уменьшение доли проектов нормативных правовых актов Ульяновской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области, в которых по итогам антикоррупционной экспертизы были выявлены </w:t>
      </w:r>
      <w:proofErr w:type="spellStart"/>
      <w:r w:rsidRPr="00A92B55">
        <w:rPr>
          <w:sz w:val="28"/>
          <w:szCs w:val="28"/>
        </w:rPr>
        <w:lastRenderedPageBreak/>
        <w:t>коррупциогенные</w:t>
      </w:r>
      <w:proofErr w:type="spellEnd"/>
      <w:r w:rsidRPr="00A92B55">
        <w:rPr>
          <w:sz w:val="28"/>
          <w:szCs w:val="28"/>
        </w:rPr>
        <w:t xml:space="preserve"> факторы, в общем количестве проектов нормативных правовых актов Ульяновской области;</w:t>
      </w:r>
    </w:p>
    <w:p w14:paraId="0CC9F372" w14:textId="3BF64FBE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общего количества информационно-аналитических материалов и публикаций на тему коррупции и противодействия коррупции, опубликованных в средствах массовой информации, распространяемых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>на территориях муниципальных образований Ульяновской области;</w:t>
      </w:r>
    </w:p>
    <w:p w14:paraId="58EABF56" w14:textId="5427E0C6" w:rsidR="004D3FD0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доли профессиональных образовательных организаций, находящихся на территории Ульяновской области, внедривших элементы антикоррупционного воспитания и образования, в общем количестве </w:t>
      </w:r>
      <w:r w:rsidR="006B3D03" w:rsidRPr="00A92B55">
        <w:rPr>
          <w:sz w:val="28"/>
          <w:szCs w:val="28"/>
        </w:rPr>
        <w:t>таких</w:t>
      </w:r>
      <w:r w:rsidRPr="00A92B55">
        <w:rPr>
          <w:sz w:val="28"/>
          <w:szCs w:val="28"/>
        </w:rPr>
        <w:t xml:space="preserve"> организаций;</w:t>
      </w:r>
    </w:p>
    <w:p w14:paraId="7C4605A1" w14:textId="735DFF6A" w:rsidR="00865431" w:rsidRPr="00A92B55" w:rsidRDefault="00865431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среднего количества заявок, поданных на участие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>по конкурентным способам определения поставщиков (подрядчиков, исполнителей) (среднее количество участников);</w:t>
      </w:r>
    </w:p>
    <w:p w14:paraId="2552E482" w14:textId="653ABC68" w:rsidR="00865431" w:rsidRPr="00A92B55" w:rsidRDefault="00865431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уменьшение доли конкурентных закупок товаров, работ, услуг, жалобы </w:t>
      </w:r>
      <w:r w:rsidRPr="00A92B55">
        <w:rPr>
          <w:sz w:val="28"/>
          <w:szCs w:val="28"/>
        </w:rPr>
        <w:br/>
        <w:t>по которым признаны обоснованными (доля обоснованных жалоб);</w:t>
      </w:r>
    </w:p>
    <w:p w14:paraId="78150758" w14:textId="781C8C13" w:rsidR="00865431" w:rsidRPr="00A92B55" w:rsidRDefault="00865431" w:rsidP="00764132">
      <w:pPr>
        <w:pStyle w:val="ac"/>
        <w:suppressAutoHyphens/>
        <w:ind w:firstLine="708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удельного веса закупок товаров, работ, услуг, осуществлённых у субъектов малого предпринимательства, социально ориентированных </w:t>
      </w:r>
      <w:proofErr w:type="gramStart"/>
      <w:r w:rsidRPr="00A92B55">
        <w:rPr>
          <w:sz w:val="28"/>
          <w:szCs w:val="28"/>
        </w:rPr>
        <w:t>некоммерческий</w:t>
      </w:r>
      <w:proofErr w:type="gramEnd"/>
      <w:r w:rsidRPr="00A92B55">
        <w:rPr>
          <w:sz w:val="28"/>
          <w:szCs w:val="28"/>
        </w:rPr>
        <w:t xml:space="preserve"> организаций;</w:t>
      </w:r>
    </w:p>
    <w:p w14:paraId="31E91381" w14:textId="77777777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увеличение количества проводимых в Ульяновской области мероприятий правовой и антикоррупционной направленности;</w:t>
      </w:r>
    </w:p>
    <w:p w14:paraId="559E0F1C" w14:textId="77777777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увеличение количества мероприятий антикоррупционной направленности, проводимых в Ульяновской области с участием общественных объединений;</w:t>
      </w:r>
    </w:p>
    <w:p w14:paraId="2BB67772" w14:textId="11730B02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количества опубликованных в общероссийских (региональных) средствах массовой информации выступлений представителей </w:t>
      </w:r>
      <w:r w:rsidR="00871963" w:rsidRPr="00A92B55">
        <w:rPr>
          <w:sz w:val="28"/>
          <w:szCs w:val="28"/>
        </w:rPr>
        <w:t>исполнительны</w:t>
      </w:r>
      <w:r w:rsidR="007F2EBC" w:rsidRPr="00A92B55">
        <w:rPr>
          <w:sz w:val="28"/>
          <w:szCs w:val="28"/>
        </w:rPr>
        <w:t>х</w:t>
      </w:r>
      <w:r w:rsidR="00871963" w:rsidRPr="00A92B55">
        <w:rPr>
          <w:sz w:val="28"/>
          <w:szCs w:val="28"/>
        </w:rPr>
        <w:t xml:space="preserve"> орган</w:t>
      </w:r>
      <w:r w:rsidR="007F2EBC" w:rsidRPr="00A92B55">
        <w:rPr>
          <w:sz w:val="28"/>
          <w:szCs w:val="28"/>
        </w:rPr>
        <w:t>ов</w:t>
      </w:r>
      <w:r w:rsidR="00871963" w:rsidRPr="00A92B55">
        <w:rPr>
          <w:sz w:val="28"/>
          <w:szCs w:val="28"/>
        </w:rPr>
        <w:t xml:space="preserve"> </w:t>
      </w:r>
      <w:r w:rsidRPr="00A92B55">
        <w:rPr>
          <w:sz w:val="28"/>
          <w:szCs w:val="28"/>
        </w:rPr>
        <w:t>и органов местного самоуправления по вопросам противодействия коррупции;</w:t>
      </w:r>
    </w:p>
    <w:p w14:paraId="121114D4" w14:textId="211C0F8E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доли родителей (иных законных представителей) детей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дошкольного и школьного возраста, получивших памятки о действиях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в случаях принуждения их организациями, осуществляющими образовательную деятельность, в той или иной форме к осуществлению платежей,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>не предусмотренных законодательством Российской Федерации, в общей численности таких родителей;</w:t>
      </w:r>
    </w:p>
    <w:p w14:paraId="3458B646" w14:textId="0BB975E4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увеличение количества мероприятий, направленных на повышение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престижа государственной гражданской и муниципальной службы;</w:t>
      </w:r>
    </w:p>
    <w:p w14:paraId="4A556A2E" w14:textId="4C8D8956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в общей численности жителей Ульяновской области;</w:t>
      </w:r>
    </w:p>
    <w:p w14:paraId="49D73CE1" w14:textId="58640442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повышение уровня удовлетвор</w:t>
      </w:r>
      <w:r w:rsidR="00C55EC3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>нности граждан качеством предоставления государственных и муниципальных услуг, предоставляемых органами государственной власти и органами местного самоуправления</w:t>
      </w:r>
      <w:r w:rsidR="00030CDB" w:rsidRPr="00A92B55">
        <w:rPr>
          <w:sz w:val="28"/>
          <w:szCs w:val="28"/>
        </w:rPr>
        <w:t>.</w:t>
      </w:r>
    </w:p>
    <w:p w14:paraId="6147593B" w14:textId="77777777" w:rsidR="00342126" w:rsidRPr="00A92B55" w:rsidRDefault="00823577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hyperlink w:anchor="P2822" w:history="1">
        <w:r w:rsidR="00342126" w:rsidRPr="00A92B55">
          <w:rPr>
            <w:sz w:val="28"/>
            <w:szCs w:val="28"/>
          </w:rPr>
          <w:t>Значения</w:t>
        </w:r>
      </w:hyperlink>
      <w:r w:rsidR="00342126" w:rsidRPr="00A92B55">
        <w:rPr>
          <w:sz w:val="28"/>
          <w:szCs w:val="28"/>
        </w:rPr>
        <w:t xml:space="preserve"> показателей эффективности реализации Программы с разбивкой по годам приведены в приложении № 2 к Программе.</w:t>
      </w:r>
    </w:p>
    <w:p w14:paraId="09370FF1" w14:textId="1ED7E7AF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lastRenderedPageBreak/>
        <w:t xml:space="preserve">Оценка эффективности реализации Программы будет проводиться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в порядке, установленном Правительством Ульяновской области.</w:t>
      </w:r>
    </w:p>
    <w:p w14:paraId="206B4C6C" w14:textId="5BDFE456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4F5F83BB" w14:textId="77777777" w:rsidR="00342126" w:rsidRPr="00A92B55" w:rsidRDefault="00342126" w:rsidP="00292F75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5. Срок реализации Программы</w:t>
      </w:r>
    </w:p>
    <w:p w14:paraId="1E4D7520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1C931E73" w14:textId="4B5A96FD" w:rsidR="00342126" w:rsidRPr="00A92B55" w:rsidRDefault="00260ED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Срок р</w:t>
      </w:r>
      <w:r w:rsidR="00342126" w:rsidRPr="00A92B55">
        <w:rPr>
          <w:sz w:val="28"/>
          <w:szCs w:val="28"/>
        </w:rPr>
        <w:t>еализаци</w:t>
      </w:r>
      <w:r w:rsidRPr="00A92B55">
        <w:rPr>
          <w:sz w:val="28"/>
          <w:szCs w:val="28"/>
        </w:rPr>
        <w:t>и</w:t>
      </w:r>
      <w:r w:rsidR="00342126" w:rsidRPr="00A92B55">
        <w:rPr>
          <w:sz w:val="28"/>
          <w:szCs w:val="28"/>
        </w:rPr>
        <w:t xml:space="preserve"> Програм</w:t>
      </w:r>
      <w:r w:rsidR="006B3D03" w:rsidRPr="00A92B55">
        <w:rPr>
          <w:sz w:val="28"/>
          <w:szCs w:val="28"/>
        </w:rPr>
        <w:t>мы –</w:t>
      </w:r>
      <w:r w:rsidR="00342126" w:rsidRPr="00A92B55">
        <w:rPr>
          <w:sz w:val="28"/>
          <w:szCs w:val="28"/>
        </w:rPr>
        <w:t xml:space="preserve"> 2022-2024 год</w:t>
      </w:r>
      <w:r w:rsidRPr="00A92B55">
        <w:rPr>
          <w:sz w:val="28"/>
          <w:szCs w:val="28"/>
        </w:rPr>
        <w:t>ы</w:t>
      </w:r>
      <w:r w:rsidR="00342126" w:rsidRPr="00A92B55">
        <w:rPr>
          <w:sz w:val="28"/>
          <w:szCs w:val="28"/>
        </w:rPr>
        <w:t>.</w:t>
      </w:r>
    </w:p>
    <w:p w14:paraId="5303E2BD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571E5901" w14:textId="77777777" w:rsidR="00342126" w:rsidRPr="00A92B55" w:rsidRDefault="00342126" w:rsidP="00292F75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6. Система мероприятий Программы</w:t>
      </w:r>
    </w:p>
    <w:p w14:paraId="42496E3B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1616925F" w14:textId="6119BC42" w:rsidR="00342126" w:rsidRPr="00A92B55" w:rsidRDefault="00823577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hyperlink w:anchor="P302" w:history="1">
        <w:r w:rsidR="00260ED6" w:rsidRPr="00A92B55">
          <w:rPr>
            <w:sz w:val="28"/>
            <w:szCs w:val="28"/>
          </w:rPr>
          <w:t>Система</w:t>
        </w:r>
      </w:hyperlink>
      <w:r w:rsidR="00342126" w:rsidRPr="00A92B55">
        <w:rPr>
          <w:sz w:val="28"/>
          <w:szCs w:val="28"/>
        </w:rPr>
        <w:t xml:space="preserve"> мероприятий Программы установлен</w:t>
      </w:r>
      <w:r w:rsidR="00260ED6" w:rsidRPr="00A92B55">
        <w:rPr>
          <w:sz w:val="28"/>
          <w:szCs w:val="28"/>
        </w:rPr>
        <w:t>а</w:t>
      </w:r>
      <w:r w:rsidR="00342126" w:rsidRPr="00A92B55">
        <w:rPr>
          <w:sz w:val="28"/>
          <w:szCs w:val="28"/>
        </w:rPr>
        <w:t xml:space="preserve"> приложением № 1 </w:t>
      </w:r>
      <w:r w:rsidR="0096039B" w:rsidRPr="00A92B55">
        <w:rPr>
          <w:sz w:val="28"/>
          <w:szCs w:val="28"/>
        </w:rPr>
        <w:br/>
      </w:r>
      <w:r w:rsidR="00342126" w:rsidRPr="00A92B55">
        <w:rPr>
          <w:sz w:val="28"/>
          <w:szCs w:val="28"/>
        </w:rPr>
        <w:t>к Программе.</w:t>
      </w:r>
    </w:p>
    <w:p w14:paraId="7AF9FE2E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63992957" w14:textId="77777777" w:rsidR="00342126" w:rsidRPr="00A92B55" w:rsidRDefault="00342126" w:rsidP="00292F75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7. Ресурсное обеспечение Программы</w:t>
      </w:r>
    </w:p>
    <w:p w14:paraId="05D3C78D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289B10A4" w14:textId="51D3602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Финансовое обеспечение реализации Программы осуществляется за сч</w:t>
      </w:r>
      <w:r w:rsidR="00C55EC3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>т бюджетных ассигнований областного бюджета Ульяновской области.</w:t>
      </w:r>
    </w:p>
    <w:p w14:paraId="5FDA21B1" w14:textId="70AF6179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Общий объ</w:t>
      </w:r>
      <w:r w:rsidR="00260ED6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м бюджетных ассигнований на финансовое обеспечение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реализации Программы составляет 2940,0 тыс. рублей, в том числе по годам:</w:t>
      </w:r>
    </w:p>
    <w:p w14:paraId="4E4B7365" w14:textId="63B3A832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2022 год </w:t>
      </w:r>
      <w:r w:rsidR="00260ED6" w:rsidRPr="00A92B55">
        <w:rPr>
          <w:sz w:val="28"/>
          <w:szCs w:val="28"/>
        </w:rPr>
        <w:t>–</w:t>
      </w:r>
      <w:r w:rsidRPr="00A92B55">
        <w:rPr>
          <w:sz w:val="28"/>
          <w:szCs w:val="28"/>
        </w:rPr>
        <w:t xml:space="preserve"> 980,0 тыс. рублей;</w:t>
      </w:r>
    </w:p>
    <w:p w14:paraId="3F96B957" w14:textId="39D3F19C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2023 год </w:t>
      </w:r>
      <w:r w:rsidR="00260ED6" w:rsidRPr="00A92B55">
        <w:rPr>
          <w:sz w:val="28"/>
          <w:szCs w:val="28"/>
        </w:rPr>
        <w:t xml:space="preserve">– </w:t>
      </w:r>
      <w:r w:rsidRPr="00A92B55">
        <w:rPr>
          <w:sz w:val="28"/>
          <w:szCs w:val="28"/>
        </w:rPr>
        <w:t>980,0 тыс. рублей;</w:t>
      </w:r>
    </w:p>
    <w:p w14:paraId="14511BAB" w14:textId="07BC1872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2024 год </w:t>
      </w:r>
      <w:r w:rsidR="00260ED6" w:rsidRPr="00A92B55">
        <w:rPr>
          <w:sz w:val="28"/>
          <w:szCs w:val="28"/>
        </w:rPr>
        <w:t>–</w:t>
      </w:r>
      <w:r w:rsidRPr="00A92B55">
        <w:rPr>
          <w:sz w:val="28"/>
          <w:szCs w:val="28"/>
        </w:rPr>
        <w:t xml:space="preserve"> 980,0 тыс. рублей.</w:t>
      </w:r>
    </w:p>
    <w:p w14:paraId="069F3987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256EB1AF" w14:textId="065EC892" w:rsidR="00342126" w:rsidRPr="00A92B55" w:rsidRDefault="00342126" w:rsidP="00292F75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 xml:space="preserve">8. Ожидаемый эффект от </w:t>
      </w:r>
      <w:r w:rsidR="00260ED6" w:rsidRPr="00A92B55">
        <w:rPr>
          <w:b/>
          <w:bCs/>
          <w:sz w:val="28"/>
          <w:szCs w:val="28"/>
        </w:rPr>
        <w:t>выполнения мероприятий</w:t>
      </w:r>
      <w:r w:rsidRPr="00A92B55">
        <w:rPr>
          <w:b/>
          <w:bCs/>
          <w:sz w:val="28"/>
          <w:szCs w:val="28"/>
        </w:rPr>
        <w:t xml:space="preserve"> Программы</w:t>
      </w:r>
    </w:p>
    <w:p w14:paraId="22A33E8C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6BA34EA2" w14:textId="30B3828B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Ожидаемы</w:t>
      </w:r>
      <w:r w:rsidR="006B3D03" w:rsidRPr="00A92B55">
        <w:rPr>
          <w:sz w:val="28"/>
          <w:szCs w:val="28"/>
        </w:rPr>
        <w:t>й</w:t>
      </w:r>
      <w:r w:rsidR="00260ED6" w:rsidRPr="00A92B55">
        <w:rPr>
          <w:sz w:val="28"/>
          <w:szCs w:val="28"/>
        </w:rPr>
        <w:t xml:space="preserve"> эффект от выполнения мероприятий </w:t>
      </w:r>
      <w:r w:rsidRPr="00A92B55">
        <w:rPr>
          <w:sz w:val="28"/>
          <w:szCs w:val="28"/>
        </w:rPr>
        <w:t>Программы:</w:t>
      </w:r>
    </w:p>
    <w:p w14:paraId="730C8B85" w14:textId="345E8DF5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снижение уровня коррупции при предоставлении государственных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муниципальных услуг </w:t>
      </w:r>
      <w:r w:rsidR="008D56C8" w:rsidRPr="00A92B55">
        <w:rPr>
          <w:sz w:val="28"/>
          <w:szCs w:val="28"/>
        </w:rPr>
        <w:t xml:space="preserve">исполнительными </w:t>
      </w:r>
      <w:r w:rsidRPr="00A92B55">
        <w:rPr>
          <w:sz w:val="28"/>
          <w:szCs w:val="28"/>
        </w:rPr>
        <w:t>органами и органами местного самоуправления;</w:t>
      </w:r>
    </w:p>
    <w:p w14:paraId="43515218" w14:textId="4E75BEB1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совершенствование мер </w:t>
      </w:r>
      <w:r w:rsidR="00EA45C1" w:rsidRPr="00A92B55">
        <w:rPr>
          <w:sz w:val="28"/>
          <w:szCs w:val="28"/>
        </w:rPr>
        <w:t xml:space="preserve">организационного характера </w:t>
      </w:r>
      <w:r w:rsidRPr="00A92B55">
        <w:rPr>
          <w:sz w:val="28"/>
          <w:szCs w:val="28"/>
        </w:rPr>
        <w:t xml:space="preserve">по противодействию коррупции в </w:t>
      </w:r>
      <w:r w:rsidR="007F2EBC" w:rsidRPr="00A92B55">
        <w:rPr>
          <w:sz w:val="28"/>
          <w:szCs w:val="28"/>
        </w:rPr>
        <w:t>исполнительных органах</w:t>
      </w:r>
      <w:r w:rsidRPr="00A92B55">
        <w:rPr>
          <w:sz w:val="28"/>
          <w:szCs w:val="28"/>
        </w:rPr>
        <w:t xml:space="preserve"> и органах местного самоуправления;</w:t>
      </w:r>
    </w:p>
    <w:p w14:paraId="21C74866" w14:textId="0E718BB2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повышение уровня информированности жителей Ульяновской области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о мерах по противодействию коррупции, принимаемых в Ульяновской области;</w:t>
      </w:r>
    </w:p>
    <w:p w14:paraId="7531372F" w14:textId="38796A42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создание условий для участия представителей институтов гражданского общества, субъектов общественного контроля, граждан в деятельности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по противодействию коррупции в Ульяновской области и </w:t>
      </w:r>
      <w:r w:rsidR="006B3D03" w:rsidRPr="00A92B55">
        <w:rPr>
          <w:sz w:val="28"/>
          <w:szCs w:val="28"/>
        </w:rPr>
        <w:t xml:space="preserve">для </w:t>
      </w:r>
      <w:r w:rsidRPr="00A92B55">
        <w:rPr>
          <w:sz w:val="28"/>
          <w:szCs w:val="28"/>
        </w:rPr>
        <w:t xml:space="preserve">обеспечения </w:t>
      </w:r>
      <w:r w:rsidR="006B3D0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такого участия;</w:t>
      </w:r>
    </w:p>
    <w:p w14:paraId="7C1F06DF" w14:textId="6CDA7E68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создание системы неотвратимости ответственности за соверш</w:t>
      </w:r>
      <w:r w:rsidR="00EA45C1" w:rsidRPr="00A92B55">
        <w:rPr>
          <w:sz w:val="28"/>
          <w:szCs w:val="28"/>
        </w:rPr>
        <w:t>ё</w:t>
      </w:r>
      <w:r w:rsidRPr="00A92B55">
        <w:rPr>
          <w:sz w:val="28"/>
          <w:szCs w:val="28"/>
        </w:rPr>
        <w:t xml:space="preserve">нные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коррупционные правонарушения, в том числе за правонарушения, связанные </w:t>
      </w:r>
      <w:r w:rsidR="00C55EC3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с использованием средст</w:t>
      </w:r>
      <w:r w:rsidR="00130594" w:rsidRPr="00A92B55">
        <w:rPr>
          <w:sz w:val="28"/>
          <w:szCs w:val="28"/>
        </w:rPr>
        <w:t xml:space="preserve">в </w:t>
      </w:r>
      <w:r w:rsidRPr="00A92B55">
        <w:rPr>
          <w:sz w:val="28"/>
          <w:szCs w:val="28"/>
        </w:rPr>
        <w:t xml:space="preserve">областного бюджета Ульяновской области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>и государственного имущества Ульяновской области.</w:t>
      </w:r>
    </w:p>
    <w:p w14:paraId="61937685" w14:textId="77777777" w:rsidR="00130594" w:rsidRPr="00A92B55" w:rsidRDefault="00130594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08E09E60" w14:textId="79E38306" w:rsidR="00342126" w:rsidRPr="00A92B55" w:rsidRDefault="00342126" w:rsidP="00292F75">
      <w:pPr>
        <w:pStyle w:val="ac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 xml:space="preserve">9. Механизмы </w:t>
      </w:r>
      <w:r w:rsidR="00EA45C1" w:rsidRPr="00A92B55">
        <w:rPr>
          <w:b/>
          <w:bCs/>
          <w:sz w:val="28"/>
          <w:szCs w:val="28"/>
        </w:rPr>
        <w:t xml:space="preserve">управления и </w:t>
      </w:r>
      <w:proofErr w:type="gramStart"/>
      <w:r w:rsidR="00EA45C1" w:rsidRPr="00A92B55">
        <w:rPr>
          <w:b/>
          <w:bCs/>
          <w:sz w:val="28"/>
          <w:szCs w:val="28"/>
        </w:rPr>
        <w:t>контроль за</w:t>
      </w:r>
      <w:proofErr w:type="gramEnd"/>
      <w:r w:rsidR="00EA45C1" w:rsidRPr="00A92B55">
        <w:rPr>
          <w:b/>
          <w:bCs/>
          <w:sz w:val="28"/>
          <w:szCs w:val="28"/>
        </w:rPr>
        <w:t xml:space="preserve"> </w:t>
      </w:r>
      <w:r w:rsidRPr="00A92B55">
        <w:rPr>
          <w:b/>
          <w:bCs/>
          <w:sz w:val="28"/>
          <w:szCs w:val="28"/>
        </w:rPr>
        <w:t>реализаци</w:t>
      </w:r>
      <w:r w:rsidR="00EA45C1" w:rsidRPr="00A92B55">
        <w:rPr>
          <w:b/>
          <w:bCs/>
          <w:sz w:val="28"/>
          <w:szCs w:val="28"/>
        </w:rPr>
        <w:t>ей</w:t>
      </w:r>
      <w:r w:rsidRPr="00A92B55">
        <w:rPr>
          <w:b/>
          <w:bCs/>
          <w:sz w:val="28"/>
          <w:szCs w:val="28"/>
        </w:rPr>
        <w:t xml:space="preserve"> Программы</w:t>
      </w:r>
    </w:p>
    <w:p w14:paraId="2C2874B6" w14:textId="77777777" w:rsidR="00342126" w:rsidRPr="00A92B55" w:rsidRDefault="00342126" w:rsidP="00292F75">
      <w:pPr>
        <w:pStyle w:val="ac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2712278F" w14:textId="640E6C9A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Механизмы управления </w:t>
      </w:r>
      <w:r w:rsidR="00EA45C1" w:rsidRPr="00A92B55">
        <w:rPr>
          <w:sz w:val="28"/>
          <w:szCs w:val="28"/>
        </w:rPr>
        <w:t xml:space="preserve">и </w:t>
      </w:r>
      <w:proofErr w:type="gramStart"/>
      <w:r w:rsidR="00EA45C1" w:rsidRPr="00A92B55">
        <w:rPr>
          <w:sz w:val="28"/>
          <w:szCs w:val="28"/>
        </w:rPr>
        <w:t xml:space="preserve">контроль </w:t>
      </w:r>
      <w:r w:rsidRPr="00A92B55">
        <w:rPr>
          <w:sz w:val="28"/>
          <w:szCs w:val="28"/>
        </w:rPr>
        <w:t>за</w:t>
      </w:r>
      <w:proofErr w:type="gramEnd"/>
      <w:r w:rsidRPr="00A92B55">
        <w:rPr>
          <w:sz w:val="28"/>
          <w:szCs w:val="28"/>
        </w:rPr>
        <w:t xml:space="preserve"> реализацией</w:t>
      </w:r>
      <w:r w:rsidR="00EA45C1" w:rsidRPr="00A92B55">
        <w:rPr>
          <w:sz w:val="28"/>
          <w:szCs w:val="28"/>
        </w:rPr>
        <w:t xml:space="preserve"> Программы </w:t>
      </w:r>
      <w:r w:rsidRPr="00A92B55">
        <w:rPr>
          <w:sz w:val="28"/>
          <w:szCs w:val="28"/>
        </w:rPr>
        <w:t>являются инструментом эффективного выполнения мероприятий Программы и контроля достижения ожидаемых конечных результатов.</w:t>
      </w:r>
    </w:p>
    <w:p w14:paraId="7E8470B0" w14:textId="6C286097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proofErr w:type="gramStart"/>
      <w:r w:rsidRPr="00A92B55">
        <w:rPr>
          <w:sz w:val="28"/>
          <w:szCs w:val="28"/>
        </w:rPr>
        <w:lastRenderedPageBreak/>
        <w:t xml:space="preserve">Контроль </w:t>
      </w:r>
      <w:r w:rsidR="003F71B8" w:rsidRPr="00A92B55">
        <w:rPr>
          <w:sz w:val="28"/>
          <w:szCs w:val="28"/>
        </w:rPr>
        <w:t>за</w:t>
      </w:r>
      <w:proofErr w:type="gramEnd"/>
      <w:r w:rsidRPr="00A92B55">
        <w:rPr>
          <w:sz w:val="28"/>
          <w:szCs w:val="28"/>
        </w:rPr>
        <w:t xml:space="preserve"> исполнением Программы осуществляет профильное управление администрации Губернатора Ульяновской области.</w:t>
      </w:r>
    </w:p>
    <w:p w14:paraId="7B943AAF" w14:textId="791AC094" w:rsidR="00342126" w:rsidRPr="00A92B55" w:rsidRDefault="00342126" w:rsidP="00764132">
      <w:pPr>
        <w:pStyle w:val="ac"/>
        <w:suppressAutoHyphens/>
        <w:ind w:firstLine="709"/>
        <w:jc w:val="both"/>
        <w:rPr>
          <w:color w:val="FF0000"/>
          <w:sz w:val="28"/>
          <w:szCs w:val="28"/>
        </w:rPr>
      </w:pPr>
      <w:r w:rsidRPr="00A92B55">
        <w:rPr>
          <w:sz w:val="28"/>
          <w:szCs w:val="28"/>
        </w:rPr>
        <w:t xml:space="preserve">Дополнительные формы и методы организации управления и </w:t>
      </w:r>
      <w:proofErr w:type="gramStart"/>
      <w:r w:rsidRPr="00A92B55">
        <w:rPr>
          <w:sz w:val="28"/>
          <w:szCs w:val="28"/>
        </w:rPr>
        <w:t xml:space="preserve">контроля </w:t>
      </w:r>
      <w:r w:rsidR="0096039B" w:rsidRPr="00A92B55">
        <w:rPr>
          <w:sz w:val="28"/>
          <w:szCs w:val="28"/>
        </w:rPr>
        <w:br/>
      </w:r>
      <w:r w:rsidR="00A83BD7" w:rsidRPr="00A92B55">
        <w:rPr>
          <w:sz w:val="28"/>
          <w:szCs w:val="28"/>
        </w:rPr>
        <w:t>за</w:t>
      </w:r>
      <w:proofErr w:type="gramEnd"/>
      <w:r w:rsidRPr="00A92B55">
        <w:rPr>
          <w:sz w:val="28"/>
          <w:szCs w:val="28"/>
        </w:rPr>
        <w:t xml:space="preserve"> реализацией Программы определяются профильным управлением администрации Губернатора Ульяновской области.</w:t>
      </w:r>
    </w:p>
    <w:p w14:paraId="009C439D" w14:textId="5A29DFD4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>Обязательным</w:t>
      </w:r>
      <w:r w:rsidR="006B3D03" w:rsidRPr="00A92B55">
        <w:rPr>
          <w:sz w:val="28"/>
          <w:szCs w:val="28"/>
        </w:rPr>
        <w:t>и</w:t>
      </w:r>
      <w:r w:rsidRPr="00A92B55">
        <w:rPr>
          <w:sz w:val="28"/>
          <w:szCs w:val="28"/>
        </w:rPr>
        <w:t xml:space="preserve"> элемент</w:t>
      </w:r>
      <w:r w:rsidR="006B3D03" w:rsidRPr="00A92B55">
        <w:rPr>
          <w:sz w:val="28"/>
          <w:szCs w:val="28"/>
        </w:rPr>
        <w:t>ами</w:t>
      </w:r>
      <w:r w:rsidRPr="00A92B55">
        <w:rPr>
          <w:sz w:val="28"/>
          <w:szCs w:val="28"/>
        </w:rPr>
        <w:t xml:space="preserve"> эффективного управления реализацией </w:t>
      </w:r>
      <w:r w:rsidR="00130594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>Программы явля</w:t>
      </w:r>
      <w:r w:rsidR="003F71B8" w:rsidRPr="00A92B55">
        <w:rPr>
          <w:sz w:val="28"/>
          <w:szCs w:val="28"/>
        </w:rPr>
        <w:t>ю</w:t>
      </w:r>
      <w:r w:rsidRPr="00A92B55">
        <w:rPr>
          <w:sz w:val="28"/>
          <w:szCs w:val="28"/>
        </w:rPr>
        <w:t xml:space="preserve">тся проведение </w:t>
      </w:r>
      <w:r w:rsidR="007F2EBC" w:rsidRPr="00A92B55">
        <w:rPr>
          <w:sz w:val="28"/>
          <w:szCs w:val="28"/>
        </w:rPr>
        <w:t xml:space="preserve">исполнительными органами </w:t>
      </w:r>
      <w:r w:rsidRPr="00A92B55">
        <w:rPr>
          <w:sz w:val="28"/>
          <w:szCs w:val="28"/>
        </w:rPr>
        <w:t xml:space="preserve">и органами </w:t>
      </w:r>
      <w:r w:rsidR="003F71B8" w:rsidRPr="00A92B5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местного самоуправления ежеквартального мониторинга выполнения мероприятий и анализа их эффективности, подготовка предложений о внесении корректировок для обеспечения достижения установленных </w:t>
      </w:r>
      <w:r w:rsidR="003F71B8" w:rsidRPr="00A92B55">
        <w:rPr>
          <w:sz w:val="28"/>
          <w:szCs w:val="28"/>
        </w:rPr>
        <w:t>целей</w:t>
      </w:r>
      <w:r w:rsidRPr="00A92B55">
        <w:rPr>
          <w:sz w:val="28"/>
          <w:szCs w:val="28"/>
        </w:rPr>
        <w:t>.</w:t>
      </w:r>
    </w:p>
    <w:p w14:paraId="05DA9137" w14:textId="55C1FE8C" w:rsidR="00342126" w:rsidRPr="00A92B55" w:rsidRDefault="00342126" w:rsidP="00764132">
      <w:pPr>
        <w:pStyle w:val="ac"/>
        <w:suppressAutoHyphens/>
        <w:ind w:firstLine="709"/>
        <w:jc w:val="both"/>
        <w:rPr>
          <w:sz w:val="28"/>
          <w:szCs w:val="28"/>
        </w:rPr>
      </w:pPr>
      <w:r w:rsidRPr="00A92B55">
        <w:rPr>
          <w:sz w:val="28"/>
          <w:szCs w:val="28"/>
        </w:rPr>
        <w:t xml:space="preserve">Управление реализацией Программы в </w:t>
      </w:r>
      <w:r w:rsidR="007F2EBC" w:rsidRPr="00A92B55">
        <w:rPr>
          <w:sz w:val="28"/>
          <w:szCs w:val="28"/>
        </w:rPr>
        <w:t xml:space="preserve">исполнительных органах </w:t>
      </w:r>
      <w:r w:rsidR="00292F75">
        <w:rPr>
          <w:sz w:val="28"/>
          <w:szCs w:val="28"/>
        </w:rPr>
        <w:br/>
      </w:r>
      <w:r w:rsidRPr="00A92B55">
        <w:rPr>
          <w:sz w:val="28"/>
          <w:szCs w:val="28"/>
        </w:rPr>
        <w:t xml:space="preserve">и органах местного самоуправления осуществляют государственные гражданские </w:t>
      </w:r>
      <w:r w:rsidR="006B3D03" w:rsidRPr="00A92B55">
        <w:rPr>
          <w:sz w:val="28"/>
          <w:szCs w:val="28"/>
        </w:rPr>
        <w:t xml:space="preserve">служащие </w:t>
      </w:r>
      <w:r w:rsidR="003F71B8" w:rsidRPr="00A92B55">
        <w:rPr>
          <w:sz w:val="28"/>
          <w:szCs w:val="28"/>
        </w:rPr>
        <w:t xml:space="preserve">и </w:t>
      </w:r>
      <w:r w:rsidRPr="00A92B55">
        <w:rPr>
          <w:sz w:val="28"/>
          <w:szCs w:val="28"/>
        </w:rPr>
        <w:t xml:space="preserve">муниципальные служащие, ответственные </w:t>
      </w:r>
      <w:r w:rsidR="00512BFA">
        <w:rPr>
          <w:sz w:val="28"/>
          <w:szCs w:val="28"/>
        </w:rPr>
        <w:br/>
      </w:r>
      <w:r w:rsidRPr="00A92B55">
        <w:rPr>
          <w:sz w:val="28"/>
          <w:szCs w:val="28"/>
        </w:rPr>
        <w:t>за организацию работы по противодействию коррупции.</w:t>
      </w:r>
    </w:p>
    <w:p w14:paraId="5931E016" w14:textId="696E8352" w:rsidR="001000DC" w:rsidRDefault="001000DC" w:rsidP="00764132">
      <w:pPr>
        <w:pStyle w:val="ac"/>
        <w:suppressAutoHyphens/>
        <w:ind w:firstLine="709"/>
        <w:jc w:val="both"/>
        <w:rPr>
          <w:sz w:val="28"/>
          <w:szCs w:val="28"/>
        </w:rPr>
      </w:pPr>
    </w:p>
    <w:p w14:paraId="1F6BDC19" w14:textId="77777777" w:rsidR="00292F75" w:rsidRPr="00A92B55" w:rsidRDefault="00292F75" w:rsidP="00764132">
      <w:pPr>
        <w:pStyle w:val="ac"/>
        <w:suppressAutoHyphens/>
        <w:ind w:firstLine="709"/>
        <w:jc w:val="both"/>
        <w:rPr>
          <w:sz w:val="28"/>
          <w:szCs w:val="28"/>
        </w:rPr>
      </w:pPr>
    </w:p>
    <w:p w14:paraId="4FB0C258" w14:textId="66B96A9B" w:rsidR="001000DC" w:rsidRPr="00A92B55" w:rsidRDefault="001000DC" w:rsidP="00292F75">
      <w:pPr>
        <w:pStyle w:val="ac"/>
        <w:jc w:val="center"/>
        <w:rPr>
          <w:sz w:val="28"/>
          <w:szCs w:val="28"/>
        </w:rPr>
      </w:pPr>
      <w:r w:rsidRPr="00A92B55">
        <w:rPr>
          <w:sz w:val="28"/>
          <w:szCs w:val="28"/>
        </w:rPr>
        <w:t>________________</w:t>
      </w:r>
    </w:p>
    <w:p w14:paraId="66C45025" w14:textId="14439534" w:rsidR="00130594" w:rsidRPr="00A92B55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14:paraId="687CAA2C" w14:textId="77777777" w:rsidR="00130594" w:rsidRPr="00A92B55" w:rsidRDefault="00130594" w:rsidP="00130594">
      <w:pPr>
        <w:rPr>
          <w:rFonts w:ascii="PT Astra Serif" w:hAnsi="PT Astra Serif"/>
          <w:sz w:val="28"/>
          <w:szCs w:val="28"/>
        </w:rPr>
      </w:pPr>
    </w:p>
    <w:p w14:paraId="3A1075ED" w14:textId="77777777" w:rsidR="00130594" w:rsidRPr="00A92B55" w:rsidRDefault="00130594" w:rsidP="00130594">
      <w:pPr>
        <w:tabs>
          <w:tab w:val="left" w:pos="3195"/>
        </w:tabs>
        <w:rPr>
          <w:rFonts w:ascii="PT Astra Serif" w:hAnsi="PT Astra Serif"/>
          <w:sz w:val="28"/>
          <w:szCs w:val="28"/>
        </w:rPr>
      </w:pPr>
      <w:r w:rsidRPr="00A92B55">
        <w:rPr>
          <w:rFonts w:ascii="PT Astra Serif" w:hAnsi="PT Astra Serif"/>
          <w:sz w:val="28"/>
          <w:szCs w:val="28"/>
        </w:rPr>
        <w:tab/>
      </w:r>
    </w:p>
    <w:p w14:paraId="046005D3" w14:textId="51BE7834" w:rsidR="00136D15" w:rsidRPr="00A92B55" w:rsidRDefault="00136D15" w:rsidP="00130594">
      <w:pPr>
        <w:tabs>
          <w:tab w:val="left" w:pos="3195"/>
        </w:tabs>
        <w:rPr>
          <w:rFonts w:ascii="PT Astra Serif" w:hAnsi="PT Astra Serif"/>
          <w:sz w:val="28"/>
          <w:szCs w:val="28"/>
        </w:rPr>
        <w:sectPr w:rsidR="00136D15" w:rsidRPr="00A92B55" w:rsidSect="00A92B5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6F8F6AF" w14:textId="77777777" w:rsidR="00B7426A" w:rsidRDefault="00B7426A" w:rsidP="00B7426A">
      <w:pPr>
        <w:widowControl w:val="0"/>
        <w:autoSpaceDE w:val="0"/>
        <w:autoSpaceDN w:val="0"/>
        <w:ind w:left="11340"/>
        <w:jc w:val="center"/>
        <w:rPr>
          <w:rFonts w:ascii="PT Astra Serif" w:hAnsi="PT Astra Serif" w:cs="PT Astra Serif"/>
          <w:sz w:val="28"/>
          <w:szCs w:val="28"/>
        </w:rPr>
      </w:pPr>
      <w:bookmarkStart w:id="4" w:name="P302"/>
      <w:bookmarkEnd w:id="4"/>
      <w:r w:rsidRPr="00A92B55">
        <w:rPr>
          <w:rFonts w:ascii="PT Astra Serif" w:hAnsi="PT Astra Serif" w:cs="PT Astra Serif"/>
          <w:sz w:val="28"/>
          <w:szCs w:val="28"/>
        </w:rPr>
        <w:lastRenderedPageBreak/>
        <w:t>ПРИЛОЖЕНИЕ № 1</w:t>
      </w:r>
    </w:p>
    <w:p w14:paraId="5B11A4F5" w14:textId="77777777" w:rsidR="00B7426A" w:rsidRPr="00A92B55" w:rsidRDefault="00B7426A" w:rsidP="00B7426A">
      <w:pPr>
        <w:widowControl w:val="0"/>
        <w:autoSpaceDE w:val="0"/>
        <w:autoSpaceDN w:val="0"/>
        <w:ind w:left="11340"/>
        <w:jc w:val="center"/>
        <w:rPr>
          <w:rFonts w:ascii="PT Astra Serif" w:hAnsi="PT Astra Serif" w:cs="PT Astra Serif"/>
          <w:sz w:val="28"/>
          <w:szCs w:val="28"/>
        </w:rPr>
      </w:pPr>
    </w:p>
    <w:p w14:paraId="0C617DAF" w14:textId="481C90E2" w:rsidR="00B7426A" w:rsidRDefault="00B7426A" w:rsidP="00B7426A">
      <w:pPr>
        <w:widowControl w:val="0"/>
        <w:autoSpaceDE w:val="0"/>
        <w:autoSpaceDN w:val="0"/>
        <w:ind w:left="11340"/>
        <w:jc w:val="center"/>
        <w:rPr>
          <w:rFonts w:ascii="PT Astra Serif" w:hAnsi="PT Astra Serif" w:cs="PT Astra Serif"/>
          <w:b/>
          <w:sz w:val="22"/>
          <w:szCs w:val="20"/>
        </w:rPr>
      </w:pPr>
      <w:r w:rsidRPr="00A92B55">
        <w:rPr>
          <w:rFonts w:ascii="PT Astra Serif" w:hAnsi="PT Astra Serif" w:cs="PT Astra Serif"/>
          <w:sz w:val="28"/>
          <w:szCs w:val="28"/>
        </w:rPr>
        <w:t>к Программе</w:t>
      </w:r>
    </w:p>
    <w:p w14:paraId="131F54A1" w14:textId="77777777" w:rsidR="00B7426A" w:rsidRDefault="00B7426A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2"/>
          <w:szCs w:val="20"/>
        </w:rPr>
      </w:pPr>
    </w:p>
    <w:p w14:paraId="33FE64DA" w14:textId="77777777" w:rsidR="00B7426A" w:rsidRDefault="00B7426A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2"/>
          <w:szCs w:val="20"/>
        </w:rPr>
      </w:pPr>
    </w:p>
    <w:p w14:paraId="416FDA29" w14:textId="77777777" w:rsidR="00B7426A" w:rsidRPr="00A92B55" w:rsidRDefault="00B7426A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2"/>
          <w:szCs w:val="20"/>
        </w:rPr>
      </w:pPr>
    </w:p>
    <w:p w14:paraId="60267406" w14:textId="29EFA2C2" w:rsidR="00342126" w:rsidRPr="00A92B55" w:rsidRDefault="001000DC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2B55">
        <w:rPr>
          <w:rFonts w:ascii="PT Astra Serif" w:hAnsi="PT Astra Serif" w:cs="PT Astra Serif"/>
          <w:b/>
          <w:sz w:val="28"/>
          <w:szCs w:val="28"/>
        </w:rPr>
        <w:t xml:space="preserve">СИСТЕМА </w:t>
      </w:r>
      <w:r w:rsidR="00342126" w:rsidRPr="00A92B55">
        <w:rPr>
          <w:rFonts w:ascii="PT Astra Serif" w:hAnsi="PT Astra Serif" w:cs="PT Astra Serif"/>
          <w:b/>
          <w:sz w:val="28"/>
          <w:szCs w:val="28"/>
        </w:rPr>
        <w:t>МЕРОПРИЯТИ</w:t>
      </w:r>
      <w:r w:rsidRPr="00A92B55">
        <w:rPr>
          <w:rFonts w:ascii="PT Astra Serif" w:hAnsi="PT Astra Serif" w:cs="PT Astra Serif"/>
          <w:b/>
          <w:sz w:val="28"/>
          <w:szCs w:val="28"/>
        </w:rPr>
        <w:t>Й</w:t>
      </w:r>
    </w:p>
    <w:p w14:paraId="3E3DEEF6" w14:textId="36EDB451" w:rsidR="00342126" w:rsidRPr="00A92B55" w:rsidRDefault="00936317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2B55">
        <w:rPr>
          <w:rFonts w:ascii="PT Astra Serif" w:hAnsi="PT Astra Serif" w:cs="PT Astra Serif"/>
          <w:b/>
          <w:sz w:val="28"/>
          <w:szCs w:val="28"/>
        </w:rPr>
        <w:t>областной программы</w:t>
      </w:r>
      <w:r w:rsidR="00342126" w:rsidRPr="00A92B55">
        <w:rPr>
          <w:rFonts w:ascii="PT Astra Serif" w:hAnsi="PT Astra Serif" w:cs="PT Astra Serif"/>
          <w:b/>
          <w:sz w:val="28"/>
          <w:szCs w:val="28"/>
        </w:rPr>
        <w:t xml:space="preserve"> «П</w:t>
      </w:r>
      <w:r w:rsidRPr="00A92B55">
        <w:rPr>
          <w:rFonts w:ascii="PT Astra Serif" w:hAnsi="PT Astra Serif" w:cs="PT Astra Serif"/>
          <w:b/>
          <w:sz w:val="28"/>
          <w:szCs w:val="28"/>
        </w:rPr>
        <w:t>ротиводействие</w:t>
      </w:r>
      <w:r w:rsidR="00342126" w:rsidRPr="00A92B55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A92B55">
        <w:rPr>
          <w:rFonts w:ascii="PT Astra Serif" w:hAnsi="PT Astra Serif" w:cs="PT Astra Serif"/>
          <w:b/>
          <w:sz w:val="28"/>
          <w:szCs w:val="28"/>
        </w:rPr>
        <w:t>коррупции</w:t>
      </w:r>
    </w:p>
    <w:p w14:paraId="6905299C" w14:textId="7A1666B4" w:rsidR="00342126" w:rsidRPr="00A92B55" w:rsidRDefault="00936317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2B55">
        <w:rPr>
          <w:rFonts w:ascii="PT Astra Serif" w:hAnsi="PT Astra Serif" w:cs="PT Astra Serif"/>
          <w:b/>
          <w:sz w:val="28"/>
          <w:szCs w:val="28"/>
        </w:rPr>
        <w:t>в Ульяновской области</w:t>
      </w:r>
      <w:r w:rsidR="00342126" w:rsidRPr="00A92B55">
        <w:rPr>
          <w:rFonts w:ascii="PT Astra Serif" w:hAnsi="PT Astra Serif" w:cs="PT Astra Serif"/>
          <w:b/>
          <w:sz w:val="28"/>
          <w:szCs w:val="28"/>
        </w:rPr>
        <w:t>»</w:t>
      </w:r>
    </w:p>
    <w:p w14:paraId="69E0BA73" w14:textId="6D5DB39A" w:rsidR="00904794" w:rsidRPr="00A92B55" w:rsidRDefault="00904794" w:rsidP="00342126">
      <w:pPr>
        <w:spacing w:after="1" w:line="259" w:lineRule="auto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tbl>
      <w:tblPr>
        <w:tblStyle w:val="a9"/>
        <w:tblW w:w="1531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685"/>
        <w:gridCol w:w="2777"/>
        <w:gridCol w:w="2610"/>
        <w:gridCol w:w="1275"/>
        <w:gridCol w:w="1418"/>
        <w:gridCol w:w="1417"/>
        <w:gridCol w:w="1276"/>
      </w:tblGrid>
      <w:tr w:rsidR="00904794" w:rsidRPr="00A92B55" w14:paraId="0C67ED68" w14:textId="77777777" w:rsidTr="00B7426A">
        <w:trPr>
          <w:jc w:val="center"/>
        </w:trPr>
        <w:tc>
          <w:tcPr>
            <w:tcW w:w="857" w:type="dxa"/>
            <w:vMerge w:val="restart"/>
            <w:vAlign w:val="center"/>
          </w:tcPr>
          <w:p w14:paraId="241158B9" w14:textId="77777777" w:rsidR="00904794" w:rsidRPr="00A92B55" w:rsidRDefault="00904794" w:rsidP="00B7426A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№</w:t>
            </w:r>
          </w:p>
          <w:p w14:paraId="0C5EA2F4" w14:textId="7CB6AA5E" w:rsidR="00904794" w:rsidRPr="00A92B55" w:rsidRDefault="00904794" w:rsidP="00B7426A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proofErr w:type="gramStart"/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val="en-US" w:eastAsia="en-US"/>
              </w:rPr>
              <w:t>/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685" w:type="dxa"/>
            <w:vMerge w:val="restart"/>
            <w:vAlign w:val="center"/>
          </w:tcPr>
          <w:p w14:paraId="59FEC60E" w14:textId="77777777" w:rsidR="00904794" w:rsidRPr="00A92B55" w:rsidRDefault="00904794" w:rsidP="00B7426A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Наименование мероприятия</w:t>
            </w:r>
          </w:p>
          <w:p w14:paraId="259E15CD" w14:textId="65389265" w:rsidR="00904794" w:rsidRPr="00A92B55" w:rsidRDefault="00904794" w:rsidP="00B7426A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 w:val="restart"/>
            <w:vAlign w:val="center"/>
          </w:tcPr>
          <w:p w14:paraId="0DBA1618" w14:textId="77777777" w:rsidR="00904794" w:rsidRPr="00A92B55" w:rsidRDefault="00904794" w:rsidP="00B7426A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Исполнители</w:t>
            </w:r>
          </w:p>
          <w:p w14:paraId="3CB724ED" w14:textId="6277E871" w:rsidR="00904794" w:rsidRPr="00A92B55" w:rsidRDefault="00904794" w:rsidP="00B7426A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мероприяти</w:t>
            </w:r>
            <w:r w:rsidR="007178C8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610" w:type="dxa"/>
            <w:vMerge w:val="restart"/>
            <w:vAlign w:val="center"/>
          </w:tcPr>
          <w:p w14:paraId="10557CA9" w14:textId="4EF2382D" w:rsidR="00904794" w:rsidRPr="00A92B55" w:rsidRDefault="00904794" w:rsidP="00B7426A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Срок реализации</w:t>
            </w:r>
          </w:p>
          <w:p w14:paraId="59106E90" w14:textId="3A9C22D5" w:rsidR="00904794" w:rsidRPr="00A92B55" w:rsidRDefault="00904794" w:rsidP="00B7426A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86" w:type="dxa"/>
            <w:gridSpan w:val="4"/>
          </w:tcPr>
          <w:p w14:paraId="00530809" w14:textId="31AA72DD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Объ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 финансового обеспечения мероприятий,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br/>
              <w:t>тыс. руб.</w:t>
            </w:r>
          </w:p>
        </w:tc>
      </w:tr>
      <w:tr w:rsidR="00904794" w:rsidRPr="00A92B55" w14:paraId="40B1E61C" w14:textId="77777777" w:rsidTr="00B7426A">
        <w:trPr>
          <w:jc w:val="center"/>
        </w:trPr>
        <w:tc>
          <w:tcPr>
            <w:tcW w:w="857" w:type="dxa"/>
            <w:vMerge/>
          </w:tcPr>
          <w:p w14:paraId="0A0B6D3C" w14:textId="77777777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</w:tcPr>
          <w:p w14:paraId="736A5895" w14:textId="77777777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</w:tcPr>
          <w:p w14:paraId="51D53866" w14:textId="77777777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vMerge/>
          </w:tcPr>
          <w:p w14:paraId="7BE18D06" w14:textId="77777777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6EC1592" w14:textId="395F27BE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 г.</w:t>
            </w:r>
          </w:p>
        </w:tc>
        <w:tc>
          <w:tcPr>
            <w:tcW w:w="1418" w:type="dxa"/>
            <w:vAlign w:val="center"/>
          </w:tcPr>
          <w:p w14:paraId="7A043536" w14:textId="12847852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2023 г.</w:t>
            </w:r>
          </w:p>
        </w:tc>
        <w:tc>
          <w:tcPr>
            <w:tcW w:w="1417" w:type="dxa"/>
            <w:vAlign w:val="center"/>
          </w:tcPr>
          <w:p w14:paraId="0E7A5B25" w14:textId="7F08A286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2024 г.</w:t>
            </w:r>
          </w:p>
        </w:tc>
        <w:tc>
          <w:tcPr>
            <w:tcW w:w="1276" w:type="dxa"/>
            <w:vAlign w:val="center"/>
          </w:tcPr>
          <w:p w14:paraId="07075E1B" w14:textId="094FEC7D" w:rsidR="00904794" w:rsidRPr="00A92B55" w:rsidRDefault="00904794" w:rsidP="00904794">
            <w:pPr>
              <w:spacing w:after="1" w:line="259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всего</w:t>
            </w:r>
          </w:p>
        </w:tc>
      </w:tr>
    </w:tbl>
    <w:p w14:paraId="339C51BD" w14:textId="77777777" w:rsidR="00342126" w:rsidRPr="00B7426A" w:rsidRDefault="00342126" w:rsidP="005C1E8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3686"/>
        <w:gridCol w:w="2774"/>
        <w:gridCol w:w="2612"/>
        <w:gridCol w:w="1276"/>
        <w:gridCol w:w="1402"/>
        <w:gridCol w:w="1433"/>
        <w:gridCol w:w="1276"/>
      </w:tblGrid>
      <w:tr w:rsidR="00660FC6" w:rsidRPr="00A92B55" w14:paraId="64418977" w14:textId="77777777" w:rsidTr="00B7426A">
        <w:trPr>
          <w:tblHeader/>
          <w:jc w:val="center"/>
        </w:trPr>
        <w:tc>
          <w:tcPr>
            <w:tcW w:w="861" w:type="dxa"/>
            <w:vAlign w:val="center"/>
          </w:tcPr>
          <w:p w14:paraId="518FB72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11735534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1098582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</w:t>
            </w:r>
          </w:p>
        </w:tc>
        <w:tc>
          <w:tcPr>
            <w:tcW w:w="2612" w:type="dxa"/>
            <w:vAlign w:val="center"/>
          </w:tcPr>
          <w:p w14:paraId="3F7B773C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E9A1E2C" w14:textId="4A329B66" w:rsidR="00342126" w:rsidRPr="00A92B55" w:rsidRDefault="001F675A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</w:t>
            </w:r>
          </w:p>
        </w:tc>
        <w:tc>
          <w:tcPr>
            <w:tcW w:w="1402" w:type="dxa"/>
            <w:vAlign w:val="center"/>
          </w:tcPr>
          <w:p w14:paraId="798474F8" w14:textId="6239EB68" w:rsidR="00342126" w:rsidRPr="00A92B55" w:rsidRDefault="001F675A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6</w:t>
            </w:r>
          </w:p>
        </w:tc>
        <w:tc>
          <w:tcPr>
            <w:tcW w:w="1433" w:type="dxa"/>
            <w:vAlign w:val="center"/>
          </w:tcPr>
          <w:p w14:paraId="69883904" w14:textId="0C513C10" w:rsidR="00342126" w:rsidRPr="00A92B55" w:rsidRDefault="001F675A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2A003016" w14:textId="2D144F92" w:rsidR="00342126" w:rsidRPr="00A92B55" w:rsidRDefault="001F675A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8</w:t>
            </w:r>
          </w:p>
        </w:tc>
      </w:tr>
      <w:tr w:rsidR="00342126" w:rsidRPr="00A92B55" w14:paraId="587A3227" w14:textId="77777777" w:rsidTr="00B7426A">
        <w:trPr>
          <w:jc w:val="center"/>
        </w:trPr>
        <w:tc>
          <w:tcPr>
            <w:tcW w:w="15320" w:type="dxa"/>
            <w:gridSpan w:val="8"/>
          </w:tcPr>
          <w:p w14:paraId="33AC77F5" w14:textId="74C76A4F" w:rsidR="00A421F2" w:rsidRPr="00A92B55" w:rsidRDefault="00A421F2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5" w:name="_Hlk100657862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Обеспечивающая цель 1.</w:t>
            </w:r>
          </w:p>
          <w:p w14:paraId="41439364" w14:textId="4B45F3D7" w:rsidR="00342126" w:rsidRPr="00A92B55" w:rsidRDefault="0090510C" w:rsidP="00A421F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Реализация мер по повышению эффективности антикоррупционной экспертизы нормативных правовых актов и проектов нормативных правовых актов, </w:t>
            </w:r>
            <w:r w:rsidR="001F675A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A421F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овершенствование 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нормативных правовых актов в области противодействия коррупции </w:t>
            </w:r>
          </w:p>
        </w:tc>
      </w:tr>
      <w:tr w:rsidR="00A421F2" w:rsidRPr="00A92B55" w14:paraId="62B0830B" w14:textId="77777777" w:rsidTr="00B7426A">
        <w:trPr>
          <w:jc w:val="center"/>
        </w:trPr>
        <w:tc>
          <w:tcPr>
            <w:tcW w:w="15320" w:type="dxa"/>
            <w:gridSpan w:val="8"/>
          </w:tcPr>
          <w:p w14:paraId="766D85BC" w14:textId="766031DD" w:rsidR="00A421F2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Задача 1.1.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C64E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Снижение уровня </w:t>
            </w:r>
            <w:proofErr w:type="spellStart"/>
            <w:r w:rsidR="009C64EA" w:rsidRPr="00A92B55">
              <w:rPr>
                <w:rFonts w:ascii="PT Astra Serif" w:hAnsi="PT Astra Serif" w:cs="PT Astra Serif"/>
                <w:sz w:val="22"/>
                <w:szCs w:val="20"/>
              </w:rPr>
              <w:t>коррупциогенности</w:t>
            </w:r>
            <w:proofErr w:type="spellEnd"/>
            <w:r w:rsidR="00A421F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актов </w:t>
            </w:r>
            <w:r w:rsidR="009C64E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 муниципальных нормативных правовых актов </w:t>
            </w:r>
            <w:r w:rsidR="00A421F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 </w:t>
            </w:r>
            <w:r w:rsidR="009C64E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их </w:t>
            </w:r>
            <w:r w:rsidR="00A421F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проектов </w:t>
            </w:r>
          </w:p>
        </w:tc>
      </w:tr>
      <w:bookmarkEnd w:id="5"/>
      <w:tr w:rsidR="00660FC6" w:rsidRPr="00A92B55" w14:paraId="6497EAC0" w14:textId="77777777" w:rsidTr="00B7426A">
        <w:trPr>
          <w:jc w:val="center"/>
        </w:trPr>
        <w:tc>
          <w:tcPr>
            <w:tcW w:w="861" w:type="dxa"/>
          </w:tcPr>
          <w:p w14:paraId="62E2DF4D" w14:textId="4D72E19C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1.1.</w:t>
            </w:r>
            <w:r w:rsidR="00387097" w:rsidRPr="00A92B55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 w:rsidR="001F675A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349D84B6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функционирования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дела «Общественная и антикорру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ционная экспертиза» официального сайта Губернатора и Правительства Ульяновской области в информац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онно-телекоммуникационной сети «Интернет»</w:t>
            </w:r>
          </w:p>
        </w:tc>
        <w:tc>
          <w:tcPr>
            <w:tcW w:w="2774" w:type="dxa"/>
          </w:tcPr>
          <w:p w14:paraId="19F8F7A3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612" w:type="dxa"/>
          </w:tcPr>
          <w:p w14:paraId="7F40E08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6F3BE90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FE29AD0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35A0B2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06BDA06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A92B55" w14:paraId="01F2ADBF" w14:textId="77777777" w:rsidTr="00B7426A">
        <w:trPr>
          <w:jc w:val="center"/>
        </w:trPr>
        <w:tc>
          <w:tcPr>
            <w:tcW w:w="861" w:type="dxa"/>
          </w:tcPr>
          <w:p w14:paraId="3315A809" w14:textId="005BD903" w:rsidR="00342126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1.2.</w:t>
            </w:r>
          </w:p>
        </w:tc>
        <w:tc>
          <w:tcPr>
            <w:tcW w:w="3686" w:type="dxa"/>
          </w:tcPr>
          <w:p w14:paraId="60DC2467" w14:textId="65EA1DCC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в разделе «Обществе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ная и антикоррупционная эксперт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за» официального сайта Губернатора и Правительства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в информационно-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телекомму</w:t>
            </w:r>
            <w:proofErr w:type="spellEnd"/>
            <w:r w:rsidR="00E703FB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никационной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ектов нормативных правовых актов Ульяновской области</w:t>
            </w:r>
          </w:p>
        </w:tc>
        <w:tc>
          <w:tcPr>
            <w:tcW w:w="2774" w:type="dxa"/>
          </w:tcPr>
          <w:p w14:paraId="786D7A07" w14:textId="6BD085D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а также </w:t>
            </w:r>
            <w:r w:rsidR="00625C7F" w:rsidRPr="00A92B55">
              <w:rPr>
                <w:rFonts w:ascii="PT Astra Serif" w:hAnsi="PT Astra Serif" w:cs="PT Astra Serif"/>
                <w:sz w:val="22"/>
                <w:szCs w:val="20"/>
              </w:rPr>
              <w:t>во</w:t>
            </w:r>
            <w:r w:rsidR="00625C7F"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="00625C7F" w:rsidRPr="00A92B55">
              <w:rPr>
                <w:rFonts w:ascii="PT Astra Serif" w:hAnsi="PT Astra Serif" w:cs="PT Astra Serif"/>
                <w:sz w:val="22"/>
                <w:szCs w:val="20"/>
              </w:rPr>
              <w:t>главляемые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им </w:t>
            </w:r>
            <w:r w:rsidR="007F2EBC" w:rsidRPr="00A92B55">
              <w:rPr>
                <w:rFonts w:ascii="PT Astra Serif" w:hAnsi="PT Astra Serif" w:cs="PT Astra Serif"/>
                <w:sz w:val="22"/>
                <w:szCs w:val="20"/>
              </w:rPr>
              <w:t>исполн</w:t>
            </w:r>
            <w:r w:rsidR="007F2EBC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F2EBC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тельные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органы</w:t>
            </w:r>
            <w:r w:rsidR="007F2EBC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 (далее </w:t>
            </w:r>
            <w:r w:rsidR="001F675A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="00A73EA7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ИО)</w:t>
            </w:r>
          </w:p>
        </w:tc>
        <w:tc>
          <w:tcPr>
            <w:tcW w:w="2612" w:type="dxa"/>
          </w:tcPr>
          <w:p w14:paraId="1AEF4CF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696955DB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90FAB7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932E10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FF0BF95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A92B55" w14:paraId="503C698B" w14:textId="77777777" w:rsidTr="00B7426A">
        <w:trPr>
          <w:jc w:val="center"/>
        </w:trPr>
        <w:tc>
          <w:tcPr>
            <w:tcW w:w="861" w:type="dxa"/>
          </w:tcPr>
          <w:p w14:paraId="56001A2E" w14:textId="5E087C11" w:rsidR="00342126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1.3.</w:t>
            </w:r>
          </w:p>
        </w:tc>
        <w:tc>
          <w:tcPr>
            <w:tcW w:w="3686" w:type="dxa"/>
          </w:tcPr>
          <w:p w14:paraId="5CF92D7B" w14:textId="328E67F4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прямых телефонных 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ний с 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независимыми экспертами, а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кредитованными Министерством ю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тиции Российской Федерации, упо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л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номоченны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ми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на проведение незав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симой антикоррупционной эксперт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зы нормативных правовых актов и проектов нормативных правовых а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тов </w:t>
            </w:r>
            <w:r w:rsidR="00477104" w:rsidRPr="00A92B55">
              <w:rPr>
                <w:rFonts w:ascii="PT Astra Serif" w:hAnsi="PT Astra Serif" w:cs="PT Astra Serif"/>
                <w:sz w:val="22"/>
                <w:szCs w:val="20"/>
              </w:rPr>
              <w:t>(далее – независимые эксперты)</w:t>
            </w:r>
          </w:p>
        </w:tc>
        <w:tc>
          <w:tcPr>
            <w:tcW w:w="2774" w:type="dxa"/>
          </w:tcPr>
          <w:p w14:paraId="5E529F33" w14:textId="3210707E" w:rsidR="00342126" w:rsidRPr="00A92B55" w:rsidRDefault="00342126" w:rsidP="00B742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Государственно-правовое управление администрации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Губернатора Ульяновской области, 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правление по р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ализации единой госуда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ственной политики в обл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рупции, профилактики ко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рупционных и иных прав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нарушений администрации Губернатора Ульяновской области (далее 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профил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ное управление админ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0D5A7E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новской области),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Министерства юст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Российской Федерации по Ульяновской области (по согласованию), прок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ратура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(по согласованию), ИО, органы местного сам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управления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образований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 (далее </w:t>
            </w:r>
            <w:r w:rsidR="005A4064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ОМСУ) (по согласованию)</w:t>
            </w:r>
            <w:proofErr w:type="gramEnd"/>
          </w:p>
        </w:tc>
        <w:tc>
          <w:tcPr>
            <w:tcW w:w="2612" w:type="dxa"/>
          </w:tcPr>
          <w:p w14:paraId="22B2475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2C687A7A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F2F5CE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70D02A9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92BCBF5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A92B55" w14:paraId="220CD86A" w14:textId="77777777" w:rsidTr="00B7426A">
        <w:trPr>
          <w:jc w:val="center"/>
        </w:trPr>
        <w:tc>
          <w:tcPr>
            <w:tcW w:w="861" w:type="dxa"/>
          </w:tcPr>
          <w:p w14:paraId="38A9D6C8" w14:textId="581B114D" w:rsidR="00342126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1.4.</w:t>
            </w:r>
          </w:p>
        </w:tc>
        <w:tc>
          <w:tcPr>
            <w:tcW w:w="3686" w:type="dxa"/>
          </w:tcPr>
          <w:p w14:paraId="66A195F7" w14:textId="78161AF2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обучающих и просветительских мероприятий (семинар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круглы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стол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совещ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) с участием независимых эк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пертов</w:t>
            </w:r>
          </w:p>
        </w:tc>
        <w:tc>
          <w:tcPr>
            <w:tcW w:w="2774" w:type="dxa"/>
          </w:tcPr>
          <w:p w14:paraId="6003005E" w14:textId="5C658DC3" w:rsidR="00342126" w:rsidRPr="00A92B55" w:rsidRDefault="000D5A7E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администрации Губернат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Управление Министерства юстиции Российской Фед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рации по Ульяновской о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согласованию), Ассоциация «Совет мун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ципальных образований Ульяновской области» (по согласованию), И</w:t>
            </w:r>
            <w:r w:rsidR="007F2EBC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, ОМСУ (по согласованию)</w:t>
            </w:r>
          </w:p>
        </w:tc>
        <w:tc>
          <w:tcPr>
            <w:tcW w:w="2612" w:type="dxa"/>
          </w:tcPr>
          <w:p w14:paraId="6E31F59B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0DA824E3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69BC966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189F29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42D89D0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A92B55" w14:paraId="06C5ADE0" w14:textId="77777777" w:rsidTr="00B7426A">
        <w:trPr>
          <w:jc w:val="center"/>
        </w:trPr>
        <w:tc>
          <w:tcPr>
            <w:tcW w:w="861" w:type="dxa"/>
          </w:tcPr>
          <w:p w14:paraId="61D72AE7" w14:textId="6ADD5DD8" w:rsidR="00342126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1.5.</w:t>
            </w:r>
          </w:p>
        </w:tc>
        <w:tc>
          <w:tcPr>
            <w:tcW w:w="3686" w:type="dxa"/>
          </w:tcPr>
          <w:p w14:paraId="1695DC4D" w14:textId="3D96816F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в разделах «Обществе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ная и антикоррупционная эксперт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за» официальных сайтов ИО, ОМСУ в информационно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телекоммуни</w:t>
            </w:r>
            <w:proofErr w:type="spellEnd"/>
            <w:r w:rsidR="00B7426A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кационной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текстов подготовленных ими проектов 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мативных правовых актов, проектов муниципальных нормативных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вых актов и сведений о сроке и адр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се электронной почты для при</w:t>
            </w:r>
            <w:r w:rsidR="00F22D0D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 сообщений о замечаниях и предл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жениях к ним</w:t>
            </w:r>
          </w:p>
        </w:tc>
        <w:tc>
          <w:tcPr>
            <w:tcW w:w="2774" w:type="dxa"/>
          </w:tcPr>
          <w:p w14:paraId="0E313D88" w14:textId="3EBB8132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ОМСУ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2124FCB" w14:textId="0F58346D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 позднее 10 рабочих дней после завершения подготовки проектов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br/>
              <w:t xml:space="preserve">нормативных правовых 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br/>
              <w:t>актов, проектов муниц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>пальных нормативных правовых актов</w:t>
            </w:r>
          </w:p>
        </w:tc>
        <w:tc>
          <w:tcPr>
            <w:tcW w:w="1276" w:type="dxa"/>
          </w:tcPr>
          <w:p w14:paraId="638BD9D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731D931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E65E17A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587D365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A92B55" w14:paraId="0D529195" w14:textId="77777777" w:rsidTr="00B7426A">
        <w:trPr>
          <w:jc w:val="center"/>
        </w:trPr>
        <w:tc>
          <w:tcPr>
            <w:tcW w:w="861" w:type="dxa"/>
          </w:tcPr>
          <w:p w14:paraId="68AC183B" w14:textId="6A7AD7CA" w:rsidR="00342126" w:rsidRPr="00A92B55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="00342126" w:rsidRPr="00A92B55">
              <w:rPr>
                <w:rFonts w:ascii="PT Astra Serif" w:hAnsi="PT Astra Serif" w:cs="PT Astra Serif"/>
                <w:sz w:val="22"/>
                <w:szCs w:val="20"/>
              </w:rPr>
              <w:t>1.6.</w:t>
            </w:r>
          </w:p>
        </w:tc>
        <w:tc>
          <w:tcPr>
            <w:tcW w:w="3686" w:type="dxa"/>
          </w:tcPr>
          <w:p w14:paraId="2D2A6F91" w14:textId="38B9020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конкурса на лучшего эксперта (экспертную организацию), привлеч</w:t>
            </w:r>
            <w:r w:rsidR="00F22D0D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нного (пр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влеч</w:t>
            </w:r>
            <w:r w:rsidR="00F22D0D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нную) для проведения антико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рупционной экспертизы нормати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правовых актов и проектов 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мативных правовых актов</w:t>
            </w:r>
            <w:proofErr w:type="gramEnd"/>
          </w:p>
        </w:tc>
        <w:tc>
          <w:tcPr>
            <w:tcW w:w="2774" w:type="dxa"/>
          </w:tcPr>
          <w:p w14:paraId="5006E93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342EA1A7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BFC4AFF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402" w:type="dxa"/>
          </w:tcPr>
          <w:p w14:paraId="18D615D8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433" w:type="dxa"/>
          </w:tcPr>
          <w:p w14:paraId="6810C706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276" w:type="dxa"/>
          </w:tcPr>
          <w:p w14:paraId="66B01CED" w14:textId="77777777" w:rsidR="00342126" w:rsidRPr="00A92B55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300,0</w:t>
            </w:r>
          </w:p>
        </w:tc>
      </w:tr>
      <w:tr w:rsidR="00C7109A" w:rsidRPr="00A92B55" w14:paraId="7D820D82" w14:textId="77777777" w:rsidTr="00B7426A">
        <w:trPr>
          <w:jc w:val="center"/>
        </w:trPr>
        <w:tc>
          <w:tcPr>
            <w:tcW w:w="861" w:type="dxa"/>
          </w:tcPr>
          <w:p w14:paraId="1F908051" w14:textId="69350DB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1.1.7.</w:t>
            </w:r>
          </w:p>
        </w:tc>
        <w:tc>
          <w:tcPr>
            <w:tcW w:w="3686" w:type="dxa"/>
          </w:tcPr>
          <w:p w14:paraId="0597607F" w14:textId="244ADBB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Развитие практики заключения с 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зависимыми экспертами соглашений по вопросам взаимодействия и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трудничества в сфере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2774" w:type="dxa"/>
          </w:tcPr>
          <w:p w14:paraId="1B5D9D0A" w14:textId="46A6A6C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15E453F" w14:textId="0AC4328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8938011" w14:textId="1244855B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DA4E185" w14:textId="69BCB1A6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96C80E3" w14:textId="06F812FC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2994892" w14:textId="75FD13AD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0E96A5A" w14:textId="77777777" w:rsidTr="00B7426A">
        <w:trPr>
          <w:jc w:val="center"/>
        </w:trPr>
        <w:tc>
          <w:tcPr>
            <w:tcW w:w="861" w:type="dxa"/>
          </w:tcPr>
          <w:p w14:paraId="54AF3D9F" w14:textId="7157236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1.1.8.</w:t>
            </w:r>
          </w:p>
        </w:tc>
        <w:tc>
          <w:tcPr>
            <w:tcW w:w="3686" w:type="dxa"/>
          </w:tcPr>
          <w:p w14:paraId="61DBE00A" w14:textId="4936CCF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Развитие практики включения нез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висимых экспертов в составы коми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сии по координации деятельности по противодействию коррупции в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комиссий (рабочих групп) по противодействию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ции, созданных при ИО, межведо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комиссий по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ствию коррупции</w:t>
            </w:r>
          </w:p>
        </w:tc>
        <w:tc>
          <w:tcPr>
            <w:tcW w:w="2774" w:type="dxa"/>
          </w:tcPr>
          <w:p w14:paraId="4B2ED352" w14:textId="661C545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402BE8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профильное управл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администрации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5E6DDC03" w14:textId="3CA9628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379E3628" w14:textId="53C3735E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B9078EB" w14:textId="2219D314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07BA7CA" w14:textId="6732C76F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2E0B0C0" w14:textId="08E8D4A7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991A741" w14:textId="77777777" w:rsidTr="00B7426A">
        <w:trPr>
          <w:jc w:val="center"/>
        </w:trPr>
        <w:tc>
          <w:tcPr>
            <w:tcW w:w="861" w:type="dxa"/>
          </w:tcPr>
          <w:p w14:paraId="66F02E00" w14:textId="3A3CEBE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1.1.9.</w:t>
            </w:r>
          </w:p>
          <w:p w14:paraId="4E3055E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  <w:p w14:paraId="684C86AF" w14:textId="272193D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3686" w:type="dxa"/>
          </w:tcPr>
          <w:p w14:paraId="5AD7C90E" w14:textId="2F03770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Участие в проведении антикорру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ционной экспертизы нормативных правовых актов Ульяновской области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 проектов нормативных правовых актов Ульяновской области</w:t>
            </w:r>
          </w:p>
        </w:tc>
        <w:tc>
          <w:tcPr>
            <w:tcW w:w="2774" w:type="dxa"/>
          </w:tcPr>
          <w:p w14:paraId="234903FE" w14:textId="51F04AA0" w:rsidR="00C7109A" w:rsidRPr="00A92B55" w:rsidRDefault="008D56C8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Юридические лица,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аккр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дитованные Министе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ством юстиции Российской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Федерации в качестве </w:t>
            </w:r>
            <w:r w:rsidR="00C9546C" w:rsidRPr="00A92B55">
              <w:rPr>
                <w:rFonts w:ascii="PT Astra Serif" w:hAnsi="PT Astra Serif" w:cs="PT Astra Serif"/>
                <w:sz w:val="22"/>
                <w:szCs w:val="20"/>
              </w:rPr>
              <w:t>нез</w:t>
            </w:r>
            <w:r w:rsidR="00C9546C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9546C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висимых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экспертов, в том числе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региональное отд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Общероссийской общественной организации «Ассоциация юристов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сии» (далее </w:t>
            </w:r>
            <w:r w:rsidR="00604753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УР</w:t>
            </w:r>
            <w:proofErr w:type="gramStart"/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сии»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)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согласованию), Союз «Ульяновская о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ластная торгово-</w:t>
            </w:r>
            <w:proofErr w:type="spellStart"/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промыш</w:t>
            </w:r>
            <w:proofErr w:type="spellEnd"/>
            <w:r w:rsidR="00B7426A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ленная палата» (по согл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2612" w:type="dxa"/>
          </w:tcPr>
          <w:p w14:paraId="432ADBF3" w14:textId="7DDCF8D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2022-2024 годы</w:t>
            </w:r>
          </w:p>
        </w:tc>
        <w:tc>
          <w:tcPr>
            <w:tcW w:w="1276" w:type="dxa"/>
          </w:tcPr>
          <w:p w14:paraId="5E44C75A" w14:textId="2E20ACE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FA0ABE1" w14:textId="0C2DB378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1EE8499" w14:textId="504ABFA9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6619B5A" w14:textId="5EA791A8" w:rsidR="00C7109A" w:rsidRPr="00A92B55" w:rsidRDefault="00DB10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4C6B313" w14:textId="77777777" w:rsidTr="00B7426A">
        <w:trPr>
          <w:jc w:val="center"/>
        </w:trPr>
        <w:tc>
          <w:tcPr>
            <w:tcW w:w="861" w:type="dxa"/>
          </w:tcPr>
          <w:p w14:paraId="091FAEA8" w14:textId="63D4C6A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1.1.10.</w:t>
            </w:r>
          </w:p>
        </w:tc>
        <w:tc>
          <w:tcPr>
            <w:tcW w:w="3686" w:type="dxa"/>
          </w:tcPr>
          <w:p w14:paraId="1F7C2499" w14:textId="37B8E42A" w:rsidR="00C7109A" w:rsidRPr="00A92B55" w:rsidRDefault="00C7109A" w:rsidP="00312C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тренингов для юристов ИО, ОМСУ, независимых экспертов,</w:t>
            </w:r>
            <w:r w:rsidR="00342546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осущест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ляющих свою деятельность на терр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тории Ульяновской области, в целях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формирования навыков проведения антикоррупционной экспертизы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ниципальных нормативных правовых актов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проектов </w:t>
            </w:r>
            <w:r w:rsidR="00604753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муниципальных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нормативных правовых актов</w:t>
            </w:r>
          </w:p>
        </w:tc>
        <w:tc>
          <w:tcPr>
            <w:tcW w:w="2774" w:type="dxa"/>
          </w:tcPr>
          <w:p w14:paraId="7894B295" w14:textId="405C626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Ассоциация «Совет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ципальных образований Ульяновской области» (по согласованию)</w:t>
            </w:r>
          </w:p>
        </w:tc>
        <w:tc>
          <w:tcPr>
            <w:tcW w:w="2612" w:type="dxa"/>
          </w:tcPr>
          <w:p w14:paraId="7B93F663" w14:textId="3336F58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E7566F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  <w:p w14:paraId="7660225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402" w:type="dxa"/>
          </w:tcPr>
          <w:p w14:paraId="61120625" w14:textId="03D47543" w:rsidR="00C7109A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B82AF9B" w14:textId="08A348EF" w:rsidR="00C7109A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F9791F2" w14:textId="7B31B823" w:rsidR="00C7109A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312C2C" w:rsidRPr="00A92B55" w14:paraId="46AD2F9C" w14:textId="77777777" w:rsidTr="00B7426A">
        <w:trPr>
          <w:jc w:val="center"/>
        </w:trPr>
        <w:tc>
          <w:tcPr>
            <w:tcW w:w="861" w:type="dxa"/>
          </w:tcPr>
          <w:p w14:paraId="743D2EA5" w14:textId="7E554AF9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1.1.11.</w:t>
            </w:r>
          </w:p>
        </w:tc>
        <w:tc>
          <w:tcPr>
            <w:tcW w:w="3686" w:type="dxa"/>
          </w:tcPr>
          <w:p w14:paraId="0A7D0CFB" w14:textId="69E3D2C5" w:rsidR="00312C2C" w:rsidRPr="00A92B55" w:rsidRDefault="00312C2C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напра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на организацию эффективн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го проведения антикоррупционной экспертизы </w:t>
            </w:r>
            <w:r w:rsidR="006427CD" w:rsidRPr="00A92B55">
              <w:rPr>
                <w:rFonts w:ascii="PT Astra Serif" w:hAnsi="PT Astra Serif" w:cs="PT Astra Serif"/>
                <w:sz w:val="22"/>
                <w:szCs w:val="20"/>
              </w:rPr>
              <w:t>нормативных правовых актов Ульяновской области и прое</w:t>
            </w:r>
            <w:r w:rsidR="006427CD"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="006427CD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тов нормативных правовых актов Ульяновской области,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ных нормативных правовых актов и проектов 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муниципальных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нормати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правовых актов, обобщение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зультатов проведения такой экспе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тизы, в том числе независимой ант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коррупционной экспертизы.</w:t>
            </w:r>
          </w:p>
          <w:p w14:paraId="6A3371F1" w14:textId="6419C7D3" w:rsidR="006427CD" w:rsidRPr="00A92B55" w:rsidRDefault="006427CD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Представление обобщённых резул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татов в профильное управление</w:t>
            </w:r>
          </w:p>
        </w:tc>
        <w:tc>
          <w:tcPr>
            <w:tcW w:w="2774" w:type="dxa"/>
          </w:tcPr>
          <w:p w14:paraId="52A71878" w14:textId="517378FA" w:rsidR="00312C2C" w:rsidRPr="00A92B55" w:rsidRDefault="006427CD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ИО, </w:t>
            </w:r>
            <w:r w:rsidR="00312C2C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ОМСУ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F629F57" w14:textId="24EDE6A9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3587AE17" w14:textId="390A9367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12E67F9" w14:textId="65C5BBB8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C577719" w14:textId="6DBF7D53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280EA67" w14:textId="6637C02D" w:rsidR="00312C2C" w:rsidRPr="00A92B55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7155A82" w14:textId="77777777" w:rsidTr="00B7426A">
        <w:trPr>
          <w:jc w:val="center"/>
        </w:trPr>
        <w:tc>
          <w:tcPr>
            <w:tcW w:w="15320" w:type="dxa"/>
            <w:gridSpan w:val="8"/>
          </w:tcPr>
          <w:p w14:paraId="77573190" w14:textId="1C2E7836" w:rsidR="00C7109A" w:rsidRPr="00A92B55" w:rsidRDefault="00C7109A" w:rsidP="006047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Задача 1.2. Совершенствование нормативно-правового обеспечения реализации единой государственной политики </w:t>
            </w:r>
            <w:r w:rsidR="00604753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 области противодействия коррупции</w:t>
            </w:r>
          </w:p>
        </w:tc>
      </w:tr>
      <w:tr w:rsidR="00C7109A" w:rsidRPr="00A92B55" w14:paraId="4C3B6719" w14:textId="77777777" w:rsidTr="00B7426A">
        <w:trPr>
          <w:jc w:val="center"/>
        </w:trPr>
        <w:tc>
          <w:tcPr>
            <w:tcW w:w="861" w:type="dxa"/>
          </w:tcPr>
          <w:p w14:paraId="33A7C0AB" w14:textId="5E41395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1.2.1.</w:t>
            </w:r>
          </w:p>
        </w:tc>
        <w:tc>
          <w:tcPr>
            <w:tcW w:w="3686" w:type="dxa"/>
          </w:tcPr>
          <w:p w14:paraId="45973B29" w14:textId="4064464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Изучение вопросов правопримен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тельной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практики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по результатам вступивших в законную силу реш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ний судов общей юрисдикции и 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битражных судов о признании 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действительными правовых актов, недействующими муниципальных правовых актов, незаконными реш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ний и действий (бездействия) 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ОМС</w:t>
            </w:r>
            <w:r w:rsidR="007178C8"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целях выработки и прин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тия мер, направленных на предупр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ждение возникновения нарушений и устранение выявленных нарушений</w:t>
            </w:r>
          </w:p>
        </w:tc>
        <w:tc>
          <w:tcPr>
            <w:tcW w:w="2774" w:type="dxa"/>
          </w:tcPr>
          <w:p w14:paraId="55C561F8" w14:textId="3BE74BA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04C4B4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9F090A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CEA10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A857440" w14:textId="2C8FA8D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CC993E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CC33D31" w14:textId="77777777" w:rsidTr="00B7426A">
        <w:trPr>
          <w:jc w:val="center"/>
        </w:trPr>
        <w:tc>
          <w:tcPr>
            <w:tcW w:w="861" w:type="dxa"/>
          </w:tcPr>
          <w:p w14:paraId="29495B58" w14:textId="3191857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1.2.2.</w:t>
            </w:r>
          </w:p>
        </w:tc>
        <w:tc>
          <w:tcPr>
            <w:tcW w:w="3686" w:type="dxa"/>
          </w:tcPr>
          <w:p w14:paraId="7E420D1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Осуществление оценки регулиру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щего воздействия проектов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нормативных правовых 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тов, устанавливающих новые или изменяющих ранее предусмотренные муниципальными нормативными правовыми актами обязательные 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бования для субъектов предприним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тельской и иной экономической 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тельности, обязанности для субъе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инвестиционной деятельности</w:t>
            </w:r>
            <w:proofErr w:type="gramEnd"/>
          </w:p>
        </w:tc>
        <w:tc>
          <w:tcPr>
            <w:tcW w:w="2774" w:type="dxa"/>
          </w:tcPr>
          <w:p w14:paraId="46FE230C" w14:textId="6E55DCE2" w:rsidR="00C7109A" w:rsidRPr="00A92B55" w:rsidRDefault="003352E5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</w:p>
        </w:tc>
        <w:tc>
          <w:tcPr>
            <w:tcW w:w="2612" w:type="dxa"/>
          </w:tcPr>
          <w:p w14:paraId="1E93539C" w14:textId="3B19A66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14FB4FC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82F6EE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EBECBA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8973B1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AFC4FBF" w14:textId="77777777" w:rsidTr="00B7426A">
        <w:trPr>
          <w:jc w:val="center"/>
        </w:trPr>
        <w:tc>
          <w:tcPr>
            <w:tcW w:w="861" w:type="dxa"/>
          </w:tcPr>
          <w:p w14:paraId="690F7E74" w14:textId="2670510B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1.2.3.</w:t>
            </w:r>
          </w:p>
        </w:tc>
        <w:tc>
          <w:tcPr>
            <w:tcW w:w="3686" w:type="dxa"/>
          </w:tcPr>
          <w:p w14:paraId="1273198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 текстов нормативных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вых актов Ульяновской области по вопросам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64A663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5E3A4B9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 течение месяца со дня вступления в силу норм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тивного правового акта</w:t>
            </w:r>
          </w:p>
        </w:tc>
        <w:tc>
          <w:tcPr>
            <w:tcW w:w="1276" w:type="dxa"/>
          </w:tcPr>
          <w:p w14:paraId="7D73BD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C2D137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8512F1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D87BA2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023DBE4" w14:textId="77777777" w:rsidTr="00B7426A">
        <w:trPr>
          <w:jc w:val="center"/>
        </w:trPr>
        <w:tc>
          <w:tcPr>
            <w:tcW w:w="861" w:type="dxa"/>
          </w:tcPr>
          <w:p w14:paraId="0C8BF814" w14:textId="64D788A6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1.2.4.</w:t>
            </w:r>
          </w:p>
        </w:tc>
        <w:tc>
          <w:tcPr>
            <w:tcW w:w="3686" w:type="dxa"/>
          </w:tcPr>
          <w:p w14:paraId="70B8D8C0" w14:textId="291CF989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Разработка нормативных правовых актов и </w:t>
            </w:r>
            <w:r w:rsidR="00631734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своевременное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внесение </w:t>
            </w:r>
            <w:r w:rsidR="00631734" w:rsidRPr="00A92B5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631734" w:rsidRPr="00A92B5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631734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обходимых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изменений в законод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тельные и иные нормативные прав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вые акты Ульяновской области о противодействии коррупции, мун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ципальные нормативные правовые акты во исполнение федерального законодательства </w:t>
            </w:r>
          </w:p>
        </w:tc>
        <w:tc>
          <w:tcPr>
            <w:tcW w:w="2774" w:type="dxa"/>
          </w:tcPr>
          <w:p w14:paraId="7E603482" w14:textId="162BEB15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 Ульяновской области, ИО,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BCB5BAF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389172C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D4AE194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CBCC880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164B942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015A8D7" w14:textId="77777777" w:rsidTr="00B7426A">
        <w:trPr>
          <w:jc w:val="center"/>
        </w:trPr>
        <w:tc>
          <w:tcPr>
            <w:tcW w:w="861" w:type="dxa"/>
          </w:tcPr>
          <w:p w14:paraId="4AB7752C" w14:textId="464875AF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1.2.5.</w:t>
            </w:r>
          </w:p>
        </w:tc>
        <w:tc>
          <w:tcPr>
            <w:tcW w:w="3686" w:type="dxa"/>
          </w:tcPr>
          <w:p w14:paraId="7B16F8ED" w14:textId="7AE83683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экспертизы проектов административных регламентов предоставления государственных услуг, разработанных ИО</w:t>
            </w:r>
          </w:p>
        </w:tc>
        <w:tc>
          <w:tcPr>
            <w:tcW w:w="2774" w:type="dxa"/>
          </w:tcPr>
          <w:p w14:paraId="3B589FD2" w14:textId="519F828E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в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сти»</w:t>
            </w:r>
          </w:p>
        </w:tc>
        <w:tc>
          <w:tcPr>
            <w:tcW w:w="2612" w:type="dxa"/>
          </w:tcPr>
          <w:p w14:paraId="51F821B7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7324EEF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00AFE6B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0CF0F4F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28B2BA2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2634A46" w14:textId="77777777" w:rsidTr="00B7426A">
        <w:trPr>
          <w:jc w:val="center"/>
        </w:trPr>
        <w:tc>
          <w:tcPr>
            <w:tcW w:w="861" w:type="dxa"/>
          </w:tcPr>
          <w:p w14:paraId="49FB026B" w14:textId="52A70A4E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1.2.6.</w:t>
            </w:r>
          </w:p>
        </w:tc>
        <w:tc>
          <w:tcPr>
            <w:tcW w:w="3686" w:type="dxa"/>
          </w:tcPr>
          <w:p w14:paraId="24C62C83" w14:textId="470E50CA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и направление в ОМСУ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проектов модельных администрати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регламентов предоставления муниципальных услуг</w:t>
            </w:r>
          </w:p>
        </w:tc>
        <w:tc>
          <w:tcPr>
            <w:tcW w:w="2774" w:type="dxa"/>
          </w:tcPr>
          <w:p w14:paraId="61A66A17" w14:textId="049B48D9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2612" w:type="dxa"/>
          </w:tcPr>
          <w:p w14:paraId="4840DFA7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BD0E7B3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855BCA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C3351F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7DC883C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9D004D1" w14:textId="77777777" w:rsidTr="00B7426A">
        <w:trPr>
          <w:jc w:val="center"/>
        </w:trPr>
        <w:tc>
          <w:tcPr>
            <w:tcW w:w="861" w:type="dxa"/>
          </w:tcPr>
          <w:p w14:paraId="66254F85" w14:textId="0B3E4148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1.2.7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40689754" w14:textId="6E5B3035" w:rsidR="00C7109A" w:rsidRPr="00A92B55" w:rsidRDefault="00923ABB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в установленном поря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ке мониторинга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правоприменения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актом ИО и муниципальных нормативных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вых актов в целях реализации единой 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государственной политики в области противодействия коррупции и устр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нение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коррупциогенных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факторов</w:t>
            </w:r>
          </w:p>
        </w:tc>
        <w:tc>
          <w:tcPr>
            <w:tcW w:w="2774" w:type="dxa"/>
          </w:tcPr>
          <w:p w14:paraId="07824E95" w14:textId="6C294AE6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2D0D4E2C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27CAF9E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46A451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BE99DEE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C5CA918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8EFD272" w14:textId="77777777" w:rsidTr="00B7426A">
        <w:trPr>
          <w:jc w:val="center"/>
        </w:trPr>
        <w:tc>
          <w:tcPr>
            <w:tcW w:w="861" w:type="dxa"/>
          </w:tcPr>
          <w:p w14:paraId="0C558C96" w14:textId="4CE99FC8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1.2.8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48FF14FB" w14:textId="088B887D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Анализ 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 xml:space="preserve">законодательных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актов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Улья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</w:t>
            </w:r>
            <w:proofErr w:type="spellEnd"/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области по вопросам 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 в целях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ведения их в соответствие с закон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дательством Российской Федерации</w:t>
            </w:r>
          </w:p>
        </w:tc>
        <w:tc>
          <w:tcPr>
            <w:tcW w:w="2774" w:type="dxa"/>
          </w:tcPr>
          <w:p w14:paraId="7CD4CDC0" w14:textId="7E862E05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2612" w:type="dxa"/>
          </w:tcPr>
          <w:p w14:paraId="0AE64686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F2C3B40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EE9E56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E12BAD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F96D82A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04BBD15" w14:textId="77777777" w:rsidTr="00B7426A">
        <w:trPr>
          <w:jc w:val="center"/>
        </w:trPr>
        <w:tc>
          <w:tcPr>
            <w:tcW w:w="861" w:type="dxa"/>
          </w:tcPr>
          <w:p w14:paraId="03693DC1" w14:textId="39A39798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1.2.9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7772BC86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Анализ муниципальных нормати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правовых актов по вопросам противодействия коррупции в целях приведения их в соответствие с зак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нодательством Российской Федер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07B74F5A" w14:textId="76198AAA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согласованию), управление администрации Губернатора Ульяновской области</w:t>
            </w:r>
            <w:r w:rsidR="003D1D2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по социально-экономическому развитию муниципальных образов</w:t>
            </w:r>
            <w:r w:rsidR="003D1D25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3D1D25" w:rsidRPr="00A92B55">
              <w:rPr>
                <w:rFonts w:ascii="PT Astra Serif" w:hAnsi="PT Astra Serif" w:cs="PT Astra Serif"/>
                <w:sz w:val="22"/>
                <w:szCs w:val="20"/>
              </w:rPr>
              <w:t>ний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Ассоциация «Совет муниципальных образов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ний Ульяновской области» (по согласованию)</w:t>
            </w:r>
          </w:p>
        </w:tc>
        <w:tc>
          <w:tcPr>
            <w:tcW w:w="2612" w:type="dxa"/>
          </w:tcPr>
          <w:p w14:paraId="1E6BEE1D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D9A8DC7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D3DCA76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68CC910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20A4D7E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4D502CB" w14:textId="77777777" w:rsidTr="00B7426A">
        <w:trPr>
          <w:jc w:val="center"/>
        </w:trPr>
        <w:tc>
          <w:tcPr>
            <w:tcW w:w="15320" w:type="dxa"/>
            <w:gridSpan w:val="8"/>
          </w:tcPr>
          <w:p w14:paraId="78243FCE" w14:textId="66634C6D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bookmarkStart w:id="6" w:name="_Hlk100657842"/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Обеспечивающая цель 2. </w:t>
            </w:r>
            <w:bookmarkEnd w:id="6"/>
          </w:p>
          <w:p w14:paraId="14A18E19" w14:textId="6F8627E9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Активизация деятельности институтов гражданского общества в реализации государственной политики в области противодействия коррупции, </w:t>
            </w:r>
            <w:r w:rsidR="002545E0" w:rsidRPr="00A92B55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вовлечение в антикоррупционную деятельность максимального количества жителей Ульяновской области, повышение доверия граждан к </w:t>
            </w:r>
            <w:r w:rsidR="003352E5" w:rsidRPr="00A92B55">
              <w:rPr>
                <w:rFonts w:ascii="PT Astra Serif" w:hAnsi="PT Astra Serif" w:cs="PT Astra Serif"/>
                <w:sz w:val="22"/>
                <w:szCs w:val="22"/>
              </w:rPr>
              <w:t>ИО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="00E703FB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минимизация фактов совершения коррупционных правонарушений государственными гражданскими </w:t>
            </w:r>
            <w:r w:rsidR="002545E0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служащими Ульяновской области </w:t>
            </w:r>
            <w:r w:rsidR="00E703FB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(далее также – государственные гражданские служащие)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 муниципальными служащими</w:t>
            </w:r>
            <w:r w:rsidR="002545E0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E703FB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r w:rsidR="002545E0" w:rsidRPr="00A92B55">
              <w:rPr>
                <w:rFonts w:ascii="PT Astra Serif" w:hAnsi="PT Astra Serif" w:cs="PT Astra Serif"/>
                <w:sz w:val="22"/>
                <w:szCs w:val="22"/>
              </w:rPr>
              <w:t>Ульяновской области (далее также –</w:t>
            </w:r>
            <w:r w:rsidR="007226BC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032B65" w:rsidRPr="00A92B55">
              <w:rPr>
                <w:rFonts w:ascii="PT Astra Serif" w:hAnsi="PT Astra Serif" w:cs="PT Astra Serif"/>
                <w:sz w:val="22"/>
                <w:szCs w:val="22"/>
              </w:rPr>
              <w:t>муниципальные служащие)</w:t>
            </w:r>
            <w:proofErr w:type="gramEnd"/>
          </w:p>
        </w:tc>
      </w:tr>
      <w:tr w:rsidR="00C7109A" w:rsidRPr="00A92B55" w14:paraId="30C5B820" w14:textId="77777777" w:rsidTr="00B7426A">
        <w:trPr>
          <w:jc w:val="center"/>
        </w:trPr>
        <w:tc>
          <w:tcPr>
            <w:tcW w:w="15320" w:type="dxa"/>
            <w:gridSpan w:val="8"/>
          </w:tcPr>
          <w:p w14:paraId="0602B426" w14:textId="5BB48BAB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Задача 2.1. Обеспечение открытости, доступности для населения деятельности государственных и муниципальных органов, </w:t>
            </w:r>
            <w:r w:rsidR="003352E5" w:rsidRPr="00A92B55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C7109A" w:rsidRPr="00A92B55" w14:paraId="5A14D7F3" w14:textId="77777777" w:rsidTr="00B7426A">
        <w:trPr>
          <w:jc w:val="center"/>
        </w:trPr>
        <w:tc>
          <w:tcPr>
            <w:tcW w:w="861" w:type="dxa"/>
          </w:tcPr>
          <w:p w14:paraId="4AD8D194" w14:textId="670A6A5B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2.1.1.</w:t>
            </w:r>
          </w:p>
        </w:tc>
        <w:tc>
          <w:tcPr>
            <w:tcW w:w="3686" w:type="dxa"/>
          </w:tcPr>
          <w:p w14:paraId="7AECFE91" w14:textId="0D6CAEB1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и совершенствование порядка предоставления </w:t>
            </w:r>
            <w:r w:rsidR="003352E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услуг</w:t>
            </w:r>
            <w:r w:rsidR="00A03FD6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(далее </w:t>
            </w:r>
            <w:r w:rsidR="00A03FD6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ственные услуги) и муниципальных услуг</w:t>
            </w:r>
          </w:p>
        </w:tc>
        <w:tc>
          <w:tcPr>
            <w:tcW w:w="2774" w:type="dxa"/>
          </w:tcPr>
          <w:p w14:paraId="70EEFEC7" w14:textId="4F23BDD4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BB10D1C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250A58A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AEB8C15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969B94D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7F6973D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336BB0C" w14:textId="77777777" w:rsidTr="00B7426A">
        <w:trPr>
          <w:jc w:val="center"/>
        </w:trPr>
        <w:tc>
          <w:tcPr>
            <w:tcW w:w="861" w:type="dxa"/>
          </w:tcPr>
          <w:p w14:paraId="6CAD687B" w14:textId="3FB274D9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2.1.2</w:t>
            </w:r>
            <w:r w:rsidR="00A03FD6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538E2367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административных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гламентов (проектов администрати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регламентов) предоставления государственных услуг,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услуг в федеральной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дарственной информационной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стеме «Единый портал государстве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и муниципальных услуг (фун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ций)»</w:t>
            </w:r>
          </w:p>
        </w:tc>
        <w:tc>
          <w:tcPr>
            <w:tcW w:w="2774" w:type="dxa"/>
          </w:tcPr>
          <w:p w14:paraId="0EF115D7" w14:textId="45079551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51DF9067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8B39B35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D560749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8625CDB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090EF3D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FB5AA96" w14:textId="77777777" w:rsidTr="00B7426A">
        <w:trPr>
          <w:jc w:val="center"/>
        </w:trPr>
        <w:tc>
          <w:tcPr>
            <w:tcW w:w="861" w:type="dxa"/>
          </w:tcPr>
          <w:p w14:paraId="05B28491" w14:textId="787086FA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2.1.3.</w:t>
            </w:r>
          </w:p>
        </w:tc>
        <w:tc>
          <w:tcPr>
            <w:tcW w:w="3686" w:type="dxa"/>
          </w:tcPr>
          <w:p w14:paraId="2C9473E9" w14:textId="1BF6BBB1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консультирований, в том числе в онлайн-формате</w:t>
            </w:r>
            <w:r w:rsidR="00A03FD6" w:rsidRPr="00A92B55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граждан по вопросам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в процессе предоставления 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телям Ульяновской области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ственных услуг </w:t>
            </w:r>
          </w:p>
        </w:tc>
        <w:tc>
          <w:tcPr>
            <w:tcW w:w="2774" w:type="dxa"/>
          </w:tcPr>
          <w:p w14:paraId="562F8530" w14:textId="211D7FA3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8157094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698CDE6A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C3D8410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F0047CF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8CF9C8E" w14:textId="77777777" w:rsidR="00C7109A" w:rsidRPr="00A92B55" w:rsidRDefault="00C7109A" w:rsidP="007226B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22AA9B7" w14:textId="77777777" w:rsidTr="00B7426A">
        <w:trPr>
          <w:jc w:val="center"/>
        </w:trPr>
        <w:tc>
          <w:tcPr>
            <w:tcW w:w="861" w:type="dxa"/>
          </w:tcPr>
          <w:p w14:paraId="175DFC69" w14:textId="135A96B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2.1.4.</w:t>
            </w:r>
          </w:p>
        </w:tc>
        <w:tc>
          <w:tcPr>
            <w:tcW w:w="3686" w:type="dxa"/>
          </w:tcPr>
          <w:p w14:paraId="0BA8F94D" w14:textId="5619341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Формирование рейтингов открыт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и доступности информации о 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ятельност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 в процессе общения с представителями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принимательского сообщества.</w:t>
            </w:r>
          </w:p>
          <w:p w14:paraId="6C70B87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указанных рейтингов на официальном сайте Уполномоченн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по защите прав предпринимателей в Ульяновской области в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ционно-телекоммуникационной сети «Интернет». Обобщение и распр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странение положительного опыта представителей предпринимател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ского сообщества, отдельных суб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ъ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ектов предпринимательской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 в области противодействия коррупции</w:t>
            </w:r>
          </w:p>
        </w:tc>
        <w:tc>
          <w:tcPr>
            <w:tcW w:w="2774" w:type="dxa"/>
          </w:tcPr>
          <w:p w14:paraId="3B60AD1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</w:t>
            </w:r>
          </w:p>
        </w:tc>
        <w:tc>
          <w:tcPr>
            <w:tcW w:w="2612" w:type="dxa"/>
          </w:tcPr>
          <w:p w14:paraId="06DDA793" w14:textId="063AE1D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00725FD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ED264E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875266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14EAC0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B32DD48" w14:textId="77777777" w:rsidTr="00B7426A">
        <w:trPr>
          <w:jc w:val="center"/>
        </w:trPr>
        <w:tc>
          <w:tcPr>
            <w:tcW w:w="861" w:type="dxa"/>
          </w:tcPr>
          <w:p w14:paraId="29BDA028" w14:textId="659F26D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2.1.5.</w:t>
            </w:r>
          </w:p>
        </w:tc>
        <w:tc>
          <w:tcPr>
            <w:tcW w:w="3686" w:type="dxa"/>
          </w:tcPr>
          <w:p w14:paraId="6AB5EDBA" w14:textId="18B7C19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Реализация мероприятий, направле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на повышение эффективности противодействия коррупции в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в том числе на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вершенствование мер, способству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щих противодействию коррупции в сфере осуществления предприним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тельской деятельности, включая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ры, обеспечивающие защиту субъе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предпринимательской деятельн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от злоупотребления должнос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ными лицами ИО и ОМСУ своими должностными полномочиями, а также на увеличение числа участн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ков Общественного антикоррупц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онного договора</w:t>
            </w:r>
            <w:proofErr w:type="gramEnd"/>
          </w:p>
        </w:tc>
        <w:tc>
          <w:tcPr>
            <w:tcW w:w="2774" w:type="dxa"/>
          </w:tcPr>
          <w:p w14:paraId="606DF88C" w14:textId="124CEE3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согласованию), профильное управление администрации Губернатора Ульяновской области, Союз «Ульяно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ская областная торгово-промышленная палата» (по согласованию),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ское региональное отдел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Общероссийской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щественной организации малого и среднего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принимательства «ОПОРА РОССИИ»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региональное отд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ление Общероссийской общественной организации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«Деловая Россия»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гласованию), ИО, ОМСУ (по согласованию)</w:t>
            </w:r>
          </w:p>
        </w:tc>
        <w:tc>
          <w:tcPr>
            <w:tcW w:w="2612" w:type="dxa"/>
          </w:tcPr>
          <w:p w14:paraId="75E4F5FD" w14:textId="1D767C9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2022-2024 годы</w:t>
            </w:r>
          </w:p>
        </w:tc>
        <w:tc>
          <w:tcPr>
            <w:tcW w:w="1276" w:type="dxa"/>
          </w:tcPr>
          <w:p w14:paraId="6BBDD0A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BFAD70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1174C0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5CD975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422E88C" w14:textId="77777777" w:rsidTr="00B7426A">
        <w:trPr>
          <w:jc w:val="center"/>
        </w:trPr>
        <w:tc>
          <w:tcPr>
            <w:tcW w:w="861" w:type="dxa"/>
          </w:tcPr>
          <w:p w14:paraId="696011B5" w14:textId="3DA5F60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2.1.6.</w:t>
            </w:r>
          </w:p>
        </w:tc>
        <w:tc>
          <w:tcPr>
            <w:tcW w:w="3686" w:type="dxa"/>
          </w:tcPr>
          <w:p w14:paraId="25944504" w14:textId="4EAAFD3D" w:rsidR="00C7109A" w:rsidRPr="00A92B55" w:rsidRDefault="003D329B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консультаций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субъе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там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предпринимательской деятел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ности по вопросам противодействия коррупции. Организация и провед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ние совместных приёмов субъектов предпринимательской деятельности в муниципальных образованиях Уль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по вопросам прот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</w:p>
        </w:tc>
        <w:tc>
          <w:tcPr>
            <w:tcW w:w="2774" w:type="dxa"/>
          </w:tcPr>
          <w:p w14:paraId="4428726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</w:t>
            </w:r>
          </w:p>
        </w:tc>
        <w:tc>
          <w:tcPr>
            <w:tcW w:w="2612" w:type="dxa"/>
          </w:tcPr>
          <w:p w14:paraId="5EB901D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A87EEE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BE4889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9596BD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689EBA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E3D4F0D" w14:textId="77777777" w:rsidTr="00B7426A">
        <w:trPr>
          <w:jc w:val="center"/>
        </w:trPr>
        <w:tc>
          <w:tcPr>
            <w:tcW w:w="861" w:type="dxa"/>
          </w:tcPr>
          <w:p w14:paraId="0A400C25" w14:textId="160AB24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2.1.7.</w:t>
            </w:r>
          </w:p>
        </w:tc>
        <w:tc>
          <w:tcPr>
            <w:tcW w:w="3686" w:type="dxa"/>
          </w:tcPr>
          <w:p w14:paraId="561E8D4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Информирование субъектов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принимательской деятельности и общественных объединений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принимателей в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о целях, задачах и мероприятиях областной программы «Противоде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ствие коррупции в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ласти», в том числе с использован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ем средств массовой информации</w:t>
            </w:r>
          </w:p>
        </w:tc>
        <w:tc>
          <w:tcPr>
            <w:tcW w:w="2774" w:type="dxa"/>
          </w:tcPr>
          <w:p w14:paraId="6D1ED29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Уполном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ченный по защите прав предпринимателей в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2612" w:type="dxa"/>
          </w:tcPr>
          <w:p w14:paraId="5281664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93DD55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42F184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DC2CD7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551CD4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1EB72C4" w14:textId="77777777" w:rsidTr="00B7426A">
        <w:trPr>
          <w:jc w:val="center"/>
        </w:trPr>
        <w:tc>
          <w:tcPr>
            <w:tcW w:w="861" w:type="dxa"/>
          </w:tcPr>
          <w:p w14:paraId="310E5DEC" w14:textId="6BF51E1B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2.1.8.</w:t>
            </w:r>
          </w:p>
        </w:tc>
        <w:tc>
          <w:tcPr>
            <w:tcW w:w="3686" w:type="dxa"/>
          </w:tcPr>
          <w:p w14:paraId="0F35E3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Содействие внедрению в практику деятельности коммерческих орган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заций, находящихся на территории Ульяновской области, стандартов и кодексов антикоррупционной корп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ративной этики, предусматривающих привлечение виновных работников коммерческих организаций к дисц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плинарной ответственности за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вершение коррупционных правон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рушений</w:t>
            </w:r>
          </w:p>
        </w:tc>
        <w:tc>
          <w:tcPr>
            <w:tcW w:w="2774" w:type="dxa"/>
          </w:tcPr>
          <w:p w14:paraId="21544C0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</w:t>
            </w:r>
          </w:p>
        </w:tc>
        <w:tc>
          <w:tcPr>
            <w:tcW w:w="2612" w:type="dxa"/>
          </w:tcPr>
          <w:p w14:paraId="39F58E5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1C63A69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5FA745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44D77F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AFFC9C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1F2C0DE" w14:textId="77777777" w:rsidTr="00B7426A">
        <w:trPr>
          <w:jc w:val="center"/>
        </w:trPr>
        <w:tc>
          <w:tcPr>
            <w:tcW w:w="861" w:type="dxa"/>
          </w:tcPr>
          <w:p w14:paraId="109E7C88" w14:textId="129EA5E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2.1.9.</w:t>
            </w:r>
          </w:p>
        </w:tc>
        <w:tc>
          <w:tcPr>
            <w:tcW w:w="3686" w:type="dxa"/>
          </w:tcPr>
          <w:p w14:paraId="2B1C3125" w14:textId="04EF138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анализа практики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смотрения в ИО и ОМСУ обращений граждан и организаций по фактам коррупции и принятых (принима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мых) по результатам рассмотрения таких обращений мер реагирования. Представление в профильное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Губернатора Ульяновской области предложений по вопросам совершенствования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вового регулирования в указанной сфере</w:t>
            </w:r>
          </w:p>
        </w:tc>
        <w:tc>
          <w:tcPr>
            <w:tcW w:w="2774" w:type="dxa"/>
          </w:tcPr>
          <w:p w14:paraId="739613B5" w14:textId="669F6A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5F7EFA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25606C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F22640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563E8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4E3605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79BE692" w14:textId="77777777" w:rsidTr="00B7426A">
        <w:trPr>
          <w:jc w:val="center"/>
        </w:trPr>
        <w:tc>
          <w:tcPr>
            <w:tcW w:w="861" w:type="dxa"/>
          </w:tcPr>
          <w:p w14:paraId="38DDDC64" w14:textId="6D31395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2.1.10.</w:t>
            </w:r>
          </w:p>
        </w:tc>
        <w:tc>
          <w:tcPr>
            <w:tcW w:w="3686" w:type="dxa"/>
          </w:tcPr>
          <w:p w14:paraId="325CB6B4" w14:textId="667B006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и совершенствование порядка функционирования антико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рупционных горячих телефонных линий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созданных в ИО и ОМСУ, организация функционирования на их официальных сайтах в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ционно-телекоммуникационной сети «Интернет» разделов обратной связи, позволяющих гражданам, в том чи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 представителям организаций,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общать об известных им фактах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рупции, в том числе на условиях анонимности</w:t>
            </w:r>
          </w:p>
        </w:tc>
        <w:tc>
          <w:tcPr>
            <w:tcW w:w="2774" w:type="dxa"/>
          </w:tcPr>
          <w:p w14:paraId="29D9F115" w14:textId="559BB1B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2902765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E83AF6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CED695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AEF4E2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99516E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D57D100" w14:textId="77777777" w:rsidTr="00B7426A">
        <w:trPr>
          <w:jc w:val="center"/>
        </w:trPr>
        <w:tc>
          <w:tcPr>
            <w:tcW w:w="861" w:type="dxa"/>
          </w:tcPr>
          <w:p w14:paraId="72E93C4A" w14:textId="07D24D7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2.1.11.</w:t>
            </w:r>
          </w:p>
        </w:tc>
        <w:tc>
          <w:tcPr>
            <w:tcW w:w="3686" w:type="dxa"/>
          </w:tcPr>
          <w:p w14:paraId="78BAC722" w14:textId="134393A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постоянно действу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="007226BC">
              <w:rPr>
                <w:rFonts w:ascii="PT Astra Serif" w:hAnsi="PT Astra Serif" w:cs="PT Astra Serif"/>
                <w:sz w:val="22"/>
                <w:szCs w:val="20"/>
              </w:rPr>
              <w:t>щей горячей телефонной линии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фильного управления администрации Губернатора Ульяновской области по вопросам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307665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490F8DB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4BDB30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C8ACB5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3A6DB4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33758D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EFA76F0" w14:textId="77777777" w:rsidTr="00B7426A">
        <w:trPr>
          <w:jc w:val="center"/>
        </w:trPr>
        <w:tc>
          <w:tcPr>
            <w:tcW w:w="861" w:type="dxa"/>
          </w:tcPr>
          <w:p w14:paraId="3CF9BCE0" w14:textId="354E697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2.1.12.</w:t>
            </w:r>
          </w:p>
        </w:tc>
        <w:tc>
          <w:tcPr>
            <w:tcW w:w="3686" w:type="dxa"/>
          </w:tcPr>
          <w:p w14:paraId="53CFA8FA" w14:textId="67C4C9E6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приёмов граждан, представителей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 по вопросам противодействия коррупции</w:t>
            </w:r>
          </w:p>
        </w:tc>
        <w:tc>
          <w:tcPr>
            <w:tcW w:w="2774" w:type="dxa"/>
          </w:tcPr>
          <w:p w14:paraId="60926339" w14:textId="184C3DA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 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Ульяновской области, ИО, 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AF56AD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Ежемесячно</w:t>
            </w:r>
          </w:p>
        </w:tc>
        <w:tc>
          <w:tcPr>
            <w:tcW w:w="1276" w:type="dxa"/>
          </w:tcPr>
          <w:p w14:paraId="6410412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EA02BA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1B70E7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6B1D3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066072B" w14:textId="77777777" w:rsidTr="00B7426A">
        <w:trPr>
          <w:jc w:val="center"/>
        </w:trPr>
        <w:tc>
          <w:tcPr>
            <w:tcW w:w="861" w:type="dxa"/>
          </w:tcPr>
          <w:p w14:paraId="39B1872A" w14:textId="1C215BB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2.1.13.</w:t>
            </w:r>
          </w:p>
        </w:tc>
        <w:tc>
          <w:tcPr>
            <w:tcW w:w="3686" w:type="dxa"/>
          </w:tcPr>
          <w:p w14:paraId="6A9B3604" w14:textId="2284DA1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Развитие практики публичного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смотрения отчётов представителей ИО и ОМСУ о результатах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 по противодействию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ции с участием в таком рассмотрении населения Ульяновской области, </w:t>
            </w:r>
            <w:r w:rsidR="007226BC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 том числе работников </w:t>
            </w:r>
            <w:r w:rsidR="00821D99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организаций,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находящихся на территории </w:t>
            </w:r>
            <w:r w:rsidR="00821D99" w:rsidRPr="00A92B55">
              <w:rPr>
                <w:rFonts w:ascii="PT Astra Serif" w:hAnsi="PT Astra Serif" w:cs="PT Astra Serif"/>
                <w:sz w:val="22"/>
                <w:szCs w:val="20"/>
              </w:rPr>
              <w:t>Уль</w:t>
            </w:r>
            <w:r w:rsidR="00821D99"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="00821D99"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2774" w:type="dxa"/>
          </w:tcPr>
          <w:p w14:paraId="5F741689" w14:textId="62CAD8F7" w:rsidR="00C7109A" w:rsidRPr="00A92B55" w:rsidRDefault="00E703FB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39172D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7DF0741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CA3184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7E67DE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07916A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C977332" w14:textId="77777777" w:rsidTr="00B7426A">
        <w:trPr>
          <w:jc w:val="center"/>
        </w:trPr>
        <w:tc>
          <w:tcPr>
            <w:tcW w:w="861" w:type="dxa"/>
          </w:tcPr>
          <w:p w14:paraId="352DA695" w14:textId="1A3135B5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2.1.14.</w:t>
            </w:r>
          </w:p>
        </w:tc>
        <w:tc>
          <w:tcPr>
            <w:tcW w:w="3686" w:type="dxa"/>
          </w:tcPr>
          <w:p w14:paraId="335C712E" w14:textId="39CF1BD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на информационных стендах в зданиях ИО,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 муниципальных образований, а также организаций, подведомстве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ИО и ОМСУ, контактных 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лиц, ответственных за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цию противодействия коррупции в ИО или ОМСУ, номеров контактных телефонов антикоррупционных «г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рячих линий» органов прокуратуры, органов внутренних дел, профильн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управления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2774" w:type="dxa"/>
          </w:tcPr>
          <w:p w14:paraId="7C6EBD63" w14:textId="37EBDC17" w:rsidR="00C7109A" w:rsidRPr="00A92B55" w:rsidRDefault="00E703FB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F646A56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A504A53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54006E7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455A0F6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40CDD6D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0FBD878" w14:textId="77777777" w:rsidTr="00B7426A">
        <w:trPr>
          <w:jc w:val="center"/>
        </w:trPr>
        <w:tc>
          <w:tcPr>
            <w:tcW w:w="15320" w:type="dxa"/>
            <w:gridSpan w:val="8"/>
          </w:tcPr>
          <w:p w14:paraId="792AFB69" w14:textId="7BE3D20F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bookmarkStart w:id="7" w:name="_Hlk102732300"/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Задача 2.2. Повышение эффективности мероприятий</w:t>
            </w:r>
            <w:r w:rsidR="002208C0"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по вопросам противодействия коррупции</w:t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, направленных на антикоррупционное просвещение </w:t>
            </w:r>
            <w:r w:rsidR="00821D99"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и популяризацию в обществе антикоррупционных стандартов</w:t>
            </w:r>
            <w:bookmarkEnd w:id="7"/>
            <w:r w:rsidR="002208C0"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поведения</w:t>
            </w:r>
          </w:p>
        </w:tc>
      </w:tr>
      <w:tr w:rsidR="00C7109A" w:rsidRPr="00A92B55" w14:paraId="06271450" w14:textId="77777777" w:rsidTr="00B7426A">
        <w:trPr>
          <w:jc w:val="center"/>
        </w:trPr>
        <w:tc>
          <w:tcPr>
            <w:tcW w:w="861" w:type="dxa"/>
          </w:tcPr>
          <w:p w14:paraId="58AC27AB" w14:textId="61ACBAA0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2.2.1.</w:t>
            </w:r>
          </w:p>
        </w:tc>
        <w:tc>
          <w:tcPr>
            <w:tcW w:w="3686" w:type="dxa"/>
          </w:tcPr>
          <w:p w14:paraId="5F7AAE2D" w14:textId="31706293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просвет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тельских мероприятий по вопросам профилактики коррупции для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личных категорий населения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(форум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ов, акций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конкурс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выстав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 xml:space="preserve">ок, </w:t>
            </w:r>
            <w:proofErr w:type="spellStart"/>
            <w:r w:rsidR="00E703FB">
              <w:rPr>
                <w:rFonts w:ascii="PT Astra Serif" w:hAnsi="PT Astra Serif" w:cs="PT Astra Serif"/>
                <w:sz w:val="22"/>
                <w:szCs w:val="20"/>
              </w:rPr>
              <w:t>квестов</w:t>
            </w:r>
            <w:proofErr w:type="spellEnd"/>
            <w:r w:rsidR="00E703FB">
              <w:rPr>
                <w:rFonts w:ascii="PT Astra Serif" w:hAnsi="PT Astra Serif" w:cs="PT Astra Serif"/>
                <w:sz w:val="22"/>
                <w:szCs w:val="20"/>
              </w:rPr>
              <w:t>, игр, интерактивных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заняти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т.д.)</w:t>
            </w:r>
          </w:p>
        </w:tc>
        <w:tc>
          <w:tcPr>
            <w:tcW w:w="2774" w:type="dxa"/>
          </w:tcPr>
          <w:p w14:paraId="00F4769F" w14:textId="7249163B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УРО ООО «Ассоци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ция юристов России»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согласованию)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Молодё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ное правительство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сованию),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Межвузовская комиссия по вопросам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 при Совете ректоров вузов Ульяновской области (по согласованию), Молодё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ный парламент при З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gramEnd"/>
            <w:r w:rsidR="00E703FB">
              <w:rPr>
                <w:rFonts w:ascii="PT Astra Serif" w:hAnsi="PT Astra Serif" w:cs="PT Astra Serif"/>
                <w:sz w:val="22"/>
                <w:szCs w:val="20"/>
              </w:rPr>
              <w:br/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конодательном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Собрании 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Ульяновской области (по согласованию)</w:t>
            </w:r>
          </w:p>
        </w:tc>
        <w:tc>
          <w:tcPr>
            <w:tcW w:w="2612" w:type="dxa"/>
          </w:tcPr>
          <w:p w14:paraId="3D776A68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  <w:p w14:paraId="2939FDE9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0CEA8B0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32A4800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818D63C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BDF720C" w14:textId="77777777" w:rsidR="00C7109A" w:rsidRPr="00A92B55" w:rsidRDefault="00C7109A" w:rsidP="00E703F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4A9A683" w14:textId="77777777" w:rsidTr="00B7426A">
        <w:trPr>
          <w:jc w:val="center"/>
        </w:trPr>
        <w:tc>
          <w:tcPr>
            <w:tcW w:w="861" w:type="dxa"/>
          </w:tcPr>
          <w:p w14:paraId="24430314" w14:textId="1575C25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2.2.2.</w:t>
            </w:r>
          </w:p>
        </w:tc>
        <w:tc>
          <w:tcPr>
            <w:tcW w:w="3686" w:type="dxa"/>
          </w:tcPr>
          <w:p w14:paraId="39D9CAB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семинаров-практикумов с участием председателей советов многоквартирных домов, товар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ществ собственников жилья и 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лищно-строительных кооперативов по вопросам применения жилищного законодательства и законодательства о противодействии коррупции. 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ществление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раскрытием информации о деятельности орган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заций, осуществляющих на террит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рии Ульяновской области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ность в сфере управления многоква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тирными домами</w:t>
            </w:r>
          </w:p>
        </w:tc>
        <w:tc>
          <w:tcPr>
            <w:tcW w:w="2774" w:type="dxa"/>
          </w:tcPr>
          <w:p w14:paraId="7342AE0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строительного и жили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надзора Ульяновской области</w:t>
            </w:r>
          </w:p>
        </w:tc>
        <w:tc>
          <w:tcPr>
            <w:tcW w:w="2612" w:type="dxa"/>
          </w:tcPr>
          <w:p w14:paraId="601A99A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784AF1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83E245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3057B9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4643DF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E20003B" w14:textId="77777777" w:rsidTr="00B7426A">
        <w:trPr>
          <w:jc w:val="center"/>
        </w:trPr>
        <w:tc>
          <w:tcPr>
            <w:tcW w:w="861" w:type="dxa"/>
          </w:tcPr>
          <w:p w14:paraId="0B65C683" w14:textId="250B22C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2.2.3.</w:t>
            </w:r>
          </w:p>
        </w:tc>
        <w:tc>
          <w:tcPr>
            <w:tcW w:w="3686" w:type="dxa"/>
          </w:tcPr>
          <w:p w14:paraId="5A7D37A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деятельности Межв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зовской комиссии по вопросам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действу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щей при Совете ректоров вузов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яновской области </w:t>
            </w:r>
          </w:p>
        </w:tc>
        <w:tc>
          <w:tcPr>
            <w:tcW w:w="2774" w:type="dxa"/>
          </w:tcPr>
          <w:p w14:paraId="10CDC88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2612" w:type="dxa"/>
          </w:tcPr>
          <w:p w14:paraId="4191E2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14B8341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9B4067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A69CDF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80F4D9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872AE88" w14:textId="77777777" w:rsidTr="00B7426A">
        <w:trPr>
          <w:jc w:val="center"/>
        </w:trPr>
        <w:tc>
          <w:tcPr>
            <w:tcW w:w="861" w:type="dxa"/>
          </w:tcPr>
          <w:p w14:paraId="4CB5ACA0" w14:textId="0FD9B27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2.2.4.</w:t>
            </w:r>
          </w:p>
        </w:tc>
        <w:tc>
          <w:tcPr>
            <w:tcW w:w="3686" w:type="dxa"/>
          </w:tcPr>
          <w:p w14:paraId="70AC641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обеспечение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 студенческих антикоррупц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онных комиссий в образовательных организациях высшего образования, находящихся на территории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  <w:p w14:paraId="2089C59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</w:p>
        </w:tc>
        <w:tc>
          <w:tcPr>
            <w:tcW w:w="2774" w:type="dxa"/>
          </w:tcPr>
          <w:p w14:paraId="606EF57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руководители образовательных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 высшего образования, находящихся на террит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рии Ульяновской области (по согласованию)</w:t>
            </w:r>
          </w:p>
        </w:tc>
        <w:tc>
          <w:tcPr>
            <w:tcW w:w="2612" w:type="dxa"/>
          </w:tcPr>
          <w:p w14:paraId="1BCBE9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8D6B07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F3DFE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861484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71EECE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F6DEF14" w14:textId="77777777" w:rsidTr="00B7426A">
        <w:trPr>
          <w:jc w:val="center"/>
        </w:trPr>
        <w:tc>
          <w:tcPr>
            <w:tcW w:w="861" w:type="dxa"/>
          </w:tcPr>
          <w:p w14:paraId="629E912A" w14:textId="1E0D284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2.2.5.</w:t>
            </w:r>
          </w:p>
        </w:tc>
        <w:tc>
          <w:tcPr>
            <w:tcW w:w="3686" w:type="dxa"/>
          </w:tcPr>
          <w:p w14:paraId="7833D88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деятельности базовой кафедры «Теория и практика ант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коррупционной деятельности» на базе кафедры права факультета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ва, экономики и управления фед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рального государственного бюдже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ного образовательного учреждения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высшего образования «Ульяновский государственный педагогический университет имени И.Н. Ульянова», созданной при Правительстве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2774" w:type="dxa"/>
          </w:tcPr>
          <w:p w14:paraId="78070FA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612" w:type="dxa"/>
          </w:tcPr>
          <w:p w14:paraId="41EF8A1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1D91CF9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DD61D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A3EB5F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2D8BA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65AC044" w14:textId="77777777" w:rsidTr="00B7426A">
        <w:trPr>
          <w:jc w:val="center"/>
        </w:trPr>
        <w:tc>
          <w:tcPr>
            <w:tcW w:w="861" w:type="dxa"/>
          </w:tcPr>
          <w:p w14:paraId="3779DD8F" w14:textId="6103C8D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2.2.6.</w:t>
            </w:r>
          </w:p>
        </w:tc>
        <w:tc>
          <w:tcPr>
            <w:tcW w:w="3686" w:type="dxa"/>
          </w:tcPr>
          <w:p w14:paraId="59358433" w14:textId="7A9E8BC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в сферах установленных функций ИО, ОМСУ</w:t>
            </w:r>
            <w:r w:rsidR="00A61A7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комплекса просветительских и во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питательных мероприятий,</w:t>
            </w:r>
            <w:r w:rsidR="00821D99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на формирование в обществе негативного отношения к коррупц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онному поведению, посредством разъяснения основных положений законодательства о противодействии коррупции и ответственности за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вершение коррупционных правон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2774" w:type="dxa"/>
          </w:tcPr>
          <w:p w14:paraId="751D7CC7" w14:textId="24D44DE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748DFD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11C03D8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70653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8BDD99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652823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3E24CF8" w14:textId="77777777" w:rsidTr="00B7426A">
        <w:trPr>
          <w:jc w:val="center"/>
        </w:trPr>
        <w:tc>
          <w:tcPr>
            <w:tcW w:w="861" w:type="dxa"/>
          </w:tcPr>
          <w:p w14:paraId="528EB855" w14:textId="5D5CF9A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2.2.7.</w:t>
            </w:r>
          </w:p>
        </w:tc>
        <w:tc>
          <w:tcPr>
            <w:tcW w:w="3686" w:type="dxa"/>
          </w:tcPr>
          <w:p w14:paraId="48428798" w14:textId="3EE67E0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в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ципальных образованиях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молодёжных антико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рупционных формирований, оказ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практической помощи в развитии их деятельности</w:t>
            </w:r>
          </w:p>
        </w:tc>
        <w:tc>
          <w:tcPr>
            <w:tcW w:w="2774" w:type="dxa"/>
          </w:tcPr>
          <w:p w14:paraId="3B58AF94" w14:textId="0D0651E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согласованию), Министерство молодёжн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развития Ульяновской области</w:t>
            </w:r>
          </w:p>
        </w:tc>
        <w:tc>
          <w:tcPr>
            <w:tcW w:w="2612" w:type="dxa"/>
          </w:tcPr>
          <w:p w14:paraId="5454A70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E99288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4B4096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9DA5A4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8C68B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6C97089" w14:textId="77777777" w:rsidTr="00B7426A">
        <w:trPr>
          <w:jc w:val="center"/>
        </w:trPr>
        <w:tc>
          <w:tcPr>
            <w:tcW w:w="861" w:type="dxa"/>
          </w:tcPr>
          <w:p w14:paraId="4BAFAB06" w14:textId="03E6EAC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2.2.8.</w:t>
            </w:r>
          </w:p>
        </w:tc>
        <w:tc>
          <w:tcPr>
            <w:tcW w:w="3686" w:type="dxa"/>
          </w:tcPr>
          <w:p w14:paraId="2D40D26F" w14:textId="5C05AC5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молодё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форума «Вместе против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рупции!», направленного на создание условий для повышения значимости участия молодёжи в общественно-политической и социально-экономической жизни Ульяновской области и профилактике социально негативных явлений, развитие тво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ческого потенциала молодёжи 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формирование у неё чувства гра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данской ответственности</w:t>
            </w:r>
          </w:p>
        </w:tc>
        <w:tc>
          <w:tcPr>
            <w:tcW w:w="2774" w:type="dxa"/>
          </w:tcPr>
          <w:p w14:paraId="2AD5AA37" w14:textId="316CE03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(по согласованию), Министерство молодёжн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развития Ульяновской области, Молодёжное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вительство Ульяновской области (по согласованию), Молодёжный инициати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ный антикоррупционный центр Ульяновской области (по согласованию), Мол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дёжный парламент при 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конодательном Собрании Ульяновской области (по согласованию)</w:t>
            </w:r>
          </w:p>
        </w:tc>
        <w:tc>
          <w:tcPr>
            <w:tcW w:w="2612" w:type="dxa"/>
          </w:tcPr>
          <w:p w14:paraId="61EFDB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  <w:p w14:paraId="49B7DCA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276" w:type="dxa"/>
          </w:tcPr>
          <w:p w14:paraId="2D980EC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D7C305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057C5C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24B88B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41872FA" w14:textId="77777777" w:rsidTr="00B7426A">
        <w:trPr>
          <w:jc w:val="center"/>
        </w:trPr>
        <w:tc>
          <w:tcPr>
            <w:tcW w:w="861" w:type="dxa"/>
          </w:tcPr>
          <w:p w14:paraId="38EF0240" w14:textId="2CF9A03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2.2.9.</w:t>
            </w:r>
          </w:p>
        </w:tc>
        <w:tc>
          <w:tcPr>
            <w:tcW w:w="3686" w:type="dxa"/>
          </w:tcPr>
          <w:p w14:paraId="443619DB" w14:textId="74A11B8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среди ст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дентов образовательных организаций высшего образования и професси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нальных образовательных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ций, находящихся на территории Ульяновской области, цикла научно-дискуссионных, а также информац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онно-просветительских обществе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акций, приуроченных к Межд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народному дню борьбы с коррупц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ей, направленных на решение задач в области формирования антикорру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ционного поведения</w:t>
            </w:r>
          </w:p>
        </w:tc>
        <w:tc>
          <w:tcPr>
            <w:tcW w:w="2774" w:type="dxa"/>
          </w:tcPr>
          <w:p w14:paraId="6A8AC0C5" w14:textId="21A43EB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Министе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ство молодёжного развития Ульяновской области,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разовательные организации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2612" w:type="dxa"/>
          </w:tcPr>
          <w:p w14:paraId="68123A1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 к 9 декабря</w:t>
            </w:r>
          </w:p>
        </w:tc>
        <w:tc>
          <w:tcPr>
            <w:tcW w:w="1276" w:type="dxa"/>
          </w:tcPr>
          <w:p w14:paraId="1E4AFC6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DC23E9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FE8A0D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A6E49F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651F476" w14:textId="77777777" w:rsidTr="00B7426A">
        <w:trPr>
          <w:jc w:val="center"/>
        </w:trPr>
        <w:tc>
          <w:tcPr>
            <w:tcW w:w="861" w:type="dxa"/>
          </w:tcPr>
          <w:p w14:paraId="68FFD089" w14:textId="0380074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2.2.10.</w:t>
            </w:r>
          </w:p>
        </w:tc>
        <w:tc>
          <w:tcPr>
            <w:tcW w:w="3686" w:type="dxa"/>
          </w:tcPr>
          <w:p w14:paraId="38F0116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в муниципальных обр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зованиях Ульяновской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области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курса проектов социальной рекламы антикоррупционной направленности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. Организация распространения прое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тов, представленных победителями указанного конкурса, в периодич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печатных изданиях, выходящих в свет на территориях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образований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сти, 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 с использованием официал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сайтов муниципальных образ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ваний Ульяновской области в данной сети</w:t>
            </w:r>
          </w:p>
        </w:tc>
        <w:tc>
          <w:tcPr>
            <w:tcW w:w="2774" w:type="dxa"/>
          </w:tcPr>
          <w:p w14:paraId="6CD78882" w14:textId="5E95EC5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</w:t>
            </w:r>
          </w:p>
        </w:tc>
        <w:tc>
          <w:tcPr>
            <w:tcW w:w="2612" w:type="dxa"/>
          </w:tcPr>
          <w:p w14:paraId="239CCE0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14:paraId="5197A9B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276" w:type="dxa"/>
          </w:tcPr>
          <w:p w14:paraId="4255E76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49A6CA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346F22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3C5621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195626C" w14:textId="77777777" w:rsidTr="00B7426A">
        <w:trPr>
          <w:jc w:val="center"/>
        </w:trPr>
        <w:tc>
          <w:tcPr>
            <w:tcW w:w="861" w:type="dxa"/>
          </w:tcPr>
          <w:p w14:paraId="011C2B5D" w14:textId="3CEC6B4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2.2.11.</w:t>
            </w:r>
          </w:p>
          <w:p w14:paraId="30B82FC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3686" w:type="dxa"/>
          </w:tcPr>
          <w:p w14:paraId="250CD5F5" w14:textId="6251C68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мероприятий, посвящё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Международному дню борьбы с коррупцией</w:t>
            </w:r>
          </w:p>
        </w:tc>
        <w:tc>
          <w:tcPr>
            <w:tcW w:w="2774" w:type="dxa"/>
          </w:tcPr>
          <w:p w14:paraId="7878EAFC" w14:textId="19252AF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профильное управл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администрации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51DBB8F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  <w:p w14:paraId="75540E9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276" w:type="dxa"/>
          </w:tcPr>
          <w:p w14:paraId="34C05A1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402" w:type="dxa"/>
          </w:tcPr>
          <w:p w14:paraId="524C4CC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433" w:type="dxa"/>
          </w:tcPr>
          <w:p w14:paraId="5429C81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276" w:type="dxa"/>
          </w:tcPr>
          <w:p w14:paraId="61ED8F0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90,0</w:t>
            </w:r>
          </w:p>
        </w:tc>
      </w:tr>
      <w:tr w:rsidR="00C7109A" w:rsidRPr="00A92B55" w14:paraId="340037FA" w14:textId="77777777" w:rsidTr="00B7426A">
        <w:trPr>
          <w:jc w:val="center"/>
        </w:trPr>
        <w:tc>
          <w:tcPr>
            <w:tcW w:w="861" w:type="dxa"/>
          </w:tcPr>
          <w:p w14:paraId="0AEDC9BD" w14:textId="2ED0400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2.2.12.</w:t>
            </w:r>
          </w:p>
        </w:tc>
        <w:tc>
          <w:tcPr>
            <w:tcW w:w="3686" w:type="dxa"/>
          </w:tcPr>
          <w:p w14:paraId="5F611EEA" w14:textId="371E4395" w:rsidR="00C7109A" w:rsidRPr="00A92B55" w:rsidRDefault="00C7109A" w:rsidP="004877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ционно-пропагандистских акций, а также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флэшмоб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-акци</w:t>
            </w:r>
            <w:r w:rsidR="004877B6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информац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онно-телекоммуникационной сети «Интерне</w:t>
            </w:r>
            <w:r w:rsidR="00311A66"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» с указанием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хештега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«#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япротивкоррупции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»</w:t>
            </w:r>
          </w:p>
        </w:tc>
        <w:tc>
          <w:tcPr>
            <w:tcW w:w="2774" w:type="dxa"/>
          </w:tcPr>
          <w:p w14:paraId="2BEBED3F" w14:textId="626C0C4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Молодёжное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тельство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согласованию), Молодёжный инициати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ный антикоррупционный центр Ульяновской области (по согласованию), Мол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дёжный парламент при 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конодательном Собрании Ульяновской области (по согласованию), образов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шего образования, наход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2612" w:type="dxa"/>
          </w:tcPr>
          <w:p w14:paraId="14F955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C5180D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DC794B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C9FF7B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FEEB77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73D1E52" w14:textId="77777777" w:rsidTr="00B7426A">
        <w:trPr>
          <w:jc w:val="center"/>
        </w:trPr>
        <w:tc>
          <w:tcPr>
            <w:tcW w:w="861" w:type="dxa"/>
          </w:tcPr>
          <w:p w14:paraId="07704811" w14:textId="2ED0087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2.2.13.</w:t>
            </w:r>
          </w:p>
        </w:tc>
        <w:tc>
          <w:tcPr>
            <w:tcW w:w="3686" w:type="dxa"/>
          </w:tcPr>
          <w:p w14:paraId="79896A4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Изготовление и размещение в 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местах информационных плакатов и других информационных материалов по вопросам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ствия коррупции </w:t>
            </w:r>
          </w:p>
        </w:tc>
        <w:tc>
          <w:tcPr>
            <w:tcW w:w="2774" w:type="dxa"/>
          </w:tcPr>
          <w:p w14:paraId="27BEDED1" w14:textId="6A343566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EF0AC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076B43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4ED90D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8D9FA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D79048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6AFF45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3618858" w14:textId="77777777" w:rsidTr="00B7426A">
        <w:trPr>
          <w:jc w:val="center"/>
        </w:trPr>
        <w:tc>
          <w:tcPr>
            <w:tcW w:w="861" w:type="dxa"/>
          </w:tcPr>
          <w:p w14:paraId="5EC10787" w14:textId="11373B3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2.2.14.</w:t>
            </w:r>
          </w:p>
        </w:tc>
        <w:tc>
          <w:tcPr>
            <w:tcW w:w="3686" w:type="dxa"/>
          </w:tcPr>
          <w:p w14:paraId="2E4ABAC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ционно-пропагандистской акции «Стоп! Коррупция!» с участием 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дельцев транспортных средств</w:t>
            </w:r>
          </w:p>
        </w:tc>
        <w:tc>
          <w:tcPr>
            <w:tcW w:w="2774" w:type="dxa"/>
          </w:tcPr>
          <w:p w14:paraId="03EC6459" w14:textId="5707E5F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согласованию), территориальные подразд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E703FB">
              <w:rPr>
                <w:rFonts w:ascii="PT Astra Serif" w:hAnsi="PT Astra Serif" w:cs="PT Astra Serif"/>
                <w:sz w:val="22"/>
                <w:szCs w:val="20"/>
              </w:rPr>
              <w:t>ления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осударственной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спекции безопасности 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рожного движения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ления Министерства вну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ренних дел Российской Ф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дерации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по Ульяновской области (по согласованию), Молодёжный инициати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ный антикоррупционный центр Ульяновской области (по согласованию)</w:t>
            </w:r>
          </w:p>
        </w:tc>
        <w:tc>
          <w:tcPr>
            <w:tcW w:w="2612" w:type="dxa"/>
          </w:tcPr>
          <w:p w14:paraId="1ED26E1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09D563D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A62C9A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ADFC4A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587BCC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6ABF466" w14:textId="77777777" w:rsidTr="00402B0E">
        <w:trPr>
          <w:trHeight w:val="2281"/>
          <w:jc w:val="center"/>
        </w:trPr>
        <w:tc>
          <w:tcPr>
            <w:tcW w:w="861" w:type="dxa"/>
          </w:tcPr>
          <w:p w14:paraId="1FB842FB" w14:textId="00E6F840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2.2.15.</w:t>
            </w:r>
          </w:p>
        </w:tc>
        <w:tc>
          <w:tcPr>
            <w:tcW w:w="3686" w:type="dxa"/>
          </w:tcPr>
          <w:p w14:paraId="7AEE54B2" w14:textId="4813C3AD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Реализация в Ульяновской области Концепции антикоррупционного воспитания обучающихся образов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территории Ульяновской области, на 2018-2025 годы</w:t>
            </w:r>
          </w:p>
        </w:tc>
        <w:tc>
          <w:tcPr>
            <w:tcW w:w="2774" w:type="dxa"/>
          </w:tcPr>
          <w:p w14:paraId="243435BD" w14:textId="328D2776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ОМСУ (по согласованию), образов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шего образования, наход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2612" w:type="dxa"/>
          </w:tcPr>
          <w:p w14:paraId="01FE5DEB" w14:textId="641F45FD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2022-2025 годы</w:t>
            </w:r>
          </w:p>
        </w:tc>
        <w:tc>
          <w:tcPr>
            <w:tcW w:w="1276" w:type="dxa"/>
          </w:tcPr>
          <w:p w14:paraId="1665B413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6B9FD1E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8304BEE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FDDAFBF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0AF2CB6" w14:textId="77777777" w:rsidTr="00B7426A">
        <w:trPr>
          <w:jc w:val="center"/>
        </w:trPr>
        <w:tc>
          <w:tcPr>
            <w:tcW w:w="861" w:type="dxa"/>
          </w:tcPr>
          <w:p w14:paraId="6DCBC7DE" w14:textId="7D06CA61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2.2.16.</w:t>
            </w:r>
          </w:p>
        </w:tc>
        <w:tc>
          <w:tcPr>
            <w:tcW w:w="3686" w:type="dxa"/>
          </w:tcPr>
          <w:p w14:paraId="3DBF6F2F" w14:textId="4C6EA9F1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Реализация просветительских прое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«Правовой студенческий вс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обуч», «Летняя школа правовой гр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мотности для осужд</w:t>
            </w:r>
            <w:r w:rsidR="00EF0AC5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нных», «Прав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вой марафон для пенсионеров», </w:t>
            </w:r>
            <w:r w:rsidR="00314E29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«Декада правового просвещения населения Ульяновской области», предусматривающих рассмотрение вопросов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74192853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вам человека в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2612" w:type="dxa"/>
          </w:tcPr>
          <w:p w14:paraId="042CF895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C492C7E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E3CB8BD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A87F1C4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C52D480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C4FEEA6" w14:textId="77777777" w:rsidTr="00B7426A">
        <w:trPr>
          <w:jc w:val="center"/>
        </w:trPr>
        <w:tc>
          <w:tcPr>
            <w:tcW w:w="861" w:type="dxa"/>
          </w:tcPr>
          <w:p w14:paraId="2B52FF7C" w14:textId="4A9C2E8C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2.2.17.</w:t>
            </w:r>
          </w:p>
        </w:tc>
        <w:tc>
          <w:tcPr>
            <w:tcW w:w="3686" w:type="dxa"/>
          </w:tcPr>
          <w:p w14:paraId="29FF32C9" w14:textId="66A72B36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Развитие практики проведения встреч с жителями населённых пун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тов Ульяновской области, во время проведения которых до сведения </w:t>
            </w:r>
            <w:r w:rsidR="00314E29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жителей кроме информации по др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гим вопросам должна доводиться </w:t>
            </w:r>
            <w:r w:rsidR="00314E29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информация о реализуемых мерах </w:t>
            </w:r>
            <w:r w:rsidR="00314E29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по противодействию коррупции, </w:t>
            </w:r>
            <w:r w:rsidR="00314E29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 также разъясняться положения 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конодательства о противодействии коррупции, в том числе о мерах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ветственности, установленных за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вершение коррупционных правон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рушений</w:t>
            </w:r>
          </w:p>
        </w:tc>
        <w:tc>
          <w:tcPr>
            <w:tcW w:w="2774" w:type="dxa"/>
          </w:tcPr>
          <w:p w14:paraId="3E4C2256" w14:textId="1039975D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</w:t>
            </w:r>
          </w:p>
        </w:tc>
        <w:tc>
          <w:tcPr>
            <w:tcW w:w="2612" w:type="dxa"/>
          </w:tcPr>
          <w:p w14:paraId="09CE0481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3F8F7260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D239879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99D64B9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62DF656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6D97A49" w14:textId="77777777" w:rsidTr="00B7426A">
        <w:trPr>
          <w:jc w:val="center"/>
        </w:trPr>
        <w:tc>
          <w:tcPr>
            <w:tcW w:w="861" w:type="dxa"/>
          </w:tcPr>
          <w:p w14:paraId="118332FF" w14:textId="1D791EC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2.2.18.</w:t>
            </w:r>
          </w:p>
        </w:tc>
        <w:tc>
          <w:tcPr>
            <w:tcW w:w="3686" w:type="dxa"/>
          </w:tcPr>
          <w:p w14:paraId="7148083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издания буклетов, пл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катов, календарей антикоррупцио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ной направленности, брошюр-памяток для различных категорий граждан, содержащих практические рекомендации по вопросам против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действия (в том числе профилактики) коррупции</w:t>
            </w:r>
          </w:p>
        </w:tc>
        <w:tc>
          <w:tcPr>
            <w:tcW w:w="2774" w:type="dxa"/>
          </w:tcPr>
          <w:p w14:paraId="736F62C4" w14:textId="28B37CA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32CFC1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FD057D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6C7EB7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EA10BD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34F5E1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AD5F03B" w14:textId="77777777" w:rsidTr="00B7426A">
        <w:trPr>
          <w:jc w:val="center"/>
        </w:trPr>
        <w:tc>
          <w:tcPr>
            <w:tcW w:w="861" w:type="dxa"/>
          </w:tcPr>
          <w:p w14:paraId="20352BF2" w14:textId="1006B6A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2.2.19.</w:t>
            </w:r>
          </w:p>
        </w:tc>
        <w:tc>
          <w:tcPr>
            <w:tcW w:w="3686" w:type="dxa"/>
          </w:tcPr>
          <w:p w14:paraId="32E3AC32" w14:textId="6074AA90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Предоставление некоммерческим организациям, созданным без уч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стия органов государственной власти Ульяновской области и ОМСУ, гра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в форме субсидий из областного бюджета Ульяновской области в 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лях финансового обеспечения затрат в связи с реализацией ими антико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рупционных проектов</w:t>
            </w:r>
          </w:p>
        </w:tc>
        <w:tc>
          <w:tcPr>
            <w:tcW w:w="2774" w:type="dxa"/>
          </w:tcPr>
          <w:p w14:paraId="6351C65D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5333D392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06487690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02" w:type="dxa"/>
          </w:tcPr>
          <w:p w14:paraId="24F922B8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33" w:type="dxa"/>
          </w:tcPr>
          <w:p w14:paraId="04B5AD5C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14:paraId="48C864F5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A92B55" w14:paraId="3295B71B" w14:textId="77777777" w:rsidTr="00B7426A">
        <w:trPr>
          <w:jc w:val="center"/>
        </w:trPr>
        <w:tc>
          <w:tcPr>
            <w:tcW w:w="861" w:type="dxa"/>
          </w:tcPr>
          <w:p w14:paraId="0C6DF07D" w14:textId="42D72BD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2.2.20.</w:t>
            </w:r>
          </w:p>
        </w:tc>
        <w:tc>
          <w:tcPr>
            <w:tcW w:w="3686" w:type="dxa"/>
          </w:tcPr>
          <w:p w14:paraId="70AF91D9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Выплата гражданам премий по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зультатам конкурсного отбора разр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ботанных ими проектов, направле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на профилактику коррупции в Ульяновской области</w:t>
            </w:r>
          </w:p>
        </w:tc>
        <w:tc>
          <w:tcPr>
            <w:tcW w:w="2774" w:type="dxa"/>
          </w:tcPr>
          <w:p w14:paraId="1A7B12A4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7E86EB20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18F72AC1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200,0 </w:t>
            </w:r>
          </w:p>
          <w:p w14:paraId="5D2FF8F7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i/>
                <w:iCs/>
                <w:sz w:val="22"/>
                <w:szCs w:val="20"/>
              </w:rPr>
            </w:pPr>
          </w:p>
        </w:tc>
        <w:tc>
          <w:tcPr>
            <w:tcW w:w="1402" w:type="dxa"/>
          </w:tcPr>
          <w:p w14:paraId="146F072E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33" w:type="dxa"/>
          </w:tcPr>
          <w:p w14:paraId="02733553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14:paraId="18D15AD1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A92B55" w14:paraId="59051ABD" w14:textId="77777777" w:rsidTr="00B7426A">
        <w:trPr>
          <w:jc w:val="center"/>
        </w:trPr>
        <w:tc>
          <w:tcPr>
            <w:tcW w:w="861" w:type="dxa"/>
          </w:tcPr>
          <w:p w14:paraId="349E539C" w14:textId="4B111FE1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2.2.21.</w:t>
            </w:r>
          </w:p>
        </w:tc>
        <w:tc>
          <w:tcPr>
            <w:tcW w:w="3686" w:type="dxa"/>
          </w:tcPr>
          <w:p w14:paraId="38FA687B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мероприятий по пов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шению правовой грамотности и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фессиональных компетенций в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 для общественных представителей по противодействию коррупции в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ципальных образованиях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774" w:type="dxa"/>
          </w:tcPr>
          <w:p w14:paraId="7987043B" w14:textId="6160B245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ОМСУ (по согласованию)</w:t>
            </w:r>
          </w:p>
        </w:tc>
        <w:tc>
          <w:tcPr>
            <w:tcW w:w="2612" w:type="dxa"/>
          </w:tcPr>
          <w:p w14:paraId="4BBA4B90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4F19E2A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44D9CB5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081915D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5B26CCE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1862C74" w14:textId="77777777" w:rsidTr="00B7426A">
        <w:trPr>
          <w:jc w:val="center"/>
        </w:trPr>
        <w:tc>
          <w:tcPr>
            <w:tcW w:w="861" w:type="dxa"/>
          </w:tcPr>
          <w:p w14:paraId="33DFA0E6" w14:textId="5533A98F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2.2.22.</w:t>
            </w:r>
          </w:p>
        </w:tc>
        <w:tc>
          <w:tcPr>
            <w:tcW w:w="3686" w:type="dxa"/>
          </w:tcPr>
          <w:p w14:paraId="252C6209" w14:textId="7457AE43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областн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велопробега «</w:t>
            </w:r>
            <w:r w:rsidR="00EF0AC5" w:rsidRPr="00A92B55">
              <w:rPr>
                <w:rFonts w:ascii="PT Astra Serif" w:hAnsi="PT Astra Serif" w:cs="PT Astra Serif"/>
                <w:sz w:val="22"/>
                <w:szCs w:val="20"/>
              </w:rPr>
              <w:t>Мы – за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регион без коррупции!»</w:t>
            </w:r>
          </w:p>
        </w:tc>
        <w:tc>
          <w:tcPr>
            <w:tcW w:w="2774" w:type="dxa"/>
          </w:tcPr>
          <w:p w14:paraId="32B9BBE0" w14:textId="68BA41C5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физической культуры и спорта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ИО,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СУ (по согласованию)</w:t>
            </w:r>
          </w:p>
        </w:tc>
        <w:tc>
          <w:tcPr>
            <w:tcW w:w="2612" w:type="dxa"/>
          </w:tcPr>
          <w:p w14:paraId="1A695A97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6C52101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3900E82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88987B1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F274B72" w14:textId="77777777" w:rsidR="00C7109A" w:rsidRPr="00A92B55" w:rsidRDefault="00C7109A" w:rsidP="00314E2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D1E1729" w14:textId="77777777" w:rsidTr="00B7426A">
        <w:trPr>
          <w:jc w:val="center"/>
        </w:trPr>
        <w:tc>
          <w:tcPr>
            <w:tcW w:w="861" w:type="dxa"/>
          </w:tcPr>
          <w:p w14:paraId="73644863" w14:textId="64B8663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2.2.23.</w:t>
            </w:r>
          </w:p>
        </w:tc>
        <w:tc>
          <w:tcPr>
            <w:tcW w:w="3686" w:type="dxa"/>
          </w:tcPr>
          <w:p w14:paraId="6939ED8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ных недель антикоррупционных инициатив </w:t>
            </w:r>
          </w:p>
        </w:tc>
        <w:tc>
          <w:tcPr>
            <w:tcW w:w="2774" w:type="dxa"/>
          </w:tcPr>
          <w:p w14:paraId="6E5A6613" w14:textId="00C65D2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 Ульяновской области,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D0AE7C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466AA75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4A1A91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8E0A8F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DBE6B0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BF47A79" w14:textId="77777777" w:rsidTr="00B7426A">
        <w:trPr>
          <w:jc w:val="center"/>
        </w:trPr>
        <w:tc>
          <w:tcPr>
            <w:tcW w:w="861" w:type="dxa"/>
          </w:tcPr>
          <w:p w14:paraId="466B4B59" w14:textId="165AD61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2.2.24.</w:t>
            </w:r>
          </w:p>
        </w:tc>
        <w:tc>
          <w:tcPr>
            <w:tcW w:w="3686" w:type="dxa"/>
          </w:tcPr>
          <w:p w14:paraId="1D366BCD" w14:textId="349B2DC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реги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нальной научно-практической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ференции «Ульяновская область </w:t>
            </w:r>
            <w:r w:rsidR="005418D3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территория без коррупции!» и реги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нальной студенческой научной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ференции «Коррупция. Актуальные проблемы. Международный, всеро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сийский и региональный опыт».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ганизация издания сборников мат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риалов конференций</w:t>
            </w:r>
          </w:p>
        </w:tc>
        <w:tc>
          <w:tcPr>
            <w:tcW w:w="2774" w:type="dxa"/>
          </w:tcPr>
          <w:p w14:paraId="4BD2627A" w14:textId="403B073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Совет ректоров вузов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гласованию), образовател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ные организации высшего образования, находящиеся на территории Ульяновской области (по согласованию), УР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 ООО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«Ассоциация юристов России» (по согл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9C536F">
              <w:rPr>
                <w:rFonts w:ascii="PT Astra Serif" w:hAnsi="PT Astra Serif" w:cs="PT Astra Serif"/>
                <w:sz w:val="22"/>
                <w:szCs w:val="20"/>
              </w:rPr>
              <w:t>сованию), ИО, 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9C536F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согласованию), Мин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стерство просвещения и воспитания Ульяновской области</w:t>
            </w:r>
          </w:p>
        </w:tc>
        <w:tc>
          <w:tcPr>
            <w:tcW w:w="2612" w:type="dxa"/>
          </w:tcPr>
          <w:p w14:paraId="6118B55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0BF1AE5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02" w:type="dxa"/>
          </w:tcPr>
          <w:p w14:paraId="51B9EA0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33" w:type="dxa"/>
          </w:tcPr>
          <w:p w14:paraId="64536DF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14:paraId="6FADDC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A92B55" w14:paraId="3BC05A20" w14:textId="77777777" w:rsidTr="00B7426A">
        <w:trPr>
          <w:jc w:val="center"/>
        </w:trPr>
        <w:tc>
          <w:tcPr>
            <w:tcW w:w="861" w:type="dxa"/>
          </w:tcPr>
          <w:p w14:paraId="6D0B6A44" w14:textId="155B2CD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2.2.25.</w:t>
            </w:r>
          </w:p>
        </w:tc>
        <w:tc>
          <w:tcPr>
            <w:tcW w:w="3686" w:type="dxa"/>
          </w:tcPr>
          <w:p w14:paraId="69F8ABB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издания методических рекомендаций для педагогических (научно-педагогических) работников образовательных организаций вы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шего образования, находящихся на территории Ульяновской области, по вопросам обучения основам 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</w:p>
        </w:tc>
        <w:tc>
          <w:tcPr>
            <w:tcW w:w="2774" w:type="dxa"/>
          </w:tcPr>
          <w:p w14:paraId="03E04C7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гласованию), образовател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ные организации высшего образования, находящиеся на территории Ульяновской области (по согласованию), 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612" w:type="dxa"/>
          </w:tcPr>
          <w:p w14:paraId="4EE1776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AAE508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C5542E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DF3B62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99F34F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EBE5283" w14:textId="77777777" w:rsidTr="00B7426A">
        <w:trPr>
          <w:jc w:val="center"/>
        </w:trPr>
        <w:tc>
          <w:tcPr>
            <w:tcW w:w="861" w:type="dxa"/>
          </w:tcPr>
          <w:p w14:paraId="5D4E4867" w14:textId="1E5D9E4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2.2.26.</w:t>
            </w:r>
          </w:p>
        </w:tc>
        <w:tc>
          <w:tcPr>
            <w:tcW w:w="3686" w:type="dxa"/>
          </w:tcPr>
          <w:p w14:paraId="1F3C7BE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специальных курсов повышения квалификации для пед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гогических работников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общеобразовательных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ций, находящихся на территории Ульяновской области, по вопросам использования элементов антико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рупционного воспитания на уроках истории, экономики, права, 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ствознания</w:t>
            </w:r>
          </w:p>
        </w:tc>
        <w:tc>
          <w:tcPr>
            <w:tcW w:w="2774" w:type="dxa"/>
          </w:tcPr>
          <w:p w14:paraId="6E69F048" w14:textId="33860DF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(по согласованию)</w:t>
            </w:r>
          </w:p>
        </w:tc>
        <w:tc>
          <w:tcPr>
            <w:tcW w:w="2612" w:type="dxa"/>
          </w:tcPr>
          <w:p w14:paraId="7133F0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0917EC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8B8A9E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F5BADA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B21E79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02E2713" w14:textId="77777777" w:rsidTr="00B7426A">
        <w:trPr>
          <w:jc w:val="center"/>
        </w:trPr>
        <w:tc>
          <w:tcPr>
            <w:tcW w:w="861" w:type="dxa"/>
          </w:tcPr>
          <w:p w14:paraId="46705085" w14:textId="4579E67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2.2.27.</w:t>
            </w:r>
          </w:p>
        </w:tc>
        <w:tc>
          <w:tcPr>
            <w:tcW w:w="3686" w:type="dxa"/>
          </w:tcPr>
          <w:p w14:paraId="5DCDCB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организационно-методической поддержки для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фессиональных образовательных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ганизаций, находящихся на террит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рии Ульяновской области, в целях включения элементов антикоррупц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онного воспитания и просвещения в реализуемые ими образовательные программы среднего профессионал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образования и основные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граммы среднего профессионального обучения</w:t>
            </w:r>
          </w:p>
        </w:tc>
        <w:tc>
          <w:tcPr>
            <w:tcW w:w="2774" w:type="dxa"/>
          </w:tcPr>
          <w:p w14:paraId="3B047E0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612" w:type="dxa"/>
          </w:tcPr>
          <w:p w14:paraId="3664E4C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7A8C21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02BB1F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75846D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0A2CA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7129A26" w14:textId="77777777" w:rsidTr="00B7426A">
        <w:trPr>
          <w:jc w:val="center"/>
        </w:trPr>
        <w:tc>
          <w:tcPr>
            <w:tcW w:w="861" w:type="dxa"/>
          </w:tcPr>
          <w:p w14:paraId="059DA8EC" w14:textId="2D23407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2.2.28.</w:t>
            </w:r>
          </w:p>
        </w:tc>
        <w:tc>
          <w:tcPr>
            <w:tcW w:w="3686" w:type="dxa"/>
          </w:tcPr>
          <w:p w14:paraId="0C661A5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по выя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лению и анализу коррупционных рисков, возникающих в деятельности образовательных организаций вы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шего образования и профессионал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образовательных организаций, находящихся на территории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области. Продолжение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цесса внедрения в практическую 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тельность образовательных орган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заций высшего образования и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фессиональных образовательных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ганизаций принесения клятвы «Чести и достоинства Ульяновского студе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та», а также внедрения положений Кодекса этики Ульяновского студе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та и Кодекса антикоррупционного поведения жителя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774" w:type="dxa"/>
          </w:tcPr>
          <w:p w14:paraId="440E782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Совет рект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 вузов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согласованию), образовательные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2612" w:type="dxa"/>
          </w:tcPr>
          <w:p w14:paraId="7A24A45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6AC07C8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575735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5D6FB4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3733DB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30AFB2B" w14:textId="77777777" w:rsidTr="00B7426A">
        <w:trPr>
          <w:jc w:val="center"/>
        </w:trPr>
        <w:tc>
          <w:tcPr>
            <w:tcW w:w="861" w:type="dxa"/>
          </w:tcPr>
          <w:p w14:paraId="2FB07E65" w14:textId="6F1D578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2.2.29.</w:t>
            </w:r>
          </w:p>
        </w:tc>
        <w:tc>
          <w:tcPr>
            <w:tcW w:w="3686" w:type="dxa"/>
          </w:tcPr>
          <w:p w14:paraId="20EDB352" w14:textId="6388F7C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регулярного ознако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ления работников </w:t>
            </w:r>
            <w:r w:rsidR="00A7247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организаций,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ведомственных </w:t>
            </w:r>
            <w:r w:rsidR="005418D3" w:rsidRPr="00A92B55">
              <w:rPr>
                <w:rFonts w:ascii="PT Astra Serif" w:hAnsi="PT Astra Serif" w:cs="PT Astra Serif"/>
                <w:sz w:val="22"/>
                <w:szCs w:val="20"/>
              </w:rPr>
              <w:t>ИО и ОМСУ</w:t>
            </w:r>
            <w:r w:rsidR="00A72474" w:rsidRPr="00A92B55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="005418D3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 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мативными правовыми актами по вопросам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ции, проведение обучающих семин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 для руководителей и иных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ботников подведомственных орган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заций по вопросам реализации 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государственной политики в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противодействия коррупции</w:t>
            </w:r>
          </w:p>
        </w:tc>
        <w:tc>
          <w:tcPr>
            <w:tcW w:w="2774" w:type="dxa"/>
          </w:tcPr>
          <w:p w14:paraId="5A052754" w14:textId="74E0A78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2C2B9D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360AF1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F2A0FD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BADDEE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84D28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994F942" w14:textId="77777777" w:rsidTr="00B7426A">
        <w:trPr>
          <w:jc w:val="center"/>
        </w:trPr>
        <w:tc>
          <w:tcPr>
            <w:tcW w:w="861" w:type="dxa"/>
          </w:tcPr>
          <w:p w14:paraId="0752A300" w14:textId="69904EF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2.2.30.</w:t>
            </w:r>
          </w:p>
        </w:tc>
        <w:tc>
          <w:tcPr>
            <w:tcW w:w="3686" w:type="dxa"/>
          </w:tcPr>
          <w:p w14:paraId="0843EC94" w14:textId="39EB151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Осуществление комплекса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ционных, разъяснительных и иных мер, направленных на предупрежд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совершения коррупционных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вонарушений в организациях,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зданных для выполнения задач,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ставленных перед органами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ственной власти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и ОМСУ</w:t>
            </w:r>
          </w:p>
        </w:tc>
        <w:tc>
          <w:tcPr>
            <w:tcW w:w="2774" w:type="dxa"/>
          </w:tcPr>
          <w:p w14:paraId="30D7985F" w14:textId="033AFB6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59FD4D9A" w14:textId="1E587104" w:rsidR="00C7109A" w:rsidRPr="00A92B55" w:rsidRDefault="009C536F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2019-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2024 годы</w:t>
            </w:r>
          </w:p>
        </w:tc>
        <w:tc>
          <w:tcPr>
            <w:tcW w:w="1276" w:type="dxa"/>
          </w:tcPr>
          <w:p w14:paraId="6596E5A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8F560A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888F15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89F127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F489FA3" w14:textId="77777777" w:rsidTr="00B7426A">
        <w:trPr>
          <w:jc w:val="center"/>
        </w:trPr>
        <w:tc>
          <w:tcPr>
            <w:tcW w:w="15320" w:type="dxa"/>
            <w:gridSpan w:val="8"/>
          </w:tcPr>
          <w:p w14:paraId="632B4D7D" w14:textId="7C999A9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z w:val="22"/>
                <w:szCs w:val="20"/>
                <w:highlight w:val="yellow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Задача 2.3.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bookmarkStart w:id="8" w:name="_Hlk102732528"/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Создание системы и условий антикоррупционного и правового просвещения государственных гражданских</w:t>
            </w:r>
            <w:r w:rsidR="005418D3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 служащих</w:t>
            </w: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, муниципальных служащих, </w:t>
            </w: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br/>
              <w:t>работников подведомственных учреждений (организаций) на территории Ульяновской области</w:t>
            </w:r>
            <w:bookmarkEnd w:id="8"/>
          </w:p>
        </w:tc>
      </w:tr>
      <w:tr w:rsidR="00C7109A" w:rsidRPr="00A92B55" w14:paraId="4007D860" w14:textId="77777777" w:rsidTr="00B7426A">
        <w:trPr>
          <w:jc w:val="center"/>
        </w:trPr>
        <w:tc>
          <w:tcPr>
            <w:tcW w:w="861" w:type="dxa"/>
          </w:tcPr>
          <w:p w14:paraId="7020E0EA" w14:textId="3CA10F9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2.3.1.</w:t>
            </w:r>
          </w:p>
        </w:tc>
        <w:tc>
          <w:tcPr>
            <w:tcW w:w="3686" w:type="dxa"/>
          </w:tcPr>
          <w:p w14:paraId="386173C2" w14:textId="1F8681A1" w:rsidR="00C7109A" w:rsidRPr="00A92B55" w:rsidRDefault="00C7109A" w:rsidP="00A7247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4472C4" w:themeColor="accent1"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Обеспечение организационно-методической поддержки в процессе реализации мероприятий по профе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сиональному развитию госуда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ственных гражданских служащих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 дополнительному профессиональн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му образованию муниципальных служащих</w:t>
            </w:r>
          </w:p>
        </w:tc>
        <w:tc>
          <w:tcPr>
            <w:tcW w:w="2774" w:type="dxa"/>
          </w:tcPr>
          <w:p w14:paraId="0DA2B1F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12" w:type="dxa"/>
          </w:tcPr>
          <w:p w14:paraId="35923E6D" w14:textId="77777777" w:rsidR="00C7109A" w:rsidRPr="00A92B55" w:rsidRDefault="00C7109A" w:rsidP="00C7109A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Ежегодно</w:t>
            </w:r>
          </w:p>
        </w:tc>
        <w:tc>
          <w:tcPr>
            <w:tcW w:w="1276" w:type="dxa"/>
          </w:tcPr>
          <w:p w14:paraId="4671B27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2D7608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B9F262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388BEA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B675D36" w14:textId="77777777" w:rsidTr="00B7426A">
        <w:trPr>
          <w:jc w:val="center"/>
        </w:trPr>
        <w:tc>
          <w:tcPr>
            <w:tcW w:w="861" w:type="dxa"/>
          </w:tcPr>
          <w:p w14:paraId="0804B970" w14:textId="2A06976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2.3.2.</w:t>
            </w:r>
          </w:p>
        </w:tc>
        <w:tc>
          <w:tcPr>
            <w:tcW w:w="3686" w:type="dxa"/>
          </w:tcPr>
          <w:p w14:paraId="384ABA01" w14:textId="7C20484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дополнительного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фессионального образования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дарственных гражданских </w:t>
            </w:r>
            <w:r w:rsidR="005418D3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служащих,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муниципальных служащих, в том числе лиц, ответственных за проф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лактику коррупционных и иных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вонарушений, в целях приобретения ими знаний и формирования профе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сиональных компетенций в области противодействия коррупции и иных областях профессиональной служе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деятельности</w:t>
            </w:r>
          </w:p>
        </w:tc>
        <w:tc>
          <w:tcPr>
            <w:tcW w:w="2774" w:type="dxa"/>
          </w:tcPr>
          <w:p w14:paraId="25CE9AA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12" w:type="dxa"/>
          </w:tcPr>
          <w:p w14:paraId="021077F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CD6795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AFA1D8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84BBED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CE57FD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B01751A" w14:textId="77777777" w:rsidTr="00B7426A">
        <w:trPr>
          <w:jc w:val="center"/>
        </w:trPr>
        <w:tc>
          <w:tcPr>
            <w:tcW w:w="861" w:type="dxa"/>
          </w:tcPr>
          <w:p w14:paraId="376FBA3B" w14:textId="06BA1D7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2.3.3.</w:t>
            </w:r>
          </w:p>
        </w:tc>
        <w:tc>
          <w:tcPr>
            <w:tcW w:w="3686" w:type="dxa"/>
          </w:tcPr>
          <w:p w14:paraId="54484C90" w14:textId="68F3FEC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Организация мероприятий по профе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сиональному развитию государстве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ных гражданских служащих, профе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сиональному образованию муниц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A92B55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пальных служащих и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работников 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ластных государственных учрежд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ний Ульяновской области, функции и полномочия учредителя которых осуществляют Правительство Уль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новской области и (или) возглавля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мые им ИО, и муниципальных учр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ждений, функции и полномочия учредителя которых осуществляют ОМСУ, в должностные обязанности которых входит участие в против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действии коррупции</w:t>
            </w:r>
            <w:proofErr w:type="gramEnd"/>
          </w:p>
        </w:tc>
        <w:tc>
          <w:tcPr>
            <w:tcW w:w="2774" w:type="dxa"/>
          </w:tcPr>
          <w:p w14:paraId="55915747" w14:textId="7217A22D" w:rsidR="00C7109A" w:rsidRPr="00A92B55" w:rsidRDefault="00C7109A" w:rsidP="00A72474">
            <w:pPr>
              <w:spacing w:after="16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бернатора Ульяновской о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ласти, ИО, </w:t>
            </w:r>
            <w:r w:rsidR="00CF1A85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ОМСУ (по с</w:t>
            </w:r>
            <w:r w:rsidR="00CF1A85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="00CF1A85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гласованию)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, 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уководители областных государстве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ных учреждений Ульяно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ской области, функции и полномочия учредителя которых осуществляют 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ской области и (или) во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главляемые им </w:t>
            </w:r>
            <w:r w:rsidR="000740A9" w:rsidRPr="00A92B55">
              <w:rPr>
                <w:rFonts w:ascii="PT Astra Serif" w:hAnsi="PT Astra Serif" w:cs="PT Astra Serif"/>
                <w:sz w:val="22"/>
                <w:szCs w:val="22"/>
              </w:rPr>
              <w:t>ИО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, и м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ниципальных учреждений, функции и полномочия учредителя которых ос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ществляют </w:t>
            </w:r>
            <w:r w:rsidR="00816064" w:rsidRPr="00A92B55">
              <w:rPr>
                <w:rFonts w:ascii="PT Astra Serif" w:hAnsi="PT Astra Serif" w:cs="PT Astra Serif"/>
                <w:sz w:val="22"/>
                <w:szCs w:val="22"/>
              </w:rPr>
              <w:t>ОМСУ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(по с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t>гласованию)</w:t>
            </w:r>
          </w:p>
        </w:tc>
        <w:tc>
          <w:tcPr>
            <w:tcW w:w="2612" w:type="dxa"/>
          </w:tcPr>
          <w:p w14:paraId="43CE152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40F967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50C771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A41DD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BD8E62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5063822" w14:textId="77777777" w:rsidTr="00B7426A">
        <w:trPr>
          <w:jc w:val="center"/>
        </w:trPr>
        <w:tc>
          <w:tcPr>
            <w:tcW w:w="861" w:type="dxa"/>
          </w:tcPr>
          <w:p w14:paraId="61F63C9C" w14:textId="1543D86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2.3.4.</w:t>
            </w:r>
          </w:p>
        </w:tc>
        <w:tc>
          <w:tcPr>
            <w:tcW w:w="3686" w:type="dxa"/>
          </w:tcPr>
          <w:p w14:paraId="3E802887" w14:textId="75E47AF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проведения просвет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тельских, образовательных и иных мероприятий, направленных на фо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мирование антикоррупционного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ведения государственных гражда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ских </w:t>
            </w:r>
            <w:r w:rsidR="00816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служащих,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муниципальных</w:t>
            </w:r>
            <w:r w:rsidR="00816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служащих, популяризацию в 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 антикоррупционных стандартов и развитие общественного правос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знания</w:t>
            </w:r>
          </w:p>
        </w:tc>
        <w:tc>
          <w:tcPr>
            <w:tcW w:w="2774" w:type="dxa"/>
          </w:tcPr>
          <w:p w14:paraId="559FA68C" w14:textId="0FFB3266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8C52B1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6F12F03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496462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40ED7E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87CC10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6178484" w14:textId="77777777" w:rsidTr="00B7426A">
        <w:trPr>
          <w:jc w:val="center"/>
        </w:trPr>
        <w:tc>
          <w:tcPr>
            <w:tcW w:w="861" w:type="dxa"/>
          </w:tcPr>
          <w:p w14:paraId="1AA43D3B" w14:textId="2F0F31E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2.3.5.</w:t>
            </w:r>
          </w:p>
        </w:tc>
        <w:tc>
          <w:tcPr>
            <w:tcW w:w="3686" w:type="dxa"/>
          </w:tcPr>
          <w:p w14:paraId="29CDC1D9" w14:textId="6D011A6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Подготовка </w:t>
            </w:r>
            <w:r w:rsidR="00816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для ИО и ОМСУ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мет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дических рекомендаций по вопросам противодействия коррупции и их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своевременная актуализация</w:t>
            </w:r>
          </w:p>
        </w:tc>
        <w:tc>
          <w:tcPr>
            <w:tcW w:w="2774" w:type="dxa"/>
          </w:tcPr>
          <w:p w14:paraId="55926B43" w14:textId="5CF8B0A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 Ульяновской области,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администрации Губернатора Ульяновской области</w:t>
            </w:r>
            <w:r w:rsidR="00816064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по социально-экономическому развитию муниципа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льных образов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ний</w:t>
            </w:r>
          </w:p>
        </w:tc>
        <w:tc>
          <w:tcPr>
            <w:tcW w:w="2612" w:type="dxa"/>
          </w:tcPr>
          <w:p w14:paraId="6D29C37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2022-2024</w:t>
            </w:r>
          </w:p>
        </w:tc>
        <w:tc>
          <w:tcPr>
            <w:tcW w:w="1276" w:type="dxa"/>
          </w:tcPr>
          <w:p w14:paraId="763D0CD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F2369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C9AFC2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0C73A6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B95EB4D" w14:textId="77777777" w:rsidTr="00B7426A">
        <w:trPr>
          <w:jc w:val="center"/>
        </w:trPr>
        <w:tc>
          <w:tcPr>
            <w:tcW w:w="861" w:type="dxa"/>
          </w:tcPr>
          <w:p w14:paraId="4F43774C" w14:textId="5C343F5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2.3.6.</w:t>
            </w:r>
          </w:p>
        </w:tc>
        <w:tc>
          <w:tcPr>
            <w:tcW w:w="3686" w:type="dxa"/>
          </w:tcPr>
          <w:p w14:paraId="6A44730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2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2774" w:type="dxa"/>
          </w:tcPr>
          <w:p w14:paraId="6B833E09" w14:textId="04049838" w:rsidR="00C7109A" w:rsidRPr="00A92B55" w:rsidRDefault="00C7109A" w:rsidP="009C536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</w:t>
            </w:r>
            <w:r w:rsidR="00700240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  <w:r w:rsidR="009C536F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24EFDF4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2154570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B9B1A3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849305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AD0E96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7E07CF2" w14:textId="77777777" w:rsidTr="00B7426A">
        <w:trPr>
          <w:jc w:val="center"/>
        </w:trPr>
        <w:tc>
          <w:tcPr>
            <w:tcW w:w="861" w:type="dxa"/>
          </w:tcPr>
          <w:p w14:paraId="4170EA99" w14:textId="718D659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2.3.7.</w:t>
            </w:r>
          </w:p>
        </w:tc>
        <w:tc>
          <w:tcPr>
            <w:tcW w:w="3686" w:type="dxa"/>
          </w:tcPr>
          <w:p w14:paraId="23E4D2B7" w14:textId="000D11CB" w:rsidR="00C7109A" w:rsidRPr="00A92B55" w:rsidRDefault="00C7109A" w:rsidP="005C1B3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2"/>
              </w:rPr>
              <w:t>Обеспечение участия лиц, впервые поступивших на государственную гражданскую (муниципальную) службу, на работу в областные гос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дарственные учреждения Ульяно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ской области, функции и полномочия учредителя которых осуществляют Правительство Ульяновской области и (или) возглавляемые им ИО, и м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ниципальные учреждения, функции и полномочия учредителя которых осуществляют ОМСУ, и замеща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щих должности, связанные с собл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дением антикоррупционных станда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тов, в мероприятиях по професси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нальному развитию в области прот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водействия коррупции</w:t>
            </w:r>
            <w:proofErr w:type="gramEnd"/>
          </w:p>
        </w:tc>
        <w:tc>
          <w:tcPr>
            <w:tcW w:w="2774" w:type="dxa"/>
          </w:tcPr>
          <w:p w14:paraId="73FC63DA" w14:textId="13A435F1" w:rsidR="00C7109A" w:rsidRPr="00A92B55" w:rsidRDefault="00C7109A" w:rsidP="005C1B3C">
            <w:pPr>
              <w:spacing w:line="214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ИО, ОМСУ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>гласовани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>)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руководители областных государстве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учреждений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функции и полномочия учредителя которых осуществляют 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и (или) во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главляемые </w:t>
            </w:r>
            <w:r w:rsidR="00D77CB0">
              <w:rPr>
                <w:rFonts w:ascii="PT Astra Serif" w:hAnsi="PT Astra Serif" w:cs="PT Astra Serif"/>
                <w:sz w:val="22"/>
                <w:szCs w:val="20"/>
              </w:rPr>
              <w:t xml:space="preserve">им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,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ниципальных учреждений, функции и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полномочия учредителя которых ос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ществляют </w:t>
            </w:r>
            <w:r w:rsidR="00F55F66" w:rsidRPr="00A92B55">
              <w:rPr>
                <w:rFonts w:ascii="PT Astra Serif" w:hAnsi="PT Astra Serif" w:cs="PT Astra Serif"/>
                <w:sz w:val="22"/>
                <w:szCs w:val="22"/>
              </w:rPr>
              <w:t>ОМСУ</w:t>
            </w:r>
            <w:r w:rsidR="005C1B3C">
              <w:rPr>
                <w:rFonts w:ascii="PT Astra Serif" w:hAnsi="PT Astra Serif" w:cs="PT Astra Serif"/>
                <w:sz w:val="22"/>
                <w:szCs w:val="22"/>
              </w:rPr>
              <w:t xml:space="preserve"> (по с</w:t>
            </w:r>
            <w:r w:rsidR="005C1B3C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5C1B3C">
              <w:rPr>
                <w:rFonts w:ascii="PT Astra Serif" w:hAnsi="PT Astra Serif" w:cs="PT Astra Serif"/>
                <w:sz w:val="22"/>
                <w:szCs w:val="22"/>
              </w:rPr>
              <w:t>гласованию)</w:t>
            </w:r>
          </w:p>
        </w:tc>
        <w:tc>
          <w:tcPr>
            <w:tcW w:w="2612" w:type="dxa"/>
          </w:tcPr>
          <w:p w14:paraId="348F85A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0106267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3FE66D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1BB33A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5B83BF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B6A5709" w14:textId="77777777" w:rsidTr="00B7426A">
        <w:trPr>
          <w:jc w:val="center"/>
        </w:trPr>
        <w:tc>
          <w:tcPr>
            <w:tcW w:w="861" w:type="dxa"/>
          </w:tcPr>
          <w:p w14:paraId="3A261513" w14:textId="13CCDA3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2.3.8.</w:t>
            </w:r>
          </w:p>
        </w:tc>
        <w:tc>
          <w:tcPr>
            <w:tcW w:w="3686" w:type="dxa"/>
          </w:tcPr>
          <w:p w14:paraId="6203467A" w14:textId="2429B1B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2"/>
              </w:rPr>
              <w:t>Обеспечение участия государстве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ных гражданских</w:t>
            </w:r>
            <w:r w:rsidR="00F55F66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служащих, 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мун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ципальных служащих, работников областных государственных учр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ждений Ульяновской области, фун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ции и полномочия учредителя кот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рых осуществляют Правительство Ульяновской области и (или) во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главляемые им ИО, и муниципал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ных учреждений, функции и полн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мочия учредителя которых ос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ществляют ОМСУ, в должностные обязанности которых входит участие в проведении закупок товаров, работ, услуг для обеспечения государстве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ных (муниципальных) нужд, в мер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приятиях по профессиональному развитию в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области противодействия коррупции, в том числе их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2"/>
              </w:rPr>
              <w:t>обучение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по дополнительным профессионал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ным программам в области против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действия коррупции</w:t>
            </w:r>
          </w:p>
        </w:tc>
        <w:tc>
          <w:tcPr>
            <w:tcW w:w="2774" w:type="dxa"/>
          </w:tcPr>
          <w:p w14:paraId="7F80DA6B" w14:textId="60CBB364" w:rsidR="00C7109A" w:rsidRPr="00A92B55" w:rsidRDefault="00C7109A" w:rsidP="00F55F66">
            <w:pPr>
              <w:spacing w:after="160" w:line="214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lastRenderedPageBreak/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бернатора Ульяновской о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ласти, ИО, ОМСУ</w:t>
            </w:r>
            <w:r w:rsidR="00CF1A85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(по с</w:t>
            </w:r>
            <w:r w:rsidR="00CF1A85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="005C1B3C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гласованию)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, р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уководители областных государстве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ных учреждений Ульяно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ской области, функции и полномочия учредителя которых осуществляют 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ской области и (или) во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главляемые им ИО</w:t>
            </w:r>
            <w:r w:rsidR="00F55F66" w:rsidRPr="00A92B55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 и м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ниципальных учреждений, функции и полномочия учредителя которых ос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ществляют 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t xml:space="preserve">ОМСУ </w:t>
            </w:r>
            <w:r w:rsidR="00A72474" w:rsidRPr="00A92B55">
              <w:rPr>
                <w:rFonts w:ascii="PT Astra Serif" w:hAnsi="PT Astra Serif" w:cs="PT Astra Serif"/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2612" w:type="dxa"/>
          </w:tcPr>
          <w:p w14:paraId="0D48368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265FC19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2937A3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EC3F26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E367D1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7EA84B7" w14:textId="77777777" w:rsidTr="00B7426A">
        <w:trPr>
          <w:jc w:val="center"/>
        </w:trPr>
        <w:tc>
          <w:tcPr>
            <w:tcW w:w="861" w:type="dxa"/>
          </w:tcPr>
          <w:p w14:paraId="3999F97E" w14:textId="0282C0F8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2.3.9.</w:t>
            </w:r>
          </w:p>
        </w:tc>
        <w:tc>
          <w:tcPr>
            <w:tcW w:w="3686" w:type="dxa"/>
          </w:tcPr>
          <w:p w14:paraId="63052F1D" w14:textId="574B8750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тестирования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жебной этики и основных правил служебного поведения, включая стандарты антикоррупционного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ведения, которыми должны руково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ствоваться государственные гра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данские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служащие,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муниципальные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служащие независимо от замеща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мой ими должности</w:t>
            </w:r>
          </w:p>
        </w:tc>
        <w:tc>
          <w:tcPr>
            <w:tcW w:w="2774" w:type="dxa"/>
          </w:tcPr>
          <w:p w14:paraId="58ED4B4B" w14:textId="48EBB7D9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ИО, ОМСУ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2612" w:type="dxa"/>
          </w:tcPr>
          <w:p w14:paraId="226E5B55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EB2929C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3AF567F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896084D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EC9345C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5E2003B" w14:textId="77777777" w:rsidTr="00B7426A">
        <w:trPr>
          <w:jc w:val="center"/>
        </w:trPr>
        <w:tc>
          <w:tcPr>
            <w:tcW w:w="861" w:type="dxa"/>
          </w:tcPr>
          <w:p w14:paraId="1AF22B69" w14:textId="0A9A8A30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2.3.10.</w:t>
            </w:r>
          </w:p>
        </w:tc>
        <w:tc>
          <w:tcPr>
            <w:tcW w:w="3686" w:type="dxa"/>
          </w:tcPr>
          <w:p w14:paraId="57782732" w14:textId="2967074A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обучения вновь прин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тых на государственную гражда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скую службу в Правительств</w:t>
            </w:r>
            <w:r w:rsidR="00F55F66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и ИО на адаптац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онных курсах по вопросам против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  <w:proofErr w:type="gramEnd"/>
          </w:p>
        </w:tc>
        <w:tc>
          <w:tcPr>
            <w:tcW w:w="2774" w:type="dxa"/>
          </w:tcPr>
          <w:p w14:paraId="37849104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12" w:type="dxa"/>
          </w:tcPr>
          <w:p w14:paraId="73BC16D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11C57F37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0AE288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455FB85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19ED86F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AF515BA" w14:textId="77777777" w:rsidTr="00B7426A">
        <w:trPr>
          <w:jc w:val="center"/>
        </w:trPr>
        <w:tc>
          <w:tcPr>
            <w:tcW w:w="861" w:type="dxa"/>
          </w:tcPr>
          <w:p w14:paraId="4A2F8C1C" w14:textId="0D8FEDE3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2.3.11.</w:t>
            </w:r>
          </w:p>
        </w:tc>
        <w:tc>
          <w:tcPr>
            <w:tcW w:w="3686" w:type="dxa"/>
          </w:tcPr>
          <w:p w14:paraId="1D1EDC40" w14:textId="6C9D4C0F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в процессе проведения аттестации и обучающих меропри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тий тестирования государственных гражданских служащих Правител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ства Ульяновской области и ИО в целях определения уровня знания ими принципов профессиональной служебной этики, включая стандарты антикоррупционного поведения,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шение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кейс-задач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, разбор и анализ результатов таких тестирований</w:t>
            </w:r>
          </w:p>
        </w:tc>
        <w:tc>
          <w:tcPr>
            <w:tcW w:w="2774" w:type="dxa"/>
          </w:tcPr>
          <w:p w14:paraId="43F44111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12" w:type="dxa"/>
          </w:tcPr>
          <w:p w14:paraId="0C70FD66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65B5EBD3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F24D938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3ADEB7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22F484B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EBD0271" w14:textId="77777777" w:rsidTr="00B7426A">
        <w:trPr>
          <w:jc w:val="center"/>
        </w:trPr>
        <w:tc>
          <w:tcPr>
            <w:tcW w:w="15320" w:type="dxa"/>
            <w:gridSpan w:val="8"/>
          </w:tcPr>
          <w:p w14:paraId="255EBE73" w14:textId="48E53AE3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Обеспечивающая цель 3. Выявление и минимизация коррупционных рисков, обеспечение добросовестности, открытости, добросовестной </w:t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 xml:space="preserve">конкуренции и объективности при осуществлении закупок товаров, работ, услуг для обеспечения государственных или муниципальных нужд, </w:t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целевое эффективное и экономное расходование бюджетных средств</w:t>
            </w:r>
          </w:p>
        </w:tc>
      </w:tr>
      <w:tr w:rsidR="00C7109A" w:rsidRPr="00A92B55" w14:paraId="672F4004" w14:textId="77777777" w:rsidTr="00B7426A">
        <w:trPr>
          <w:jc w:val="center"/>
        </w:trPr>
        <w:tc>
          <w:tcPr>
            <w:tcW w:w="15320" w:type="dxa"/>
            <w:gridSpan w:val="8"/>
          </w:tcPr>
          <w:p w14:paraId="674F480D" w14:textId="299BB495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bookmarkStart w:id="9" w:name="_Hlk102732597"/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3.1. Совершенствование мер по противодействию коррупции при осуществлении закупок товаров, работ,</w:t>
            </w:r>
          </w:p>
          <w:p w14:paraId="678BFF80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услуг для обеспечения государственных и муниципальных нужд, закупок, осуществляемых отдельными видами юридических лиц,</w:t>
            </w:r>
          </w:p>
          <w:p w14:paraId="21DE45FA" w14:textId="2917C7B0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а также при распоряжении государственным и муниципальным имуществом</w:t>
            </w:r>
            <w:bookmarkEnd w:id="9"/>
          </w:p>
        </w:tc>
      </w:tr>
      <w:tr w:rsidR="00C7109A" w:rsidRPr="00A92B55" w14:paraId="60FA5B2A" w14:textId="77777777" w:rsidTr="00B7426A">
        <w:trPr>
          <w:jc w:val="center"/>
        </w:trPr>
        <w:tc>
          <w:tcPr>
            <w:tcW w:w="861" w:type="dxa"/>
          </w:tcPr>
          <w:p w14:paraId="1AB7C7A3" w14:textId="73235003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3.1.1.</w:t>
            </w:r>
          </w:p>
        </w:tc>
        <w:tc>
          <w:tcPr>
            <w:tcW w:w="3686" w:type="dxa"/>
          </w:tcPr>
          <w:p w14:paraId="177282D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Совершенствование деятельности «Школы заказчика»</w:t>
            </w:r>
          </w:p>
        </w:tc>
        <w:tc>
          <w:tcPr>
            <w:tcW w:w="2774" w:type="dxa"/>
          </w:tcPr>
          <w:p w14:paraId="1F126F03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21399810" w14:textId="4925F56D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398B6CB6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4D6663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01C65F6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C804C41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D3C8E16" w14:textId="77777777" w:rsidTr="00B7426A">
        <w:trPr>
          <w:jc w:val="center"/>
        </w:trPr>
        <w:tc>
          <w:tcPr>
            <w:tcW w:w="861" w:type="dxa"/>
          </w:tcPr>
          <w:p w14:paraId="7F883657" w14:textId="4AB7D830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3.1.2.</w:t>
            </w:r>
          </w:p>
        </w:tc>
        <w:tc>
          <w:tcPr>
            <w:tcW w:w="3686" w:type="dxa"/>
          </w:tcPr>
          <w:p w14:paraId="2799B0E0" w14:textId="45CCAC99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в случаях, предусмотренных законодательством о контрактной системе в сфере зак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 для обесп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чения государственных и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нужд, общественных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суждений закупок товаров, работ, услуг, осуществляемых ИО и ОМСУ</w:t>
            </w:r>
          </w:p>
        </w:tc>
        <w:tc>
          <w:tcPr>
            <w:tcW w:w="2774" w:type="dxa"/>
          </w:tcPr>
          <w:p w14:paraId="4E235239" w14:textId="69697C34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C162E2C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9F6232E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2B06358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3DFF352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1866E27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073A975" w14:textId="77777777" w:rsidTr="00B7426A">
        <w:trPr>
          <w:jc w:val="center"/>
        </w:trPr>
        <w:tc>
          <w:tcPr>
            <w:tcW w:w="861" w:type="dxa"/>
          </w:tcPr>
          <w:p w14:paraId="67239325" w14:textId="6AAF7B6A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3.1.3.</w:t>
            </w:r>
          </w:p>
        </w:tc>
        <w:tc>
          <w:tcPr>
            <w:tcW w:w="3686" w:type="dxa"/>
          </w:tcPr>
          <w:p w14:paraId="5AD0D246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возможности 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ществления общественного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требований закон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дательства Российской Федерации и иных нормативных правовых актов о контрактной системе в сфере закупок товаров, работ, услуг для обеспеч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нужд</w:t>
            </w:r>
          </w:p>
        </w:tc>
        <w:tc>
          <w:tcPr>
            <w:tcW w:w="2774" w:type="dxa"/>
          </w:tcPr>
          <w:p w14:paraId="181FAD7C" w14:textId="25421115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24F30A9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30A893B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63F5B00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792DC2F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8159EA3" w14:textId="77777777" w:rsidR="00C7109A" w:rsidRPr="00A92B55" w:rsidRDefault="00C7109A" w:rsidP="004809A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43DCDB2" w14:textId="77777777" w:rsidTr="00B7426A">
        <w:trPr>
          <w:jc w:val="center"/>
        </w:trPr>
        <w:tc>
          <w:tcPr>
            <w:tcW w:w="861" w:type="dxa"/>
          </w:tcPr>
          <w:p w14:paraId="5038C9F7" w14:textId="4656036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3.1.4.</w:t>
            </w:r>
          </w:p>
        </w:tc>
        <w:tc>
          <w:tcPr>
            <w:tcW w:w="3686" w:type="dxa"/>
          </w:tcPr>
          <w:p w14:paraId="2DA8E81E" w14:textId="7296223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на системной основе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роприятий, направленных на устр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нение зон коррупционного риска в сфере осуществления закупок тов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ров, работ, услуг для обеспечения государственных нужд Ульяновской области: разработка и совершенств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вание типовых форм документов и методических рекомендаций по 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просам осуществления закупок тов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ров, работ, услуг для обеспечения государственных и муниципальных нужд, их своевременная коррект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ровка в соответствии с законодател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ством о контрактной системе в сфере закупок товаров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работ, услуг для обеспечения государственных и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ниципальных нужд; проведение мн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гоступенчатых проверок извещений об осуществлении закупок; провед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на регулярной основе разъясн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тельной работы с должностными 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цами, ответственными за осущест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закупок; расширение перечня и объёма мер материального и морал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стимулирования должностных лиц, ответственных за осуществл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закупок; повышение качества контроля за деятельностью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трактных управляющих и контрак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служб</w:t>
            </w:r>
            <w:proofErr w:type="gramEnd"/>
          </w:p>
        </w:tc>
        <w:tc>
          <w:tcPr>
            <w:tcW w:w="2774" w:type="dxa"/>
          </w:tcPr>
          <w:p w14:paraId="43DD832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сти, управление контроля (надзора) и регуляторной политики администрации Губернатора Ульяновской области</w:t>
            </w:r>
          </w:p>
        </w:tc>
        <w:tc>
          <w:tcPr>
            <w:tcW w:w="2612" w:type="dxa"/>
          </w:tcPr>
          <w:p w14:paraId="23FCD76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5E0E77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01C473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7E445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B4153E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4D11B16" w14:textId="77777777" w:rsidTr="00B7426A">
        <w:trPr>
          <w:jc w:val="center"/>
        </w:trPr>
        <w:tc>
          <w:tcPr>
            <w:tcW w:w="861" w:type="dxa"/>
          </w:tcPr>
          <w:p w14:paraId="2208DF70" w14:textId="24F53F4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3.1.5.</w:t>
            </w:r>
          </w:p>
        </w:tc>
        <w:tc>
          <w:tcPr>
            <w:tcW w:w="3686" w:type="dxa"/>
          </w:tcPr>
          <w:p w14:paraId="497080E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круглых столов, совещаний, форумов и других мероприятий для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заказчиков и представит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лей уполномоченных органов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ципальных образований Ульяновской области в целях содействия развитию добросовестной конкуренции,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кращения количества нарушений при осуществлении закупок</w:t>
            </w:r>
          </w:p>
        </w:tc>
        <w:tc>
          <w:tcPr>
            <w:tcW w:w="2774" w:type="dxa"/>
          </w:tcPr>
          <w:p w14:paraId="7C0D5CF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27B3EA5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C31BC1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B095F7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1A089B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6D0D6E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BF70BA3" w14:textId="77777777" w:rsidTr="00B7426A">
        <w:trPr>
          <w:jc w:val="center"/>
        </w:trPr>
        <w:tc>
          <w:tcPr>
            <w:tcW w:w="861" w:type="dxa"/>
          </w:tcPr>
          <w:p w14:paraId="0508D331" w14:textId="2709919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3.1.6.</w:t>
            </w:r>
          </w:p>
        </w:tc>
        <w:tc>
          <w:tcPr>
            <w:tcW w:w="3686" w:type="dxa"/>
          </w:tcPr>
          <w:p w14:paraId="3E9ABB1E" w14:textId="68EDCE0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Оказание консультационной,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вой, методической помощи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ственным заказчикам и ОМСУ по вопросам осуществления закупок товаров, работ, услуг для обеспеч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нужд в целях повышения уровня правовой грамотности и професси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нализма заказчиков и уполномоче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органов муниципальных образ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ваний Ульяновской области</w:t>
            </w:r>
          </w:p>
        </w:tc>
        <w:tc>
          <w:tcPr>
            <w:tcW w:w="2774" w:type="dxa"/>
          </w:tcPr>
          <w:p w14:paraId="5109503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6D56C0B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42C26E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CDDB15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FE9BB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4C8873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EA65BBA" w14:textId="77777777" w:rsidTr="00B7426A">
        <w:trPr>
          <w:jc w:val="center"/>
        </w:trPr>
        <w:tc>
          <w:tcPr>
            <w:tcW w:w="861" w:type="dxa"/>
          </w:tcPr>
          <w:p w14:paraId="2F8645D5" w14:textId="18B3C09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3.1.7.</w:t>
            </w:r>
          </w:p>
        </w:tc>
        <w:tc>
          <w:tcPr>
            <w:tcW w:w="3686" w:type="dxa"/>
          </w:tcPr>
          <w:p w14:paraId="4D31B92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Мониторинг осуществления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ственными и муниципальными 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казчиками закупок посредством сб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ра, анализа, обработки, обобщения информации об их деятельности и формирование предложений по 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просам повышения эффективности осуществления ими закупок товаров, работ, услуг для обеспечения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дарственных и муниципальных нужд</w:t>
            </w:r>
          </w:p>
        </w:tc>
        <w:tc>
          <w:tcPr>
            <w:tcW w:w="2774" w:type="dxa"/>
          </w:tcPr>
          <w:p w14:paraId="0798A63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062C994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78009C0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A6E4F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4E2FF3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36617A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D5364C3" w14:textId="77777777" w:rsidTr="00B7426A">
        <w:trPr>
          <w:jc w:val="center"/>
        </w:trPr>
        <w:tc>
          <w:tcPr>
            <w:tcW w:w="861" w:type="dxa"/>
          </w:tcPr>
          <w:p w14:paraId="5F19C449" w14:textId="0677C3E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3.1.8.</w:t>
            </w:r>
          </w:p>
        </w:tc>
        <w:tc>
          <w:tcPr>
            <w:tcW w:w="3686" w:type="dxa"/>
          </w:tcPr>
          <w:p w14:paraId="7A8C1CED" w14:textId="1F608EC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комиссии по повышению эффективности 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ществления закупок товаров, работ, услуг для обеспечения нужд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при Межведо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ственном совете по повышению э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фективности использования бюдже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средств в Ульяновской области</w:t>
            </w:r>
          </w:p>
        </w:tc>
        <w:tc>
          <w:tcPr>
            <w:tcW w:w="2774" w:type="dxa"/>
          </w:tcPr>
          <w:p w14:paraId="6C3EAC5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контроля (надзора) и регуляторной политики администрации Губернатора Ульяновской области</w:t>
            </w:r>
          </w:p>
        </w:tc>
        <w:tc>
          <w:tcPr>
            <w:tcW w:w="2612" w:type="dxa"/>
          </w:tcPr>
          <w:p w14:paraId="3B65F2A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11AA5F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65CEE0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623AC4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195DD3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E096A53" w14:textId="77777777" w:rsidTr="00B7426A">
        <w:trPr>
          <w:jc w:val="center"/>
        </w:trPr>
        <w:tc>
          <w:tcPr>
            <w:tcW w:w="861" w:type="dxa"/>
          </w:tcPr>
          <w:p w14:paraId="434D5D03" w14:textId="5DA870C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3.1.9.</w:t>
            </w:r>
          </w:p>
        </w:tc>
        <w:tc>
          <w:tcPr>
            <w:tcW w:w="3686" w:type="dxa"/>
          </w:tcPr>
          <w:p w14:paraId="09F62392" w14:textId="61708B0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комиссий по вопросам повышения эффекти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ности осуществления закупок тов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ров, работ, услуг для обеспечения государственных и муниципальных нужд пр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</w:t>
            </w:r>
          </w:p>
        </w:tc>
        <w:tc>
          <w:tcPr>
            <w:tcW w:w="2774" w:type="dxa"/>
          </w:tcPr>
          <w:p w14:paraId="42BF4598" w14:textId="437CE22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EDDC2D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C889E2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02815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CC09B5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413289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FB1FB15" w14:textId="77777777" w:rsidTr="00B7426A">
        <w:trPr>
          <w:jc w:val="center"/>
        </w:trPr>
        <w:tc>
          <w:tcPr>
            <w:tcW w:w="861" w:type="dxa"/>
          </w:tcPr>
          <w:p w14:paraId="1A40A57B" w14:textId="297BEEC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3.1.10.</w:t>
            </w:r>
          </w:p>
        </w:tc>
        <w:tc>
          <w:tcPr>
            <w:tcW w:w="3686" w:type="dxa"/>
          </w:tcPr>
          <w:p w14:paraId="3D19236B" w14:textId="5120CC8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типовых положений о комиссиях по вопросам повышения эффективности осуществления зак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 для обесп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чения государственных и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нужд пр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</w:t>
            </w:r>
          </w:p>
        </w:tc>
        <w:tc>
          <w:tcPr>
            <w:tcW w:w="2774" w:type="dxa"/>
          </w:tcPr>
          <w:p w14:paraId="0870A18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контроля (надзора) и регуляторной политики администрации Губернатора Ульяновской области</w:t>
            </w:r>
          </w:p>
        </w:tc>
        <w:tc>
          <w:tcPr>
            <w:tcW w:w="2612" w:type="dxa"/>
          </w:tcPr>
          <w:p w14:paraId="63F09F5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2023 год</w:t>
            </w:r>
          </w:p>
        </w:tc>
        <w:tc>
          <w:tcPr>
            <w:tcW w:w="1276" w:type="dxa"/>
          </w:tcPr>
          <w:p w14:paraId="211D9F6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87901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53184A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7BB18C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1B378FC" w14:textId="77777777" w:rsidTr="00B7426A">
        <w:trPr>
          <w:jc w:val="center"/>
        </w:trPr>
        <w:tc>
          <w:tcPr>
            <w:tcW w:w="861" w:type="dxa"/>
          </w:tcPr>
          <w:p w14:paraId="49FA336A" w14:textId="22A10C3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3.1.11.</w:t>
            </w:r>
          </w:p>
        </w:tc>
        <w:tc>
          <w:tcPr>
            <w:tcW w:w="3686" w:type="dxa"/>
          </w:tcPr>
          <w:p w14:paraId="1E933ABC" w14:textId="72D38F8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Применение к должностным лицам ИО и подведомственных им орган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заций, допустившим формирование начальной (максимальной) цены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тракта на основе коммерческих предложений организаций, имеющих признаки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аффилированности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а также необоснованное разделение на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дельные лоты однородных (иденти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ных) товаров, работ, услуг, всего спектра дисциплинарных взысканий, предусмотренных законодател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ством, в зависимости от тяжести дисциплинарного проступка (вплоть до увольнения)</w:t>
            </w:r>
          </w:p>
        </w:tc>
        <w:tc>
          <w:tcPr>
            <w:tcW w:w="2774" w:type="dxa"/>
          </w:tcPr>
          <w:p w14:paraId="1140EDE1" w14:textId="28E016C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 совместно с руковод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телями подведомственных организаций</w:t>
            </w:r>
          </w:p>
        </w:tc>
        <w:tc>
          <w:tcPr>
            <w:tcW w:w="2612" w:type="dxa"/>
          </w:tcPr>
          <w:p w14:paraId="02F2915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EBE0D0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C0659E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AB4B3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14A127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FAE623D" w14:textId="77777777" w:rsidTr="00B7426A">
        <w:trPr>
          <w:jc w:val="center"/>
        </w:trPr>
        <w:tc>
          <w:tcPr>
            <w:tcW w:w="861" w:type="dxa"/>
          </w:tcPr>
          <w:p w14:paraId="1D352AE6" w14:textId="68C2376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3.1.12.</w:t>
            </w:r>
          </w:p>
        </w:tc>
        <w:tc>
          <w:tcPr>
            <w:tcW w:w="3686" w:type="dxa"/>
          </w:tcPr>
          <w:p w14:paraId="1BBB7ABF" w14:textId="127D07E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ведомственного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троля в сфере закупок за подведо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ственными учреждениями путём включения в план проверок мер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приятий по контролю планирования закупок подведомственными учр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ждениями, а также соблюдения ими порядка согласования закупок</w:t>
            </w:r>
          </w:p>
        </w:tc>
        <w:tc>
          <w:tcPr>
            <w:tcW w:w="2774" w:type="dxa"/>
          </w:tcPr>
          <w:p w14:paraId="0260A5EA" w14:textId="48AA370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2612" w:type="dxa"/>
          </w:tcPr>
          <w:p w14:paraId="50C9C22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6729F1D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F3095C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5EE11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92586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AB4EE04" w14:textId="77777777" w:rsidTr="00B7426A">
        <w:trPr>
          <w:jc w:val="center"/>
        </w:trPr>
        <w:tc>
          <w:tcPr>
            <w:tcW w:w="861" w:type="dxa"/>
          </w:tcPr>
          <w:p w14:paraId="3FFBA1BD" w14:textId="2A63CF4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3.1.13.</w:t>
            </w:r>
          </w:p>
        </w:tc>
        <w:tc>
          <w:tcPr>
            <w:tcW w:w="3686" w:type="dxa"/>
          </w:tcPr>
          <w:p w14:paraId="3378B8DC" w14:textId="79B8303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использования в 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тической деятельности методических рекомендаций по вопросам устран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ния коррупционных рисков в проце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774" w:type="dxa"/>
          </w:tcPr>
          <w:p w14:paraId="3958AAA9" w14:textId="6B28F37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</w:t>
            </w:r>
          </w:p>
        </w:tc>
        <w:tc>
          <w:tcPr>
            <w:tcW w:w="2612" w:type="dxa"/>
          </w:tcPr>
          <w:p w14:paraId="1997EDF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490C4A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0D5A6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F6E745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B71757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A7046A2" w14:textId="77777777" w:rsidTr="00B7426A">
        <w:trPr>
          <w:jc w:val="center"/>
        </w:trPr>
        <w:tc>
          <w:tcPr>
            <w:tcW w:w="861" w:type="dxa"/>
          </w:tcPr>
          <w:p w14:paraId="7A1BCC5E" w14:textId="562B3C7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3.1.14.</w:t>
            </w:r>
          </w:p>
        </w:tc>
        <w:tc>
          <w:tcPr>
            <w:tcW w:w="3686" w:type="dxa"/>
          </w:tcPr>
          <w:p w14:paraId="177C25D7" w14:textId="728B7D6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меропри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тий методического характера для ИО и подведомственных им организаций по вопросам осуществления закупок (с привлечением к участию в </w:t>
            </w:r>
            <w:r w:rsidR="00D62EBE" w:rsidRPr="00A92B55">
              <w:rPr>
                <w:rFonts w:ascii="PT Astra Serif" w:hAnsi="PT Astra Serif" w:cs="PT Astra Serif"/>
                <w:sz w:val="22"/>
                <w:szCs w:val="20"/>
              </w:rPr>
              <w:t>указа</w:t>
            </w:r>
            <w:r w:rsidR="00D62EBE"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D62EBE" w:rsidRPr="00A92B55">
              <w:rPr>
                <w:rFonts w:ascii="PT Astra Serif" w:hAnsi="PT Astra Serif" w:cs="PT Astra Serif"/>
                <w:sz w:val="22"/>
                <w:szCs w:val="20"/>
              </w:rPr>
              <w:t>ных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мероприятиях должностных лиц Счётной палаты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сти, управления контроля (надзора) и регуляторной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сти, Управления Федеральной ант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монопольной службы по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области)</w:t>
            </w:r>
          </w:p>
        </w:tc>
        <w:tc>
          <w:tcPr>
            <w:tcW w:w="2774" w:type="dxa"/>
          </w:tcPr>
          <w:p w14:paraId="10C46DF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государственных закупок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5ABB73C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645635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A4F218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8C704F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615B93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D3B8E4A" w14:textId="77777777" w:rsidTr="00B7426A">
        <w:trPr>
          <w:jc w:val="center"/>
        </w:trPr>
        <w:tc>
          <w:tcPr>
            <w:tcW w:w="861" w:type="dxa"/>
          </w:tcPr>
          <w:p w14:paraId="005276DE" w14:textId="3003964B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3.1.15.</w:t>
            </w:r>
          </w:p>
        </w:tc>
        <w:tc>
          <w:tcPr>
            <w:tcW w:w="3686" w:type="dxa"/>
          </w:tcPr>
          <w:p w14:paraId="76A6D718" w14:textId="225C29D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бюджетного законодательства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сийской Федерации и иных норм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тивных правовых актов, регулиру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щих бюджетные правоотношения, в ИО, ОМСУ и подведомственных им </w:t>
            </w:r>
            <w:r w:rsidR="00D62EBE"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целях выявления фактов нецелевого и неэффективного использования бюджетных средств, а также причинения ущерба областн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 бюджету Ульяновской области и (или) местным бюджетам</w:t>
            </w:r>
          </w:p>
        </w:tc>
        <w:tc>
          <w:tcPr>
            <w:tcW w:w="2774" w:type="dxa"/>
          </w:tcPr>
          <w:p w14:paraId="7996B99D" w14:textId="717BE74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Счётная палата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ванию), управление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троля (надзора) и регуля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контрольно-счётные органы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образований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2612" w:type="dxa"/>
          </w:tcPr>
          <w:p w14:paraId="265BBB0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 соответствии с планом проведения проверок</w:t>
            </w:r>
          </w:p>
        </w:tc>
        <w:tc>
          <w:tcPr>
            <w:tcW w:w="1276" w:type="dxa"/>
          </w:tcPr>
          <w:p w14:paraId="282343F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BF3A36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CCFF7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15461D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043792" w:rsidRPr="00A92B55" w14:paraId="0F25ED44" w14:textId="77777777" w:rsidTr="00B7426A">
        <w:trPr>
          <w:jc w:val="center"/>
        </w:trPr>
        <w:tc>
          <w:tcPr>
            <w:tcW w:w="861" w:type="dxa"/>
          </w:tcPr>
          <w:p w14:paraId="74874301" w14:textId="1A86F23B" w:rsidR="00043792" w:rsidRPr="00A92B55" w:rsidRDefault="00043792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3.1.16.</w:t>
            </w:r>
          </w:p>
        </w:tc>
        <w:tc>
          <w:tcPr>
            <w:tcW w:w="3686" w:type="dxa"/>
          </w:tcPr>
          <w:p w14:paraId="042260F2" w14:textId="04820BB3" w:rsidR="00043792" w:rsidRPr="00A92B55" w:rsidRDefault="00043792" w:rsidP="0004379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проведения общих профилактических мероприятий по предупреждению коррупции при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осуществлен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ии ИО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ОМСУ закупок товаров, работ, услуг для обеспеч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нужд</w:t>
            </w:r>
          </w:p>
        </w:tc>
        <w:tc>
          <w:tcPr>
            <w:tcW w:w="2774" w:type="dxa"/>
          </w:tcPr>
          <w:p w14:paraId="35EDE6D3" w14:textId="506FC617" w:rsidR="00043792" w:rsidRPr="00A92B55" w:rsidRDefault="00766AA3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администрации Губернат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 Ульяновской области, 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43792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2BD0E5D" w14:textId="3DC07027" w:rsidR="00043792" w:rsidRPr="00A92B55" w:rsidRDefault="00043792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29DCB3DE" w14:textId="451087B3" w:rsidR="00043792" w:rsidRPr="00A92B55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2ED1A54" w14:textId="2558E1BD" w:rsidR="00043792" w:rsidRPr="00A92B55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D17C85B" w14:textId="057C55A0" w:rsidR="00043792" w:rsidRPr="00A92B55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46E1B9C" w14:textId="3CAD18A4" w:rsidR="00043792" w:rsidRPr="00A92B55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D190F2F" w14:textId="77777777" w:rsidTr="00B7426A">
        <w:trPr>
          <w:jc w:val="center"/>
        </w:trPr>
        <w:tc>
          <w:tcPr>
            <w:tcW w:w="15320" w:type="dxa"/>
            <w:gridSpan w:val="8"/>
          </w:tcPr>
          <w:p w14:paraId="13916D41" w14:textId="0A8E6081" w:rsidR="00C7109A" w:rsidRPr="00A92B55" w:rsidRDefault="00C7109A" w:rsidP="004809A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lastRenderedPageBreak/>
              <w:t xml:space="preserve">Обеспечивающая цель 4. Выявление и устранение причин коррупции, противодействие условиям, способствующим её проявлениям, </w:t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 xml:space="preserve">формирование в обществе нетерпимого отношения к коррупции, создание условий, затрудняющих возможность коррупционного поведения </w:t>
            </w:r>
            <w:r w:rsidR="004809A4"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>и обеспечивающих снижение уровня коррупции</w:t>
            </w:r>
          </w:p>
        </w:tc>
      </w:tr>
      <w:tr w:rsidR="00C7109A" w:rsidRPr="00A92B55" w14:paraId="6DBA1CE3" w14:textId="77777777" w:rsidTr="00B7426A">
        <w:trPr>
          <w:jc w:val="center"/>
        </w:trPr>
        <w:tc>
          <w:tcPr>
            <w:tcW w:w="15320" w:type="dxa"/>
            <w:gridSpan w:val="8"/>
          </w:tcPr>
          <w:p w14:paraId="60CE8466" w14:textId="4CF7324A" w:rsidR="00C7109A" w:rsidRPr="00A92B55" w:rsidRDefault="00446F6D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0"/>
              </w:rPr>
            </w:pPr>
            <w:bookmarkStart w:id="10" w:name="_Hlk102732695"/>
            <w:r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Задача </w:t>
            </w:r>
            <w:r w:rsidR="00C7109A" w:rsidRPr="00A92B55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4.1. Совершенствование организационных основ противодействия коррупции в Ульяновской области </w:t>
            </w:r>
            <w:bookmarkEnd w:id="10"/>
          </w:p>
        </w:tc>
      </w:tr>
      <w:tr w:rsidR="00C7109A" w:rsidRPr="00A92B55" w14:paraId="359D719D" w14:textId="77777777" w:rsidTr="00B7426A">
        <w:trPr>
          <w:jc w:val="center"/>
        </w:trPr>
        <w:tc>
          <w:tcPr>
            <w:tcW w:w="861" w:type="dxa"/>
          </w:tcPr>
          <w:p w14:paraId="17F31685" w14:textId="3F6F836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4.1.1.</w:t>
            </w:r>
          </w:p>
        </w:tc>
        <w:tc>
          <w:tcPr>
            <w:tcW w:w="3686" w:type="dxa"/>
          </w:tcPr>
          <w:p w14:paraId="63B3AF1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Совершенствование деятельности созданных в муниципальных образ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ваниях Ульяновской области межв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домственных комиссий по вопросам противодействия коррупции </w:t>
            </w:r>
          </w:p>
        </w:tc>
        <w:tc>
          <w:tcPr>
            <w:tcW w:w="2774" w:type="dxa"/>
          </w:tcPr>
          <w:p w14:paraId="7F506608" w14:textId="23886CD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</w:t>
            </w:r>
          </w:p>
        </w:tc>
        <w:tc>
          <w:tcPr>
            <w:tcW w:w="2612" w:type="dxa"/>
          </w:tcPr>
          <w:p w14:paraId="4A6743F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6A6DC0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A52EF9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ABDB2B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A7F02D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D221808" w14:textId="77777777" w:rsidTr="00B7426A">
        <w:trPr>
          <w:jc w:val="center"/>
        </w:trPr>
        <w:tc>
          <w:tcPr>
            <w:tcW w:w="861" w:type="dxa"/>
          </w:tcPr>
          <w:p w14:paraId="741C56A5" w14:textId="0FBD05C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4.1.2.</w:t>
            </w:r>
          </w:p>
        </w:tc>
        <w:tc>
          <w:tcPr>
            <w:tcW w:w="3686" w:type="dxa"/>
          </w:tcPr>
          <w:p w14:paraId="7E34E422" w14:textId="6A7C927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Совершенствование деятельности созданных в ИО комиссий (рабочих групп) по вопросам противодействия коррупции </w:t>
            </w:r>
          </w:p>
        </w:tc>
        <w:tc>
          <w:tcPr>
            <w:tcW w:w="2774" w:type="dxa"/>
          </w:tcPr>
          <w:p w14:paraId="4E20F7A5" w14:textId="53476AA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2612" w:type="dxa"/>
          </w:tcPr>
          <w:p w14:paraId="61C9423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0FD360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D0F924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96B637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7D2CD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20B660C" w14:textId="77777777" w:rsidTr="00B7426A">
        <w:trPr>
          <w:jc w:val="center"/>
        </w:trPr>
        <w:tc>
          <w:tcPr>
            <w:tcW w:w="861" w:type="dxa"/>
          </w:tcPr>
          <w:p w14:paraId="70009E0B" w14:textId="1C60CF5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4.1.3.</w:t>
            </w:r>
          </w:p>
        </w:tc>
        <w:tc>
          <w:tcPr>
            <w:tcW w:w="3686" w:type="dxa"/>
          </w:tcPr>
          <w:p w14:paraId="62BBF7D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Развитие практики участия в засед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ниях межведомственных комиссий, комиссий (рабочих групп) по вопр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сам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противодействия коррупции представителей профильного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ления администрации Губернатора Ульяновской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области, Общественной палаты Ульяновской области,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охранительных органов по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представителей средств массовой информации, обр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зовательных организаций высшего образования и профессиональных образовательных организаций, нах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дящихся на территории Ульяновской области, экспертных организаций</w:t>
            </w:r>
          </w:p>
        </w:tc>
        <w:tc>
          <w:tcPr>
            <w:tcW w:w="2774" w:type="dxa"/>
          </w:tcPr>
          <w:p w14:paraId="60206559" w14:textId="09B05DDA" w:rsidR="00C7109A" w:rsidRPr="00A92B55" w:rsidRDefault="00D62EBE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55DCEA8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171E767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6B488C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6EF2AC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04A00B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CE47C4A" w14:textId="77777777" w:rsidTr="00B7426A">
        <w:trPr>
          <w:jc w:val="center"/>
        </w:trPr>
        <w:tc>
          <w:tcPr>
            <w:tcW w:w="861" w:type="dxa"/>
          </w:tcPr>
          <w:p w14:paraId="2A5698DA" w14:textId="765A7E9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4.1.4.</w:t>
            </w:r>
          </w:p>
        </w:tc>
        <w:tc>
          <w:tcPr>
            <w:tcW w:w="3686" w:type="dxa"/>
          </w:tcPr>
          <w:p w14:paraId="5732A967" w14:textId="1318E173" w:rsidR="00C7109A" w:rsidRPr="00A92B55" w:rsidRDefault="00C7109A" w:rsidP="004809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напра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на повышение эффективн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кадровой работы в части, каса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щейся ведения личных дел лиц, 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мещающих государственные дол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 Ульяновской области, должн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государственной гражданской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службы Ульяновской области в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вительстве Ульяновской области и ИО.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Принятие мер, направленных на повышение эффективности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лицами, замеща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щими государственные должности Ульяновской области, должности государственной гражданской слу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бы Ульяновской области в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тельстве Ульяновской области и ИО, а также муниципальные должности, требований законодательства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сийской Федерации о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ствии коррупции, касающихся предотвращения и урегулирования конфликта интересов</w:t>
            </w:r>
          </w:p>
        </w:tc>
        <w:tc>
          <w:tcPr>
            <w:tcW w:w="2774" w:type="dxa"/>
          </w:tcPr>
          <w:p w14:paraId="4D99B5D3" w14:textId="7FDE2C3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профильное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ИО, ОМСУ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2612" w:type="dxa"/>
          </w:tcPr>
          <w:p w14:paraId="1CE13E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082ADFA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FD2D75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69D18D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3CF25A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956649C" w14:textId="77777777" w:rsidTr="00B7426A">
        <w:trPr>
          <w:jc w:val="center"/>
        </w:trPr>
        <w:tc>
          <w:tcPr>
            <w:tcW w:w="861" w:type="dxa"/>
          </w:tcPr>
          <w:p w14:paraId="7481100D" w14:textId="08A3734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4.1.5.</w:t>
            </w:r>
          </w:p>
        </w:tc>
        <w:tc>
          <w:tcPr>
            <w:tcW w:w="3686" w:type="dxa"/>
          </w:tcPr>
          <w:p w14:paraId="1651B584" w14:textId="293F6E9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Принятие мер, направленных на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вышение эффективности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контроля за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сийской Федерации о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ствии коррупции, касающихся предотвращения и урегулирования конфликта интересов, кадровой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боты в части, касающейся ведения личных дел лиц, замещающих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ципальные должности и должности муниципальной службы. Принятие мер, направленных на повышение эффективности деятельности по предотвращению ситуаций возни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новения личной заинтересованности лиц, замещающих муниципальные должности, муниципальных служ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щих, работников подведомственных организаций,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которая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приводит или может привести к конфликту интер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сов. Организация повышения квал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фикации муниципальных служащих, в должностные обязанности которых входит участие в противодействии коррупции.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обучения по образовательным программам в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противодействия коррупции муниципальных служащих, впервые поступивших на муниципальную службу на должности, осуществл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полномочий по которым влечёт за собой обязанность представлять сведения о своих доходах, расходах, об имуществе и обязательствах им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щественного характера, о доходах, расходах, об имуществе и обязател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ствах имущественного характера своих супругов и несовершенноле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них детей, при заполнении справок о доходах, расходах, об имуществе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обязательствах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имущественного 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рактера</w:t>
            </w:r>
          </w:p>
        </w:tc>
        <w:tc>
          <w:tcPr>
            <w:tcW w:w="2774" w:type="dxa"/>
          </w:tcPr>
          <w:p w14:paraId="57AD46EB" w14:textId="553311F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(по согласованию)</w:t>
            </w:r>
          </w:p>
        </w:tc>
        <w:tc>
          <w:tcPr>
            <w:tcW w:w="2612" w:type="dxa"/>
          </w:tcPr>
          <w:p w14:paraId="2D86878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1D0A1DF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82B362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CC8AE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9CE45B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46D4C57" w14:textId="77777777" w:rsidTr="00B7426A">
        <w:trPr>
          <w:jc w:val="center"/>
        </w:trPr>
        <w:tc>
          <w:tcPr>
            <w:tcW w:w="861" w:type="dxa"/>
          </w:tcPr>
          <w:p w14:paraId="625EA5A9" w14:textId="0B710411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4.1.6.</w:t>
            </w:r>
          </w:p>
        </w:tc>
        <w:tc>
          <w:tcPr>
            <w:tcW w:w="3686" w:type="dxa"/>
          </w:tcPr>
          <w:p w14:paraId="6406414C" w14:textId="00BE40A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тельство Ульяновской области</w:t>
            </w:r>
          </w:p>
        </w:tc>
        <w:tc>
          <w:tcPr>
            <w:tcW w:w="2774" w:type="dxa"/>
          </w:tcPr>
          <w:p w14:paraId="5F03F8F1" w14:textId="1A8B745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ИО</w:t>
            </w:r>
          </w:p>
        </w:tc>
        <w:tc>
          <w:tcPr>
            <w:tcW w:w="2612" w:type="dxa"/>
          </w:tcPr>
          <w:p w14:paraId="36722AD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4E151A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306DA5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8F452C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018046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E843D76" w14:textId="77777777" w:rsidTr="00B7426A">
        <w:trPr>
          <w:jc w:val="center"/>
        </w:trPr>
        <w:tc>
          <w:tcPr>
            <w:tcW w:w="861" w:type="dxa"/>
          </w:tcPr>
          <w:p w14:paraId="5016818B" w14:textId="201A52A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4.1.7.</w:t>
            </w:r>
          </w:p>
        </w:tc>
        <w:tc>
          <w:tcPr>
            <w:tcW w:w="3686" w:type="dxa"/>
          </w:tcPr>
          <w:p w14:paraId="0A748678" w14:textId="76AF27C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и актуализация методич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рекомендаций по вопросам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вышения эффективности деятельн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по профилактике коррупции в ИО и ОМСУ</w:t>
            </w:r>
          </w:p>
        </w:tc>
        <w:tc>
          <w:tcPr>
            <w:tcW w:w="2774" w:type="dxa"/>
          </w:tcPr>
          <w:p w14:paraId="33575C5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ра Ульяновской области</w:t>
            </w:r>
          </w:p>
        </w:tc>
        <w:tc>
          <w:tcPr>
            <w:tcW w:w="2612" w:type="dxa"/>
          </w:tcPr>
          <w:p w14:paraId="397D8E8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20D0C71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472FAE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A111EB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DD3B99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7550014" w14:textId="77777777" w:rsidTr="00B7426A">
        <w:trPr>
          <w:jc w:val="center"/>
        </w:trPr>
        <w:tc>
          <w:tcPr>
            <w:tcW w:w="861" w:type="dxa"/>
          </w:tcPr>
          <w:p w14:paraId="02369CA8" w14:textId="61212AA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4.1.8.</w:t>
            </w:r>
          </w:p>
        </w:tc>
        <w:tc>
          <w:tcPr>
            <w:tcW w:w="3686" w:type="dxa"/>
          </w:tcPr>
          <w:p w14:paraId="042482C5" w14:textId="3828817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наличия в</w:t>
            </w:r>
            <w:r w:rsidR="00091477">
              <w:rPr>
                <w:rFonts w:ascii="PT Astra Serif" w:hAnsi="PT Astra Serif" w:cs="PT Astra Serif"/>
                <w:sz w:val="22"/>
                <w:szCs w:val="20"/>
              </w:rPr>
              <w:t xml:space="preserve"> штатном расписан</w:t>
            </w:r>
            <w:proofErr w:type="gramStart"/>
            <w:r w:rsidR="00091477">
              <w:rPr>
                <w:rFonts w:ascii="PT Astra Serif" w:hAnsi="PT Astra Serif" w:cs="PT Astra Serif"/>
                <w:sz w:val="22"/>
                <w:szCs w:val="20"/>
              </w:rPr>
              <w:t>ии ИО и</w:t>
            </w:r>
            <w:proofErr w:type="gramEnd"/>
            <w:r w:rsidR="00091477">
              <w:rPr>
                <w:rFonts w:ascii="PT Astra Serif" w:hAnsi="PT Astra Serif" w:cs="PT Astra Serif"/>
                <w:sz w:val="22"/>
                <w:szCs w:val="20"/>
              </w:rPr>
              <w:t xml:space="preserve"> 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должности государственного гражданского 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сл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жащего,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муниципального служащего (работника), в основные должнос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ные (трудовые) обязанности котор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 входит организация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2774" w:type="dxa"/>
          </w:tcPr>
          <w:p w14:paraId="07B979B8" w14:textId="62211E3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17F2A2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680EC1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AEE241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CEA87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C65C57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D7C6578" w14:textId="77777777" w:rsidTr="00B7426A">
        <w:trPr>
          <w:jc w:val="center"/>
        </w:trPr>
        <w:tc>
          <w:tcPr>
            <w:tcW w:w="861" w:type="dxa"/>
          </w:tcPr>
          <w:p w14:paraId="42F0F2BB" w14:textId="7895631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4.1.9.</w:t>
            </w:r>
          </w:p>
        </w:tc>
        <w:tc>
          <w:tcPr>
            <w:tcW w:w="3686" w:type="dxa"/>
          </w:tcPr>
          <w:p w14:paraId="309CC641" w14:textId="1CD87E1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Анализ и обобщение результатов служебных проверок по ставшим 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вестными фактам совершения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рупционных правонарушений в ИО и ОМСУ, в том числе на основании публикаций в средствах массовой информации материалов журналис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расследований и авторских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териалов, а также их представление в профильное управление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сти. Организация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обязательного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смотрения результатов указанных анализа и обобщения результатов таких проверок на заседаниях ме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ведомственных комиссий, комиссий (рабочих групп) по вопросам 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</w:t>
            </w:r>
          </w:p>
        </w:tc>
        <w:tc>
          <w:tcPr>
            <w:tcW w:w="2774" w:type="dxa"/>
          </w:tcPr>
          <w:p w14:paraId="096E68AF" w14:textId="1AB0995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BB2B67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20F22F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9BC291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280C09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068BF3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7A659B9" w14:textId="77777777" w:rsidTr="00B7426A">
        <w:trPr>
          <w:jc w:val="center"/>
        </w:trPr>
        <w:tc>
          <w:tcPr>
            <w:tcW w:w="861" w:type="dxa"/>
          </w:tcPr>
          <w:p w14:paraId="784D60D1" w14:textId="7832EECB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4.1.10.</w:t>
            </w:r>
          </w:p>
        </w:tc>
        <w:tc>
          <w:tcPr>
            <w:tcW w:w="3686" w:type="dxa"/>
          </w:tcPr>
          <w:p w14:paraId="4B8822EB" w14:textId="7EA7A66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межведомственного взаимодействия при проведении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верок достоверности сведений,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ставленных лицами, поступающими на государственную гражданскую службу в 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или ИО, а также на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ниципальную службу в Ульяновской области</w:t>
            </w:r>
          </w:p>
        </w:tc>
        <w:tc>
          <w:tcPr>
            <w:tcW w:w="2774" w:type="dxa"/>
          </w:tcPr>
          <w:p w14:paraId="40B067EA" w14:textId="349CA8A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A8F4DF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6AF651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1C5BAB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9998B8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28B5E1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0C1C1E9" w14:textId="77777777" w:rsidTr="00B7426A">
        <w:trPr>
          <w:jc w:val="center"/>
        </w:trPr>
        <w:tc>
          <w:tcPr>
            <w:tcW w:w="861" w:type="dxa"/>
          </w:tcPr>
          <w:p w14:paraId="73CCEA4B" w14:textId="39D6AE5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4.1.11.</w:t>
            </w:r>
          </w:p>
        </w:tc>
        <w:tc>
          <w:tcPr>
            <w:tcW w:w="3686" w:type="dxa"/>
          </w:tcPr>
          <w:p w14:paraId="17452227" w14:textId="1B45002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Создание единой базы данных об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аффилированности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государственных гражданских служащих Правител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ства Ульяновской области и ИО, 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торая может привести к возникнов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 конфликта интересов</w:t>
            </w:r>
          </w:p>
        </w:tc>
        <w:tc>
          <w:tcPr>
            <w:tcW w:w="2774" w:type="dxa"/>
          </w:tcPr>
          <w:p w14:paraId="523C030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634C89E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2024 год</w:t>
            </w:r>
          </w:p>
        </w:tc>
        <w:tc>
          <w:tcPr>
            <w:tcW w:w="1276" w:type="dxa"/>
          </w:tcPr>
          <w:p w14:paraId="0A53D19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C9B6F4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209F6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3312E1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6895B1F" w14:textId="77777777" w:rsidTr="00B7426A">
        <w:trPr>
          <w:jc w:val="center"/>
        </w:trPr>
        <w:tc>
          <w:tcPr>
            <w:tcW w:w="861" w:type="dxa"/>
          </w:tcPr>
          <w:p w14:paraId="4438CFCD" w14:textId="017825D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4.1.12.</w:t>
            </w:r>
          </w:p>
        </w:tc>
        <w:tc>
          <w:tcPr>
            <w:tcW w:w="3686" w:type="dxa"/>
          </w:tcPr>
          <w:p w14:paraId="5288C23D" w14:textId="11F7EEC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Развитие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практики участия предст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вителей профильного управления администрации Губернатора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заседаниях коми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 по соблюдению требований к служебному поведению и урегулир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ванию конфликта интересов ИО и ОМСУ</w:t>
            </w:r>
          </w:p>
        </w:tc>
        <w:tc>
          <w:tcPr>
            <w:tcW w:w="2774" w:type="dxa"/>
          </w:tcPr>
          <w:p w14:paraId="63908509" w14:textId="32AD3B9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A4C93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6B6BDD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B9E16E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AE0A8E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7BC86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D102D0E" w14:textId="77777777" w:rsidTr="00B7426A">
        <w:trPr>
          <w:jc w:val="center"/>
        </w:trPr>
        <w:tc>
          <w:tcPr>
            <w:tcW w:w="861" w:type="dxa"/>
          </w:tcPr>
          <w:p w14:paraId="1E798E07" w14:textId="4560FC7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4.1.13.</w:t>
            </w:r>
          </w:p>
        </w:tc>
        <w:tc>
          <w:tcPr>
            <w:tcW w:w="3686" w:type="dxa"/>
          </w:tcPr>
          <w:p w14:paraId="384A6D3F" w14:textId="2D801B0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в ИО, ОМСУ и подв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домственных организациях монит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ринга исполнения законодательства о государственной гражданской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слу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муниципальной службе и 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коррупции. Подготовка предложений, касающихся устран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условий, способствующих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вершению коррупционных правон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рушений, минимизации последствий соверш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нных коррупционных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нарушений, а также соверш</w:t>
            </w:r>
            <w:r w:rsidR="005C3E62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нствов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порядка осуществления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ности, направленной на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ствие коррупции в указанных орг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нах и организациях</w:t>
            </w:r>
          </w:p>
        </w:tc>
        <w:tc>
          <w:tcPr>
            <w:tcW w:w="2774" w:type="dxa"/>
          </w:tcPr>
          <w:p w14:paraId="1A4DE766" w14:textId="5BD3264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управление по вопросам государственной службы и кадров администрации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ОМСУ (по соглас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2612" w:type="dxa"/>
          </w:tcPr>
          <w:p w14:paraId="39B301E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235CF08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F85582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99448A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8B32E9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652ECC5" w14:textId="77777777" w:rsidTr="00B7426A">
        <w:trPr>
          <w:jc w:val="center"/>
        </w:trPr>
        <w:tc>
          <w:tcPr>
            <w:tcW w:w="861" w:type="dxa"/>
          </w:tcPr>
          <w:p w14:paraId="109D3AC5" w14:textId="0BB1156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4.1.14.</w:t>
            </w:r>
          </w:p>
        </w:tc>
        <w:tc>
          <w:tcPr>
            <w:tcW w:w="3686" w:type="dxa"/>
          </w:tcPr>
          <w:p w14:paraId="7AE45262" w14:textId="07D0049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проверок достоверности и полноты сведений о доходах, 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ходах, об имуществе и обязател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ствах имущественного характера,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представляемых государственными гражданскими служащими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области, ИО и муниципальными служащими в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области, лицами, замещ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ющими государственные должности в Правительстве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или ИО, а также лицами, зам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щающими муниципальные должн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сти. Информирование органов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куратуры о нарушениях, выявленных в ходе проведения таких проверок</w:t>
            </w:r>
          </w:p>
        </w:tc>
        <w:tc>
          <w:tcPr>
            <w:tcW w:w="2774" w:type="dxa"/>
          </w:tcPr>
          <w:p w14:paraId="243969FF" w14:textId="6DE564F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нию)</w:t>
            </w:r>
          </w:p>
        </w:tc>
        <w:tc>
          <w:tcPr>
            <w:tcW w:w="2612" w:type="dxa"/>
          </w:tcPr>
          <w:p w14:paraId="49A420C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388AFEB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75971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D711F0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7BFDB7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9B8F68E" w14:textId="77777777" w:rsidTr="00B7426A">
        <w:trPr>
          <w:jc w:val="center"/>
        </w:trPr>
        <w:tc>
          <w:tcPr>
            <w:tcW w:w="861" w:type="dxa"/>
          </w:tcPr>
          <w:p w14:paraId="16523688" w14:textId="6F0DA4D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4.1.15.</w:t>
            </w:r>
          </w:p>
        </w:tc>
        <w:tc>
          <w:tcPr>
            <w:tcW w:w="3686" w:type="dxa"/>
          </w:tcPr>
          <w:p w14:paraId="6B02C7A3" w14:textId="4D259CA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государственными гражданскими служащими Правительства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ИО и муниципальными служащими в Ульяновской области требований к служебному повед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нию, а также соблюдения ими огр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ничений и запретов, установленных федеральными законами в целях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включая проверки соблюдения запрета зан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маться предпринимательской 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тельностью лично или через дов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ренных лиц,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проводимые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том числе с использованием сведений, соде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жащихся в Едином государственном реестре юридических лиц и Едином государственном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реестре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индивид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альных предпринимателей</w:t>
            </w:r>
          </w:p>
        </w:tc>
        <w:tc>
          <w:tcPr>
            <w:tcW w:w="2774" w:type="dxa"/>
          </w:tcPr>
          <w:p w14:paraId="64B195F3" w14:textId="5906E20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BD26E1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22D6F2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B10BA4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BC83D8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BECE27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E2DE6E8" w14:textId="77777777" w:rsidTr="00B7426A">
        <w:trPr>
          <w:jc w:val="center"/>
        </w:trPr>
        <w:tc>
          <w:tcPr>
            <w:tcW w:w="861" w:type="dxa"/>
          </w:tcPr>
          <w:p w14:paraId="67D75AB5" w14:textId="6A98F280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4.1.16.</w:t>
            </w:r>
          </w:p>
        </w:tc>
        <w:tc>
          <w:tcPr>
            <w:tcW w:w="3686" w:type="dxa"/>
          </w:tcPr>
          <w:p w14:paraId="4BBFC9A4" w14:textId="5250E33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проверок полноты и 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стоверности сведений, содержащихся в уведомлениях о фактах обращения в целях склонения государственных гражданских служащих Правител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ства Ульяновской области, ИО и 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ниципальных служащих в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к совершению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ционных правонарушений</w:t>
            </w:r>
          </w:p>
        </w:tc>
        <w:tc>
          <w:tcPr>
            <w:tcW w:w="2774" w:type="dxa"/>
          </w:tcPr>
          <w:p w14:paraId="17A76409" w14:textId="0BC3B9F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BB55D6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47CBF6E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6CAE8C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1503E3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E6F481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6980A05" w14:textId="77777777" w:rsidTr="00B7426A">
        <w:trPr>
          <w:jc w:val="center"/>
        </w:trPr>
        <w:tc>
          <w:tcPr>
            <w:tcW w:w="861" w:type="dxa"/>
          </w:tcPr>
          <w:p w14:paraId="72004DD6" w14:textId="74E33E7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4.1.17.</w:t>
            </w:r>
          </w:p>
        </w:tc>
        <w:tc>
          <w:tcPr>
            <w:tcW w:w="3686" w:type="dxa"/>
          </w:tcPr>
          <w:p w14:paraId="10B6F8D1" w14:textId="35E874A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Систематическое проведение оценки коррупционных рисков, возника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щих в процессе исполнения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ственными гражданскими служащ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 Правительства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ласти, ИО и муниципальными 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жащими в Ульяновской области должностных обязанностей, и уто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нение по результатам указанной оценки перечней должностей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дарственной гражданской службы Ульяновской области в Правител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proofErr w:type="gramEnd"/>
          </w:p>
        </w:tc>
        <w:tc>
          <w:tcPr>
            <w:tcW w:w="2774" w:type="dxa"/>
          </w:tcPr>
          <w:p w14:paraId="567416F5" w14:textId="5D16A31F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EA1953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57E61B2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1AC552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B4C670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D1A576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AF0D277" w14:textId="77777777" w:rsidTr="00B7426A">
        <w:trPr>
          <w:jc w:val="center"/>
        </w:trPr>
        <w:tc>
          <w:tcPr>
            <w:tcW w:w="861" w:type="dxa"/>
          </w:tcPr>
          <w:p w14:paraId="41C5488B" w14:textId="0BBB5D2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4.1.18.</w:t>
            </w:r>
          </w:p>
        </w:tc>
        <w:tc>
          <w:tcPr>
            <w:tcW w:w="3686" w:type="dxa"/>
          </w:tcPr>
          <w:p w14:paraId="487CD789" w14:textId="3C8DAF2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сайтах ИО и ОМСУ в информационно-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телекоммуника</w:t>
            </w:r>
            <w:proofErr w:type="spellEnd"/>
            <w:r w:rsidR="004809A4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ционной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сведений о доходах, расходах, имуществе и об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зательствах имущественного хара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тера государственных гражданских служащих Правительства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ИО и муниципальных служащих в Ульяновской области</w:t>
            </w:r>
          </w:p>
        </w:tc>
        <w:tc>
          <w:tcPr>
            <w:tcW w:w="2774" w:type="dxa"/>
          </w:tcPr>
          <w:p w14:paraId="786570D7" w14:textId="0424A45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66A6F2A5" w14:textId="49A333D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2DB79E9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84C3AA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F74230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570296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DF95572" w14:textId="77777777" w:rsidTr="00B7426A">
        <w:trPr>
          <w:jc w:val="center"/>
        </w:trPr>
        <w:tc>
          <w:tcPr>
            <w:tcW w:w="861" w:type="dxa"/>
          </w:tcPr>
          <w:p w14:paraId="03C72A14" w14:textId="084C078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4.1.19.</w:t>
            </w:r>
          </w:p>
        </w:tc>
        <w:tc>
          <w:tcPr>
            <w:tcW w:w="3686" w:type="dxa"/>
          </w:tcPr>
          <w:p w14:paraId="0AA5E4B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Осуществление в пределах устано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полномочий контроля за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блюдением требований, установле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ных федеральными законами от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03.12.2012 </w:t>
            </w:r>
            <w:hyperlink r:id="rId20" w:history="1">
              <w:r w:rsidRPr="00A92B55">
                <w:rPr>
                  <w:rFonts w:ascii="PT Astra Serif" w:hAnsi="PT Astra Serif" w:cs="PT Astra Serif"/>
                  <w:sz w:val="22"/>
                  <w:szCs w:val="20"/>
                </w:rPr>
                <w:t>№ 230-ФЗ</w:t>
              </w:r>
            </w:hyperlink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«О контроле за соответствием расходов лиц, зам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щающих государственные должн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сти, и иных лиц их доходам» и от 07.05.2013 </w:t>
            </w:r>
            <w:hyperlink r:id="rId21" w:history="1">
              <w:r w:rsidRPr="00A92B55">
                <w:rPr>
                  <w:rFonts w:ascii="PT Astra Serif" w:hAnsi="PT Astra Serif" w:cs="PT Astra Serif"/>
                  <w:sz w:val="22"/>
                  <w:szCs w:val="20"/>
                </w:rPr>
                <w:t>№ 79-ФЗ</w:t>
              </w:r>
            </w:hyperlink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«О запрете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дельным категориям лиц открывать и иметь счета (вклады), хранить наличные денежные средства и це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 в иностранных банках, расп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ложенных за пределами территории Российской Федерации, владеть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(или) пользоваться иностранными финансовыми инструментами». 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формирование органов прокуратуры о нарушениях, выявленных в ходе проверок</w:t>
            </w:r>
          </w:p>
        </w:tc>
        <w:tc>
          <w:tcPr>
            <w:tcW w:w="2774" w:type="dxa"/>
          </w:tcPr>
          <w:p w14:paraId="1943CA6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58B77773" w14:textId="406D81E1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116E67E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39586D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A6322E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83FADB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8A6F070" w14:textId="77777777" w:rsidTr="00B7426A">
        <w:trPr>
          <w:jc w:val="center"/>
        </w:trPr>
        <w:tc>
          <w:tcPr>
            <w:tcW w:w="861" w:type="dxa"/>
          </w:tcPr>
          <w:p w14:paraId="614FE72E" w14:textId="1B05EE4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4.1.20.</w:t>
            </w:r>
          </w:p>
        </w:tc>
        <w:tc>
          <w:tcPr>
            <w:tcW w:w="3686" w:type="dxa"/>
          </w:tcPr>
          <w:p w14:paraId="5164B7C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межведомственного информационного взаимодействия в электронной форме при предоста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лении государственных и муниц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пальных услуг, исполнении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функций</w:t>
            </w:r>
          </w:p>
        </w:tc>
        <w:tc>
          <w:tcPr>
            <w:tcW w:w="2774" w:type="dxa"/>
          </w:tcPr>
          <w:p w14:paraId="1FEB7F53" w14:textId="60F7DCA5" w:rsidR="00C7109A" w:rsidRPr="00A92B55" w:rsidRDefault="00C7109A" w:rsidP="004809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34950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в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сти», ИО, предоставля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щие государственные усл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ги,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E4E19D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  <w:p w14:paraId="6C79CFB3" w14:textId="77777777" w:rsidR="00034950" w:rsidRPr="00A92B55" w:rsidRDefault="000349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  <w:p w14:paraId="28805CCF" w14:textId="49102881" w:rsidR="00034950" w:rsidRPr="00A92B55" w:rsidRDefault="00034950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F7539E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F3A4DE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ACC20C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411C45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BA0F846" w14:textId="77777777" w:rsidTr="00B7426A">
        <w:trPr>
          <w:jc w:val="center"/>
        </w:trPr>
        <w:tc>
          <w:tcPr>
            <w:tcW w:w="861" w:type="dxa"/>
          </w:tcPr>
          <w:p w14:paraId="2762CB8F" w14:textId="0CD8B84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4.1.21.</w:t>
            </w:r>
          </w:p>
        </w:tc>
        <w:tc>
          <w:tcPr>
            <w:tcW w:w="3686" w:type="dxa"/>
          </w:tcPr>
          <w:p w14:paraId="142802BF" w14:textId="405C25F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перевода в электро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ную форму предоставления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2774" w:type="dxa"/>
          </w:tcPr>
          <w:p w14:paraId="5DFE0C09" w14:textId="52CD4E8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34950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в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сти», ИО,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предоставля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щие государственные усл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ги,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620AD60" w14:textId="68C81B0F" w:rsidR="00C7109A" w:rsidRPr="00A92B55" w:rsidRDefault="00307AB5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2022-2024 годы</w:t>
            </w:r>
          </w:p>
        </w:tc>
        <w:tc>
          <w:tcPr>
            <w:tcW w:w="1276" w:type="dxa"/>
          </w:tcPr>
          <w:p w14:paraId="5EA8429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80FB1D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D2638C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E5E1D9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34425FF" w14:textId="77777777" w:rsidTr="00B7426A">
        <w:trPr>
          <w:jc w:val="center"/>
        </w:trPr>
        <w:tc>
          <w:tcPr>
            <w:tcW w:w="861" w:type="dxa"/>
          </w:tcPr>
          <w:p w14:paraId="796182E6" w14:textId="5712655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4.1.22.</w:t>
            </w:r>
          </w:p>
        </w:tc>
        <w:tc>
          <w:tcPr>
            <w:tcW w:w="3686" w:type="dxa"/>
          </w:tcPr>
          <w:p w14:paraId="2CE799DB" w14:textId="2286263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Ведение в электронной форме учёта фактов применения к лицам, зам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щающим государственные должн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Ульяновской области в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тельстве Ульяновской области и во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главляемых им ИО, должности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дарственной гражданской службы Ульяновской области и должности, не являющиеся должностями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дарственной гражданской службы Ульяновской области, в Правител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 Ульяновской области и возгла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ляемых им ИО, а также должности муниципальной службы в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и должности, не явл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ющиеся должностями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</w:t>
            </w:r>
            <w:proofErr w:type="gramEnd"/>
            <w:r w:rsidR="00034950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службы в Ульяновской области, дисциплинарных взысканий</w:t>
            </w:r>
          </w:p>
        </w:tc>
        <w:tc>
          <w:tcPr>
            <w:tcW w:w="2774" w:type="dxa"/>
          </w:tcPr>
          <w:p w14:paraId="4C063A67" w14:textId="45EA64E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управление по вопр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сам государственной слу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бы и кадров администрации Губернатора Ульяновской области</w:t>
            </w:r>
          </w:p>
        </w:tc>
        <w:tc>
          <w:tcPr>
            <w:tcW w:w="2612" w:type="dxa"/>
          </w:tcPr>
          <w:p w14:paraId="25FB651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86153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8D51D6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2D49E7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1CF92E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9E70762" w14:textId="77777777" w:rsidTr="00B7426A">
        <w:trPr>
          <w:jc w:val="center"/>
        </w:trPr>
        <w:tc>
          <w:tcPr>
            <w:tcW w:w="861" w:type="dxa"/>
          </w:tcPr>
          <w:p w14:paraId="1872A5AB" w14:textId="49EBCB2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4.1.23.</w:t>
            </w:r>
          </w:p>
        </w:tc>
        <w:tc>
          <w:tcPr>
            <w:tcW w:w="3686" w:type="dxa"/>
          </w:tcPr>
          <w:p w14:paraId="014A58AF" w14:textId="5150516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применения к дол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ностным лицам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ИО, ОМСУ, 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ствия (бездействие) которых повле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 нецелевое, неправомерное и (или) неэффективное использование бю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жетных средств и (или)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ственного (муниципального) имущ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ства, дисциплинарных взысканий</w:t>
            </w:r>
            <w:proofErr w:type="gramEnd"/>
          </w:p>
        </w:tc>
        <w:tc>
          <w:tcPr>
            <w:tcW w:w="2774" w:type="dxa"/>
          </w:tcPr>
          <w:p w14:paraId="1C38D099" w14:textId="78743C2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AA738B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C371C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94A919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CC0EBD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02516C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D9061CD" w14:textId="77777777" w:rsidTr="00B7426A">
        <w:trPr>
          <w:jc w:val="center"/>
        </w:trPr>
        <w:tc>
          <w:tcPr>
            <w:tcW w:w="861" w:type="dxa"/>
          </w:tcPr>
          <w:p w14:paraId="2F1344EC" w14:textId="0861297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4.1.24.</w:t>
            </w:r>
          </w:p>
        </w:tc>
        <w:tc>
          <w:tcPr>
            <w:tcW w:w="3686" w:type="dxa"/>
          </w:tcPr>
          <w:p w14:paraId="1147D13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анализа порядка пред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ставления земельных участков, нах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дящихся в государственной со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ственности Ульяновской области, гражданам или юридическим лицам в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собственность или в аренду, в том числе для строительства, в целях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явления нарушений сроков пред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ставления таких земельных участков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(или) их несоответствия устано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ленным нормам, а также проверки обоснованности размера устанавл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ваемой арендной платы</w:t>
            </w:r>
          </w:p>
        </w:tc>
        <w:tc>
          <w:tcPr>
            <w:tcW w:w="2774" w:type="dxa"/>
          </w:tcPr>
          <w:p w14:paraId="0B31659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Министерство имущ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отношений и 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хитектуры Ульяновской области</w:t>
            </w:r>
          </w:p>
        </w:tc>
        <w:tc>
          <w:tcPr>
            <w:tcW w:w="2612" w:type="dxa"/>
          </w:tcPr>
          <w:p w14:paraId="011370C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61DA661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28BA4D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23F0C7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7CF0F7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CF405E4" w14:textId="77777777" w:rsidTr="00B7426A">
        <w:trPr>
          <w:jc w:val="center"/>
        </w:trPr>
        <w:tc>
          <w:tcPr>
            <w:tcW w:w="861" w:type="dxa"/>
          </w:tcPr>
          <w:p w14:paraId="2704EA10" w14:textId="561D4A1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4.1.25.</w:t>
            </w:r>
          </w:p>
        </w:tc>
        <w:tc>
          <w:tcPr>
            <w:tcW w:w="3686" w:type="dxa"/>
          </w:tcPr>
          <w:p w14:paraId="02943392" w14:textId="3F53343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Ведение карт коррупционных рисков в ИО и ОМСУ и их актуализация</w:t>
            </w:r>
          </w:p>
        </w:tc>
        <w:tc>
          <w:tcPr>
            <w:tcW w:w="2774" w:type="dxa"/>
          </w:tcPr>
          <w:p w14:paraId="0A8B0DA8" w14:textId="39102B1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397A08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3AF72CB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77C0BF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CE4C96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00FE5E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D5ABE56" w14:textId="77777777" w:rsidTr="00B7426A">
        <w:trPr>
          <w:jc w:val="center"/>
        </w:trPr>
        <w:tc>
          <w:tcPr>
            <w:tcW w:w="861" w:type="dxa"/>
          </w:tcPr>
          <w:p w14:paraId="1892EB66" w14:textId="15F1896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4.1.26.</w:t>
            </w:r>
          </w:p>
        </w:tc>
        <w:tc>
          <w:tcPr>
            <w:tcW w:w="3686" w:type="dxa"/>
          </w:tcPr>
          <w:p w14:paraId="575D6D4A" w14:textId="6DB53476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медицинскими работниками мед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цинских организаций, подведо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Министерству здравоохр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нения Ульяновской области, огран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чений, установленных </w:t>
            </w:r>
            <w:hyperlink r:id="rId22" w:history="1">
              <w:r w:rsidRPr="00A92B55">
                <w:rPr>
                  <w:rFonts w:ascii="PT Astra Serif" w:hAnsi="PT Astra Serif" w:cs="PT Astra Serif"/>
                  <w:sz w:val="22"/>
                  <w:szCs w:val="20"/>
                </w:rPr>
                <w:t>статьёй 74</w:t>
              </w:r>
            </w:hyperlink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Федерального закона от 21.11.2011 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№ 323-ФЗ «Об основах охраны зд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ровья граждан в Российской Федер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ции». Рассмотрение информации о выявленных случаях несоблюдения указанных ограничений на заседан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ях комиссии по противодействию коррупции Министерства здрав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охранения Ульяновской области</w:t>
            </w:r>
          </w:p>
        </w:tc>
        <w:tc>
          <w:tcPr>
            <w:tcW w:w="2774" w:type="dxa"/>
          </w:tcPr>
          <w:p w14:paraId="3636836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нения Ульяновской области</w:t>
            </w:r>
          </w:p>
        </w:tc>
        <w:tc>
          <w:tcPr>
            <w:tcW w:w="2612" w:type="dxa"/>
          </w:tcPr>
          <w:p w14:paraId="645CDAB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5940855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B47232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31D82B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E2D5D2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5D8455D" w14:textId="77777777" w:rsidTr="00B7426A">
        <w:trPr>
          <w:jc w:val="center"/>
        </w:trPr>
        <w:tc>
          <w:tcPr>
            <w:tcW w:w="861" w:type="dxa"/>
          </w:tcPr>
          <w:p w14:paraId="7D44D31D" w14:textId="2FF1A44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4.1.27.</w:t>
            </w:r>
          </w:p>
        </w:tc>
        <w:tc>
          <w:tcPr>
            <w:tcW w:w="3686" w:type="dxa"/>
          </w:tcPr>
          <w:p w14:paraId="5463F2A0" w14:textId="02A61F3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Принятие мер, направленных на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кращение числа коррупционных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вонарушений, совершаемых в подв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домственных сферах (отраслях) </w:t>
            </w:r>
            <w:proofErr w:type="spellStart"/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="00BF3AB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сударственного</w:t>
            </w:r>
            <w:proofErr w:type="spellEnd"/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управления, и пред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преждение нарушений водного и лесного законодательства. Провед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акций «Народная инвентариз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ция» в целях привлечения населения Ульяновской области к участию в выявлении правонарушений, связа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ных с незаконным использованием лесов и водных объектов</w:t>
            </w:r>
          </w:p>
        </w:tc>
        <w:tc>
          <w:tcPr>
            <w:tcW w:w="2774" w:type="dxa"/>
          </w:tcPr>
          <w:p w14:paraId="195FBDF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Министерство природы и цикличной экономики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</w:t>
            </w:r>
          </w:p>
        </w:tc>
        <w:tc>
          <w:tcPr>
            <w:tcW w:w="2612" w:type="dxa"/>
          </w:tcPr>
          <w:p w14:paraId="09077E68" w14:textId="7D0AF655" w:rsidR="00C7109A" w:rsidRPr="00A92B55" w:rsidRDefault="00091477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2022-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2024 годы</w:t>
            </w:r>
          </w:p>
        </w:tc>
        <w:tc>
          <w:tcPr>
            <w:tcW w:w="1276" w:type="dxa"/>
          </w:tcPr>
          <w:p w14:paraId="7F890EC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809E96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F4CC65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F6236A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C95DA43" w14:textId="77777777" w:rsidTr="00B7426A">
        <w:trPr>
          <w:jc w:val="center"/>
        </w:trPr>
        <w:tc>
          <w:tcPr>
            <w:tcW w:w="861" w:type="dxa"/>
          </w:tcPr>
          <w:p w14:paraId="04E9FBBF" w14:textId="7A758535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4.1.28.</w:t>
            </w:r>
          </w:p>
        </w:tc>
        <w:tc>
          <w:tcPr>
            <w:tcW w:w="3686" w:type="dxa"/>
          </w:tcPr>
          <w:p w14:paraId="1F6B84B6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комплек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плана мероприятий, направле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на предотвращение совершения коррупционных правонарушений, связанных с использованием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дарственного и муниципального имущества</w:t>
            </w:r>
          </w:p>
        </w:tc>
        <w:tc>
          <w:tcPr>
            <w:tcW w:w="2774" w:type="dxa"/>
          </w:tcPr>
          <w:p w14:paraId="7ACF080A" w14:textId="3F5E033C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имущ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отношений и 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хитектуры Ульяновской области, ИО, ОМСУ (по согласованию)</w:t>
            </w:r>
          </w:p>
        </w:tc>
        <w:tc>
          <w:tcPr>
            <w:tcW w:w="2612" w:type="dxa"/>
          </w:tcPr>
          <w:p w14:paraId="7374643C" w14:textId="4CE30001" w:rsidR="00C7109A" w:rsidRPr="00A92B55" w:rsidRDefault="00091477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2022-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2024 годы</w:t>
            </w:r>
          </w:p>
        </w:tc>
        <w:tc>
          <w:tcPr>
            <w:tcW w:w="1276" w:type="dxa"/>
          </w:tcPr>
          <w:p w14:paraId="533654B2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65C1717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5EEB2CE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14E86CA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BC8ABE5" w14:textId="77777777" w:rsidTr="00B7426A">
        <w:trPr>
          <w:jc w:val="center"/>
        </w:trPr>
        <w:tc>
          <w:tcPr>
            <w:tcW w:w="861" w:type="dxa"/>
          </w:tcPr>
          <w:p w14:paraId="3BE2FEE0" w14:textId="7CA947E0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4.1.29.</w:t>
            </w:r>
          </w:p>
        </w:tc>
        <w:tc>
          <w:tcPr>
            <w:tcW w:w="3686" w:type="dxa"/>
          </w:tcPr>
          <w:p w14:paraId="0E58BC9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комиссии по координации работы по против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действию коррупции в Ульяновской области</w:t>
            </w:r>
          </w:p>
        </w:tc>
        <w:tc>
          <w:tcPr>
            <w:tcW w:w="2774" w:type="dxa"/>
          </w:tcPr>
          <w:p w14:paraId="7D4848FE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59252B70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02004893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FECDD8E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CFC8C99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FAA854D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1EE95F5" w14:textId="77777777" w:rsidTr="00B7426A">
        <w:trPr>
          <w:jc w:val="center"/>
        </w:trPr>
        <w:tc>
          <w:tcPr>
            <w:tcW w:w="861" w:type="dxa"/>
          </w:tcPr>
          <w:p w14:paraId="0C7750A1" w14:textId="68CF698B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4.1.30.</w:t>
            </w:r>
          </w:p>
        </w:tc>
        <w:tc>
          <w:tcPr>
            <w:tcW w:w="3686" w:type="dxa"/>
          </w:tcPr>
          <w:p w14:paraId="585CDB45" w14:textId="77397923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мониторинга эффе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тивности реализации в Ульяновской области мер по профилактике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рупции, установленных Федерал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ным </w:t>
            </w:r>
            <w:hyperlink r:id="rId23" w:history="1">
              <w:r w:rsidRPr="00A92B55">
                <w:rPr>
                  <w:rFonts w:ascii="PT Astra Serif" w:hAnsi="PT Astra Serif" w:cs="PT Astra Serif"/>
                  <w:sz w:val="22"/>
                  <w:szCs w:val="20"/>
                </w:rPr>
                <w:t>законом</w:t>
              </w:r>
            </w:hyperlink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от 25.12.2008 № 273-ФЗ «О противодействии коррупции» (далее </w:t>
            </w:r>
            <w:r w:rsidR="00034950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мониторинг реализации мер по повышению эффективности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коррупции), и мер по повышению эффективности 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водействия коррупции, установле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законодательством Ульяновской области</w:t>
            </w:r>
          </w:p>
        </w:tc>
        <w:tc>
          <w:tcPr>
            <w:tcW w:w="2774" w:type="dxa"/>
          </w:tcPr>
          <w:p w14:paraId="7D54DB67" w14:textId="7A497F94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профильное управл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администрации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3B71E97E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1C174FF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564156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B967D6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75639A7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06BD5D1" w14:textId="77777777" w:rsidTr="00B7426A">
        <w:trPr>
          <w:jc w:val="center"/>
        </w:trPr>
        <w:tc>
          <w:tcPr>
            <w:tcW w:w="861" w:type="dxa"/>
          </w:tcPr>
          <w:p w14:paraId="48FBAD1F" w14:textId="521E5BBA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4.1.31.</w:t>
            </w:r>
          </w:p>
        </w:tc>
        <w:tc>
          <w:tcPr>
            <w:tcW w:w="3686" w:type="dxa"/>
          </w:tcPr>
          <w:p w14:paraId="7A2D6549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реализации мер по повышению эффективности противодействия коррупции, прин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маемых государственными органами других субъектов Российской Фед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рации</w:t>
            </w:r>
          </w:p>
        </w:tc>
        <w:tc>
          <w:tcPr>
            <w:tcW w:w="2774" w:type="dxa"/>
          </w:tcPr>
          <w:p w14:paraId="3A93985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4B48B832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FCF2789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92C96A7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E9C3D04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ADD8CB6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FFF9599" w14:textId="77777777" w:rsidTr="00B7426A">
        <w:trPr>
          <w:jc w:val="center"/>
        </w:trPr>
        <w:tc>
          <w:tcPr>
            <w:tcW w:w="861" w:type="dxa"/>
          </w:tcPr>
          <w:p w14:paraId="03F69982" w14:textId="3736B6ED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4.1.32.</w:t>
            </w:r>
          </w:p>
        </w:tc>
        <w:tc>
          <w:tcPr>
            <w:tcW w:w="3686" w:type="dxa"/>
          </w:tcPr>
          <w:p w14:paraId="266BB6E4" w14:textId="31ACBF28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антикоррупционной деятельн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сти с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рейтингованием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ИО, ОМСУ</w:t>
            </w:r>
          </w:p>
        </w:tc>
        <w:tc>
          <w:tcPr>
            <w:tcW w:w="2774" w:type="dxa"/>
          </w:tcPr>
          <w:p w14:paraId="0D54182E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6E305DE5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08F1B71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D1CA4A1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EE48183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F49744D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E721CCA" w14:textId="77777777" w:rsidTr="00BF3AB5">
        <w:trPr>
          <w:trHeight w:val="1997"/>
          <w:jc w:val="center"/>
        </w:trPr>
        <w:tc>
          <w:tcPr>
            <w:tcW w:w="861" w:type="dxa"/>
          </w:tcPr>
          <w:p w14:paraId="1B1AF071" w14:textId="356EA0A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4.1.33.</w:t>
            </w:r>
          </w:p>
        </w:tc>
        <w:tc>
          <w:tcPr>
            <w:tcW w:w="3686" w:type="dxa"/>
          </w:tcPr>
          <w:p w14:paraId="7386DB11" w14:textId="77777777" w:rsidR="00C7109A" w:rsidRPr="00A92B55" w:rsidRDefault="00C7109A" w:rsidP="00BF3AB5">
            <w:pPr>
              <w:spacing w:line="259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Проведение анализа должностных инструкций муниципальных служ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щих, проходящих муниципальную службу на должностях, замещение которых связано с коррупционными рисками, на предмет подробной р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гламентации должностных обязанн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стей, а также обеспечение в случае необходимости внесения в дол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ж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ностные инструкции соответству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ю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щих изменений</w:t>
            </w:r>
          </w:p>
        </w:tc>
        <w:tc>
          <w:tcPr>
            <w:tcW w:w="2774" w:type="dxa"/>
          </w:tcPr>
          <w:p w14:paraId="178F07F9" w14:textId="2041BE62" w:rsidR="00C7109A" w:rsidRPr="00A92B55" w:rsidRDefault="00CF1A85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</w:t>
            </w:r>
          </w:p>
        </w:tc>
        <w:tc>
          <w:tcPr>
            <w:tcW w:w="2612" w:type="dxa"/>
          </w:tcPr>
          <w:p w14:paraId="6531AB6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3D89875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01A67F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013CB5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26BD90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3C95D90" w14:textId="77777777" w:rsidTr="00091477">
        <w:trPr>
          <w:trHeight w:val="2946"/>
          <w:jc w:val="center"/>
        </w:trPr>
        <w:tc>
          <w:tcPr>
            <w:tcW w:w="861" w:type="dxa"/>
          </w:tcPr>
          <w:p w14:paraId="3AC74827" w14:textId="5C13AC6E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4.1.34.</w:t>
            </w:r>
          </w:p>
        </w:tc>
        <w:tc>
          <w:tcPr>
            <w:tcW w:w="3686" w:type="dxa"/>
          </w:tcPr>
          <w:p w14:paraId="0A27C0AF" w14:textId="718CC8A5" w:rsidR="00C7109A" w:rsidRPr="00A92B55" w:rsidRDefault="00C7109A" w:rsidP="00091477">
            <w:pPr>
              <w:spacing w:line="259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Проведение анализа должностных </w:t>
            </w:r>
            <w:r w:rsidR="00F239C0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регламентов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государственных гра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ж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данских служащих, проходящих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го</w:t>
            </w:r>
            <w:r w:rsidR="00091477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сударственную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гражданскую службу на должностях, замещение которых связано с коррупционными рисками, на предмет подробной регламент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ции должностных обязанностей, а также обеспечение в случае необх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димости внесения в должностные </w:t>
            </w:r>
            <w:r w:rsidR="00F239C0"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регламенты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соответствующих изм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нений</w:t>
            </w:r>
          </w:p>
        </w:tc>
        <w:tc>
          <w:tcPr>
            <w:tcW w:w="2774" w:type="dxa"/>
          </w:tcPr>
          <w:p w14:paraId="3217BC1D" w14:textId="09EC999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Правительство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ИО</w:t>
            </w:r>
          </w:p>
        </w:tc>
        <w:tc>
          <w:tcPr>
            <w:tcW w:w="2612" w:type="dxa"/>
          </w:tcPr>
          <w:p w14:paraId="5398636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182A291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477BD9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0B1EA7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47D3E3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666FEF7" w14:textId="77777777" w:rsidTr="00B7426A">
        <w:trPr>
          <w:jc w:val="center"/>
        </w:trPr>
        <w:tc>
          <w:tcPr>
            <w:tcW w:w="15320" w:type="dxa"/>
            <w:gridSpan w:val="8"/>
          </w:tcPr>
          <w:p w14:paraId="4F172804" w14:textId="54E20C7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Задача 4.2. Взаимодействие с территориальными </w:t>
            </w:r>
            <w:r w:rsidR="007A079C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органами </w:t>
            </w: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федеральны</w:t>
            </w:r>
            <w:r w:rsidR="007A079C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х</w:t>
            </w:r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 орган</w:t>
            </w:r>
            <w:r w:rsidR="007A079C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ов исполнительной власти, правоохранительными органами </w:t>
            </w:r>
            <w:r w:rsidR="00F239C0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br/>
            </w:r>
            <w:r w:rsidR="007A079C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по Ульяновской области, представителями предпринимательского сообщества</w:t>
            </w:r>
          </w:p>
        </w:tc>
      </w:tr>
      <w:tr w:rsidR="00C7109A" w:rsidRPr="00A92B55" w14:paraId="0B91E2A4" w14:textId="77777777" w:rsidTr="00B7426A">
        <w:trPr>
          <w:jc w:val="center"/>
        </w:trPr>
        <w:tc>
          <w:tcPr>
            <w:tcW w:w="861" w:type="dxa"/>
          </w:tcPr>
          <w:p w14:paraId="78501794" w14:textId="05BB35AF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4.2.1.</w:t>
            </w:r>
          </w:p>
        </w:tc>
        <w:tc>
          <w:tcPr>
            <w:tcW w:w="3686" w:type="dxa"/>
          </w:tcPr>
          <w:p w14:paraId="33A57E67" w14:textId="3670F4AD" w:rsidR="00C7109A" w:rsidRPr="00A92B55" w:rsidRDefault="00F239C0" w:rsidP="0009147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круглых столов с уч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стием представителей правоохран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тельных органов по Ульяновской о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ласти, государственных органов Ул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яновской области, ОМСУ и предст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вителей институтов гражданского общества, субъектов предприним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тельской деятельности и граждан в целях выработки согласованных мер 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 реализации единой государстве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в области противоде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2774" w:type="dxa"/>
          </w:tcPr>
          <w:p w14:paraId="6EEF1626" w14:textId="6723270A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профильное управл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администрации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12" w:type="dxa"/>
          </w:tcPr>
          <w:p w14:paraId="65319CC0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B574FC9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F9CAA4A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83D8B4F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C1638E7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FF6DE3C" w14:textId="77777777" w:rsidTr="00B7426A">
        <w:trPr>
          <w:jc w:val="center"/>
        </w:trPr>
        <w:tc>
          <w:tcPr>
            <w:tcW w:w="861" w:type="dxa"/>
          </w:tcPr>
          <w:p w14:paraId="76B0768E" w14:textId="1C8BC381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4.2.2.</w:t>
            </w:r>
          </w:p>
        </w:tc>
        <w:tc>
          <w:tcPr>
            <w:tcW w:w="3686" w:type="dxa"/>
          </w:tcPr>
          <w:p w14:paraId="6AC122A4" w14:textId="45E47E7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круглых столов с уч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стием представителей ИО и ОМСУ, правоохранительных органов по Ульяновской области и предприн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мательского сообщества с целью 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работки согласованных мер, напра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на снижение масштабов 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министративного давления на суб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ъ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екты предпринимательской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</w:t>
            </w:r>
          </w:p>
        </w:tc>
        <w:tc>
          <w:tcPr>
            <w:tcW w:w="2774" w:type="dxa"/>
          </w:tcPr>
          <w:p w14:paraId="0E5ACD91" w14:textId="0F88D25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согласованию), Союз «Ул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яновская областная торг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во-промышленная палата» (по согласованию),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новское региональное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деление Общероссийской общественной организации малого и среднего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="00091477">
              <w:rPr>
                <w:rFonts w:ascii="PT Astra Serif" w:hAnsi="PT Astra Serif" w:cs="PT Astra Serif"/>
                <w:sz w:val="22"/>
                <w:szCs w:val="20"/>
              </w:rPr>
              <w:t>принимательства «ОПОРА РОССИИ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»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 региональное отд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Общероссийской общественной организации «Деловая Россия»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гласованию), ИО, ОМСУ (по согласованию),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фильное управление адм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Ульяновской области</w:t>
            </w:r>
          </w:p>
        </w:tc>
        <w:tc>
          <w:tcPr>
            <w:tcW w:w="2612" w:type="dxa"/>
          </w:tcPr>
          <w:p w14:paraId="4C8CDAF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2B809E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961695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912265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854957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EB89351" w14:textId="77777777" w:rsidTr="00B7426A">
        <w:trPr>
          <w:jc w:val="center"/>
        </w:trPr>
        <w:tc>
          <w:tcPr>
            <w:tcW w:w="861" w:type="dxa"/>
          </w:tcPr>
          <w:p w14:paraId="5CB85BC4" w14:textId="1028D3D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4.2.3.</w:t>
            </w:r>
          </w:p>
        </w:tc>
        <w:tc>
          <w:tcPr>
            <w:tcW w:w="3686" w:type="dxa"/>
          </w:tcPr>
          <w:p w14:paraId="27A56258" w14:textId="333C47B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Обеспечение незамедлительного направления в правоохранительные органы 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по Ульяновской области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формации в целях проведения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верки выявленных фактов соверш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государственным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гражданск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служащим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области, ИО,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>ми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служащи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>ми деяний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содерж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щих признаки преступлений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ционного характера</w:t>
            </w:r>
          </w:p>
        </w:tc>
        <w:tc>
          <w:tcPr>
            <w:tcW w:w="2774" w:type="dxa"/>
          </w:tcPr>
          <w:p w14:paraId="0EBA9247" w14:textId="65F9D78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руководители ИО, ОМСУ (по согласованию)</w:t>
            </w:r>
          </w:p>
        </w:tc>
        <w:tc>
          <w:tcPr>
            <w:tcW w:w="2612" w:type="dxa"/>
          </w:tcPr>
          <w:p w14:paraId="268A6C2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76332F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3A7D73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8F7775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8AA778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F15024D" w14:textId="77777777" w:rsidTr="00B7426A">
        <w:trPr>
          <w:jc w:val="center"/>
        </w:trPr>
        <w:tc>
          <w:tcPr>
            <w:tcW w:w="861" w:type="dxa"/>
          </w:tcPr>
          <w:p w14:paraId="19F86E62" w14:textId="1C316BFA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4.2.4.</w:t>
            </w:r>
          </w:p>
        </w:tc>
        <w:tc>
          <w:tcPr>
            <w:tcW w:w="3686" w:type="dxa"/>
          </w:tcPr>
          <w:p w14:paraId="6AAF64EA" w14:textId="1FEA31AC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Направление в ИО и ОМСУ инфо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мации о ставших известными фактах несоблюдения государственными гражданскими служащим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 муниципальными служащими огр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ничений и запретов, требований о предотвращении или об урегулир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вании конфликта интересов либо 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исполнения обязанностей, устано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в целях противодействия коррупции</w:t>
            </w:r>
          </w:p>
        </w:tc>
        <w:tc>
          <w:tcPr>
            <w:tcW w:w="2774" w:type="dxa"/>
          </w:tcPr>
          <w:p w14:paraId="65BF5181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Правоохранительные орг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 по Ульяновской области (по согласованию)</w:t>
            </w:r>
          </w:p>
        </w:tc>
        <w:tc>
          <w:tcPr>
            <w:tcW w:w="2612" w:type="dxa"/>
          </w:tcPr>
          <w:p w14:paraId="77A69C4C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4DC71907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A18007A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5D7277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A126763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B1AEC0F" w14:textId="77777777" w:rsidTr="00B7426A">
        <w:trPr>
          <w:jc w:val="center"/>
        </w:trPr>
        <w:tc>
          <w:tcPr>
            <w:tcW w:w="861" w:type="dxa"/>
          </w:tcPr>
          <w:p w14:paraId="74062CCB" w14:textId="537388F0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4.2.5.</w:t>
            </w:r>
          </w:p>
        </w:tc>
        <w:tc>
          <w:tcPr>
            <w:tcW w:w="3686" w:type="dxa"/>
          </w:tcPr>
          <w:p w14:paraId="2BF16C5F" w14:textId="050F2C0C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Информирование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правоохранител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ных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органов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по Ульяновской области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органов прокуратуры о допуще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работникам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</w:t>
            </w:r>
            <w:r w:rsidR="00F239C0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подведомственных им организаций нарушениях требований законод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тельства о противодействии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67D73F77" w14:textId="097753EC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7AAB8F5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7B866B16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EC73442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B2CBF2F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EAF6DFA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21CE759" w14:textId="77777777" w:rsidTr="00B7426A">
        <w:trPr>
          <w:jc w:val="center"/>
        </w:trPr>
        <w:tc>
          <w:tcPr>
            <w:tcW w:w="861" w:type="dxa"/>
          </w:tcPr>
          <w:p w14:paraId="72DEC5ED" w14:textId="196C8590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4.2.6.</w:t>
            </w:r>
          </w:p>
        </w:tc>
        <w:tc>
          <w:tcPr>
            <w:tcW w:w="3686" w:type="dxa"/>
          </w:tcPr>
          <w:p w14:paraId="675C0410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Осуществление взаимодействия и организация сотрудничества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с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охранительными органами по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по вопросам реал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зации единой государственной пол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тики в области противодействия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 в целях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повышения эффе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тивности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5014DA77" w14:textId="28468E64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4B0DDC59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6DCB295B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5FE7EE6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F56F454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5E80BE4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9EE5277" w14:textId="77777777" w:rsidTr="00B7426A">
        <w:trPr>
          <w:jc w:val="center"/>
        </w:trPr>
        <w:tc>
          <w:tcPr>
            <w:tcW w:w="15320" w:type="dxa"/>
            <w:gridSpan w:val="8"/>
          </w:tcPr>
          <w:p w14:paraId="49E3F9AE" w14:textId="23FF6FFC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11" w:name="_Hlk105597758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Задача 4.3. Информационное обеспечение реализации единой государственной политики в области противодействия коррупции,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br/>
              <w:t xml:space="preserve">включая оказание содействия редакциям средств массовой информации во всестороннем и объективном освещении принимаемых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br/>
              <w:t>в Ульяновской области мер по профилактике коррупции</w:t>
            </w:r>
            <w:bookmarkEnd w:id="11"/>
          </w:p>
        </w:tc>
      </w:tr>
      <w:tr w:rsidR="00C7109A" w:rsidRPr="00A92B55" w14:paraId="12E5C693" w14:textId="77777777" w:rsidTr="00B7426A">
        <w:trPr>
          <w:jc w:val="center"/>
        </w:trPr>
        <w:tc>
          <w:tcPr>
            <w:tcW w:w="861" w:type="dxa"/>
          </w:tcPr>
          <w:p w14:paraId="56DE794B" w14:textId="698D7A81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4.3.1.</w:t>
            </w:r>
          </w:p>
        </w:tc>
        <w:tc>
          <w:tcPr>
            <w:tcW w:w="3686" w:type="dxa"/>
          </w:tcPr>
          <w:p w14:paraId="2FE018D3" w14:textId="126C21C6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в ИО и ОМСУ планов антикоррупционных информационных кампаний, напра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ленных на создание в обществе атм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сферы нетерпимости к коррупцио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ному поведению</w:t>
            </w:r>
          </w:p>
        </w:tc>
        <w:tc>
          <w:tcPr>
            <w:tcW w:w="2774" w:type="dxa"/>
          </w:tcPr>
          <w:p w14:paraId="432523AE" w14:textId="41969221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02D69990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DCDEA7F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FAA0B64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983D279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12E28F2" w14:textId="77777777" w:rsidR="00C7109A" w:rsidRPr="00A92B55" w:rsidRDefault="00C7109A" w:rsidP="00BF3AB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CCC10DE" w14:textId="77777777" w:rsidTr="00B7426A">
        <w:trPr>
          <w:jc w:val="center"/>
        </w:trPr>
        <w:tc>
          <w:tcPr>
            <w:tcW w:w="861" w:type="dxa"/>
          </w:tcPr>
          <w:p w14:paraId="371C467A" w14:textId="437EDB4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4.3.2.</w:t>
            </w:r>
          </w:p>
        </w:tc>
        <w:tc>
          <w:tcPr>
            <w:tcW w:w="3686" w:type="dxa"/>
          </w:tcPr>
          <w:p w14:paraId="52C891E2" w14:textId="78AE00C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 информации о деятельности некоммерческих организаций,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зданных без участия государстве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органов Ульяновской области и ОМСУ, принимающих участие в 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лизации единой государственной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литики в области противодействия коррупции</w:t>
            </w:r>
          </w:p>
        </w:tc>
        <w:tc>
          <w:tcPr>
            <w:tcW w:w="2774" w:type="dxa"/>
          </w:tcPr>
          <w:p w14:paraId="739163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2BA6858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276" w:type="dxa"/>
          </w:tcPr>
          <w:p w14:paraId="2E5E491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225D8A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0F589D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6B4AFE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EF435A2" w14:textId="77777777" w:rsidTr="00B7426A">
        <w:trPr>
          <w:jc w:val="center"/>
        </w:trPr>
        <w:tc>
          <w:tcPr>
            <w:tcW w:w="861" w:type="dxa"/>
          </w:tcPr>
          <w:p w14:paraId="6BB01573" w14:textId="0D84032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4.3.3.</w:t>
            </w:r>
          </w:p>
        </w:tc>
        <w:tc>
          <w:tcPr>
            <w:tcW w:w="3686" w:type="dxa"/>
          </w:tcPr>
          <w:p w14:paraId="5D33BFE8" w14:textId="74721A4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Поддержание в актуальном состо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нии специальных разделов «Прот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водействие коррупции» на офиц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альных сайтах ИО и ОМСУ</w:t>
            </w:r>
            <w:r w:rsidR="00A61A7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 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формационно-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телекоммуникацион</w:t>
            </w:r>
            <w:proofErr w:type="spellEnd"/>
            <w:r w:rsidR="00BF3AB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сети «Интернет»</w:t>
            </w:r>
          </w:p>
        </w:tc>
        <w:tc>
          <w:tcPr>
            <w:tcW w:w="2774" w:type="dxa"/>
          </w:tcPr>
          <w:p w14:paraId="25560D1C" w14:textId="51108F3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141BF3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02527F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1FA99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5E82CE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71014A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851DC33" w14:textId="77777777" w:rsidTr="00B7426A">
        <w:trPr>
          <w:jc w:val="center"/>
        </w:trPr>
        <w:tc>
          <w:tcPr>
            <w:tcW w:w="861" w:type="dxa"/>
          </w:tcPr>
          <w:p w14:paraId="29BA7D31" w14:textId="1BBBA01A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4.3.4.</w:t>
            </w:r>
          </w:p>
        </w:tc>
        <w:tc>
          <w:tcPr>
            <w:tcW w:w="3686" w:type="dxa"/>
          </w:tcPr>
          <w:p w14:paraId="726185A8" w14:textId="2C46228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официальных сайтах ИО и ОМСУ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 информации о деятельности межведомственных комиссий, 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миссий (рабочих групп) по вопросам противодействия коррупции, 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палат и советов по вопр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сам общественного контроля в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ципальных образованиях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774" w:type="dxa"/>
          </w:tcPr>
          <w:p w14:paraId="22517B77" w14:textId="61F0108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2AFA3A6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276" w:type="dxa"/>
          </w:tcPr>
          <w:p w14:paraId="5C9F67C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A5CCF0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580017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AC3E5C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56C30C4" w14:textId="77777777" w:rsidTr="00B7426A">
        <w:trPr>
          <w:jc w:val="center"/>
        </w:trPr>
        <w:tc>
          <w:tcPr>
            <w:tcW w:w="861" w:type="dxa"/>
          </w:tcPr>
          <w:p w14:paraId="27798E7C" w14:textId="3A37EF1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4.3.5.</w:t>
            </w:r>
          </w:p>
        </w:tc>
        <w:tc>
          <w:tcPr>
            <w:tcW w:w="3686" w:type="dxa"/>
          </w:tcPr>
          <w:p w14:paraId="7D5BEB7B" w14:textId="78CA07DB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Информирование субъектов пре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принимательской деятельности,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щественных объединений предпр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нимателей в Ульяновской области о возможности участия в ежегодном независимом исследовании, пров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димом Торгово-промышленной 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той Российской Федерации, в целях выявления отношения предприним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тельского сообщества к коррупции («бизнес-барометр коррупции»)</w:t>
            </w:r>
          </w:p>
        </w:tc>
        <w:tc>
          <w:tcPr>
            <w:tcW w:w="2774" w:type="dxa"/>
          </w:tcPr>
          <w:p w14:paraId="4A65D5F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Уполномоченный по защ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 прав предпринимателей в Ульяновской области (по согласованию)</w:t>
            </w:r>
          </w:p>
        </w:tc>
        <w:tc>
          <w:tcPr>
            <w:tcW w:w="2612" w:type="dxa"/>
          </w:tcPr>
          <w:p w14:paraId="3FCEC13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9D857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B94D8D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84EE62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5E0355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660630F" w14:textId="77777777" w:rsidTr="00B7426A">
        <w:trPr>
          <w:jc w:val="center"/>
        </w:trPr>
        <w:tc>
          <w:tcPr>
            <w:tcW w:w="861" w:type="dxa"/>
          </w:tcPr>
          <w:p w14:paraId="42978BF8" w14:textId="582A31B8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4.3.6.</w:t>
            </w:r>
          </w:p>
        </w:tc>
        <w:tc>
          <w:tcPr>
            <w:tcW w:w="3686" w:type="dxa"/>
          </w:tcPr>
          <w:p w14:paraId="4AE18ED9" w14:textId="3318B7D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Подготовка ежегодн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доклад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ами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администраци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образовани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Ульяновской области о деятельности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в области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которы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не позднее 1 апреля каждого года дол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ны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размещаться на официальном сайте местной администрации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ципального образования в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ционно-телекоммуникационной сети «Интернет» и направляться в 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ые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палат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образовани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а также редакци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средств массовой информации, 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ходящи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свет (в эфир) на террит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иях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муниципальн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ых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образовани</w:t>
            </w:r>
            <w:r w:rsidR="001C41D7"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proofErr w:type="gramEnd"/>
          </w:p>
        </w:tc>
        <w:tc>
          <w:tcPr>
            <w:tcW w:w="2774" w:type="dxa"/>
          </w:tcPr>
          <w:p w14:paraId="4A31E7EF" w14:textId="08901AE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ОМСУ (по согласованию)</w:t>
            </w:r>
          </w:p>
        </w:tc>
        <w:tc>
          <w:tcPr>
            <w:tcW w:w="2612" w:type="dxa"/>
          </w:tcPr>
          <w:p w14:paraId="779B922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2642528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964209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1421E4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08FC40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257CBB4" w14:textId="77777777" w:rsidTr="00B7426A">
        <w:trPr>
          <w:jc w:val="center"/>
        </w:trPr>
        <w:tc>
          <w:tcPr>
            <w:tcW w:w="861" w:type="dxa"/>
          </w:tcPr>
          <w:p w14:paraId="6AC535D3" w14:textId="760EC2D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4.3.7.</w:t>
            </w:r>
          </w:p>
        </w:tc>
        <w:tc>
          <w:tcPr>
            <w:tcW w:w="3686" w:type="dxa"/>
          </w:tcPr>
          <w:p w14:paraId="2AAED7C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Реализация проекта «Анимированная антикоррупционная карта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области»</w:t>
            </w:r>
          </w:p>
        </w:tc>
        <w:tc>
          <w:tcPr>
            <w:tcW w:w="2774" w:type="dxa"/>
          </w:tcPr>
          <w:p w14:paraId="1098344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3A1A328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1A1046D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D7BA1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AFCA43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93506E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62E902E" w14:textId="77777777" w:rsidTr="00B7426A">
        <w:trPr>
          <w:jc w:val="center"/>
        </w:trPr>
        <w:tc>
          <w:tcPr>
            <w:tcW w:w="861" w:type="dxa"/>
          </w:tcPr>
          <w:p w14:paraId="1D2E79CE" w14:textId="09832E9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4.3.8.</w:t>
            </w:r>
          </w:p>
        </w:tc>
        <w:tc>
          <w:tcPr>
            <w:tcW w:w="3686" w:type="dxa"/>
          </w:tcPr>
          <w:p w14:paraId="1B039D4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создания и включения в сетку вещания телеканалов, радиок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налов, распространяемых на терр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тории Ульяновской области, теле- или радиопрограмм и (или) иных аудиовизуальных, звуковых сообщ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ний и материалов просветительского характера по вопросам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2774" w:type="dxa"/>
          </w:tcPr>
          <w:p w14:paraId="74B513D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2612" w:type="dxa"/>
          </w:tcPr>
          <w:p w14:paraId="61C70CA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C3D2B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1C335D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8F6616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F04CC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F9FD9AA" w14:textId="77777777" w:rsidTr="00B7426A">
        <w:trPr>
          <w:jc w:val="center"/>
        </w:trPr>
        <w:tc>
          <w:tcPr>
            <w:tcW w:w="861" w:type="dxa"/>
          </w:tcPr>
          <w:p w14:paraId="135DE651" w14:textId="294CFC1C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4.3.9.</w:t>
            </w:r>
          </w:p>
        </w:tc>
        <w:tc>
          <w:tcPr>
            <w:tcW w:w="3686" w:type="dxa"/>
          </w:tcPr>
          <w:p w14:paraId="14596E58" w14:textId="7EBDD31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сре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ствах массовой информации, распр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страняемых на территории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материалов о деятел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ности областного государственного казённого учреждения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интернет-технологий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многофункциональный центр пред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ставления государственных и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ципальных услуг в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ласти» и перечне предоставляемых им услуг</w:t>
            </w:r>
          </w:p>
        </w:tc>
        <w:tc>
          <w:tcPr>
            <w:tcW w:w="2774" w:type="dxa"/>
          </w:tcPr>
          <w:p w14:paraId="45EAF34B" w14:textId="32419DB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Областное государственное казённое учреждение «Корпорация развития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тернет-технологий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–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гофункциональный центр предоставления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в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сти», управление информ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ционной политики админ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новской области, ИО, 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ок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BF00BB" w:rsidRPr="00A92B55">
              <w:rPr>
                <w:rFonts w:ascii="PT Astra Serif" w:hAnsi="PT Astra Serif" w:cs="PT Astra Serif"/>
                <w:sz w:val="22"/>
                <w:szCs w:val="20"/>
              </w:rPr>
              <w:t>зывающие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государственные услуги, ОМСУ (по соглас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2612" w:type="dxa"/>
          </w:tcPr>
          <w:p w14:paraId="61846F7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Ежеквартально</w:t>
            </w:r>
          </w:p>
        </w:tc>
        <w:tc>
          <w:tcPr>
            <w:tcW w:w="1276" w:type="dxa"/>
          </w:tcPr>
          <w:p w14:paraId="30B525A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072A0C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88EF11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EC3264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75E74099" w14:textId="77777777" w:rsidTr="00B7426A">
        <w:trPr>
          <w:jc w:val="center"/>
        </w:trPr>
        <w:tc>
          <w:tcPr>
            <w:tcW w:w="861" w:type="dxa"/>
          </w:tcPr>
          <w:p w14:paraId="326E3C3B" w14:textId="4F1BBC1E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4.3.10.</w:t>
            </w:r>
          </w:p>
        </w:tc>
        <w:tc>
          <w:tcPr>
            <w:tcW w:w="3686" w:type="dxa"/>
          </w:tcPr>
          <w:p w14:paraId="4A096572" w14:textId="6DDBB98C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Информирование о порядке досуде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(внесудебного) обжалования заявителем решений и действий (бе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действия) ИО, предоставляющих 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государственные услуги, ОМСУ, предоставляющих муниципальные услуги, должностных лиц ИО, пред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ставляющих государственные усл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ги, или ОМСУ, предоставляющих муниципальные услуги, либо гос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дарственных гражданских 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служащих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или муниципальных служащих, участвующих в предоставлении </w:t>
            </w:r>
            <w:proofErr w:type="spellStart"/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госу</w:t>
            </w:r>
            <w:proofErr w:type="spellEnd"/>
            <w:r w:rsidR="00091477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дарственных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(муниципальных) услуг</w:t>
            </w:r>
          </w:p>
        </w:tc>
        <w:tc>
          <w:tcPr>
            <w:tcW w:w="2774" w:type="dxa"/>
          </w:tcPr>
          <w:p w14:paraId="6585A13A" w14:textId="223EB83F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оказывающие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ственные услуги, ОМСУ (по согласованию)</w:t>
            </w:r>
          </w:p>
        </w:tc>
        <w:tc>
          <w:tcPr>
            <w:tcW w:w="2612" w:type="dxa"/>
          </w:tcPr>
          <w:p w14:paraId="52870D9A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276" w:type="dxa"/>
          </w:tcPr>
          <w:p w14:paraId="2221BD7D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36F3782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CB13A8F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62072F8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F818FD3" w14:textId="77777777" w:rsidTr="00B7426A">
        <w:trPr>
          <w:jc w:val="center"/>
        </w:trPr>
        <w:tc>
          <w:tcPr>
            <w:tcW w:w="861" w:type="dxa"/>
          </w:tcPr>
          <w:p w14:paraId="43A629BD" w14:textId="63A4005D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4.3.11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589C10C0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специал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ного журналистского конкурса на лучшее освещение темы противоде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ствия коррупции</w:t>
            </w:r>
          </w:p>
        </w:tc>
        <w:tc>
          <w:tcPr>
            <w:tcW w:w="2774" w:type="dxa"/>
          </w:tcPr>
          <w:p w14:paraId="763B6E76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6109A777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14:paraId="4A6A7126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276" w:type="dxa"/>
          </w:tcPr>
          <w:p w14:paraId="70838E60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402" w:type="dxa"/>
          </w:tcPr>
          <w:p w14:paraId="01F9F556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433" w:type="dxa"/>
          </w:tcPr>
          <w:p w14:paraId="6D458C7A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276" w:type="dxa"/>
          </w:tcPr>
          <w:p w14:paraId="202B12EB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750,0</w:t>
            </w:r>
          </w:p>
        </w:tc>
      </w:tr>
      <w:tr w:rsidR="00C7109A" w:rsidRPr="00A92B55" w14:paraId="23DFC5DC" w14:textId="77777777" w:rsidTr="00B7426A">
        <w:trPr>
          <w:jc w:val="center"/>
        </w:trPr>
        <w:tc>
          <w:tcPr>
            <w:tcW w:w="861" w:type="dxa"/>
          </w:tcPr>
          <w:p w14:paraId="18774BF3" w14:textId="2060165D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4.3.12.</w:t>
            </w:r>
          </w:p>
        </w:tc>
        <w:tc>
          <w:tcPr>
            <w:tcW w:w="3686" w:type="dxa"/>
          </w:tcPr>
          <w:p w14:paraId="33A968E4" w14:textId="0F8F2BAC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и ИО 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ОМСУ по 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просам противодействия коррупции</w:t>
            </w:r>
          </w:p>
        </w:tc>
        <w:tc>
          <w:tcPr>
            <w:tcW w:w="2774" w:type="dxa"/>
          </w:tcPr>
          <w:p w14:paraId="0529D4D7" w14:textId="3F6DFA4B" w:rsidR="00C7109A" w:rsidRPr="00A92B55" w:rsidRDefault="00C7109A" w:rsidP="0009147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нию),</w:t>
            </w:r>
            <w:r w:rsidR="00CF1A85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правление инфо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мационной политики адм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Ульяновской области</w:t>
            </w:r>
          </w:p>
        </w:tc>
        <w:tc>
          <w:tcPr>
            <w:tcW w:w="2612" w:type="dxa"/>
          </w:tcPr>
          <w:p w14:paraId="30D6DFB3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E509438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452F90B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E28E685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3220801E" w14:textId="77777777" w:rsidR="00C7109A" w:rsidRPr="00A92B55" w:rsidRDefault="00C7109A" w:rsidP="000914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C4F2915" w14:textId="77777777" w:rsidTr="00B7426A">
        <w:trPr>
          <w:jc w:val="center"/>
        </w:trPr>
        <w:tc>
          <w:tcPr>
            <w:tcW w:w="861" w:type="dxa"/>
          </w:tcPr>
          <w:p w14:paraId="5AB63CEC" w14:textId="762A446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4.3.13.</w:t>
            </w:r>
          </w:p>
        </w:tc>
        <w:tc>
          <w:tcPr>
            <w:tcW w:w="3686" w:type="dxa"/>
          </w:tcPr>
          <w:p w14:paraId="1C4C05D3" w14:textId="1949A64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пер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одических печатных изданиях спец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альных материалов по вопросам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 и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774" w:type="dxa"/>
          </w:tcPr>
          <w:p w14:paraId="2B882C32" w14:textId="2737D6A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информацио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="00091477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ИО, ОМСУ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согласованию)</w:t>
            </w:r>
          </w:p>
        </w:tc>
        <w:tc>
          <w:tcPr>
            <w:tcW w:w="2612" w:type="dxa"/>
          </w:tcPr>
          <w:p w14:paraId="1A8C9BC8" w14:textId="3D55813E" w:rsidR="00C7109A" w:rsidRPr="00A92B55" w:rsidRDefault="00383FEE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Ежеквартально</w:t>
            </w:r>
          </w:p>
        </w:tc>
        <w:tc>
          <w:tcPr>
            <w:tcW w:w="1276" w:type="dxa"/>
          </w:tcPr>
          <w:p w14:paraId="1F410F5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DF7361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FE3830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6274A0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2A166E1" w14:textId="77777777" w:rsidTr="00B7426A">
        <w:trPr>
          <w:jc w:val="center"/>
        </w:trPr>
        <w:tc>
          <w:tcPr>
            <w:tcW w:w="15320" w:type="dxa"/>
            <w:gridSpan w:val="8"/>
          </w:tcPr>
          <w:p w14:paraId="30BAA039" w14:textId="5ACCB385" w:rsidR="00C7109A" w:rsidRPr="00BF3AB5" w:rsidRDefault="00C7109A" w:rsidP="00091477">
            <w:pPr>
              <w:pStyle w:val="ConsPlusNormal0"/>
              <w:spacing w:line="250" w:lineRule="auto"/>
              <w:ind w:firstLine="539"/>
              <w:jc w:val="center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EFEFE"/>
              </w:rPr>
            </w:pPr>
            <w:bookmarkStart w:id="12" w:name="_Hlk105597835"/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Обеспечивающая цель 5.</w:t>
            </w:r>
            <w:r w:rsidR="00F43325" w:rsidRPr="00A92B55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EFEFE"/>
              </w:rPr>
              <w:t xml:space="preserve"> </w:t>
            </w:r>
            <w:r w:rsidR="00F43325" w:rsidRPr="00A92B5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EFEFE"/>
              </w:rPr>
              <w:t>Выявление зон коррупционного риска путём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  <w:bookmarkEnd w:id="12"/>
          </w:p>
        </w:tc>
      </w:tr>
      <w:tr w:rsidR="00C7109A" w:rsidRPr="00A92B55" w14:paraId="65C3D844" w14:textId="77777777" w:rsidTr="00B7426A">
        <w:trPr>
          <w:jc w:val="center"/>
        </w:trPr>
        <w:tc>
          <w:tcPr>
            <w:tcW w:w="15320" w:type="dxa"/>
            <w:gridSpan w:val="8"/>
          </w:tcPr>
          <w:p w14:paraId="33E7FC39" w14:textId="46B700BA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13" w:name="_Hlk102733187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Задача 5.1. Измерения уровня коррупции в Ульяновской области и эффективности применения 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ИО и 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мер, направленных на противодействие коррупции</w:t>
            </w:r>
            <w:bookmarkEnd w:id="13"/>
          </w:p>
        </w:tc>
      </w:tr>
      <w:tr w:rsidR="00C7109A" w:rsidRPr="00A92B55" w14:paraId="3E731F01" w14:textId="77777777" w:rsidTr="00B7426A">
        <w:trPr>
          <w:jc w:val="center"/>
        </w:trPr>
        <w:tc>
          <w:tcPr>
            <w:tcW w:w="861" w:type="dxa"/>
          </w:tcPr>
          <w:p w14:paraId="254CA66F" w14:textId="6E735C52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5.1.1.</w:t>
            </w:r>
          </w:p>
        </w:tc>
        <w:tc>
          <w:tcPr>
            <w:tcW w:w="3686" w:type="dxa"/>
          </w:tcPr>
          <w:p w14:paraId="0899C239" w14:textId="7A943608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Обеспечение регулярного провед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социологических исследований в форме анонимного анкетирования по вопросам восприятия коррупцио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правонарушений обучающимися и педагогическими (научно-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педаго</w:t>
            </w:r>
            <w:proofErr w:type="spellEnd"/>
            <w:r w:rsidR="00BF3AB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гическими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>) работниками и послед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ющего рассмотрения полученных результатов на заседаниях ректор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</w:t>
            </w:r>
          </w:p>
        </w:tc>
        <w:tc>
          <w:tcPr>
            <w:tcW w:w="2774" w:type="dxa"/>
          </w:tcPr>
          <w:p w14:paraId="0DBCCCA4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Образовательные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2612" w:type="dxa"/>
          </w:tcPr>
          <w:p w14:paraId="1F037171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6223C8ED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1E013E0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5C6741CE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05455FB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8BAEDB8" w14:textId="77777777" w:rsidTr="00B7426A">
        <w:trPr>
          <w:jc w:val="center"/>
        </w:trPr>
        <w:tc>
          <w:tcPr>
            <w:tcW w:w="861" w:type="dxa"/>
          </w:tcPr>
          <w:p w14:paraId="09099BD8" w14:textId="04537EB6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50AC746D" w14:textId="37433B3F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 испол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зованием</w:t>
            </w:r>
            <w:r w:rsidR="00091477">
              <w:rPr>
                <w:rFonts w:ascii="PT Astra Serif" w:hAnsi="PT Astra Serif" w:cs="PT Astra Serif"/>
                <w:sz w:val="22"/>
                <w:szCs w:val="20"/>
              </w:rPr>
              <w:t xml:space="preserve"> официальных сайтов ИО и ОМСУ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в информационно-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телекомму</w:t>
            </w:r>
            <w:proofErr w:type="spellEnd"/>
            <w:r w:rsidR="00091477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никационной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лайн-опросов граждан с целью оце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ки результатов деятельности по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тиводействию коррупции</w:t>
            </w:r>
          </w:p>
        </w:tc>
        <w:tc>
          <w:tcPr>
            <w:tcW w:w="2774" w:type="dxa"/>
          </w:tcPr>
          <w:p w14:paraId="02FB53F7" w14:textId="0811181D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 и подведомственные</w:t>
            </w:r>
            <w:r w:rsidR="003203AC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организации</w:t>
            </w:r>
          </w:p>
        </w:tc>
        <w:tc>
          <w:tcPr>
            <w:tcW w:w="2612" w:type="dxa"/>
          </w:tcPr>
          <w:p w14:paraId="7ED0E073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2E3FA50D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AABA549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5F0B8E4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7EF1AE5C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2E32020" w14:textId="77777777" w:rsidTr="00B7426A">
        <w:trPr>
          <w:jc w:val="center"/>
        </w:trPr>
        <w:tc>
          <w:tcPr>
            <w:tcW w:w="861" w:type="dxa"/>
          </w:tcPr>
          <w:p w14:paraId="563E6DB4" w14:textId="70C05815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3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340385A2" w14:textId="22E9BB4E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 испол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зованием официального сайта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натора и Правительства Ульяновской области в информационно-телеком</w:t>
            </w:r>
            <w:r w:rsidR="00BF3AB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муникационной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сети «Интернет» 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матических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экспресс-опросов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гра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дан по вопросам противодействия коррупции</w:t>
            </w:r>
          </w:p>
        </w:tc>
        <w:tc>
          <w:tcPr>
            <w:tcW w:w="2774" w:type="dxa"/>
          </w:tcPr>
          <w:p w14:paraId="062A5945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21AF4F23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D7BA57D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B8899F4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28714E8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339FE71" w14:textId="77777777" w:rsidR="00C7109A" w:rsidRPr="00A92B55" w:rsidRDefault="00C7109A" w:rsidP="0009147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594C96A" w14:textId="77777777" w:rsidTr="00B7426A">
        <w:trPr>
          <w:jc w:val="center"/>
        </w:trPr>
        <w:tc>
          <w:tcPr>
            <w:tcW w:w="861" w:type="dxa"/>
          </w:tcPr>
          <w:p w14:paraId="7E5434C0" w14:textId="021B6D7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383FEE" w:rsidRPr="00A92B55">
              <w:rPr>
                <w:rFonts w:ascii="PT Astra Serif" w:hAnsi="PT Astra Serif" w:cs="PT Astra Serif"/>
                <w:sz w:val="22"/>
                <w:szCs w:val="20"/>
              </w:rPr>
              <w:t>4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7F78B4BD" w14:textId="678F6DF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субъе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предпринимательской деятельн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по вопросам их взаимоотнош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ний с органами, уполномоченными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на осуществление государственного контроля (надзора), муниципального контроля, и иными государственн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ми органами и 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ОМСУ</w:t>
            </w:r>
          </w:p>
        </w:tc>
        <w:tc>
          <w:tcPr>
            <w:tcW w:w="2774" w:type="dxa"/>
          </w:tcPr>
          <w:p w14:paraId="54BAB4C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Управление внутренней политики администрации Губернатора Ульяновской области, Уполномоченный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 защите прав предприн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мателей в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согласованию), 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19B591A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</w:tcPr>
          <w:p w14:paraId="65A1945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2C41A2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82B45F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F29119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ED2E71E" w14:textId="77777777" w:rsidTr="00B7426A">
        <w:trPr>
          <w:jc w:val="center"/>
        </w:trPr>
        <w:tc>
          <w:tcPr>
            <w:tcW w:w="861" w:type="dxa"/>
          </w:tcPr>
          <w:p w14:paraId="07FFAF38" w14:textId="3B0CF6D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5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76F1A44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пацие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тов по вопросам проявления бытовой коррупции в медицинских организ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циях, подведомственных Министе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ству здравоохранения Ульяновской области</w:t>
            </w:r>
          </w:p>
        </w:tc>
        <w:tc>
          <w:tcPr>
            <w:tcW w:w="2774" w:type="dxa"/>
          </w:tcPr>
          <w:p w14:paraId="2F38F737" w14:textId="28AE4F73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нения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сти, Общественный совет при Министерстве здрав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охранения Ульяновской области (по согласованию), государственное учрежд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ние здравоохранения «Ул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яновский областной мед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цинский информационно-аналитический центр»</w:t>
            </w:r>
          </w:p>
        </w:tc>
        <w:tc>
          <w:tcPr>
            <w:tcW w:w="2612" w:type="dxa"/>
          </w:tcPr>
          <w:p w14:paraId="3770B95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7A833FE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8387AE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9D0E4D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DE7C08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100B65C1" w14:textId="77777777" w:rsidTr="00B7426A">
        <w:trPr>
          <w:jc w:val="center"/>
        </w:trPr>
        <w:tc>
          <w:tcPr>
            <w:tcW w:w="861" w:type="dxa"/>
          </w:tcPr>
          <w:p w14:paraId="2BF95A84" w14:textId="4634BD3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6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18125418" w14:textId="7B58C04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анкетирования 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обуча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щихся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, воспитанников, студентов организаций, осуществляющих обр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зовательную деятельность, абитур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ентов, а также их родителей или иных законных представителей по вопросам, касающимся проявления бытовой коррупции в указанных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ганизациях</w:t>
            </w:r>
          </w:p>
        </w:tc>
        <w:tc>
          <w:tcPr>
            <w:tcW w:w="2774" w:type="dxa"/>
          </w:tcPr>
          <w:p w14:paraId="1230E3E7" w14:textId="52324A54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ния и воспитания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образов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шего образования, наход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щиеся на территории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(по согл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сованию), ОМСУ (по 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2612" w:type="dxa"/>
          </w:tcPr>
          <w:p w14:paraId="78A3DDD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181B76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864C1E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C6FA79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27C27B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527B1406" w14:textId="77777777" w:rsidTr="00B7426A">
        <w:trPr>
          <w:jc w:val="center"/>
        </w:trPr>
        <w:tc>
          <w:tcPr>
            <w:tcW w:w="861" w:type="dxa"/>
          </w:tcPr>
          <w:p w14:paraId="204B5649" w14:textId="1A7ADA3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7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0539F8B4" w14:textId="7F34776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монитори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га качества и доступности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ственных услуг, предоставляемых ИО и подведомственными им орг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низациями</w:t>
            </w:r>
          </w:p>
        </w:tc>
        <w:tc>
          <w:tcPr>
            <w:tcW w:w="2774" w:type="dxa"/>
          </w:tcPr>
          <w:p w14:paraId="1C06BE20" w14:textId="665803CB" w:rsidR="00C7109A" w:rsidRPr="00A92B55" w:rsidRDefault="00D542C9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 и подведомственные организации</w:t>
            </w:r>
          </w:p>
        </w:tc>
        <w:tc>
          <w:tcPr>
            <w:tcW w:w="2612" w:type="dxa"/>
          </w:tcPr>
          <w:p w14:paraId="49B895F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95DCB0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E4251B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144A2B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123B8F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5A7456B" w14:textId="77777777" w:rsidTr="00B7426A">
        <w:trPr>
          <w:jc w:val="center"/>
        </w:trPr>
        <w:tc>
          <w:tcPr>
            <w:tcW w:w="861" w:type="dxa"/>
          </w:tcPr>
          <w:p w14:paraId="56BC0A8A" w14:textId="7D4D1FE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8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06ED25B4" w14:textId="71FAB845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независимой оценки 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чества условий оказания услуг мед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цинскими организациями на терр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тории Ульяновской области по таким общим критериям, как открытость и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доступность информации о медици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организации, комфортность условий предоставления медици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услуг, в том числе время ож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дания предоставления медицинской услуги, доброжелательность, вежл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вость работников медицинской орг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низации, удовлетворённость услов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ями оказания услуги, а также д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ступность медицинских услуг для инвалидов</w:t>
            </w:r>
            <w:proofErr w:type="gramEnd"/>
          </w:p>
        </w:tc>
        <w:tc>
          <w:tcPr>
            <w:tcW w:w="2774" w:type="dxa"/>
          </w:tcPr>
          <w:p w14:paraId="52CC2E8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Министерство здравоохр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нения Ульяновской области</w:t>
            </w:r>
          </w:p>
        </w:tc>
        <w:tc>
          <w:tcPr>
            <w:tcW w:w="2612" w:type="dxa"/>
          </w:tcPr>
          <w:p w14:paraId="7E20C29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49D6B9E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DA6CE0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33AA6B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C1B12A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293306B2" w14:textId="77777777" w:rsidTr="00B7426A">
        <w:trPr>
          <w:jc w:val="center"/>
        </w:trPr>
        <w:tc>
          <w:tcPr>
            <w:tcW w:w="861" w:type="dxa"/>
          </w:tcPr>
          <w:p w14:paraId="3D1EEEEA" w14:textId="00C082B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9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66C06710" w14:textId="48D7FFB1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социологических иссл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дований с применением методики, утверждённой Правительством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сийской Федерации, в целях оценки уровня коррупции в Ульяновской области</w:t>
            </w:r>
          </w:p>
        </w:tc>
        <w:tc>
          <w:tcPr>
            <w:tcW w:w="2774" w:type="dxa"/>
          </w:tcPr>
          <w:p w14:paraId="7E3ECBC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Управление внутренней политики администрации Губернатора Ульяновской области, профильное управление администрации Губернатора Ульяновской области</w:t>
            </w:r>
          </w:p>
        </w:tc>
        <w:tc>
          <w:tcPr>
            <w:tcW w:w="2612" w:type="dxa"/>
          </w:tcPr>
          <w:p w14:paraId="4A1C212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431A8AB" w14:textId="7B19ECDF" w:rsidR="00C7109A" w:rsidRPr="00A92B55" w:rsidRDefault="00091477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7020827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A3AAB2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7C41A5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F7D1978" w14:textId="77777777" w:rsidTr="00B7426A">
        <w:trPr>
          <w:jc w:val="center"/>
        </w:trPr>
        <w:tc>
          <w:tcPr>
            <w:tcW w:w="861" w:type="dxa"/>
          </w:tcPr>
          <w:p w14:paraId="2594B002" w14:textId="5CEC81B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10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5431124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материалов социолог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ческих исследований по вопросам оценки уровня коррупции в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на официальном сайте Губернатора и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</w:t>
            </w:r>
          </w:p>
        </w:tc>
        <w:tc>
          <w:tcPr>
            <w:tcW w:w="2774" w:type="dxa"/>
          </w:tcPr>
          <w:p w14:paraId="7997B1B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4B89BDF4" w14:textId="6595640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 позднее 30 дней со дня завершения подготовки отчёта о результатах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ведённых социологич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исследований</w:t>
            </w:r>
          </w:p>
        </w:tc>
        <w:tc>
          <w:tcPr>
            <w:tcW w:w="1276" w:type="dxa"/>
          </w:tcPr>
          <w:p w14:paraId="7E4918D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54C1E0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64296FB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4B0035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AB2FB28" w14:textId="77777777" w:rsidTr="00B7426A">
        <w:trPr>
          <w:jc w:val="center"/>
        </w:trPr>
        <w:tc>
          <w:tcPr>
            <w:tcW w:w="861" w:type="dxa"/>
          </w:tcPr>
          <w:p w14:paraId="4D46C38B" w14:textId="285C25DF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5.1.1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2EC8991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монитори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га уровня коррупции в Ульяновской области с применением прикладной многофакторной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программы пров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дения ежегодного мониторинга уровня коррупции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с использованием сведений, представленных прав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охранительными органами по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и органами госуда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ственной статистики по Ульяновской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области, и результатов социологич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ских исследований</w:t>
            </w:r>
          </w:p>
        </w:tc>
        <w:tc>
          <w:tcPr>
            <w:tcW w:w="2774" w:type="dxa"/>
          </w:tcPr>
          <w:p w14:paraId="60A6E3C5" w14:textId="0AEFD09C" w:rsidR="00C7109A" w:rsidRPr="00A92B55" w:rsidRDefault="00091477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7D7CEE8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3CD7BBD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3B4CDD5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ED38CE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4D2166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A79ABF2" w14:textId="77777777" w:rsidTr="00B7426A">
        <w:trPr>
          <w:jc w:val="center"/>
        </w:trPr>
        <w:tc>
          <w:tcPr>
            <w:tcW w:w="861" w:type="dxa"/>
          </w:tcPr>
          <w:p w14:paraId="6F5A2A22" w14:textId="27E72A1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5.1.1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710F5D2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Размещение итогов мониторинга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ализации мер по повышению эффе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тивности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ции, принимаемых государственн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 органами других субъектов Ро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сийской Федерации, мониторинга уровня коррупции в Ульяновской области на официальном сайте Г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бернатора и Правительства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</w:t>
            </w:r>
          </w:p>
        </w:tc>
        <w:tc>
          <w:tcPr>
            <w:tcW w:w="2774" w:type="dxa"/>
          </w:tcPr>
          <w:p w14:paraId="757666E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5A55B65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Не позднее 10 дней после подведения итогов мон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торинга</w:t>
            </w:r>
          </w:p>
        </w:tc>
        <w:tc>
          <w:tcPr>
            <w:tcW w:w="1276" w:type="dxa"/>
          </w:tcPr>
          <w:p w14:paraId="25419B3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60EBBAB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4E66A10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23C32E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70F5134" w14:textId="77777777" w:rsidTr="00B7426A">
        <w:trPr>
          <w:jc w:val="center"/>
        </w:trPr>
        <w:tc>
          <w:tcPr>
            <w:tcW w:w="861" w:type="dxa"/>
          </w:tcPr>
          <w:p w14:paraId="0CD56273" w14:textId="39B6F383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5.1.1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3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712E84E8" w14:textId="776005D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</w:t>
            </w: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мониторинга </w:t>
            </w:r>
            <w:proofErr w:type="spell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вовлеч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ности</w:t>
            </w:r>
            <w:proofErr w:type="spell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представителей институтов гражданского общества</w:t>
            </w:r>
            <w:proofErr w:type="gramEnd"/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и субъектов общественного контроля в реализ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цию на территории Ульяновской 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ласти единой государственной пол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тики в области противодействия ко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рупции</w:t>
            </w:r>
          </w:p>
        </w:tc>
        <w:tc>
          <w:tcPr>
            <w:tcW w:w="2774" w:type="dxa"/>
          </w:tcPr>
          <w:p w14:paraId="20AD9BC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3F3E504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276" w:type="dxa"/>
          </w:tcPr>
          <w:p w14:paraId="5499861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20BAB85D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63F999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40F4B6A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C3FF33B" w14:textId="77777777" w:rsidTr="00B7426A">
        <w:trPr>
          <w:jc w:val="center"/>
        </w:trPr>
        <w:tc>
          <w:tcPr>
            <w:tcW w:w="861" w:type="dxa"/>
          </w:tcPr>
          <w:p w14:paraId="71AADE07" w14:textId="6A355AA9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5.1.1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4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43149DD7" w14:textId="5F52E71C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участия лиц, замещающих государственные должности Ульяновской области, должности государственной гра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данской службы Ульяновской обл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сти в Правительстве Ульяновской области и ИО, а также муниципал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ные должности и должности мун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ципальной службы в Ульяновской области, в управлении коммерческ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 и некоммерческими организаци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ми</w:t>
            </w:r>
          </w:p>
        </w:tc>
        <w:tc>
          <w:tcPr>
            <w:tcW w:w="2774" w:type="dxa"/>
          </w:tcPr>
          <w:p w14:paraId="08F81F25" w14:textId="4EFC405E" w:rsidR="00C7109A" w:rsidRPr="00A92B55" w:rsidRDefault="00091477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1CF805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1 августа</w:t>
            </w:r>
          </w:p>
          <w:p w14:paraId="007B88C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2024 года</w:t>
            </w:r>
          </w:p>
        </w:tc>
        <w:tc>
          <w:tcPr>
            <w:tcW w:w="1276" w:type="dxa"/>
          </w:tcPr>
          <w:p w14:paraId="1E3A5DA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028C8E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77B14D4E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67EF8EA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46CACA60" w14:textId="77777777" w:rsidTr="00B7426A">
        <w:trPr>
          <w:jc w:val="center"/>
        </w:trPr>
        <w:tc>
          <w:tcPr>
            <w:tcW w:w="861" w:type="dxa"/>
          </w:tcPr>
          <w:p w14:paraId="6C630D7A" w14:textId="1302CF6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5.1.1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>5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14:paraId="2F08E2A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Проведение мониторинга выпусков (выходов в эфир, обновлений)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средств массовой информации в ц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лях выявления материалов по вопр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сам противодействия коррупции</w:t>
            </w:r>
          </w:p>
        </w:tc>
        <w:tc>
          <w:tcPr>
            <w:tcW w:w="2774" w:type="dxa"/>
          </w:tcPr>
          <w:p w14:paraId="02EBF8B6" w14:textId="6D88E3BD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информацио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ной политики администр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ции Губернатора Ульяно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ской области, ИО, ОМСУ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(по согласованию),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фильное управление адм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нистрации Губернатора Ульяновской области</w:t>
            </w:r>
          </w:p>
        </w:tc>
        <w:tc>
          <w:tcPr>
            <w:tcW w:w="2612" w:type="dxa"/>
          </w:tcPr>
          <w:p w14:paraId="31B1220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</w:tcPr>
          <w:p w14:paraId="73724991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027D424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A64685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1903EDE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401851E" w14:textId="77777777" w:rsidTr="00B7426A">
        <w:trPr>
          <w:jc w:val="center"/>
        </w:trPr>
        <w:tc>
          <w:tcPr>
            <w:tcW w:w="15320" w:type="dxa"/>
            <w:gridSpan w:val="8"/>
          </w:tcPr>
          <w:p w14:paraId="6CC2B0B2" w14:textId="3EA71985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Cs/>
                <w:sz w:val="22"/>
                <w:szCs w:val="20"/>
              </w:rPr>
            </w:pPr>
            <w:bookmarkStart w:id="14" w:name="_Hlk102733346"/>
            <w:r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lastRenderedPageBreak/>
              <w:t xml:space="preserve">Задача 5.2. </w:t>
            </w:r>
            <w:bookmarkStart w:id="15" w:name="_Hlk105598013"/>
            <w:bookmarkEnd w:id="14"/>
            <w:r w:rsidR="00CD4970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Обобщение и учёт информации о реализации </w:t>
            </w:r>
            <w:r w:rsidR="005E7E7D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br/>
            </w:r>
            <w:r w:rsidR="00CD4970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мероприятий </w:t>
            </w:r>
            <w:r w:rsidR="005E7E7D" w:rsidRPr="00A92B55">
              <w:rPr>
                <w:rFonts w:ascii="PT Astra Serif" w:hAnsi="PT Astra Serif" w:cs="PT Astra Serif"/>
                <w:bCs/>
                <w:sz w:val="22"/>
                <w:szCs w:val="20"/>
              </w:rPr>
              <w:t>областной программы «Противодействие коррупции в Ульяновской области» (далее – Программа)</w:t>
            </w:r>
            <w:bookmarkEnd w:id="15"/>
          </w:p>
        </w:tc>
      </w:tr>
      <w:tr w:rsidR="00C7109A" w:rsidRPr="00A92B55" w14:paraId="7C0998DE" w14:textId="77777777" w:rsidTr="00B7426A">
        <w:trPr>
          <w:jc w:val="center"/>
        </w:trPr>
        <w:tc>
          <w:tcPr>
            <w:tcW w:w="861" w:type="dxa"/>
          </w:tcPr>
          <w:p w14:paraId="495C8B77" w14:textId="5F1DECED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5.2.1.</w:t>
            </w:r>
          </w:p>
        </w:tc>
        <w:tc>
          <w:tcPr>
            <w:tcW w:w="3686" w:type="dxa"/>
          </w:tcPr>
          <w:p w14:paraId="7E5F3D93" w14:textId="362450E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Представление в профильное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Губернатора Ульяновской области отчётов о ре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лизации Программы</w:t>
            </w:r>
          </w:p>
        </w:tc>
        <w:tc>
          <w:tcPr>
            <w:tcW w:w="2774" w:type="dxa"/>
          </w:tcPr>
          <w:p w14:paraId="26CA3F71" w14:textId="03616AE0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37F0A273" w14:textId="0931C8D1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 до 5 числа месяца, следующего за отчётным кварталом</w:t>
            </w:r>
          </w:p>
        </w:tc>
        <w:tc>
          <w:tcPr>
            <w:tcW w:w="1276" w:type="dxa"/>
          </w:tcPr>
          <w:p w14:paraId="2594EBC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5D26B8A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31873D8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C4F5F5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1D34338" w14:textId="77777777" w:rsidTr="00B7426A">
        <w:trPr>
          <w:jc w:val="center"/>
        </w:trPr>
        <w:tc>
          <w:tcPr>
            <w:tcW w:w="861" w:type="dxa"/>
          </w:tcPr>
          <w:p w14:paraId="173A7E0D" w14:textId="23461552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5.2.2.</w:t>
            </w:r>
          </w:p>
        </w:tc>
        <w:tc>
          <w:tcPr>
            <w:tcW w:w="3686" w:type="dxa"/>
          </w:tcPr>
          <w:p w14:paraId="3A0286E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Проведение анализа хода реализации Программы</w:t>
            </w:r>
          </w:p>
        </w:tc>
        <w:tc>
          <w:tcPr>
            <w:tcW w:w="2774" w:type="dxa"/>
          </w:tcPr>
          <w:p w14:paraId="0DFD042A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</w:t>
            </w:r>
          </w:p>
        </w:tc>
        <w:tc>
          <w:tcPr>
            <w:tcW w:w="2612" w:type="dxa"/>
          </w:tcPr>
          <w:p w14:paraId="3E9568FE" w14:textId="12D6B9AD" w:rsidR="00C7109A" w:rsidRPr="00A92B55" w:rsidRDefault="00C7109A" w:rsidP="003203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Ежеквартально до 25 чи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ла месяца, следующего за отчётным кварталом</w:t>
            </w:r>
          </w:p>
        </w:tc>
        <w:tc>
          <w:tcPr>
            <w:tcW w:w="1276" w:type="dxa"/>
          </w:tcPr>
          <w:p w14:paraId="04E9B8C9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562A8B3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04EE9EE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5153403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08C0AEE6" w14:textId="77777777" w:rsidTr="00B7426A">
        <w:trPr>
          <w:jc w:val="center"/>
        </w:trPr>
        <w:tc>
          <w:tcPr>
            <w:tcW w:w="861" w:type="dxa"/>
          </w:tcPr>
          <w:p w14:paraId="20C66887" w14:textId="01690426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5.2.3.</w:t>
            </w:r>
          </w:p>
        </w:tc>
        <w:tc>
          <w:tcPr>
            <w:tcW w:w="3686" w:type="dxa"/>
          </w:tcPr>
          <w:p w14:paraId="76A4CAD3" w14:textId="0C20478E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Анализ эффективности реализации ведомственных и муниципальных программ противодействия корру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ции на заседаниях межведомстве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ных комиссий, комиссий (рабочих групп) по вопросам противодействия коррупции и направление отчёта об их реализации в профильное упра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ление администрации Губернатора Ульяновской области</w:t>
            </w:r>
          </w:p>
        </w:tc>
        <w:tc>
          <w:tcPr>
            <w:tcW w:w="2774" w:type="dxa"/>
          </w:tcPr>
          <w:p w14:paraId="2B05F1F2" w14:textId="1FB4A0BA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ИО, ОМСУ (по согласов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2612" w:type="dxa"/>
          </w:tcPr>
          <w:p w14:paraId="1E1F9CF8" w14:textId="00F514D4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Ежеквартально </w:t>
            </w:r>
            <w:r w:rsidR="005E7E7D" w:rsidRPr="00A92B55"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до 20 числа месяца, сл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дующего за отчётным кварталом</w:t>
            </w:r>
          </w:p>
        </w:tc>
        <w:tc>
          <w:tcPr>
            <w:tcW w:w="1276" w:type="dxa"/>
          </w:tcPr>
          <w:p w14:paraId="3DD5979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4624FF87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146BB41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02E79160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3F224BAA" w14:textId="77777777" w:rsidTr="00B7426A">
        <w:trPr>
          <w:jc w:val="center"/>
        </w:trPr>
        <w:tc>
          <w:tcPr>
            <w:tcW w:w="861" w:type="dxa"/>
          </w:tcPr>
          <w:p w14:paraId="630268AC" w14:textId="6FAB966B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5.2.4.</w:t>
            </w:r>
          </w:p>
        </w:tc>
        <w:tc>
          <w:tcPr>
            <w:tcW w:w="3686" w:type="dxa"/>
          </w:tcPr>
          <w:p w14:paraId="6E768B61" w14:textId="6E19C9E2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proofErr w:type="gramStart"/>
            <w:r w:rsidRPr="00A92B55">
              <w:rPr>
                <w:rFonts w:ascii="PT Astra Serif" w:hAnsi="PT Astra Serif" w:cs="PT Astra Serif"/>
                <w:sz w:val="22"/>
                <w:szCs w:val="20"/>
              </w:rPr>
              <w:t>Подготовка сводного отчёта о 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зультатах участия государственных органов Ульяновской области в пр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ведении единой государственной п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литики в области противодействия коррупции за прошедший календа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ный год и представление его Губе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натору Ульяновской области, в Зак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нодательное Собрание Ульяновской области, Общественную палату Ул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 xml:space="preserve">яновской области с одновременным 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размещением на официальном сайте Губернатора и Правительства Уль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новской области в информационно-телекоммуникационной сети «И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тернет»</w:t>
            </w:r>
            <w:proofErr w:type="gramEnd"/>
          </w:p>
        </w:tc>
        <w:tc>
          <w:tcPr>
            <w:tcW w:w="2774" w:type="dxa"/>
          </w:tcPr>
          <w:p w14:paraId="54CDF149" w14:textId="1C955C99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Губернат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A92B55">
              <w:rPr>
                <w:rFonts w:ascii="PT Astra Serif" w:hAnsi="PT Astra Serif" w:cs="PT Astra Serif"/>
                <w:sz w:val="22"/>
                <w:szCs w:val="20"/>
              </w:rPr>
              <w:t>ра Ульяновской области, ИО</w:t>
            </w:r>
          </w:p>
        </w:tc>
        <w:tc>
          <w:tcPr>
            <w:tcW w:w="2612" w:type="dxa"/>
          </w:tcPr>
          <w:p w14:paraId="7BAE70D5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Ежегодно до 1 апреля</w:t>
            </w:r>
          </w:p>
        </w:tc>
        <w:tc>
          <w:tcPr>
            <w:tcW w:w="1276" w:type="dxa"/>
          </w:tcPr>
          <w:p w14:paraId="6E2B8A1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02" w:type="dxa"/>
          </w:tcPr>
          <w:p w14:paraId="175EB316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33" w:type="dxa"/>
          </w:tcPr>
          <w:p w14:paraId="27091528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14:paraId="227D61EB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A92B55" w14:paraId="6394B9EB" w14:textId="77777777" w:rsidTr="00B7426A">
        <w:trPr>
          <w:jc w:val="center"/>
        </w:trPr>
        <w:tc>
          <w:tcPr>
            <w:tcW w:w="9933" w:type="dxa"/>
            <w:gridSpan w:val="4"/>
          </w:tcPr>
          <w:p w14:paraId="21BD83B0" w14:textId="5EFB9A08" w:rsidR="00C7109A" w:rsidRPr="00A92B55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Итого по годам</w:t>
            </w:r>
          </w:p>
        </w:tc>
        <w:tc>
          <w:tcPr>
            <w:tcW w:w="1276" w:type="dxa"/>
          </w:tcPr>
          <w:p w14:paraId="7E71C2FC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402" w:type="dxa"/>
          </w:tcPr>
          <w:p w14:paraId="6D524BC2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433" w:type="dxa"/>
          </w:tcPr>
          <w:p w14:paraId="09314864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276" w:type="dxa"/>
          </w:tcPr>
          <w:p w14:paraId="42B2E1FF" w14:textId="77777777" w:rsidR="00C7109A" w:rsidRPr="00A92B55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92B55">
              <w:rPr>
                <w:rFonts w:ascii="PT Astra Serif" w:hAnsi="PT Astra Serif" w:cs="PT Astra Serif"/>
                <w:sz w:val="22"/>
                <w:szCs w:val="20"/>
              </w:rPr>
              <w:t>2940,0</w:t>
            </w:r>
          </w:p>
        </w:tc>
      </w:tr>
    </w:tbl>
    <w:p w14:paraId="412D9129" w14:textId="77777777" w:rsidR="001658C1" w:rsidRDefault="001658C1" w:rsidP="001658C1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BC37679" w14:textId="77777777" w:rsidR="00BF3AB5" w:rsidRPr="00A92B55" w:rsidRDefault="00BF3AB5" w:rsidP="001658C1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4493E614" w14:textId="14A509AE" w:rsidR="001658C1" w:rsidRPr="00A92B55" w:rsidRDefault="001658C1" w:rsidP="001658C1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>___</w:t>
      </w:r>
      <w:r w:rsidR="00BF3AB5">
        <w:rPr>
          <w:rFonts w:ascii="PT Astra Serif" w:eastAsiaTheme="minorHAnsi" w:hAnsi="PT Astra Serif" w:cstheme="minorBidi"/>
          <w:sz w:val="28"/>
          <w:szCs w:val="28"/>
          <w:lang w:eastAsia="en-US"/>
        </w:rPr>
        <w:t>________</w:t>
      </w: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>________</w:t>
      </w:r>
    </w:p>
    <w:p w14:paraId="10DCE523" w14:textId="78EE6621" w:rsidR="001658C1" w:rsidRPr="00A92B55" w:rsidRDefault="001658C1" w:rsidP="001658C1">
      <w:pPr>
        <w:tabs>
          <w:tab w:val="center" w:pos="728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1658C1" w:rsidRPr="00A92B55" w:rsidSect="00A92B55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p w14:paraId="07E5211D" w14:textId="77777777" w:rsidR="00BF3AB5" w:rsidRDefault="00BF3AB5" w:rsidP="00BF3AB5">
      <w:pPr>
        <w:ind w:left="11340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ПРИЛОЖЕНИЕ № 2</w:t>
      </w:r>
    </w:p>
    <w:p w14:paraId="2057A39A" w14:textId="77777777" w:rsidR="00BF3AB5" w:rsidRPr="00A92B55" w:rsidRDefault="00BF3AB5" w:rsidP="00BF3AB5">
      <w:pPr>
        <w:ind w:left="11340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4005930" w14:textId="7C33FE85" w:rsidR="00342126" w:rsidRDefault="00BF3AB5" w:rsidP="00BF3AB5">
      <w:pPr>
        <w:autoSpaceDE w:val="0"/>
        <w:autoSpaceDN w:val="0"/>
        <w:adjustRightInd w:val="0"/>
        <w:ind w:left="11340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>к Программе</w:t>
      </w:r>
    </w:p>
    <w:p w14:paraId="1A71064B" w14:textId="77777777" w:rsidR="00BF3AB5" w:rsidRDefault="00BF3AB5" w:rsidP="00BF3AB5">
      <w:pPr>
        <w:autoSpaceDE w:val="0"/>
        <w:autoSpaceDN w:val="0"/>
        <w:adjustRightInd w:val="0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14:paraId="7D0B39EB" w14:textId="77777777" w:rsidR="00BF3AB5" w:rsidRDefault="00BF3AB5" w:rsidP="00BF3AB5">
      <w:pPr>
        <w:autoSpaceDE w:val="0"/>
        <w:autoSpaceDN w:val="0"/>
        <w:adjustRightInd w:val="0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14:paraId="2A781B8C" w14:textId="77777777" w:rsidR="0077758E" w:rsidRDefault="0077758E" w:rsidP="00BF3AB5">
      <w:pPr>
        <w:autoSpaceDE w:val="0"/>
        <w:autoSpaceDN w:val="0"/>
        <w:adjustRightInd w:val="0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14:paraId="32B9E1EF" w14:textId="77777777" w:rsidR="00BF3AB5" w:rsidRPr="00A92B55" w:rsidRDefault="00BF3AB5" w:rsidP="00BF3AB5">
      <w:pPr>
        <w:autoSpaceDE w:val="0"/>
        <w:autoSpaceDN w:val="0"/>
        <w:adjustRightInd w:val="0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14:paraId="4A9BE643" w14:textId="77777777" w:rsidR="00DD58A2" w:rsidRPr="00A92B55" w:rsidRDefault="00342126" w:rsidP="00BF3AB5">
      <w:pPr>
        <w:pStyle w:val="ac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ПОКАЗАТЕЛИ</w:t>
      </w:r>
      <w:r w:rsidR="00DD58A2" w:rsidRPr="00A92B55">
        <w:rPr>
          <w:b/>
          <w:bCs/>
          <w:sz w:val="28"/>
          <w:szCs w:val="28"/>
        </w:rPr>
        <w:t xml:space="preserve"> ЭФФЕКТИВНОСТИ</w:t>
      </w:r>
    </w:p>
    <w:p w14:paraId="2B1B7197" w14:textId="59DD661D" w:rsidR="00342126" w:rsidRPr="00A92B55" w:rsidRDefault="00342126" w:rsidP="00DD58A2">
      <w:pPr>
        <w:pStyle w:val="ac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реализации областной программы</w:t>
      </w:r>
    </w:p>
    <w:p w14:paraId="56E16D18" w14:textId="77777777" w:rsidR="00342126" w:rsidRPr="00A92B55" w:rsidRDefault="00342126" w:rsidP="00660FC6">
      <w:pPr>
        <w:pStyle w:val="ac"/>
        <w:jc w:val="center"/>
        <w:rPr>
          <w:b/>
          <w:bCs/>
          <w:sz w:val="28"/>
          <w:szCs w:val="28"/>
        </w:rPr>
      </w:pPr>
      <w:r w:rsidRPr="00A92B55">
        <w:rPr>
          <w:b/>
          <w:bCs/>
          <w:sz w:val="28"/>
          <w:szCs w:val="28"/>
        </w:rPr>
        <w:t>«Противодействие коррупции в Ульяновской области»</w:t>
      </w:r>
    </w:p>
    <w:p w14:paraId="21231740" w14:textId="77777777" w:rsidR="00342126" w:rsidRPr="00BF3AB5" w:rsidRDefault="00342126" w:rsidP="00BF3AB5">
      <w:pPr>
        <w:rPr>
          <w:rFonts w:ascii="PT Astra Serif" w:eastAsiaTheme="minorHAnsi" w:hAnsi="PT Astra Serif" w:cstheme="minorBidi"/>
          <w:sz w:val="28"/>
          <w:szCs w:val="22"/>
          <w:lang w:eastAsia="en-US"/>
        </w:rPr>
      </w:pPr>
    </w:p>
    <w:tbl>
      <w:tblPr>
        <w:tblW w:w="15384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6"/>
        <w:gridCol w:w="1560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57BB8" w:rsidRPr="00A92B55" w14:paraId="4E7460E2" w14:textId="77777777" w:rsidTr="00BF3AB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3FAA72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</w:t>
            </w:r>
            <w:proofErr w:type="gramEnd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7ABA18" w14:textId="584DD9B8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Показатели </w:t>
            </w:r>
            <w:r w:rsidR="0077758E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эффективности реализации </w:t>
            </w:r>
            <w:r w:rsidR="0077758E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областной </w:t>
            </w:r>
            <w:r w:rsidR="0077758E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программы «Противоде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й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ствие коррупции в Ульяновской области»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420D07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proofErr w:type="gramStart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Ответстве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ный</w:t>
            </w:r>
            <w:proofErr w:type="gramEnd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за пре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ставление зн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чения показ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FA8501" w14:textId="77777777" w:rsidR="00342126" w:rsidRPr="00A92B55" w:rsidRDefault="00342126" w:rsidP="00BF3AB5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1CD" w14:textId="77777777" w:rsidR="00342126" w:rsidRPr="00A92B55" w:rsidRDefault="00342126" w:rsidP="00BF3AB5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174" w14:textId="77777777" w:rsidR="00342126" w:rsidRPr="00A92B55" w:rsidRDefault="00342126" w:rsidP="00BF3AB5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2024 год</w:t>
            </w:r>
          </w:p>
        </w:tc>
      </w:tr>
      <w:tr w:rsidR="00F57BB8" w:rsidRPr="00A92B55" w14:paraId="4A85381B" w14:textId="77777777" w:rsidTr="00F57BB8">
        <w:trPr>
          <w:cantSplit/>
          <w:trHeight w:val="113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58D99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bookmarkStart w:id="16" w:name="_Hlk63435308"/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061C13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6FB12F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5DED3F53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1A33887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DBC8A08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5081977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5CBCB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7CAE3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F63C0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27BEB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189E91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8035B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59C5D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C819D" w14:textId="77777777" w:rsidR="00342126" w:rsidRPr="00A92B55" w:rsidRDefault="00342126" w:rsidP="00BF3AB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</w:tr>
      <w:bookmarkEnd w:id="16"/>
    </w:tbl>
    <w:p w14:paraId="73C63601" w14:textId="77777777" w:rsidR="00342126" w:rsidRPr="00A92B55" w:rsidRDefault="00342126" w:rsidP="00BF3AB5">
      <w:pPr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W w:w="15384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6"/>
        <w:gridCol w:w="1560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57BB8" w:rsidRPr="00A92B55" w14:paraId="14C41E07" w14:textId="77777777" w:rsidTr="00BF3AB5">
        <w:trPr>
          <w:trHeight w:val="7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12A82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A515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A02B2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49D95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3E473A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3F5DB3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FA8FD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A7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63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F4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80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BE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A6A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F2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843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15</w:t>
            </w:r>
          </w:p>
        </w:tc>
      </w:tr>
      <w:tr w:rsidR="00F57BB8" w:rsidRPr="00A92B55" w14:paraId="558F2650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C0A20C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15865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Уменьшение 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ли жителей Уль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новской области, считающих, что уровень корру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п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ции в регионе в настоящее время повышается, в общей численн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сти жителей Ул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яновской области (по данным с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циологических исследований),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FAB99" w14:textId="47E09799" w:rsidR="00342126" w:rsidRPr="00A92B55" w:rsidRDefault="00C91567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 xml:space="preserve">ОГКУ «Дом прав человека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в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F6C6F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3B453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DB799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4869F" w14:textId="36796043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9C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C2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82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BE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E2A" w14:textId="1D0C7B18" w:rsidR="00342126" w:rsidRPr="00A92B55" w:rsidRDefault="00091477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6E6" w14:textId="26C3B4C0" w:rsidR="00342126" w:rsidRPr="00A92B55" w:rsidRDefault="00091477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FC6" w14:textId="5C29BA65" w:rsidR="00342126" w:rsidRPr="00A92B55" w:rsidRDefault="00091477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DF0" w14:textId="591B4DE0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30105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</w:p>
        </w:tc>
      </w:tr>
      <w:tr w:rsidR="00F57BB8" w:rsidRPr="00A92B55" w14:paraId="491C92C3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BDBB01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BFD70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жителей Уль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новской области, осуждающих людей, дающих или берущих взятки, в общей численности ж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телей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 (по данным социол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гических иссл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дований), пр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F69711" w14:textId="16142CCB" w:rsidR="00342126" w:rsidRPr="00A92B55" w:rsidRDefault="00C91567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ОГКУ «Дом прав человека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в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0E37C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7F780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CAC7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117E3" w14:textId="33744D1E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45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3F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F0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7EF" w14:textId="77472E80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49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57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9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E80" w14:textId="5077BB7E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47</w:t>
            </w:r>
          </w:p>
        </w:tc>
      </w:tr>
      <w:tr w:rsidR="00F57BB8" w:rsidRPr="00A92B55" w14:paraId="1425860A" w14:textId="77777777" w:rsidTr="00F57BB8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3720A6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EC6A0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жителей Уль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новской области, которым не пр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ходилось выпл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чивать неофиц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ально денежные суммы дол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ж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ностному лицу, в общей численн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сти жителей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 (по да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ным социолог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ческих исслед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ваний), проце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AC73B1" w14:textId="1F072F61" w:rsidR="00342126" w:rsidRPr="00A92B55" w:rsidRDefault="00C91567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ОГКУ «Дом прав человека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в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DF55BE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E9516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40400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7A6751" w14:textId="6DDBB8B3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val="en-US"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6E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86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7A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5E2" w14:textId="37F7C307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C9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9B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2E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ADE" w14:textId="3671C353" w:rsidR="00342126" w:rsidRPr="00A92B55" w:rsidRDefault="00301052" w:rsidP="00BF3AB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76</w:t>
            </w:r>
          </w:p>
        </w:tc>
      </w:tr>
      <w:tr w:rsidR="00F57BB8" w:rsidRPr="00A92B55" w14:paraId="1BBE7AD5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3FABB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06D49E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Уменьшение 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ли жителей Уль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новской области, имеющих нед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статочный объём информации о мерах по борьбе с коррупцией в Ульяновской 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ласти, в общей численности ж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телей Ульяно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ской области (по данным социол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гических иссл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дований), пр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176E77" w14:textId="11C09269" w:rsidR="00342126" w:rsidRPr="00A92B55" w:rsidRDefault="00C91567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ОГКУ «Дом прав человека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в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5A67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112C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94DE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6F78CD" w14:textId="557B13D3" w:rsidR="00342126" w:rsidRPr="00A92B55" w:rsidRDefault="00301052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C7B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5C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3D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BA1" w14:textId="6DC04FCE" w:rsidR="00342126" w:rsidRPr="00A92B55" w:rsidRDefault="00301052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146" w14:textId="78B5F8B3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6B4" w14:textId="055070CB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CED" w14:textId="7EA1D5D7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928" w14:textId="751F2BFF" w:rsidR="00342126" w:rsidRPr="00A92B55" w:rsidRDefault="00301052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65</w:t>
            </w:r>
          </w:p>
        </w:tc>
      </w:tr>
      <w:tr w:rsidR="00F57BB8" w:rsidRPr="00A92B55" w14:paraId="55C22B8B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7AF2CD" w14:textId="77777777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18FDF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Уменьшение 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ли проектов нормативных правовых актов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ласти, в которых по итогам ант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коррупционной экспертизы были выявлены </w:t>
            </w:r>
            <w:proofErr w:type="spellStart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ко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рупциогенные</w:t>
            </w:r>
            <w:proofErr w:type="spellEnd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факторы, в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щем количестве проектов норм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тивных правовых актов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B918FC" w14:textId="65A68AC4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Исполнител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ные органы Ульяновской области</w:t>
            </w:r>
            <w:r w:rsidR="00DD58A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(далее</w:t>
            </w:r>
            <w:r w:rsidR="00DD58A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ИО)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002D2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D0EE1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A8F5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901A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460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CE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BF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FD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654" w14:textId="2443D54C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98" w14:textId="3B1C0158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F0A" w14:textId="053825A7" w:rsidR="00342126" w:rsidRPr="00A92B55" w:rsidRDefault="00091477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07E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</w:t>
            </w:r>
          </w:p>
        </w:tc>
      </w:tr>
      <w:tr w:rsidR="00F57BB8" w:rsidRPr="00A92B55" w14:paraId="05A1A394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0D4F10" w14:textId="11EACF77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9ECAF1" w14:textId="0FCFEC74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Увеличение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щего количества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информационно-аналитических материалов и публикаций на тему коррупции и противодействия коррупции, опу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ликованных в средствах масс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вой информации, распространя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мых на террит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ри</w:t>
            </w:r>
            <w:r w:rsidR="006159CE"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и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Ульяновской области, </w:t>
            </w:r>
            <w:r w:rsidR="00FF707C"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 соц</w:t>
            </w:r>
            <w:r w:rsidR="00FF707C"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="00FF707C"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альных сетях и мессенджерах,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C46E1" w14:textId="71C6AED4" w:rsidR="009D30E2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Управление информацио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ной политики администр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ции Губерн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тора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</w:t>
            </w:r>
            <w:r w:rsidR="009D30E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,</w:t>
            </w:r>
            <w:r w:rsidR="001772B8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ИО, ОМСУ</w:t>
            </w:r>
            <w:r w:rsidR="00DD58A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</w:t>
            </w:r>
            <w:r w:rsidR="001772B8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(по согласов</w:t>
            </w:r>
            <w:r w:rsidR="001772B8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="001772B8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9822F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1657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E985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C7231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8E5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43A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98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46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E00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621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1EB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6A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280</w:t>
            </w:r>
          </w:p>
        </w:tc>
      </w:tr>
      <w:tr w:rsidR="00F57BB8" w:rsidRPr="00A92B55" w14:paraId="51AAFA5D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0D0D01" w14:textId="5BEC516C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7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B8A799" w14:textId="1889026D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профессионал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образов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тельных орган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заций, наход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щихся на терр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тории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области, внедривших элементы ант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коррупционного воспитания и образования, в общем колич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стве </w:t>
            </w:r>
            <w:r w:rsidR="003203AC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таких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орг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низаций, проце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24FF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C22666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7E56E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3986A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F7867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90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532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87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6B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5BC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5C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67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BA4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</w:tr>
      <w:tr w:rsidR="00F57BB8" w:rsidRPr="00A92B55" w14:paraId="2DEADAD4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53ACF0" w14:textId="0C36CB0E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8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1E33ED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среднего числа участников зак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пок товаров, 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бот, услуг для обеспечения нужд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 и муниципальных образований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ласти, осущест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лённых с прим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нением конк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рентных спос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бов определения поставщиков (подрядчиков, исполнителей),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BAE28A" w14:textId="6E2DF586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 xml:space="preserve">Агентство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го</w:t>
            </w:r>
            <w:r w:rsidR="00091477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сударственных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закупок Уль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новской обл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1A0FF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Не менее 3,2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0D0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3,2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DCC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3,2</w:t>
            </w:r>
          </w:p>
        </w:tc>
      </w:tr>
      <w:tr w:rsidR="00F57BB8" w:rsidRPr="00A92B55" w14:paraId="135A9B81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D9CA30" w14:textId="455C4F25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9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2E5EBE" w14:textId="0F99C9F2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Уменьшени</w:t>
            </w:r>
            <w:r w:rsidR="00DD58A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е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ли обжалова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в антимон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польный орган закупок товаров, работ, услуг для обеспечения нужд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 и муниципальных образований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ласти, осущест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лённых с прим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нением конк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рентных спос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бов определения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поставщиков (подрядчиков, исполнителей), в общем колич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стве таких зак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пок,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F5678E" w14:textId="19E4F546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 xml:space="preserve">Агентство </w:t>
            </w:r>
            <w:r w:rsidR="00DD58A2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государстве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285D6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EA6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114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</w:tr>
      <w:tr w:rsidR="00F57BB8" w:rsidRPr="00A92B55" w14:paraId="61997515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C522C" w14:textId="3B3D750D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205EAB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0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B91F33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аукционов в электронной форме (в колич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ственном выр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жении) в общем количестве зак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пок товаров, 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бот, услуг для обеспечения нужд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ской области и муниципальных образований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ласти, осущест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лённых с прим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нением конк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рентных спос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бов определения поставщиков (подрядчиков, исполнителей),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EED0BA" w14:textId="0C0C40A8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Агентство </w:t>
            </w:r>
            <w:r w:rsidR="00446A19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государстве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CA4A50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145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C01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88</w:t>
            </w:r>
          </w:p>
        </w:tc>
      </w:tr>
      <w:tr w:rsidR="00F57BB8" w:rsidRPr="00A92B55" w14:paraId="4C0A3DFA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2D94D9" w14:textId="231CDE78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42A18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Увеличение об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ъ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ёма экономии денежных средств, сложи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шейся по резул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татам закупок товаров, работ, услуг для обесп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чения нужд Ул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яновской области и муниципальных образований Ул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яновской области, осуществлённых с применением конкурентных способов опред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ления поставщ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ков (подрядчиков, исполнителей), в общей начальной (максимальной) цене контрактов,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BF855A" w14:textId="4D191E55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 xml:space="preserve">Агентство </w:t>
            </w:r>
            <w:r w:rsidR="00446A19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государстве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ных закупок Ульяновской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6BB519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Не менее 6,5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D09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6,5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AA7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6,5</w:t>
            </w:r>
          </w:p>
        </w:tc>
      </w:tr>
      <w:tr w:rsidR="00F57BB8" w:rsidRPr="00A92B55" w14:paraId="70BE6507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F87A56" w14:textId="09ECE09E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205EAB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79F8E7" w14:textId="419230E9" w:rsidR="00342126" w:rsidRPr="00A92B55" w:rsidRDefault="00C44D7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среднего колич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ства заявок, п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данных на уч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стие по конк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рентным спос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бам определения поставщиков (подрядчиков, исполнителей) </w:t>
            </w:r>
            <w:r w:rsidRPr="00A92B55">
              <w:rPr>
                <w:rFonts w:ascii="PT Astra Serif" w:hAnsi="PT Astra Serif"/>
                <w:sz w:val="22"/>
                <w:szCs w:val="22"/>
              </w:rPr>
              <w:t>(среднее колич</w:t>
            </w:r>
            <w:r w:rsidRPr="00A92B55">
              <w:rPr>
                <w:rFonts w:ascii="PT Astra Serif" w:hAnsi="PT Astra Serif"/>
                <w:sz w:val="22"/>
                <w:szCs w:val="22"/>
              </w:rPr>
              <w:t>е</w:t>
            </w:r>
            <w:r w:rsidRPr="00A92B55">
              <w:rPr>
                <w:rFonts w:ascii="PT Astra Serif" w:hAnsi="PT Astra Serif"/>
                <w:sz w:val="22"/>
                <w:szCs w:val="22"/>
              </w:rPr>
              <w:t>ство участн</w:t>
            </w:r>
            <w:r w:rsidRPr="00A92B55">
              <w:rPr>
                <w:rFonts w:ascii="PT Astra Serif" w:hAnsi="PT Astra Serif"/>
                <w:sz w:val="22"/>
                <w:szCs w:val="22"/>
              </w:rPr>
              <w:t>и</w:t>
            </w:r>
            <w:r w:rsidRPr="00A92B55">
              <w:rPr>
                <w:rFonts w:ascii="PT Astra Serif" w:hAnsi="PT Astra Serif"/>
                <w:sz w:val="22"/>
                <w:szCs w:val="22"/>
              </w:rPr>
              <w:t xml:space="preserve">ков),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4E9094" w14:textId="57AD90A6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Агентство </w:t>
            </w:r>
            <w:r w:rsidR="00446A19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государстве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0D75BB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310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C7E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</w:tr>
      <w:tr w:rsidR="00F57BB8" w:rsidRPr="00A92B55" w14:paraId="342F1193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36B3C7" w14:textId="27A29E56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205EAB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BCB68" w14:textId="02DAF647" w:rsidR="00342126" w:rsidRPr="00A92B55" w:rsidRDefault="00C44D7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Уменьшение 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конкурентных закупок товаров, работ, услуг, ж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лобы по которым признаны обо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нованными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(доля обоснованных жалоб), проце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="006D4EF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D74720" w14:textId="2EFF8A64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ИО, ОМСУ (по согласованию), образовател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ные организ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ции высшего образования, находящиеся на территории Ульяновской области (по согласованию), Ульяновское региональное отделение 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щероссийской общественной организации «Ассоциация юристов Ро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сии»</w:t>
            </w:r>
            <w:r w:rsidR="00D77CB0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(по согл</w:t>
            </w:r>
            <w:r w:rsidR="00D77CB0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а</w:t>
            </w:r>
            <w:r w:rsidR="00D77CB0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D0514B" w14:textId="7FA1F772" w:rsidR="00342126" w:rsidRPr="00A92B55" w:rsidRDefault="006D4EF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  <w:r w:rsidR="00C92C1C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CB4" w14:textId="3A19892C" w:rsidR="00342126" w:rsidRPr="00A92B55" w:rsidRDefault="00C92C1C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3,1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2CA" w14:textId="29863DA4" w:rsidR="00342126" w:rsidRPr="00A92B55" w:rsidRDefault="00C92C1C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</w:tr>
      <w:tr w:rsidR="00AE1314" w:rsidRPr="00A92B55" w14:paraId="534C1E59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0255F" w14:textId="3CE4C1CE" w:rsidR="00AE1314" w:rsidRPr="00A92B55" w:rsidRDefault="00D14501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868421" w14:textId="0093CB57" w:rsidR="00AE1314" w:rsidRPr="00A92B55" w:rsidRDefault="00AE1314" w:rsidP="0009147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удельного веса закупок товаров, работ, услуг, осуществлённых у субъектов м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лого предприн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м</w:t>
            </w:r>
            <w:r w:rsidR="00446A19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тельства, 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циально орие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тированных 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коммерчески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х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организаций,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87BEED" w14:textId="5C4AF0A9" w:rsidR="00AE1314" w:rsidRPr="00A92B55" w:rsidRDefault="00AE1314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Агентство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сударственных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закупок Уль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новской обл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47B3E" w14:textId="1B212E53" w:rsidR="00AE1314" w:rsidRPr="00A92B55" w:rsidRDefault="00AE1314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28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7A4" w14:textId="2B055AF7" w:rsidR="00AE1314" w:rsidRPr="00A92B55" w:rsidRDefault="00AE1314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29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84F" w14:textId="0ED90F4D" w:rsidR="00AE1314" w:rsidRPr="00A92B55" w:rsidRDefault="00AE1314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</w:tr>
      <w:tr w:rsidR="00F57BB8" w:rsidRPr="00A92B55" w14:paraId="2919BE3E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C2075A" w14:textId="001CD891" w:rsidR="00342126" w:rsidRPr="00A92B5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A0BE19" w14:textId="77777777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личества мер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приятий ант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коррупционной направленности, проводимых в Ульяновской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ласти с участием общественных объединений,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A9739D" w14:textId="4B63FA35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ИО, ОМСУ</w:t>
            </w:r>
            <w:r w:rsidR="00446A19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(по согласов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нию), образ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вательные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ганизации высшего обр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зования, нах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дящиеся на территории Ульяновской области (по согласованию)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C52029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B5D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1200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103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1210</w:t>
            </w:r>
          </w:p>
        </w:tc>
      </w:tr>
      <w:tr w:rsidR="00F57BB8" w:rsidRPr="00A92B55" w14:paraId="34C222B6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C58AA5" w14:textId="6A5243C6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64A3B9" w14:textId="060976DC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Увеличение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доли родителей (иных законных пре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ставителей) детей дошкольного и школьного во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з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раста, получи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ших памятки о действиях в сл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чаях принужд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ния их организ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циями, осущест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ляющими образ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вательную де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тельность, в той или иной форме к осуществлению </w:t>
            </w:r>
            <w:r w:rsidRPr="00A92B55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платежей, не предусмотренных законодател</w:t>
            </w:r>
            <w:r w:rsidRPr="00A92B55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ством Российской Федерации,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в 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щей численности 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>таких родителей,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E9CA7F" w14:textId="79823993" w:rsidR="00342126" w:rsidRPr="00A92B55" w:rsidRDefault="00342126" w:rsidP="00BF3A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 xml:space="preserve">Министерство просвещения 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  <w:t>и воспитания Ульяновской области,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М</w:t>
            </w:r>
            <w:r w:rsidR="00091477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(по согл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0A3F41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7A4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0D" w14:textId="77777777" w:rsidR="00342126" w:rsidRPr="00A92B55" w:rsidRDefault="00342126" w:rsidP="00BF3AB5">
            <w:pPr>
              <w:spacing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</w:tr>
      <w:tr w:rsidR="00F57BB8" w:rsidRPr="00A92B55" w14:paraId="3E2C92FD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BA638E" w14:textId="1A5FD65D" w:rsidR="00342126" w:rsidRPr="00A92B55" w:rsidRDefault="00205EAB" w:rsidP="007775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A0459" w14:textId="60769030" w:rsidR="00342126" w:rsidRPr="00A92B55" w:rsidRDefault="00342126" w:rsidP="0077758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к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личества мер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приятий, напра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ленных на п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вышение пр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стижа госуда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ственной гра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ж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данской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службы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и муниципал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ной службы,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D581EE" w14:textId="7FA734A6" w:rsidR="00342126" w:rsidRPr="00A92B55" w:rsidRDefault="00342126" w:rsidP="0077758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Профильное управление администр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ции Губерн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тора Ульяно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в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ской области, управление по вопросам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</w:t>
            </w:r>
            <w:r w:rsidR="001430F3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сударственной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службы и ка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ров админ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страции Г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бернатора </w:t>
            </w:r>
            <w:r w:rsidR="001430F3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Ульяновской области, ИО, ОМСУ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(по 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гласованию)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E658C3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764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3CB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320</w:t>
            </w:r>
          </w:p>
        </w:tc>
      </w:tr>
      <w:tr w:rsidR="00F57BB8" w:rsidRPr="00A92B55" w14:paraId="2A5A87AA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FD17F" w14:textId="24CF51C5" w:rsidR="00342126" w:rsidRPr="00A92B55" w:rsidRDefault="00205EAB" w:rsidP="007775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8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4C9F5" w14:textId="77777777" w:rsidR="00342126" w:rsidRPr="00A92B55" w:rsidRDefault="00342126" w:rsidP="0077758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граждан, име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ю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щих доступ к получению гос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дарственных и муниципальных услуг по при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ципу «одного окна» по месту пребывания, в том числе в мн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гофункционал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центрах предоставления государственных и муниципал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ных услуг, в 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щей численности жителей Уль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я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новской области,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48728" w14:textId="0DF40ACE" w:rsidR="00342126" w:rsidRPr="00A92B55" w:rsidRDefault="00342126" w:rsidP="0077758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lastRenderedPageBreak/>
              <w:t xml:space="preserve">Областное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го</w:t>
            </w:r>
            <w:r w:rsidR="001430F3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сударственное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казённое учр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ждение «Ко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р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порация разв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тия интернет-технологий </w:t>
            </w:r>
            <w:r w:rsidRPr="00A92B55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–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многофункц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ональный центр пред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ставления </w:t>
            </w:r>
            <w:proofErr w:type="spellStart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го</w:t>
            </w:r>
            <w:r w:rsidR="001430F3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сударственных</w:t>
            </w:r>
            <w:proofErr w:type="spellEnd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и муниципал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ных услуг в Ульяновской области»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61EA7C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8E5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126" w14:textId="77777777" w:rsidR="00342126" w:rsidRPr="00A92B55" w:rsidRDefault="00342126" w:rsidP="0077758E">
            <w:pPr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</w:tr>
      <w:tr w:rsidR="00F57BB8" w:rsidRPr="00A92B55" w14:paraId="666C7BAD" w14:textId="77777777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135E12" w14:textId="277C4B79" w:rsidR="00342126" w:rsidRPr="00A92B55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lastRenderedPageBreak/>
              <w:t>1</w:t>
            </w:r>
            <w:r w:rsidR="00D14501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9</w:t>
            </w:r>
            <w:r w:rsidR="00342126"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0CC628" w14:textId="691BF508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Повышение уровня удовл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творённости граждан кач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ством пред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ставления гос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дарственных и муниципальных услуг, пред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</w:t>
            </w:r>
            <w:r w:rsidR="001430F3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ставляемых ИО и ОМСУ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, проце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</w:t>
            </w: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AE2D8" w14:textId="488153D6" w:rsidR="00342126" w:rsidRPr="00A92B55" w:rsidRDefault="00342126" w:rsidP="00BF3A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Областное </w:t>
            </w:r>
            <w:proofErr w:type="spellStart"/>
            <w:proofErr w:type="gramStart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го</w:t>
            </w:r>
            <w:r w:rsidR="001430F3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сударственное</w:t>
            </w:r>
            <w:proofErr w:type="spellEnd"/>
            <w:proofErr w:type="gramEnd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казённое учр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ждение «Ко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р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порация разв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тия интернет-технологий </w:t>
            </w:r>
            <w:r w:rsidRPr="00A92B55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–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многофункц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ональный центр пред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ставления </w:t>
            </w:r>
            <w:proofErr w:type="spellStart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го</w:t>
            </w:r>
            <w:r w:rsidR="001430F3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-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сударственных</w:t>
            </w:r>
            <w:proofErr w:type="spellEnd"/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и муниципал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ь</w:t>
            </w:r>
            <w:r w:rsidRPr="00A92B5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ных услуг в Ульяновской области»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7D4B1E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ECA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A66" w14:textId="77777777" w:rsidR="00342126" w:rsidRPr="00A92B55" w:rsidRDefault="00342126" w:rsidP="00BF3AB5">
            <w:pPr>
              <w:spacing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92B55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</w:tr>
    </w:tbl>
    <w:p w14:paraId="6AD19245" w14:textId="77777777" w:rsidR="00342126" w:rsidRDefault="00342126" w:rsidP="0077758E">
      <w:pPr>
        <w:suppressAutoHyphens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3DA65CBB" w14:textId="77777777" w:rsidR="0077758E" w:rsidRPr="00A92B55" w:rsidRDefault="0077758E" w:rsidP="0077758E">
      <w:pPr>
        <w:suppressAutoHyphens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41617A6D" w14:textId="6E333111" w:rsidR="008112C0" w:rsidRPr="00A92B55" w:rsidRDefault="00342126" w:rsidP="0077758E">
      <w:pPr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>__________________</w:t>
      </w:r>
      <w:r w:rsidR="009110FD"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sectPr w:rsidR="008112C0" w:rsidRPr="00A92B55" w:rsidSect="00A92B55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68F3" w14:textId="77777777" w:rsidR="009F3612" w:rsidRDefault="009F3612">
      <w:r>
        <w:separator/>
      </w:r>
    </w:p>
  </w:endnote>
  <w:endnote w:type="continuationSeparator" w:id="0">
    <w:p w14:paraId="3A90F4FF" w14:textId="77777777" w:rsidR="009F3612" w:rsidRDefault="009F3612">
      <w:r>
        <w:continuationSeparator/>
      </w:r>
    </w:p>
  </w:endnote>
  <w:endnote w:type="continuationNotice" w:id="1">
    <w:p w14:paraId="1B86EEF0" w14:textId="77777777" w:rsidR="009F3612" w:rsidRDefault="009F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8DFF" w14:textId="7FD8EFE9" w:rsidR="00402B0E" w:rsidRPr="00D13F63" w:rsidRDefault="00402B0E" w:rsidP="00D13F63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CD3D3" w14:textId="77777777" w:rsidR="009F3612" w:rsidRDefault="009F3612">
      <w:r>
        <w:separator/>
      </w:r>
    </w:p>
  </w:footnote>
  <w:footnote w:type="continuationSeparator" w:id="0">
    <w:p w14:paraId="751D4668" w14:textId="77777777" w:rsidR="009F3612" w:rsidRDefault="009F3612">
      <w:r>
        <w:continuationSeparator/>
      </w:r>
    </w:p>
  </w:footnote>
  <w:footnote w:type="continuationNotice" w:id="1">
    <w:p w14:paraId="7E903E87" w14:textId="77777777" w:rsidR="009F3612" w:rsidRDefault="009F3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34702760"/>
      <w:docPartObj>
        <w:docPartGallery w:val="Page Numbers (Top of Page)"/>
        <w:docPartUnique/>
      </w:docPartObj>
    </w:sdtPr>
    <w:sdtEndPr/>
    <w:sdtContent>
      <w:p w14:paraId="3CEA23C9" w14:textId="2714920F" w:rsidR="00402B0E" w:rsidRPr="000F0BB0" w:rsidRDefault="00402B0E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F0BB0">
          <w:rPr>
            <w:rFonts w:ascii="PT Astra Serif" w:hAnsi="PT Astra Serif"/>
            <w:sz w:val="28"/>
            <w:szCs w:val="28"/>
          </w:rPr>
          <w:fldChar w:fldCharType="begin"/>
        </w:r>
        <w:r w:rsidRPr="000F0BB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F0BB0">
          <w:rPr>
            <w:rFonts w:ascii="PT Astra Serif" w:hAnsi="PT Astra Serif"/>
            <w:sz w:val="28"/>
            <w:szCs w:val="28"/>
          </w:rPr>
          <w:fldChar w:fldCharType="separate"/>
        </w:r>
        <w:r w:rsidR="00823577" w:rsidRPr="00823577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0F0BB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A1349"/>
    <w:multiLevelType w:val="hybridMultilevel"/>
    <w:tmpl w:val="C20CC8D6"/>
    <w:lvl w:ilvl="0" w:tplc="7A941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7F"/>
    <w:multiLevelType w:val="hybridMultilevel"/>
    <w:tmpl w:val="26E0C90C"/>
    <w:lvl w:ilvl="0" w:tplc="5D4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09CB"/>
    <w:multiLevelType w:val="hybridMultilevel"/>
    <w:tmpl w:val="AFF6229E"/>
    <w:lvl w:ilvl="0" w:tplc="FCF4C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064C"/>
    <w:multiLevelType w:val="hybridMultilevel"/>
    <w:tmpl w:val="8B42C302"/>
    <w:lvl w:ilvl="0" w:tplc="69A8D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11F"/>
    <w:multiLevelType w:val="hybridMultilevel"/>
    <w:tmpl w:val="E0944DD0"/>
    <w:lvl w:ilvl="0" w:tplc="9416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1FB1"/>
    <w:multiLevelType w:val="hybridMultilevel"/>
    <w:tmpl w:val="98209B56"/>
    <w:lvl w:ilvl="0" w:tplc="1A965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368"/>
    <w:rsid w:val="00002C6C"/>
    <w:rsid w:val="00002CDE"/>
    <w:rsid w:val="0000590C"/>
    <w:rsid w:val="0000672C"/>
    <w:rsid w:val="00007A55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00E"/>
    <w:rsid w:val="000175D7"/>
    <w:rsid w:val="00017E16"/>
    <w:rsid w:val="00017E2E"/>
    <w:rsid w:val="00020582"/>
    <w:rsid w:val="000208AE"/>
    <w:rsid w:val="00020CE8"/>
    <w:rsid w:val="000214A7"/>
    <w:rsid w:val="0002176B"/>
    <w:rsid w:val="00024D17"/>
    <w:rsid w:val="000276B2"/>
    <w:rsid w:val="000305D7"/>
    <w:rsid w:val="000306DD"/>
    <w:rsid w:val="000307BB"/>
    <w:rsid w:val="00030CDB"/>
    <w:rsid w:val="000314F5"/>
    <w:rsid w:val="00031F4A"/>
    <w:rsid w:val="00032265"/>
    <w:rsid w:val="00032B65"/>
    <w:rsid w:val="000342EF"/>
    <w:rsid w:val="000345AD"/>
    <w:rsid w:val="00034950"/>
    <w:rsid w:val="00034982"/>
    <w:rsid w:val="00035FA4"/>
    <w:rsid w:val="00036581"/>
    <w:rsid w:val="00037F38"/>
    <w:rsid w:val="00040B69"/>
    <w:rsid w:val="00041076"/>
    <w:rsid w:val="0004244D"/>
    <w:rsid w:val="0004277B"/>
    <w:rsid w:val="0004292A"/>
    <w:rsid w:val="00042BBD"/>
    <w:rsid w:val="000432F9"/>
    <w:rsid w:val="000436C7"/>
    <w:rsid w:val="00043792"/>
    <w:rsid w:val="000438DD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3B40"/>
    <w:rsid w:val="00054113"/>
    <w:rsid w:val="0005599B"/>
    <w:rsid w:val="000560DA"/>
    <w:rsid w:val="00057BC9"/>
    <w:rsid w:val="00057F77"/>
    <w:rsid w:val="00060399"/>
    <w:rsid w:val="0006170C"/>
    <w:rsid w:val="000639B6"/>
    <w:rsid w:val="00065586"/>
    <w:rsid w:val="00065691"/>
    <w:rsid w:val="00065941"/>
    <w:rsid w:val="0006703D"/>
    <w:rsid w:val="00067AC9"/>
    <w:rsid w:val="000706FA"/>
    <w:rsid w:val="0007275F"/>
    <w:rsid w:val="0007292A"/>
    <w:rsid w:val="000729F3"/>
    <w:rsid w:val="00072A14"/>
    <w:rsid w:val="00073871"/>
    <w:rsid w:val="000740A9"/>
    <w:rsid w:val="000741A6"/>
    <w:rsid w:val="000741DB"/>
    <w:rsid w:val="000748AF"/>
    <w:rsid w:val="000759CD"/>
    <w:rsid w:val="0007692E"/>
    <w:rsid w:val="00077322"/>
    <w:rsid w:val="00080A41"/>
    <w:rsid w:val="00082169"/>
    <w:rsid w:val="00082D5A"/>
    <w:rsid w:val="00084C0C"/>
    <w:rsid w:val="00084E40"/>
    <w:rsid w:val="000850C8"/>
    <w:rsid w:val="00085549"/>
    <w:rsid w:val="000855B8"/>
    <w:rsid w:val="00085D67"/>
    <w:rsid w:val="00085D7A"/>
    <w:rsid w:val="00086696"/>
    <w:rsid w:val="0008690D"/>
    <w:rsid w:val="00086D00"/>
    <w:rsid w:val="00087571"/>
    <w:rsid w:val="00090C4E"/>
    <w:rsid w:val="00091477"/>
    <w:rsid w:val="00091A1D"/>
    <w:rsid w:val="0009700E"/>
    <w:rsid w:val="00097F22"/>
    <w:rsid w:val="000A166C"/>
    <w:rsid w:val="000A25A1"/>
    <w:rsid w:val="000A2EE7"/>
    <w:rsid w:val="000A3127"/>
    <w:rsid w:val="000A32BF"/>
    <w:rsid w:val="000A4107"/>
    <w:rsid w:val="000A4E87"/>
    <w:rsid w:val="000A5C43"/>
    <w:rsid w:val="000A621A"/>
    <w:rsid w:val="000A6244"/>
    <w:rsid w:val="000A6B78"/>
    <w:rsid w:val="000A6BE7"/>
    <w:rsid w:val="000B0152"/>
    <w:rsid w:val="000B07CD"/>
    <w:rsid w:val="000B0AD5"/>
    <w:rsid w:val="000B1C35"/>
    <w:rsid w:val="000B2B74"/>
    <w:rsid w:val="000B2D3F"/>
    <w:rsid w:val="000B3588"/>
    <w:rsid w:val="000B4B03"/>
    <w:rsid w:val="000C00B4"/>
    <w:rsid w:val="000C0A50"/>
    <w:rsid w:val="000C4B25"/>
    <w:rsid w:val="000C55CB"/>
    <w:rsid w:val="000C59E2"/>
    <w:rsid w:val="000C73D0"/>
    <w:rsid w:val="000C7DA3"/>
    <w:rsid w:val="000D00B5"/>
    <w:rsid w:val="000D0139"/>
    <w:rsid w:val="000D02F5"/>
    <w:rsid w:val="000D088C"/>
    <w:rsid w:val="000D0D86"/>
    <w:rsid w:val="000D1513"/>
    <w:rsid w:val="000D3447"/>
    <w:rsid w:val="000D3BF5"/>
    <w:rsid w:val="000D4139"/>
    <w:rsid w:val="000D4190"/>
    <w:rsid w:val="000D5A7E"/>
    <w:rsid w:val="000D5AD6"/>
    <w:rsid w:val="000D6074"/>
    <w:rsid w:val="000D607B"/>
    <w:rsid w:val="000D6296"/>
    <w:rsid w:val="000D6B34"/>
    <w:rsid w:val="000D790E"/>
    <w:rsid w:val="000E050B"/>
    <w:rsid w:val="000E09F2"/>
    <w:rsid w:val="000E11A8"/>
    <w:rsid w:val="000E1A02"/>
    <w:rsid w:val="000E2B8E"/>
    <w:rsid w:val="000E335D"/>
    <w:rsid w:val="000E3530"/>
    <w:rsid w:val="000E3793"/>
    <w:rsid w:val="000E3C1D"/>
    <w:rsid w:val="000E4BFE"/>
    <w:rsid w:val="000E4DBF"/>
    <w:rsid w:val="000E6BE9"/>
    <w:rsid w:val="000E6D7F"/>
    <w:rsid w:val="000E7968"/>
    <w:rsid w:val="000F0A2F"/>
    <w:rsid w:val="000F0BB0"/>
    <w:rsid w:val="000F0D2E"/>
    <w:rsid w:val="000F1778"/>
    <w:rsid w:val="000F17DF"/>
    <w:rsid w:val="000F2456"/>
    <w:rsid w:val="000F252F"/>
    <w:rsid w:val="000F2551"/>
    <w:rsid w:val="000F6B32"/>
    <w:rsid w:val="001000DC"/>
    <w:rsid w:val="001004D7"/>
    <w:rsid w:val="00101393"/>
    <w:rsid w:val="00101ABD"/>
    <w:rsid w:val="00101C55"/>
    <w:rsid w:val="00103393"/>
    <w:rsid w:val="001042C6"/>
    <w:rsid w:val="0010438A"/>
    <w:rsid w:val="001058A4"/>
    <w:rsid w:val="00106C34"/>
    <w:rsid w:val="00107311"/>
    <w:rsid w:val="00107FEA"/>
    <w:rsid w:val="001108A0"/>
    <w:rsid w:val="00110AA3"/>
    <w:rsid w:val="00113096"/>
    <w:rsid w:val="00113C63"/>
    <w:rsid w:val="00114A7F"/>
    <w:rsid w:val="00114AED"/>
    <w:rsid w:val="00116417"/>
    <w:rsid w:val="001169E4"/>
    <w:rsid w:val="0011782E"/>
    <w:rsid w:val="00117939"/>
    <w:rsid w:val="001179A1"/>
    <w:rsid w:val="00117F3C"/>
    <w:rsid w:val="00120BC3"/>
    <w:rsid w:val="00120F43"/>
    <w:rsid w:val="0012108F"/>
    <w:rsid w:val="001210D8"/>
    <w:rsid w:val="00121922"/>
    <w:rsid w:val="00121DA3"/>
    <w:rsid w:val="00123D38"/>
    <w:rsid w:val="00123EA3"/>
    <w:rsid w:val="00123EB3"/>
    <w:rsid w:val="001250F4"/>
    <w:rsid w:val="00125684"/>
    <w:rsid w:val="00125D7A"/>
    <w:rsid w:val="0012601D"/>
    <w:rsid w:val="00126BC9"/>
    <w:rsid w:val="00127AFE"/>
    <w:rsid w:val="00130594"/>
    <w:rsid w:val="00130A75"/>
    <w:rsid w:val="001311FA"/>
    <w:rsid w:val="00131D49"/>
    <w:rsid w:val="001322C9"/>
    <w:rsid w:val="00133C57"/>
    <w:rsid w:val="00133EAA"/>
    <w:rsid w:val="001349B7"/>
    <w:rsid w:val="00134CBD"/>
    <w:rsid w:val="0013580E"/>
    <w:rsid w:val="0013618F"/>
    <w:rsid w:val="001369F7"/>
    <w:rsid w:val="00136A88"/>
    <w:rsid w:val="00136D15"/>
    <w:rsid w:val="00140215"/>
    <w:rsid w:val="00142772"/>
    <w:rsid w:val="001430F3"/>
    <w:rsid w:val="00145E7D"/>
    <w:rsid w:val="001462A5"/>
    <w:rsid w:val="001466D6"/>
    <w:rsid w:val="0014770E"/>
    <w:rsid w:val="00147ADC"/>
    <w:rsid w:val="00150DF4"/>
    <w:rsid w:val="001517D5"/>
    <w:rsid w:val="00151D0C"/>
    <w:rsid w:val="00153912"/>
    <w:rsid w:val="00154997"/>
    <w:rsid w:val="001558DF"/>
    <w:rsid w:val="00155A28"/>
    <w:rsid w:val="001564F2"/>
    <w:rsid w:val="00156ECD"/>
    <w:rsid w:val="00160D71"/>
    <w:rsid w:val="00161D60"/>
    <w:rsid w:val="00161F94"/>
    <w:rsid w:val="0016336E"/>
    <w:rsid w:val="001638B9"/>
    <w:rsid w:val="00163AD7"/>
    <w:rsid w:val="00163C3D"/>
    <w:rsid w:val="00164AAB"/>
    <w:rsid w:val="00164D80"/>
    <w:rsid w:val="001658C1"/>
    <w:rsid w:val="00167374"/>
    <w:rsid w:val="00167527"/>
    <w:rsid w:val="0016768E"/>
    <w:rsid w:val="0016780A"/>
    <w:rsid w:val="00167EDA"/>
    <w:rsid w:val="00171D20"/>
    <w:rsid w:val="00173AF8"/>
    <w:rsid w:val="00173E69"/>
    <w:rsid w:val="00175F75"/>
    <w:rsid w:val="0017614C"/>
    <w:rsid w:val="001772B8"/>
    <w:rsid w:val="00181A9A"/>
    <w:rsid w:val="00181C90"/>
    <w:rsid w:val="00182952"/>
    <w:rsid w:val="001829C1"/>
    <w:rsid w:val="00182B76"/>
    <w:rsid w:val="00182DB3"/>
    <w:rsid w:val="001845FB"/>
    <w:rsid w:val="00185A0D"/>
    <w:rsid w:val="001868A4"/>
    <w:rsid w:val="00186E03"/>
    <w:rsid w:val="00186E44"/>
    <w:rsid w:val="00190304"/>
    <w:rsid w:val="00190E1A"/>
    <w:rsid w:val="001915D3"/>
    <w:rsid w:val="001916C8"/>
    <w:rsid w:val="0019300B"/>
    <w:rsid w:val="00193C04"/>
    <w:rsid w:val="0019498F"/>
    <w:rsid w:val="00194B0D"/>
    <w:rsid w:val="0019570D"/>
    <w:rsid w:val="001A22F6"/>
    <w:rsid w:val="001A4C49"/>
    <w:rsid w:val="001A6EF0"/>
    <w:rsid w:val="001A7B8E"/>
    <w:rsid w:val="001B1324"/>
    <w:rsid w:val="001B1706"/>
    <w:rsid w:val="001B1A1E"/>
    <w:rsid w:val="001B35FB"/>
    <w:rsid w:val="001B5167"/>
    <w:rsid w:val="001B78AA"/>
    <w:rsid w:val="001C108E"/>
    <w:rsid w:val="001C11F0"/>
    <w:rsid w:val="001C1D84"/>
    <w:rsid w:val="001C23B2"/>
    <w:rsid w:val="001C35C4"/>
    <w:rsid w:val="001C41D7"/>
    <w:rsid w:val="001C4BC5"/>
    <w:rsid w:val="001C58D8"/>
    <w:rsid w:val="001C6FAC"/>
    <w:rsid w:val="001C6FF3"/>
    <w:rsid w:val="001D030C"/>
    <w:rsid w:val="001D0F07"/>
    <w:rsid w:val="001D169D"/>
    <w:rsid w:val="001D1773"/>
    <w:rsid w:val="001D1D23"/>
    <w:rsid w:val="001D2328"/>
    <w:rsid w:val="001D246D"/>
    <w:rsid w:val="001D28D9"/>
    <w:rsid w:val="001D2FFD"/>
    <w:rsid w:val="001D3375"/>
    <w:rsid w:val="001D342D"/>
    <w:rsid w:val="001D43F7"/>
    <w:rsid w:val="001D69DE"/>
    <w:rsid w:val="001D6B5F"/>
    <w:rsid w:val="001D6CA1"/>
    <w:rsid w:val="001D7944"/>
    <w:rsid w:val="001D7A40"/>
    <w:rsid w:val="001E068E"/>
    <w:rsid w:val="001E1819"/>
    <w:rsid w:val="001E24C4"/>
    <w:rsid w:val="001E2D7E"/>
    <w:rsid w:val="001E4CA9"/>
    <w:rsid w:val="001E58DD"/>
    <w:rsid w:val="001E5E71"/>
    <w:rsid w:val="001E7ACA"/>
    <w:rsid w:val="001F39DB"/>
    <w:rsid w:val="001F4A93"/>
    <w:rsid w:val="001F508B"/>
    <w:rsid w:val="001F5501"/>
    <w:rsid w:val="001F6176"/>
    <w:rsid w:val="001F675A"/>
    <w:rsid w:val="001F7657"/>
    <w:rsid w:val="001F77A3"/>
    <w:rsid w:val="001F7BBB"/>
    <w:rsid w:val="001F7DB1"/>
    <w:rsid w:val="00201CDB"/>
    <w:rsid w:val="00205273"/>
    <w:rsid w:val="00205989"/>
    <w:rsid w:val="00205EAB"/>
    <w:rsid w:val="00207450"/>
    <w:rsid w:val="00210F2A"/>
    <w:rsid w:val="00210F51"/>
    <w:rsid w:val="002118C9"/>
    <w:rsid w:val="00211D93"/>
    <w:rsid w:val="00211F38"/>
    <w:rsid w:val="00211F7F"/>
    <w:rsid w:val="002124D5"/>
    <w:rsid w:val="002135DF"/>
    <w:rsid w:val="00213C06"/>
    <w:rsid w:val="00213ECD"/>
    <w:rsid w:val="00216549"/>
    <w:rsid w:val="002176A1"/>
    <w:rsid w:val="002207C9"/>
    <w:rsid w:val="002208C0"/>
    <w:rsid w:val="00221B7B"/>
    <w:rsid w:val="00221C3A"/>
    <w:rsid w:val="0022330C"/>
    <w:rsid w:val="00223440"/>
    <w:rsid w:val="00223980"/>
    <w:rsid w:val="00224EC4"/>
    <w:rsid w:val="00226051"/>
    <w:rsid w:val="00226BF2"/>
    <w:rsid w:val="00226C0D"/>
    <w:rsid w:val="00226D08"/>
    <w:rsid w:val="002271FD"/>
    <w:rsid w:val="00231452"/>
    <w:rsid w:val="00231A23"/>
    <w:rsid w:val="00233CAB"/>
    <w:rsid w:val="0023419C"/>
    <w:rsid w:val="002348CA"/>
    <w:rsid w:val="00234E3B"/>
    <w:rsid w:val="0023590D"/>
    <w:rsid w:val="002377DF"/>
    <w:rsid w:val="00237BDD"/>
    <w:rsid w:val="0024184D"/>
    <w:rsid w:val="00241B67"/>
    <w:rsid w:val="0024289B"/>
    <w:rsid w:val="0024393B"/>
    <w:rsid w:val="0024553C"/>
    <w:rsid w:val="00246714"/>
    <w:rsid w:val="00247602"/>
    <w:rsid w:val="00247FE7"/>
    <w:rsid w:val="00250DA9"/>
    <w:rsid w:val="0025197C"/>
    <w:rsid w:val="002529B6"/>
    <w:rsid w:val="00253E0E"/>
    <w:rsid w:val="00253EDC"/>
    <w:rsid w:val="002545A1"/>
    <w:rsid w:val="002545E0"/>
    <w:rsid w:val="002547B8"/>
    <w:rsid w:val="002547F1"/>
    <w:rsid w:val="00254BBD"/>
    <w:rsid w:val="0025564E"/>
    <w:rsid w:val="002559E3"/>
    <w:rsid w:val="00256715"/>
    <w:rsid w:val="0025674E"/>
    <w:rsid w:val="00257834"/>
    <w:rsid w:val="00260322"/>
    <w:rsid w:val="00260B45"/>
    <w:rsid w:val="00260ED6"/>
    <w:rsid w:val="0026183E"/>
    <w:rsid w:val="0026188E"/>
    <w:rsid w:val="00262C34"/>
    <w:rsid w:val="00263056"/>
    <w:rsid w:val="00263214"/>
    <w:rsid w:val="00265868"/>
    <w:rsid w:val="00267113"/>
    <w:rsid w:val="00271760"/>
    <w:rsid w:val="00273A09"/>
    <w:rsid w:val="002746BB"/>
    <w:rsid w:val="00274986"/>
    <w:rsid w:val="00274D1D"/>
    <w:rsid w:val="00275749"/>
    <w:rsid w:val="00276BE5"/>
    <w:rsid w:val="002773BE"/>
    <w:rsid w:val="002778FD"/>
    <w:rsid w:val="00282A18"/>
    <w:rsid w:val="00282BE0"/>
    <w:rsid w:val="00283E9F"/>
    <w:rsid w:val="00284770"/>
    <w:rsid w:val="002848BC"/>
    <w:rsid w:val="00285845"/>
    <w:rsid w:val="00287A45"/>
    <w:rsid w:val="00292ED4"/>
    <w:rsid w:val="00292F75"/>
    <w:rsid w:val="002936A9"/>
    <w:rsid w:val="00293DC8"/>
    <w:rsid w:val="0029428C"/>
    <w:rsid w:val="002946FB"/>
    <w:rsid w:val="00295C25"/>
    <w:rsid w:val="00295C47"/>
    <w:rsid w:val="0029709B"/>
    <w:rsid w:val="002A0D78"/>
    <w:rsid w:val="002A20A2"/>
    <w:rsid w:val="002A3CD2"/>
    <w:rsid w:val="002A5F3A"/>
    <w:rsid w:val="002A74C0"/>
    <w:rsid w:val="002B0406"/>
    <w:rsid w:val="002B070F"/>
    <w:rsid w:val="002B0B63"/>
    <w:rsid w:val="002B154A"/>
    <w:rsid w:val="002B1F5A"/>
    <w:rsid w:val="002B2960"/>
    <w:rsid w:val="002B4989"/>
    <w:rsid w:val="002B4B96"/>
    <w:rsid w:val="002B5852"/>
    <w:rsid w:val="002B6350"/>
    <w:rsid w:val="002B6CFB"/>
    <w:rsid w:val="002B74D2"/>
    <w:rsid w:val="002B7DF7"/>
    <w:rsid w:val="002B7EA7"/>
    <w:rsid w:val="002C0175"/>
    <w:rsid w:val="002C1EC6"/>
    <w:rsid w:val="002C23FB"/>
    <w:rsid w:val="002C2C9E"/>
    <w:rsid w:val="002C3031"/>
    <w:rsid w:val="002C37E2"/>
    <w:rsid w:val="002C485D"/>
    <w:rsid w:val="002C4904"/>
    <w:rsid w:val="002C49D3"/>
    <w:rsid w:val="002C50DF"/>
    <w:rsid w:val="002C5C01"/>
    <w:rsid w:val="002C6657"/>
    <w:rsid w:val="002C6819"/>
    <w:rsid w:val="002C6EF3"/>
    <w:rsid w:val="002D082A"/>
    <w:rsid w:val="002D0EBE"/>
    <w:rsid w:val="002D13B8"/>
    <w:rsid w:val="002D17E6"/>
    <w:rsid w:val="002D2946"/>
    <w:rsid w:val="002D29A5"/>
    <w:rsid w:val="002D3D03"/>
    <w:rsid w:val="002D4071"/>
    <w:rsid w:val="002D57B7"/>
    <w:rsid w:val="002D598E"/>
    <w:rsid w:val="002D5FC9"/>
    <w:rsid w:val="002D6E5E"/>
    <w:rsid w:val="002D707E"/>
    <w:rsid w:val="002D7B8E"/>
    <w:rsid w:val="002E005A"/>
    <w:rsid w:val="002E0F85"/>
    <w:rsid w:val="002E11AC"/>
    <w:rsid w:val="002E121C"/>
    <w:rsid w:val="002E1C62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2E18"/>
    <w:rsid w:val="002F3B20"/>
    <w:rsid w:val="002F47BA"/>
    <w:rsid w:val="002F4B9A"/>
    <w:rsid w:val="002F5D59"/>
    <w:rsid w:val="002F7A2A"/>
    <w:rsid w:val="00300C7B"/>
    <w:rsid w:val="00301052"/>
    <w:rsid w:val="003022D6"/>
    <w:rsid w:val="003032D6"/>
    <w:rsid w:val="003033B8"/>
    <w:rsid w:val="00303D0E"/>
    <w:rsid w:val="00303E1F"/>
    <w:rsid w:val="00305707"/>
    <w:rsid w:val="00306082"/>
    <w:rsid w:val="00306D8E"/>
    <w:rsid w:val="00307638"/>
    <w:rsid w:val="00307AB5"/>
    <w:rsid w:val="00307E6C"/>
    <w:rsid w:val="003119B6"/>
    <w:rsid w:val="00311A66"/>
    <w:rsid w:val="003120EC"/>
    <w:rsid w:val="003124C7"/>
    <w:rsid w:val="00312C2C"/>
    <w:rsid w:val="0031429F"/>
    <w:rsid w:val="00314E29"/>
    <w:rsid w:val="003163CD"/>
    <w:rsid w:val="0031758F"/>
    <w:rsid w:val="00317B0A"/>
    <w:rsid w:val="003203AC"/>
    <w:rsid w:val="0032089F"/>
    <w:rsid w:val="00320A98"/>
    <w:rsid w:val="00321C71"/>
    <w:rsid w:val="00323AA0"/>
    <w:rsid w:val="00323D07"/>
    <w:rsid w:val="0032467A"/>
    <w:rsid w:val="0032792B"/>
    <w:rsid w:val="003303BA"/>
    <w:rsid w:val="003334DC"/>
    <w:rsid w:val="00334DBC"/>
    <w:rsid w:val="003352E5"/>
    <w:rsid w:val="003367F1"/>
    <w:rsid w:val="003369A3"/>
    <w:rsid w:val="003407A6"/>
    <w:rsid w:val="00342126"/>
    <w:rsid w:val="00342546"/>
    <w:rsid w:val="00342B48"/>
    <w:rsid w:val="00344050"/>
    <w:rsid w:val="00344FF1"/>
    <w:rsid w:val="00345918"/>
    <w:rsid w:val="00345A33"/>
    <w:rsid w:val="00345B23"/>
    <w:rsid w:val="00347757"/>
    <w:rsid w:val="003501A4"/>
    <w:rsid w:val="003502F3"/>
    <w:rsid w:val="00351329"/>
    <w:rsid w:val="00352276"/>
    <w:rsid w:val="00352466"/>
    <w:rsid w:val="003527B9"/>
    <w:rsid w:val="00352B7F"/>
    <w:rsid w:val="00352EBD"/>
    <w:rsid w:val="00352EC4"/>
    <w:rsid w:val="003560AF"/>
    <w:rsid w:val="003567C2"/>
    <w:rsid w:val="00356F50"/>
    <w:rsid w:val="00357A0A"/>
    <w:rsid w:val="00364A30"/>
    <w:rsid w:val="00364F27"/>
    <w:rsid w:val="00365A87"/>
    <w:rsid w:val="00367490"/>
    <w:rsid w:val="00370F7C"/>
    <w:rsid w:val="003717E8"/>
    <w:rsid w:val="003718A6"/>
    <w:rsid w:val="003727CF"/>
    <w:rsid w:val="00372A3B"/>
    <w:rsid w:val="003737B1"/>
    <w:rsid w:val="00373986"/>
    <w:rsid w:val="0037398A"/>
    <w:rsid w:val="00373AFF"/>
    <w:rsid w:val="00373E77"/>
    <w:rsid w:val="003749FB"/>
    <w:rsid w:val="003750A8"/>
    <w:rsid w:val="003757E8"/>
    <w:rsid w:val="00375C4E"/>
    <w:rsid w:val="003765F5"/>
    <w:rsid w:val="003766C1"/>
    <w:rsid w:val="00381015"/>
    <w:rsid w:val="00381466"/>
    <w:rsid w:val="003821CE"/>
    <w:rsid w:val="00383FEE"/>
    <w:rsid w:val="003840AA"/>
    <w:rsid w:val="0038628D"/>
    <w:rsid w:val="00386CEE"/>
    <w:rsid w:val="00387097"/>
    <w:rsid w:val="0038789B"/>
    <w:rsid w:val="00387C50"/>
    <w:rsid w:val="003906F2"/>
    <w:rsid w:val="00390E65"/>
    <w:rsid w:val="0039174C"/>
    <w:rsid w:val="003934A9"/>
    <w:rsid w:val="00393D12"/>
    <w:rsid w:val="003951FB"/>
    <w:rsid w:val="00395209"/>
    <w:rsid w:val="00395D38"/>
    <w:rsid w:val="003975A3"/>
    <w:rsid w:val="003A08A9"/>
    <w:rsid w:val="003A0BC4"/>
    <w:rsid w:val="003A0D38"/>
    <w:rsid w:val="003A167A"/>
    <w:rsid w:val="003A1AB9"/>
    <w:rsid w:val="003A236E"/>
    <w:rsid w:val="003A3B75"/>
    <w:rsid w:val="003A5082"/>
    <w:rsid w:val="003A62F7"/>
    <w:rsid w:val="003A6476"/>
    <w:rsid w:val="003A7339"/>
    <w:rsid w:val="003A7E8A"/>
    <w:rsid w:val="003B02DC"/>
    <w:rsid w:val="003B0FAC"/>
    <w:rsid w:val="003B22C4"/>
    <w:rsid w:val="003B31A7"/>
    <w:rsid w:val="003B4E53"/>
    <w:rsid w:val="003B4FFC"/>
    <w:rsid w:val="003B5152"/>
    <w:rsid w:val="003B672A"/>
    <w:rsid w:val="003B687C"/>
    <w:rsid w:val="003B738A"/>
    <w:rsid w:val="003B7469"/>
    <w:rsid w:val="003B7ABD"/>
    <w:rsid w:val="003B7B37"/>
    <w:rsid w:val="003C3102"/>
    <w:rsid w:val="003C3585"/>
    <w:rsid w:val="003C61B6"/>
    <w:rsid w:val="003C6771"/>
    <w:rsid w:val="003C7832"/>
    <w:rsid w:val="003D0242"/>
    <w:rsid w:val="003D0D45"/>
    <w:rsid w:val="003D15C8"/>
    <w:rsid w:val="003D1627"/>
    <w:rsid w:val="003D17AC"/>
    <w:rsid w:val="003D1D25"/>
    <w:rsid w:val="003D329B"/>
    <w:rsid w:val="003D3BE5"/>
    <w:rsid w:val="003D4B4C"/>
    <w:rsid w:val="003D4D84"/>
    <w:rsid w:val="003D58CD"/>
    <w:rsid w:val="003D5A3F"/>
    <w:rsid w:val="003D641A"/>
    <w:rsid w:val="003D7256"/>
    <w:rsid w:val="003D74F8"/>
    <w:rsid w:val="003D7646"/>
    <w:rsid w:val="003D7806"/>
    <w:rsid w:val="003E1093"/>
    <w:rsid w:val="003E10B7"/>
    <w:rsid w:val="003E1C1A"/>
    <w:rsid w:val="003E21B1"/>
    <w:rsid w:val="003E25D6"/>
    <w:rsid w:val="003E3AB3"/>
    <w:rsid w:val="003E3C82"/>
    <w:rsid w:val="003E4EA7"/>
    <w:rsid w:val="003E5279"/>
    <w:rsid w:val="003E57A7"/>
    <w:rsid w:val="003E57CF"/>
    <w:rsid w:val="003E5DC3"/>
    <w:rsid w:val="003E6976"/>
    <w:rsid w:val="003E7349"/>
    <w:rsid w:val="003E7FC3"/>
    <w:rsid w:val="003F1532"/>
    <w:rsid w:val="003F223F"/>
    <w:rsid w:val="003F2625"/>
    <w:rsid w:val="003F3815"/>
    <w:rsid w:val="003F6E1F"/>
    <w:rsid w:val="003F71B8"/>
    <w:rsid w:val="00402B0E"/>
    <w:rsid w:val="00402BE8"/>
    <w:rsid w:val="004054E0"/>
    <w:rsid w:val="00405686"/>
    <w:rsid w:val="00405F61"/>
    <w:rsid w:val="00406C2D"/>
    <w:rsid w:val="004102C3"/>
    <w:rsid w:val="0041070D"/>
    <w:rsid w:val="004107DC"/>
    <w:rsid w:val="00411028"/>
    <w:rsid w:val="00411373"/>
    <w:rsid w:val="00411FC5"/>
    <w:rsid w:val="004126BF"/>
    <w:rsid w:val="00412CE9"/>
    <w:rsid w:val="004131DB"/>
    <w:rsid w:val="0041583A"/>
    <w:rsid w:val="00415DFB"/>
    <w:rsid w:val="00415F0B"/>
    <w:rsid w:val="00415FC2"/>
    <w:rsid w:val="00416EEA"/>
    <w:rsid w:val="004201B7"/>
    <w:rsid w:val="0042031E"/>
    <w:rsid w:val="0042033E"/>
    <w:rsid w:val="00421482"/>
    <w:rsid w:val="00421FFF"/>
    <w:rsid w:val="004223F5"/>
    <w:rsid w:val="00422755"/>
    <w:rsid w:val="00422C01"/>
    <w:rsid w:val="00423AB1"/>
    <w:rsid w:val="0042471F"/>
    <w:rsid w:val="0042527E"/>
    <w:rsid w:val="00425A93"/>
    <w:rsid w:val="00426283"/>
    <w:rsid w:val="00426888"/>
    <w:rsid w:val="00431D79"/>
    <w:rsid w:val="004327C6"/>
    <w:rsid w:val="00433292"/>
    <w:rsid w:val="0043362F"/>
    <w:rsid w:val="00435950"/>
    <w:rsid w:val="00435E72"/>
    <w:rsid w:val="00437162"/>
    <w:rsid w:val="004374EA"/>
    <w:rsid w:val="004415F6"/>
    <w:rsid w:val="0044160C"/>
    <w:rsid w:val="0044254A"/>
    <w:rsid w:val="004425F5"/>
    <w:rsid w:val="0044366E"/>
    <w:rsid w:val="00443927"/>
    <w:rsid w:val="004439D2"/>
    <w:rsid w:val="00443C12"/>
    <w:rsid w:val="0044613B"/>
    <w:rsid w:val="00446A19"/>
    <w:rsid w:val="00446F6D"/>
    <w:rsid w:val="004502D3"/>
    <w:rsid w:val="00450CB0"/>
    <w:rsid w:val="00451AFE"/>
    <w:rsid w:val="0045206E"/>
    <w:rsid w:val="00452FAF"/>
    <w:rsid w:val="004530E4"/>
    <w:rsid w:val="00454402"/>
    <w:rsid w:val="00455AE3"/>
    <w:rsid w:val="00455F28"/>
    <w:rsid w:val="00456016"/>
    <w:rsid w:val="00456CF8"/>
    <w:rsid w:val="0046058E"/>
    <w:rsid w:val="0046147E"/>
    <w:rsid w:val="00461991"/>
    <w:rsid w:val="00462B5E"/>
    <w:rsid w:val="00462F36"/>
    <w:rsid w:val="004631E2"/>
    <w:rsid w:val="00463C41"/>
    <w:rsid w:val="00464544"/>
    <w:rsid w:val="00467237"/>
    <w:rsid w:val="00467881"/>
    <w:rsid w:val="00470ED5"/>
    <w:rsid w:val="004726D2"/>
    <w:rsid w:val="004727AA"/>
    <w:rsid w:val="004738A2"/>
    <w:rsid w:val="00473FD2"/>
    <w:rsid w:val="00474380"/>
    <w:rsid w:val="00475652"/>
    <w:rsid w:val="00475CDB"/>
    <w:rsid w:val="00476610"/>
    <w:rsid w:val="00477104"/>
    <w:rsid w:val="004775ED"/>
    <w:rsid w:val="004809A4"/>
    <w:rsid w:val="004809FA"/>
    <w:rsid w:val="00481531"/>
    <w:rsid w:val="004828D8"/>
    <w:rsid w:val="00482A2D"/>
    <w:rsid w:val="00485EBC"/>
    <w:rsid w:val="0048711B"/>
    <w:rsid w:val="004877B6"/>
    <w:rsid w:val="00490E69"/>
    <w:rsid w:val="00490FBC"/>
    <w:rsid w:val="00491534"/>
    <w:rsid w:val="00492213"/>
    <w:rsid w:val="00494DED"/>
    <w:rsid w:val="004950D6"/>
    <w:rsid w:val="00496C6C"/>
    <w:rsid w:val="00496E10"/>
    <w:rsid w:val="004A1532"/>
    <w:rsid w:val="004A1B14"/>
    <w:rsid w:val="004A1CC1"/>
    <w:rsid w:val="004A698A"/>
    <w:rsid w:val="004A6F5E"/>
    <w:rsid w:val="004A7B2A"/>
    <w:rsid w:val="004B0CBB"/>
    <w:rsid w:val="004B218D"/>
    <w:rsid w:val="004B234C"/>
    <w:rsid w:val="004B2EAF"/>
    <w:rsid w:val="004B2F65"/>
    <w:rsid w:val="004B453E"/>
    <w:rsid w:val="004B646B"/>
    <w:rsid w:val="004C0277"/>
    <w:rsid w:val="004C040B"/>
    <w:rsid w:val="004C051C"/>
    <w:rsid w:val="004C09BE"/>
    <w:rsid w:val="004C0EF2"/>
    <w:rsid w:val="004C11D9"/>
    <w:rsid w:val="004C18AD"/>
    <w:rsid w:val="004C2089"/>
    <w:rsid w:val="004C24E6"/>
    <w:rsid w:val="004C3556"/>
    <w:rsid w:val="004C3CFE"/>
    <w:rsid w:val="004C44B6"/>
    <w:rsid w:val="004C4DC6"/>
    <w:rsid w:val="004C5F21"/>
    <w:rsid w:val="004C69A9"/>
    <w:rsid w:val="004D0E42"/>
    <w:rsid w:val="004D147B"/>
    <w:rsid w:val="004D2801"/>
    <w:rsid w:val="004D3C25"/>
    <w:rsid w:val="004D3FB9"/>
    <w:rsid w:val="004D3FD0"/>
    <w:rsid w:val="004D426B"/>
    <w:rsid w:val="004D5240"/>
    <w:rsid w:val="004D52D5"/>
    <w:rsid w:val="004D52F5"/>
    <w:rsid w:val="004D5439"/>
    <w:rsid w:val="004D586C"/>
    <w:rsid w:val="004D6A89"/>
    <w:rsid w:val="004D7BF0"/>
    <w:rsid w:val="004E023A"/>
    <w:rsid w:val="004E1B45"/>
    <w:rsid w:val="004E1F24"/>
    <w:rsid w:val="004E2102"/>
    <w:rsid w:val="004E2397"/>
    <w:rsid w:val="004E24DE"/>
    <w:rsid w:val="004E2928"/>
    <w:rsid w:val="004E2B8D"/>
    <w:rsid w:val="004E3915"/>
    <w:rsid w:val="004E5256"/>
    <w:rsid w:val="004E6CEC"/>
    <w:rsid w:val="004F064E"/>
    <w:rsid w:val="004F1860"/>
    <w:rsid w:val="004F20B2"/>
    <w:rsid w:val="004F282C"/>
    <w:rsid w:val="004F3EB1"/>
    <w:rsid w:val="004F42FB"/>
    <w:rsid w:val="004F5D06"/>
    <w:rsid w:val="004F6235"/>
    <w:rsid w:val="004F6C5A"/>
    <w:rsid w:val="004F7503"/>
    <w:rsid w:val="004F7C14"/>
    <w:rsid w:val="0050040E"/>
    <w:rsid w:val="005004A5"/>
    <w:rsid w:val="00500B9F"/>
    <w:rsid w:val="0050157C"/>
    <w:rsid w:val="005026B0"/>
    <w:rsid w:val="00503682"/>
    <w:rsid w:val="00503A83"/>
    <w:rsid w:val="00504570"/>
    <w:rsid w:val="005045B0"/>
    <w:rsid w:val="00506011"/>
    <w:rsid w:val="005061B5"/>
    <w:rsid w:val="005078FA"/>
    <w:rsid w:val="00511C6F"/>
    <w:rsid w:val="005124B3"/>
    <w:rsid w:val="00512BFA"/>
    <w:rsid w:val="00513187"/>
    <w:rsid w:val="00513AC5"/>
    <w:rsid w:val="00514454"/>
    <w:rsid w:val="005146F8"/>
    <w:rsid w:val="00514C2E"/>
    <w:rsid w:val="00516062"/>
    <w:rsid w:val="0051632A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21BF"/>
    <w:rsid w:val="0053289C"/>
    <w:rsid w:val="00533409"/>
    <w:rsid w:val="00534074"/>
    <w:rsid w:val="005342B3"/>
    <w:rsid w:val="005344BB"/>
    <w:rsid w:val="005350CB"/>
    <w:rsid w:val="005374A0"/>
    <w:rsid w:val="00537A00"/>
    <w:rsid w:val="005408D5"/>
    <w:rsid w:val="00540DD6"/>
    <w:rsid w:val="005416DB"/>
    <w:rsid w:val="005418D3"/>
    <w:rsid w:val="005419E4"/>
    <w:rsid w:val="005419F8"/>
    <w:rsid w:val="005422DC"/>
    <w:rsid w:val="00542E8A"/>
    <w:rsid w:val="0054478B"/>
    <w:rsid w:val="005453CB"/>
    <w:rsid w:val="005456CA"/>
    <w:rsid w:val="005477F8"/>
    <w:rsid w:val="00550BE6"/>
    <w:rsid w:val="0055182A"/>
    <w:rsid w:val="005527F0"/>
    <w:rsid w:val="005529A6"/>
    <w:rsid w:val="00555100"/>
    <w:rsid w:val="005558CC"/>
    <w:rsid w:val="00555E40"/>
    <w:rsid w:val="00556784"/>
    <w:rsid w:val="00556B02"/>
    <w:rsid w:val="00562688"/>
    <w:rsid w:val="00564661"/>
    <w:rsid w:val="00564B3B"/>
    <w:rsid w:val="00564EDF"/>
    <w:rsid w:val="005650A0"/>
    <w:rsid w:val="00565F29"/>
    <w:rsid w:val="00566111"/>
    <w:rsid w:val="0056624E"/>
    <w:rsid w:val="005671AD"/>
    <w:rsid w:val="00567424"/>
    <w:rsid w:val="00567918"/>
    <w:rsid w:val="00567944"/>
    <w:rsid w:val="00570890"/>
    <w:rsid w:val="00571D74"/>
    <w:rsid w:val="00571E43"/>
    <w:rsid w:val="005728C1"/>
    <w:rsid w:val="00572A9B"/>
    <w:rsid w:val="00572C42"/>
    <w:rsid w:val="00575137"/>
    <w:rsid w:val="00575B98"/>
    <w:rsid w:val="005810F8"/>
    <w:rsid w:val="005816D8"/>
    <w:rsid w:val="005821CA"/>
    <w:rsid w:val="00582907"/>
    <w:rsid w:val="00586A9B"/>
    <w:rsid w:val="00586AA1"/>
    <w:rsid w:val="00586E61"/>
    <w:rsid w:val="00587D5D"/>
    <w:rsid w:val="005904BB"/>
    <w:rsid w:val="0059093C"/>
    <w:rsid w:val="00593285"/>
    <w:rsid w:val="005938B5"/>
    <w:rsid w:val="00593A5F"/>
    <w:rsid w:val="00594068"/>
    <w:rsid w:val="005957D0"/>
    <w:rsid w:val="00596417"/>
    <w:rsid w:val="005A0905"/>
    <w:rsid w:val="005A1057"/>
    <w:rsid w:val="005A1D5C"/>
    <w:rsid w:val="005A2DAA"/>
    <w:rsid w:val="005A31A2"/>
    <w:rsid w:val="005A3322"/>
    <w:rsid w:val="005A3738"/>
    <w:rsid w:val="005A3A9E"/>
    <w:rsid w:val="005A4064"/>
    <w:rsid w:val="005A40EA"/>
    <w:rsid w:val="005A4F10"/>
    <w:rsid w:val="005A6FE1"/>
    <w:rsid w:val="005B00BF"/>
    <w:rsid w:val="005B0ACD"/>
    <w:rsid w:val="005B1AA5"/>
    <w:rsid w:val="005B1C89"/>
    <w:rsid w:val="005B225A"/>
    <w:rsid w:val="005B396D"/>
    <w:rsid w:val="005B5BB1"/>
    <w:rsid w:val="005B65E5"/>
    <w:rsid w:val="005B74CA"/>
    <w:rsid w:val="005B7AB4"/>
    <w:rsid w:val="005B7B25"/>
    <w:rsid w:val="005B7E75"/>
    <w:rsid w:val="005C0ADA"/>
    <w:rsid w:val="005C1265"/>
    <w:rsid w:val="005C1B3C"/>
    <w:rsid w:val="005C1CD7"/>
    <w:rsid w:val="005C1E84"/>
    <w:rsid w:val="005C29AA"/>
    <w:rsid w:val="005C2F58"/>
    <w:rsid w:val="005C369A"/>
    <w:rsid w:val="005C3E62"/>
    <w:rsid w:val="005C4B0F"/>
    <w:rsid w:val="005C4E60"/>
    <w:rsid w:val="005C5D54"/>
    <w:rsid w:val="005C69EA"/>
    <w:rsid w:val="005C6BC9"/>
    <w:rsid w:val="005C7BFC"/>
    <w:rsid w:val="005D1CA1"/>
    <w:rsid w:val="005D2351"/>
    <w:rsid w:val="005D2B38"/>
    <w:rsid w:val="005D2DE8"/>
    <w:rsid w:val="005D2FC8"/>
    <w:rsid w:val="005D350E"/>
    <w:rsid w:val="005D3D33"/>
    <w:rsid w:val="005D53E3"/>
    <w:rsid w:val="005D554F"/>
    <w:rsid w:val="005D576C"/>
    <w:rsid w:val="005D6428"/>
    <w:rsid w:val="005D6630"/>
    <w:rsid w:val="005E06B0"/>
    <w:rsid w:val="005E0EA2"/>
    <w:rsid w:val="005E1819"/>
    <w:rsid w:val="005E1EF1"/>
    <w:rsid w:val="005E2E8E"/>
    <w:rsid w:val="005E3B6E"/>
    <w:rsid w:val="005E3F19"/>
    <w:rsid w:val="005E52DD"/>
    <w:rsid w:val="005E5E26"/>
    <w:rsid w:val="005E6950"/>
    <w:rsid w:val="005E74D7"/>
    <w:rsid w:val="005E7E7D"/>
    <w:rsid w:val="005F0B4F"/>
    <w:rsid w:val="005F17D6"/>
    <w:rsid w:val="005F18FC"/>
    <w:rsid w:val="005F305C"/>
    <w:rsid w:val="005F417C"/>
    <w:rsid w:val="005F4FA7"/>
    <w:rsid w:val="005F6BD6"/>
    <w:rsid w:val="005F745A"/>
    <w:rsid w:val="005F7628"/>
    <w:rsid w:val="005F7E0F"/>
    <w:rsid w:val="0060010D"/>
    <w:rsid w:val="006014EA"/>
    <w:rsid w:val="0060199F"/>
    <w:rsid w:val="00601C43"/>
    <w:rsid w:val="00601F49"/>
    <w:rsid w:val="00602B20"/>
    <w:rsid w:val="00602CF8"/>
    <w:rsid w:val="00603095"/>
    <w:rsid w:val="006037EE"/>
    <w:rsid w:val="0060398C"/>
    <w:rsid w:val="00603E8D"/>
    <w:rsid w:val="00604753"/>
    <w:rsid w:val="0060486F"/>
    <w:rsid w:val="00606004"/>
    <w:rsid w:val="006062C1"/>
    <w:rsid w:val="006067C6"/>
    <w:rsid w:val="00606E3F"/>
    <w:rsid w:val="006122F8"/>
    <w:rsid w:val="006124AA"/>
    <w:rsid w:val="00612F2D"/>
    <w:rsid w:val="006139A9"/>
    <w:rsid w:val="00614A88"/>
    <w:rsid w:val="00614CF7"/>
    <w:rsid w:val="006159CE"/>
    <w:rsid w:val="006167EA"/>
    <w:rsid w:val="00616ECD"/>
    <w:rsid w:val="00617C5D"/>
    <w:rsid w:val="00620187"/>
    <w:rsid w:val="006214BB"/>
    <w:rsid w:val="00621A5A"/>
    <w:rsid w:val="00621CFB"/>
    <w:rsid w:val="006235E0"/>
    <w:rsid w:val="00625C7F"/>
    <w:rsid w:val="00627D7D"/>
    <w:rsid w:val="00630FC2"/>
    <w:rsid w:val="00631734"/>
    <w:rsid w:val="006323B2"/>
    <w:rsid w:val="0063308A"/>
    <w:rsid w:val="0063320F"/>
    <w:rsid w:val="00636D51"/>
    <w:rsid w:val="00636F22"/>
    <w:rsid w:val="00637641"/>
    <w:rsid w:val="006427CD"/>
    <w:rsid w:val="0064380B"/>
    <w:rsid w:val="006444A4"/>
    <w:rsid w:val="0064473A"/>
    <w:rsid w:val="00646249"/>
    <w:rsid w:val="00646347"/>
    <w:rsid w:val="00647E25"/>
    <w:rsid w:val="006505A2"/>
    <w:rsid w:val="00650B20"/>
    <w:rsid w:val="00650B6A"/>
    <w:rsid w:val="00651BE4"/>
    <w:rsid w:val="006538FE"/>
    <w:rsid w:val="0065450A"/>
    <w:rsid w:val="0065543C"/>
    <w:rsid w:val="0065756C"/>
    <w:rsid w:val="00657A50"/>
    <w:rsid w:val="00660695"/>
    <w:rsid w:val="006607B6"/>
    <w:rsid w:val="006609C8"/>
    <w:rsid w:val="00660FC6"/>
    <w:rsid w:val="0066511A"/>
    <w:rsid w:val="006667EF"/>
    <w:rsid w:val="00667844"/>
    <w:rsid w:val="00667862"/>
    <w:rsid w:val="006678C7"/>
    <w:rsid w:val="00667FF1"/>
    <w:rsid w:val="00672242"/>
    <w:rsid w:val="00672480"/>
    <w:rsid w:val="00672644"/>
    <w:rsid w:val="00672DA7"/>
    <w:rsid w:val="00673E09"/>
    <w:rsid w:val="00674B84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7ED"/>
    <w:rsid w:val="0068788B"/>
    <w:rsid w:val="006902F0"/>
    <w:rsid w:val="006904E0"/>
    <w:rsid w:val="00692452"/>
    <w:rsid w:val="00692625"/>
    <w:rsid w:val="0069272F"/>
    <w:rsid w:val="0069301F"/>
    <w:rsid w:val="00693642"/>
    <w:rsid w:val="00693D9F"/>
    <w:rsid w:val="00694259"/>
    <w:rsid w:val="00694390"/>
    <w:rsid w:val="006947E3"/>
    <w:rsid w:val="00694EC5"/>
    <w:rsid w:val="00695AC1"/>
    <w:rsid w:val="006965ED"/>
    <w:rsid w:val="0069678D"/>
    <w:rsid w:val="00697841"/>
    <w:rsid w:val="006978F5"/>
    <w:rsid w:val="006A3D56"/>
    <w:rsid w:val="006A3DAF"/>
    <w:rsid w:val="006A3F70"/>
    <w:rsid w:val="006A5618"/>
    <w:rsid w:val="006A5E29"/>
    <w:rsid w:val="006A794E"/>
    <w:rsid w:val="006A7A9F"/>
    <w:rsid w:val="006B0B8B"/>
    <w:rsid w:val="006B0EA2"/>
    <w:rsid w:val="006B187D"/>
    <w:rsid w:val="006B2207"/>
    <w:rsid w:val="006B279F"/>
    <w:rsid w:val="006B3D03"/>
    <w:rsid w:val="006B3F42"/>
    <w:rsid w:val="006B55CA"/>
    <w:rsid w:val="006B56DD"/>
    <w:rsid w:val="006C0D77"/>
    <w:rsid w:val="006C19F9"/>
    <w:rsid w:val="006C1C5F"/>
    <w:rsid w:val="006C214C"/>
    <w:rsid w:val="006C3086"/>
    <w:rsid w:val="006C34EA"/>
    <w:rsid w:val="006C364E"/>
    <w:rsid w:val="006C45AA"/>
    <w:rsid w:val="006C5939"/>
    <w:rsid w:val="006D0112"/>
    <w:rsid w:val="006D03D2"/>
    <w:rsid w:val="006D2252"/>
    <w:rsid w:val="006D2E3E"/>
    <w:rsid w:val="006D3C54"/>
    <w:rsid w:val="006D4A8E"/>
    <w:rsid w:val="006D4EF6"/>
    <w:rsid w:val="006D55D8"/>
    <w:rsid w:val="006D7C1A"/>
    <w:rsid w:val="006E2FAD"/>
    <w:rsid w:val="006E33F9"/>
    <w:rsid w:val="006E3D1A"/>
    <w:rsid w:val="006E42D1"/>
    <w:rsid w:val="006E4AD7"/>
    <w:rsid w:val="006E5CD8"/>
    <w:rsid w:val="006E6907"/>
    <w:rsid w:val="006E6AEF"/>
    <w:rsid w:val="006E6CF4"/>
    <w:rsid w:val="006E7162"/>
    <w:rsid w:val="006E7772"/>
    <w:rsid w:val="006E7CB7"/>
    <w:rsid w:val="006E7DA8"/>
    <w:rsid w:val="006F0F4F"/>
    <w:rsid w:val="006F109B"/>
    <w:rsid w:val="006F3568"/>
    <w:rsid w:val="006F357A"/>
    <w:rsid w:val="006F4DC8"/>
    <w:rsid w:val="006F5EF5"/>
    <w:rsid w:val="00700240"/>
    <w:rsid w:val="007006E7"/>
    <w:rsid w:val="00700F22"/>
    <w:rsid w:val="00701C2E"/>
    <w:rsid w:val="007047FE"/>
    <w:rsid w:val="00706B49"/>
    <w:rsid w:val="00707323"/>
    <w:rsid w:val="00707D96"/>
    <w:rsid w:val="00707E04"/>
    <w:rsid w:val="00710BAB"/>
    <w:rsid w:val="00710D79"/>
    <w:rsid w:val="00710DDE"/>
    <w:rsid w:val="00710F61"/>
    <w:rsid w:val="007111A3"/>
    <w:rsid w:val="00712DD9"/>
    <w:rsid w:val="007144A9"/>
    <w:rsid w:val="00715F8E"/>
    <w:rsid w:val="00716A2D"/>
    <w:rsid w:val="00717348"/>
    <w:rsid w:val="007178C8"/>
    <w:rsid w:val="00717935"/>
    <w:rsid w:val="00720843"/>
    <w:rsid w:val="00720998"/>
    <w:rsid w:val="007211FA"/>
    <w:rsid w:val="007226BC"/>
    <w:rsid w:val="00722F55"/>
    <w:rsid w:val="007235A9"/>
    <w:rsid w:val="007241CE"/>
    <w:rsid w:val="00724CBE"/>
    <w:rsid w:val="00724FF9"/>
    <w:rsid w:val="00725381"/>
    <w:rsid w:val="0072568C"/>
    <w:rsid w:val="007256BC"/>
    <w:rsid w:val="0072613F"/>
    <w:rsid w:val="007267C4"/>
    <w:rsid w:val="00726E17"/>
    <w:rsid w:val="00727465"/>
    <w:rsid w:val="00727783"/>
    <w:rsid w:val="00731396"/>
    <w:rsid w:val="00732181"/>
    <w:rsid w:val="00732F1E"/>
    <w:rsid w:val="007337D9"/>
    <w:rsid w:val="00733E29"/>
    <w:rsid w:val="00734BD1"/>
    <w:rsid w:val="007356DD"/>
    <w:rsid w:val="00737F00"/>
    <w:rsid w:val="00740177"/>
    <w:rsid w:val="007407D8"/>
    <w:rsid w:val="00741646"/>
    <w:rsid w:val="00742767"/>
    <w:rsid w:val="00742C3B"/>
    <w:rsid w:val="00743200"/>
    <w:rsid w:val="0074482E"/>
    <w:rsid w:val="00744D51"/>
    <w:rsid w:val="007475A7"/>
    <w:rsid w:val="00747A95"/>
    <w:rsid w:val="00750AC7"/>
    <w:rsid w:val="00750B71"/>
    <w:rsid w:val="007512EB"/>
    <w:rsid w:val="00751B7D"/>
    <w:rsid w:val="0075209F"/>
    <w:rsid w:val="00752899"/>
    <w:rsid w:val="00754992"/>
    <w:rsid w:val="00754E1E"/>
    <w:rsid w:val="00754F7E"/>
    <w:rsid w:val="0075590F"/>
    <w:rsid w:val="007565A7"/>
    <w:rsid w:val="00756818"/>
    <w:rsid w:val="00756D39"/>
    <w:rsid w:val="00760A22"/>
    <w:rsid w:val="00762CC2"/>
    <w:rsid w:val="0076325E"/>
    <w:rsid w:val="007636DB"/>
    <w:rsid w:val="00764132"/>
    <w:rsid w:val="00764428"/>
    <w:rsid w:val="00764A6E"/>
    <w:rsid w:val="00765015"/>
    <w:rsid w:val="00765024"/>
    <w:rsid w:val="007660EE"/>
    <w:rsid w:val="0076636B"/>
    <w:rsid w:val="00766AA3"/>
    <w:rsid w:val="00766EC1"/>
    <w:rsid w:val="00766F8C"/>
    <w:rsid w:val="0076776D"/>
    <w:rsid w:val="00770EC3"/>
    <w:rsid w:val="007719D4"/>
    <w:rsid w:val="00771D23"/>
    <w:rsid w:val="00772492"/>
    <w:rsid w:val="007725B4"/>
    <w:rsid w:val="00774EA9"/>
    <w:rsid w:val="00775204"/>
    <w:rsid w:val="007764A0"/>
    <w:rsid w:val="007765B9"/>
    <w:rsid w:val="0077758E"/>
    <w:rsid w:val="00777B30"/>
    <w:rsid w:val="00781FD5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3380"/>
    <w:rsid w:val="00794CC8"/>
    <w:rsid w:val="00795080"/>
    <w:rsid w:val="00795607"/>
    <w:rsid w:val="00795C1A"/>
    <w:rsid w:val="00796A1A"/>
    <w:rsid w:val="007979A8"/>
    <w:rsid w:val="007A079C"/>
    <w:rsid w:val="007A0E4F"/>
    <w:rsid w:val="007A0ED8"/>
    <w:rsid w:val="007A0FF0"/>
    <w:rsid w:val="007A16AB"/>
    <w:rsid w:val="007A367E"/>
    <w:rsid w:val="007A4808"/>
    <w:rsid w:val="007A4DA3"/>
    <w:rsid w:val="007A5A8F"/>
    <w:rsid w:val="007A75CB"/>
    <w:rsid w:val="007B0A2F"/>
    <w:rsid w:val="007B21E3"/>
    <w:rsid w:val="007B3ADE"/>
    <w:rsid w:val="007B4277"/>
    <w:rsid w:val="007B5A55"/>
    <w:rsid w:val="007B747A"/>
    <w:rsid w:val="007C3BE9"/>
    <w:rsid w:val="007C4BD1"/>
    <w:rsid w:val="007C7336"/>
    <w:rsid w:val="007D043D"/>
    <w:rsid w:val="007D077F"/>
    <w:rsid w:val="007D1EB2"/>
    <w:rsid w:val="007D51BB"/>
    <w:rsid w:val="007D6674"/>
    <w:rsid w:val="007D6B23"/>
    <w:rsid w:val="007D780E"/>
    <w:rsid w:val="007D7BD5"/>
    <w:rsid w:val="007E1BA1"/>
    <w:rsid w:val="007E2F89"/>
    <w:rsid w:val="007E384B"/>
    <w:rsid w:val="007E3C91"/>
    <w:rsid w:val="007E3F98"/>
    <w:rsid w:val="007E5E00"/>
    <w:rsid w:val="007E7223"/>
    <w:rsid w:val="007F073F"/>
    <w:rsid w:val="007F089C"/>
    <w:rsid w:val="007F1101"/>
    <w:rsid w:val="007F132F"/>
    <w:rsid w:val="007F2296"/>
    <w:rsid w:val="007F2EBC"/>
    <w:rsid w:val="007F383C"/>
    <w:rsid w:val="007F3B56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599"/>
    <w:rsid w:val="00805AB2"/>
    <w:rsid w:val="00807CA8"/>
    <w:rsid w:val="0081051F"/>
    <w:rsid w:val="008112C0"/>
    <w:rsid w:val="00812AAD"/>
    <w:rsid w:val="00812F6C"/>
    <w:rsid w:val="008149DE"/>
    <w:rsid w:val="00815438"/>
    <w:rsid w:val="00816064"/>
    <w:rsid w:val="00816CEB"/>
    <w:rsid w:val="008175C3"/>
    <w:rsid w:val="00817C07"/>
    <w:rsid w:val="00820A82"/>
    <w:rsid w:val="00820BAC"/>
    <w:rsid w:val="0082100D"/>
    <w:rsid w:val="00821CB6"/>
    <w:rsid w:val="00821D99"/>
    <w:rsid w:val="00822AA6"/>
    <w:rsid w:val="00822AB6"/>
    <w:rsid w:val="00822ABA"/>
    <w:rsid w:val="00822AD0"/>
    <w:rsid w:val="00823577"/>
    <w:rsid w:val="008239B5"/>
    <w:rsid w:val="00823DA4"/>
    <w:rsid w:val="00824EDB"/>
    <w:rsid w:val="00825745"/>
    <w:rsid w:val="008258AA"/>
    <w:rsid w:val="00826393"/>
    <w:rsid w:val="00826A76"/>
    <w:rsid w:val="00826BBE"/>
    <w:rsid w:val="00827E03"/>
    <w:rsid w:val="0083019E"/>
    <w:rsid w:val="00832FD1"/>
    <w:rsid w:val="00833DFE"/>
    <w:rsid w:val="00834D71"/>
    <w:rsid w:val="00834DE3"/>
    <w:rsid w:val="00836227"/>
    <w:rsid w:val="00836ECF"/>
    <w:rsid w:val="00840006"/>
    <w:rsid w:val="008413EA"/>
    <w:rsid w:val="00841966"/>
    <w:rsid w:val="008429E4"/>
    <w:rsid w:val="00844515"/>
    <w:rsid w:val="00844863"/>
    <w:rsid w:val="00846662"/>
    <w:rsid w:val="008470C3"/>
    <w:rsid w:val="00847AE3"/>
    <w:rsid w:val="00847ECB"/>
    <w:rsid w:val="0085022C"/>
    <w:rsid w:val="00850C12"/>
    <w:rsid w:val="00851397"/>
    <w:rsid w:val="008520D7"/>
    <w:rsid w:val="00852F07"/>
    <w:rsid w:val="0085565B"/>
    <w:rsid w:val="0085616F"/>
    <w:rsid w:val="00856564"/>
    <w:rsid w:val="00856671"/>
    <w:rsid w:val="00857D80"/>
    <w:rsid w:val="00857E68"/>
    <w:rsid w:val="0086037D"/>
    <w:rsid w:val="008611DC"/>
    <w:rsid w:val="00861C48"/>
    <w:rsid w:val="00863546"/>
    <w:rsid w:val="00864E04"/>
    <w:rsid w:val="00865021"/>
    <w:rsid w:val="00865431"/>
    <w:rsid w:val="0086789F"/>
    <w:rsid w:val="008704C7"/>
    <w:rsid w:val="00871102"/>
    <w:rsid w:val="00871963"/>
    <w:rsid w:val="00871CB5"/>
    <w:rsid w:val="0087270E"/>
    <w:rsid w:val="008728C1"/>
    <w:rsid w:val="00872DA1"/>
    <w:rsid w:val="00874FA1"/>
    <w:rsid w:val="00875A81"/>
    <w:rsid w:val="0087664F"/>
    <w:rsid w:val="00876E77"/>
    <w:rsid w:val="00877902"/>
    <w:rsid w:val="008801C3"/>
    <w:rsid w:val="00880758"/>
    <w:rsid w:val="008808B8"/>
    <w:rsid w:val="008814FA"/>
    <w:rsid w:val="00882EF3"/>
    <w:rsid w:val="00883610"/>
    <w:rsid w:val="0088393D"/>
    <w:rsid w:val="00886901"/>
    <w:rsid w:val="00890AB5"/>
    <w:rsid w:val="00891233"/>
    <w:rsid w:val="00891B5A"/>
    <w:rsid w:val="0089257F"/>
    <w:rsid w:val="00892F3E"/>
    <w:rsid w:val="00893350"/>
    <w:rsid w:val="008935C4"/>
    <w:rsid w:val="00893F4E"/>
    <w:rsid w:val="008944E2"/>
    <w:rsid w:val="00896034"/>
    <w:rsid w:val="00896748"/>
    <w:rsid w:val="00896AF9"/>
    <w:rsid w:val="008A1239"/>
    <w:rsid w:val="008A2C1F"/>
    <w:rsid w:val="008A5315"/>
    <w:rsid w:val="008A563B"/>
    <w:rsid w:val="008A599D"/>
    <w:rsid w:val="008A5F2B"/>
    <w:rsid w:val="008A7467"/>
    <w:rsid w:val="008A7E67"/>
    <w:rsid w:val="008B130E"/>
    <w:rsid w:val="008B18F2"/>
    <w:rsid w:val="008B19D6"/>
    <w:rsid w:val="008B25CE"/>
    <w:rsid w:val="008B2890"/>
    <w:rsid w:val="008B2A1C"/>
    <w:rsid w:val="008B4272"/>
    <w:rsid w:val="008B4B69"/>
    <w:rsid w:val="008B5FF6"/>
    <w:rsid w:val="008B652D"/>
    <w:rsid w:val="008B6826"/>
    <w:rsid w:val="008B7990"/>
    <w:rsid w:val="008C111F"/>
    <w:rsid w:val="008C1538"/>
    <w:rsid w:val="008C1D41"/>
    <w:rsid w:val="008C2D10"/>
    <w:rsid w:val="008C34FD"/>
    <w:rsid w:val="008C3E43"/>
    <w:rsid w:val="008C48BB"/>
    <w:rsid w:val="008C4DA7"/>
    <w:rsid w:val="008C4DB8"/>
    <w:rsid w:val="008C5223"/>
    <w:rsid w:val="008C66B5"/>
    <w:rsid w:val="008C7289"/>
    <w:rsid w:val="008D032B"/>
    <w:rsid w:val="008D1B03"/>
    <w:rsid w:val="008D1BCC"/>
    <w:rsid w:val="008D2066"/>
    <w:rsid w:val="008D460B"/>
    <w:rsid w:val="008D4AC1"/>
    <w:rsid w:val="008D4FFC"/>
    <w:rsid w:val="008D56C8"/>
    <w:rsid w:val="008E031F"/>
    <w:rsid w:val="008E0E32"/>
    <w:rsid w:val="008E110E"/>
    <w:rsid w:val="008E1C14"/>
    <w:rsid w:val="008E2867"/>
    <w:rsid w:val="008E28BE"/>
    <w:rsid w:val="008E296F"/>
    <w:rsid w:val="008E2A76"/>
    <w:rsid w:val="008E38BB"/>
    <w:rsid w:val="008E4A31"/>
    <w:rsid w:val="008E56EC"/>
    <w:rsid w:val="008E6CF2"/>
    <w:rsid w:val="008E79B3"/>
    <w:rsid w:val="008F29A8"/>
    <w:rsid w:val="008F2BBF"/>
    <w:rsid w:val="008F40BD"/>
    <w:rsid w:val="008F43CD"/>
    <w:rsid w:val="008F5AA6"/>
    <w:rsid w:val="008F654E"/>
    <w:rsid w:val="008F696E"/>
    <w:rsid w:val="00900BA1"/>
    <w:rsid w:val="009013CF"/>
    <w:rsid w:val="0090180C"/>
    <w:rsid w:val="009035DA"/>
    <w:rsid w:val="0090365E"/>
    <w:rsid w:val="00904794"/>
    <w:rsid w:val="009049CA"/>
    <w:rsid w:val="00904ACC"/>
    <w:rsid w:val="0090510C"/>
    <w:rsid w:val="00906B3D"/>
    <w:rsid w:val="00910A83"/>
    <w:rsid w:val="009110FD"/>
    <w:rsid w:val="00911EF2"/>
    <w:rsid w:val="00913362"/>
    <w:rsid w:val="009140BC"/>
    <w:rsid w:val="0091453A"/>
    <w:rsid w:val="00915DC6"/>
    <w:rsid w:val="009174A7"/>
    <w:rsid w:val="00917B28"/>
    <w:rsid w:val="00917DE3"/>
    <w:rsid w:val="00920450"/>
    <w:rsid w:val="00921D92"/>
    <w:rsid w:val="0092252A"/>
    <w:rsid w:val="0092381B"/>
    <w:rsid w:val="00923ABB"/>
    <w:rsid w:val="009240AE"/>
    <w:rsid w:val="00927802"/>
    <w:rsid w:val="00930F19"/>
    <w:rsid w:val="009319FD"/>
    <w:rsid w:val="00931D58"/>
    <w:rsid w:val="0093385A"/>
    <w:rsid w:val="00933D24"/>
    <w:rsid w:val="00933E82"/>
    <w:rsid w:val="00934543"/>
    <w:rsid w:val="00934F90"/>
    <w:rsid w:val="00935B6D"/>
    <w:rsid w:val="00935C18"/>
    <w:rsid w:val="00935C41"/>
    <w:rsid w:val="00936317"/>
    <w:rsid w:val="00936E91"/>
    <w:rsid w:val="0093714C"/>
    <w:rsid w:val="00937C40"/>
    <w:rsid w:val="00940E59"/>
    <w:rsid w:val="009411D6"/>
    <w:rsid w:val="00944879"/>
    <w:rsid w:val="009456B1"/>
    <w:rsid w:val="0094577D"/>
    <w:rsid w:val="00945780"/>
    <w:rsid w:val="009471D6"/>
    <w:rsid w:val="009472B8"/>
    <w:rsid w:val="009473A6"/>
    <w:rsid w:val="00947DD8"/>
    <w:rsid w:val="009509E7"/>
    <w:rsid w:val="00951940"/>
    <w:rsid w:val="00951FDA"/>
    <w:rsid w:val="009524E8"/>
    <w:rsid w:val="0095273B"/>
    <w:rsid w:val="00952FD0"/>
    <w:rsid w:val="009538B1"/>
    <w:rsid w:val="00953AAE"/>
    <w:rsid w:val="0095405A"/>
    <w:rsid w:val="00954560"/>
    <w:rsid w:val="00956B74"/>
    <w:rsid w:val="00957ED9"/>
    <w:rsid w:val="0096039B"/>
    <w:rsid w:val="00960409"/>
    <w:rsid w:val="00960513"/>
    <w:rsid w:val="00960913"/>
    <w:rsid w:val="00960A83"/>
    <w:rsid w:val="00961421"/>
    <w:rsid w:val="009616BA"/>
    <w:rsid w:val="00962CA9"/>
    <w:rsid w:val="00963336"/>
    <w:rsid w:val="00964246"/>
    <w:rsid w:val="009647B6"/>
    <w:rsid w:val="00965750"/>
    <w:rsid w:val="00965A3C"/>
    <w:rsid w:val="009664B8"/>
    <w:rsid w:val="00967017"/>
    <w:rsid w:val="00967C4C"/>
    <w:rsid w:val="009702AE"/>
    <w:rsid w:val="00970A13"/>
    <w:rsid w:val="00972C94"/>
    <w:rsid w:val="00975275"/>
    <w:rsid w:val="009753BB"/>
    <w:rsid w:val="00977196"/>
    <w:rsid w:val="00977754"/>
    <w:rsid w:val="00980141"/>
    <w:rsid w:val="0098116D"/>
    <w:rsid w:val="00981AD0"/>
    <w:rsid w:val="00981FB9"/>
    <w:rsid w:val="00982343"/>
    <w:rsid w:val="009827F7"/>
    <w:rsid w:val="00983288"/>
    <w:rsid w:val="00985122"/>
    <w:rsid w:val="00987003"/>
    <w:rsid w:val="00987322"/>
    <w:rsid w:val="00987E09"/>
    <w:rsid w:val="009903B5"/>
    <w:rsid w:val="00991609"/>
    <w:rsid w:val="00991D1E"/>
    <w:rsid w:val="00992186"/>
    <w:rsid w:val="00992BA1"/>
    <w:rsid w:val="00994237"/>
    <w:rsid w:val="009945D0"/>
    <w:rsid w:val="00994FC9"/>
    <w:rsid w:val="009958E0"/>
    <w:rsid w:val="00995F03"/>
    <w:rsid w:val="00996209"/>
    <w:rsid w:val="009971CB"/>
    <w:rsid w:val="00997C27"/>
    <w:rsid w:val="009A040C"/>
    <w:rsid w:val="009A0F88"/>
    <w:rsid w:val="009A1252"/>
    <w:rsid w:val="009A2350"/>
    <w:rsid w:val="009A26BF"/>
    <w:rsid w:val="009A412C"/>
    <w:rsid w:val="009A42CB"/>
    <w:rsid w:val="009A42DE"/>
    <w:rsid w:val="009A4E8F"/>
    <w:rsid w:val="009A5822"/>
    <w:rsid w:val="009A5A4C"/>
    <w:rsid w:val="009A6DC7"/>
    <w:rsid w:val="009B1840"/>
    <w:rsid w:val="009B19C0"/>
    <w:rsid w:val="009B1A1E"/>
    <w:rsid w:val="009B2461"/>
    <w:rsid w:val="009B2D6A"/>
    <w:rsid w:val="009B4426"/>
    <w:rsid w:val="009B7ED0"/>
    <w:rsid w:val="009C06EE"/>
    <w:rsid w:val="009C0B1C"/>
    <w:rsid w:val="009C0B8A"/>
    <w:rsid w:val="009C0E2A"/>
    <w:rsid w:val="009C1126"/>
    <w:rsid w:val="009C1476"/>
    <w:rsid w:val="009C30C6"/>
    <w:rsid w:val="009C3730"/>
    <w:rsid w:val="009C38A2"/>
    <w:rsid w:val="009C4B37"/>
    <w:rsid w:val="009C4B3D"/>
    <w:rsid w:val="009C536F"/>
    <w:rsid w:val="009C53DD"/>
    <w:rsid w:val="009C64EA"/>
    <w:rsid w:val="009C7271"/>
    <w:rsid w:val="009C7307"/>
    <w:rsid w:val="009C7C8C"/>
    <w:rsid w:val="009D186B"/>
    <w:rsid w:val="009D1F27"/>
    <w:rsid w:val="009D2F19"/>
    <w:rsid w:val="009D30E2"/>
    <w:rsid w:val="009D41B1"/>
    <w:rsid w:val="009D5722"/>
    <w:rsid w:val="009D5A9A"/>
    <w:rsid w:val="009D5E8E"/>
    <w:rsid w:val="009D6798"/>
    <w:rsid w:val="009D764C"/>
    <w:rsid w:val="009E2195"/>
    <w:rsid w:val="009E3AD1"/>
    <w:rsid w:val="009E4254"/>
    <w:rsid w:val="009E48C5"/>
    <w:rsid w:val="009E7640"/>
    <w:rsid w:val="009E78C4"/>
    <w:rsid w:val="009E7B50"/>
    <w:rsid w:val="009E7C28"/>
    <w:rsid w:val="009F0221"/>
    <w:rsid w:val="009F03A0"/>
    <w:rsid w:val="009F04A4"/>
    <w:rsid w:val="009F0CAC"/>
    <w:rsid w:val="009F1F0C"/>
    <w:rsid w:val="009F22B3"/>
    <w:rsid w:val="009F2965"/>
    <w:rsid w:val="009F2B16"/>
    <w:rsid w:val="009F3612"/>
    <w:rsid w:val="009F4853"/>
    <w:rsid w:val="009F509D"/>
    <w:rsid w:val="009F52B7"/>
    <w:rsid w:val="009F666D"/>
    <w:rsid w:val="009F6C02"/>
    <w:rsid w:val="009F74F1"/>
    <w:rsid w:val="00A001C4"/>
    <w:rsid w:val="00A00D8C"/>
    <w:rsid w:val="00A01073"/>
    <w:rsid w:val="00A01C29"/>
    <w:rsid w:val="00A02614"/>
    <w:rsid w:val="00A02C77"/>
    <w:rsid w:val="00A02D19"/>
    <w:rsid w:val="00A035BE"/>
    <w:rsid w:val="00A03FD6"/>
    <w:rsid w:val="00A046EA"/>
    <w:rsid w:val="00A05D65"/>
    <w:rsid w:val="00A05FBD"/>
    <w:rsid w:val="00A0633A"/>
    <w:rsid w:val="00A07900"/>
    <w:rsid w:val="00A10772"/>
    <w:rsid w:val="00A10C12"/>
    <w:rsid w:val="00A11163"/>
    <w:rsid w:val="00A1134C"/>
    <w:rsid w:val="00A127C2"/>
    <w:rsid w:val="00A12B11"/>
    <w:rsid w:val="00A13B12"/>
    <w:rsid w:val="00A14432"/>
    <w:rsid w:val="00A16164"/>
    <w:rsid w:val="00A16F2D"/>
    <w:rsid w:val="00A1713D"/>
    <w:rsid w:val="00A201A0"/>
    <w:rsid w:val="00A2263E"/>
    <w:rsid w:val="00A23D15"/>
    <w:rsid w:val="00A247D4"/>
    <w:rsid w:val="00A25E60"/>
    <w:rsid w:val="00A26AB1"/>
    <w:rsid w:val="00A27992"/>
    <w:rsid w:val="00A3071C"/>
    <w:rsid w:val="00A317EB"/>
    <w:rsid w:val="00A31873"/>
    <w:rsid w:val="00A3352F"/>
    <w:rsid w:val="00A3467B"/>
    <w:rsid w:val="00A35B27"/>
    <w:rsid w:val="00A36915"/>
    <w:rsid w:val="00A40389"/>
    <w:rsid w:val="00A41631"/>
    <w:rsid w:val="00A421F2"/>
    <w:rsid w:val="00A42963"/>
    <w:rsid w:val="00A448A5"/>
    <w:rsid w:val="00A44AAE"/>
    <w:rsid w:val="00A45B40"/>
    <w:rsid w:val="00A4664E"/>
    <w:rsid w:val="00A470E3"/>
    <w:rsid w:val="00A5125A"/>
    <w:rsid w:val="00A52B22"/>
    <w:rsid w:val="00A52FCF"/>
    <w:rsid w:val="00A536C8"/>
    <w:rsid w:val="00A53C53"/>
    <w:rsid w:val="00A54464"/>
    <w:rsid w:val="00A54C4A"/>
    <w:rsid w:val="00A553CE"/>
    <w:rsid w:val="00A55BE0"/>
    <w:rsid w:val="00A55EB2"/>
    <w:rsid w:val="00A568A7"/>
    <w:rsid w:val="00A5746C"/>
    <w:rsid w:val="00A57A2E"/>
    <w:rsid w:val="00A60AE9"/>
    <w:rsid w:val="00A61095"/>
    <w:rsid w:val="00A61710"/>
    <w:rsid w:val="00A61897"/>
    <w:rsid w:val="00A61A7A"/>
    <w:rsid w:val="00A62003"/>
    <w:rsid w:val="00A62359"/>
    <w:rsid w:val="00A62362"/>
    <w:rsid w:val="00A63EE0"/>
    <w:rsid w:val="00A63FAA"/>
    <w:rsid w:val="00A6442C"/>
    <w:rsid w:val="00A647DB"/>
    <w:rsid w:val="00A648FA"/>
    <w:rsid w:val="00A662AC"/>
    <w:rsid w:val="00A675D1"/>
    <w:rsid w:val="00A70D01"/>
    <w:rsid w:val="00A71FAC"/>
    <w:rsid w:val="00A72474"/>
    <w:rsid w:val="00A73EA7"/>
    <w:rsid w:val="00A73F61"/>
    <w:rsid w:val="00A750BD"/>
    <w:rsid w:val="00A76737"/>
    <w:rsid w:val="00A77CF7"/>
    <w:rsid w:val="00A80105"/>
    <w:rsid w:val="00A80B8D"/>
    <w:rsid w:val="00A82364"/>
    <w:rsid w:val="00A8263C"/>
    <w:rsid w:val="00A82873"/>
    <w:rsid w:val="00A82B3B"/>
    <w:rsid w:val="00A8307C"/>
    <w:rsid w:val="00A83BD7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2B55"/>
    <w:rsid w:val="00A93B00"/>
    <w:rsid w:val="00A9400A"/>
    <w:rsid w:val="00A94A55"/>
    <w:rsid w:val="00A94AAD"/>
    <w:rsid w:val="00A95693"/>
    <w:rsid w:val="00A95732"/>
    <w:rsid w:val="00A96347"/>
    <w:rsid w:val="00A96BED"/>
    <w:rsid w:val="00A97491"/>
    <w:rsid w:val="00A9759D"/>
    <w:rsid w:val="00A977A2"/>
    <w:rsid w:val="00AA17C7"/>
    <w:rsid w:val="00AA22F4"/>
    <w:rsid w:val="00AA29D1"/>
    <w:rsid w:val="00AA4232"/>
    <w:rsid w:val="00AA5000"/>
    <w:rsid w:val="00AA51E7"/>
    <w:rsid w:val="00AA55E5"/>
    <w:rsid w:val="00AA596F"/>
    <w:rsid w:val="00AA73C0"/>
    <w:rsid w:val="00AB0327"/>
    <w:rsid w:val="00AB074B"/>
    <w:rsid w:val="00AB0E8B"/>
    <w:rsid w:val="00AB109E"/>
    <w:rsid w:val="00AB1220"/>
    <w:rsid w:val="00AB1BC0"/>
    <w:rsid w:val="00AB2099"/>
    <w:rsid w:val="00AB2110"/>
    <w:rsid w:val="00AB2435"/>
    <w:rsid w:val="00AB2F8F"/>
    <w:rsid w:val="00AB3974"/>
    <w:rsid w:val="00AB3A38"/>
    <w:rsid w:val="00AB4943"/>
    <w:rsid w:val="00AB688D"/>
    <w:rsid w:val="00AB6D77"/>
    <w:rsid w:val="00AB6FD8"/>
    <w:rsid w:val="00AB7CD1"/>
    <w:rsid w:val="00AC19FF"/>
    <w:rsid w:val="00AC1A2C"/>
    <w:rsid w:val="00AC2255"/>
    <w:rsid w:val="00AC2444"/>
    <w:rsid w:val="00AC3455"/>
    <w:rsid w:val="00AC34BF"/>
    <w:rsid w:val="00AC658E"/>
    <w:rsid w:val="00AC6B86"/>
    <w:rsid w:val="00AD1429"/>
    <w:rsid w:val="00AD15FC"/>
    <w:rsid w:val="00AD48FA"/>
    <w:rsid w:val="00AD6BCE"/>
    <w:rsid w:val="00AD6EB7"/>
    <w:rsid w:val="00AE1314"/>
    <w:rsid w:val="00AE1B9D"/>
    <w:rsid w:val="00AE26A5"/>
    <w:rsid w:val="00AE3982"/>
    <w:rsid w:val="00AE56C2"/>
    <w:rsid w:val="00AE584E"/>
    <w:rsid w:val="00AE633E"/>
    <w:rsid w:val="00AE7673"/>
    <w:rsid w:val="00AF3F3C"/>
    <w:rsid w:val="00AF58FB"/>
    <w:rsid w:val="00AF5EBF"/>
    <w:rsid w:val="00AF66DB"/>
    <w:rsid w:val="00AF6C7A"/>
    <w:rsid w:val="00AF741B"/>
    <w:rsid w:val="00B00A51"/>
    <w:rsid w:val="00B00A80"/>
    <w:rsid w:val="00B00A82"/>
    <w:rsid w:val="00B00C8E"/>
    <w:rsid w:val="00B00D7A"/>
    <w:rsid w:val="00B0133C"/>
    <w:rsid w:val="00B02405"/>
    <w:rsid w:val="00B02C33"/>
    <w:rsid w:val="00B05E78"/>
    <w:rsid w:val="00B0618B"/>
    <w:rsid w:val="00B068D4"/>
    <w:rsid w:val="00B07406"/>
    <w:rsid w:val="00B07CA0"/>
    <w:rsid w:val="00B117BC"/>
    <w:rsid w:val="00B11ACC"/>
    <w:rsid w:val="00B11F68"/>
    <w:rsid w:val="00B1221A"/>
    <w:rsid w:val="00B12F9D"/>
    <w:rsid w:val="00B1577A"/>
    <w:rsid w:val="00B15F39"/>
    <w:rsid w:val="00B1624E"/>
    <w:rsid w:val="00B1653D"/>
    <w:rsid w:val="00B16867"/>
    <w:rsid w:val="00B20179"/>
    <w:rsid w:val="00B21422"/>
    <w:rsid w:val="00B21883"/>
    <w:rsid w:val="00B230A7"/>
    <w:rsid w:val="00B24420"/>
    <w:rsid w:val="00B25225"/>
    <w:rsid w:val="00B25D41"/>
    <w:rsid w:val="00B270A7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24"/>
    <w:rsid w:val="00B40173"/>
    <w:rsid w:val="00B40ED2"/>
    <w:rsid w:val="00B415BA"/>
    <w:rsid w:val="00B41986"/>
    <w:rsid w:val="00B41DF0"/>
    <w:rsid w:val="00B45FE2"/>
    <w:rsid w:val="00B47976"/>
    <w:rsid w:val="00B47D22"/>
    <w:rsid w:val="00B50061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5F9F"/>
    <w:rsid w:val="00B5662C"/>
    <w:rsid w:val="00B56B3A"/>
    <w:rsid w:val="00B602ED"/>
    <w:rsid w:val="00B60E8E"/>
    <w:rsid w:val="00B6114E"/>
    <w:rsid w:val="00B61A55"/>
    <w:rsid w:val="00B61B77"/>
    <w:rsid w:val="00B620FA"/>
    <w:rsid w:val="00B642C8"/>
    <w:rsid w:val="00B647D1"/>
    <w:rsid w:val="00B656C0"/>
    <w:rsid w:val="00B661CA"/>
    <w:rsid w:val="00B66228"/>
    <w:rsid w:val="00B667DE"/>
    <w:rsid w:val="00B66990"/>
    <w:rsid w:val="00B674C1"/>
    <w:rsid w:val="00B67998"/>
    <w:rsid w:val="00B707BF"/>
    <w:rsid w:val="00B719A9"/>
    <w:rsid w:val="00B72340"/>
    <w:rsid w:val="00B733F1"/>
    <w:rsid w:val="00B7426A"/>
    <w:rsid w:val="00B763B2"/>
    <w:rsid w:val="00B7707C"/>
    <w:rsid w:val="00B812BB"/>
    <w:rsid w:val="00B81413"/>
    <w:rsid w:val="00B839BE"/>
    <w:rsid w:val="00B846C3"/>
    <w:rsid w:val="00B86A47"/>
    <w:rsid w:val="00B86C3A"/>
    <w:rsid w:val="00B90485"/>
    <w:rsid w:val="00B91997"/>
    <w:rsid w:val="00B92CD7"/>
    <w:rsid w:val="00B930BC"/>
    <w:rsid w:val="00B93583"/>
    <w:rsid w:val="00B935A1"/>
    <w:rsid w:val="00B9386D"/>
    <w:rsid w:val="00B96157"/>
    <w:rsid w:val="00B9647E"/>
    <w:rsid w:val="00B9787D"/>
    <w:rsid w:val="00BA262F"/>
    <w:rsid w:val="00BA28FB"/>
    <w:rsid w:val="00BA5501"/>
    <w:rsid w:val="00BA5D6F"/>
    <w:rsid w:val="00BA6469"/>
    <w:rsid w:val="00BB2F74"/>
    <w:rsid w:val="00BB3AC1"/>
    <w:rsid w:val="00BB4522"/>
    <w:rsid w:val="00BB5978"/>
    <w:rsid w:val="00BB5A7F"/>
    <w:rsid w:val="00BB5B70"/>
    <w:rsid w:val="00BB64D8"/>
    <w:rsid w:val="00BB6819"/>
    <w:rsid w:val="00BB6B87"/>
    <w:rsid w:val="00BB7180"/>
    <w:rsid w:val="00BB7B9A"/>
    <w:rsid w:val="00BC03B6"/>
    <w:rsid w:val="00BC0462"/>
    <w:rsid w:val="00BC0880"/>
    <w:rsid w:val="00BC24D2"/>
    <w:rsid w:val="00BC2C3D"/>
    <w:rsid w:val="00BC31B9"/>
    <w:rsid w:val="00BC497E"/>
    <w:rsid w:val="00BC4F05"/>
    <w:rsid w:val="00BC525D"/>
    <w:rsid w:val="00BC53C3"/>
    <w:rsid w:val="00BC5425"/>
    <w:rsid w:val="00BC5F4E"/>
    <w:rsid w:val="00BC6128"/>
    <w:rsid w:val="00BD0834"/>
    <w:rsid w:val="00BD087D"/>
    <w:rsid w:val="00BD13B2"/>
    <w:rsid w:val="00BD1C0C"/>
    <w:rsid w:val="00BD2D44"/>
    <w:rsid w:val="00BD2F54"/>
    <w:rsid w:val="00BD5C84"/>
    <w:rsid w:val="00BD69AA"/>
    <w:rsid w:val="00BD6DF9"/>
    <w:rsid w:val="00BD731C"/>
    <w:rsid w:val="00BD761B"/>
    <w:rsid w:val="00BE215B"/>
    <w:rsid w:val="00BE29A2"/>
    <w:rsid w:val="00BE2F1C"/>
    <w:rsid w:val="00BE40B6"/>
    <w:rsid w:val="00BE43F2"/>
    <w:rsid w:val="00BE5193"/>
    <w:rsid w:val="00BE7D7F"/>
    <w:rsid w:val="00BF00BB"/>
    <w:rsid w:val="00BF021A"/>
    <w:rsid w:val="00BF18E2"/>
    <w:rsid w:val="00BF279D"/>
    <w:rsid w:val="00BF3AB5"/>
    <w:rsid w:val="00BF3D3D"/>
    <w:rsid w:val="00BF3E21"/>
    <w:rsid w:val="00BF6EC1"/>
    <w:rsid w:val="00C00303"/>
    <w:rsid w:val="00C0053B"/>
    <w:rsid w:val="00C00AEF"/>
    <w:rsid w:val="00C01CB0"/>
    <w:rsid w:val="00C035C7"/>
    <w:rsid w:val="00C036D2"/>
    <w:rsid w:val="00C03E44"/>
    <w:rsid w:val="00C05792"/>
    <w:rsid w:val="00C05CF2"/>
    <w:rsid w:val="00C0702A"/>
    <w:rsid w:val="00C076FA"/>
    <w:rsid w:val="00C10CE1"/>
    <w:rsid w:val="00C11717"/>
    <w:rsid w:val="00C11A80"/>
    <w:rsid w:val="00C138BC"/>
    <w:rsid w:val="00C14BBA"/>
    <w:rsid w:val="00C14E26"/>
    <w:rsid w:val="00C14E4A"/>
    <w:rsid w:val="00C15121"/>
    <w:rsid w:val="00C162FA"/>
    <w:rsid w:val="00C167B8"/>
    <w:rsid w:val="00C17110"/>
    <w:rsid w:val="00C17C6F"/>
    <w:rsid w:val="00C17DA5"/>
    <w:rsid w:val="00C20CFD"/>
    <w:rsid w:val="00C21BA1"/>
    <w:rsid w:val="00C25504"/>
    <w:rsid w:val="00C25674"/>
    <w:rsid w:val="00C300AD"/>
    <w:rsid w:val="00C30D50"/>
    <w:rsid w:val="00C31B01"/>
    <w:rsid w:val="00C31D79"/>
    <w:rsid w:val="00C31EE3"/>
    <w:rsid w:val="00C32CE7"/>
    <w:rsid w:val="00C3377B"/>
    <w:rsid w:val="00C337CC"/>
    <w:rsid w:val="00C34393"/>
    <w:rsid w:val="00C34DFC"/>
    <w:rsid w:val="00C350A8"/>
    <w:rsid w:val="00C352E0"/>
    <w:rsid w:val="00C36F78"/>
    <w:rsid w:val="00C37274"/>
    <w:rsid w:val="00C42754"/>
    <w:rsid w:val="00C44369"/>
    <w:rsid w:val="00C44768"/>
    <w:rsid w:val="00C44D76"/>
    <w:rsid w:val="00C45A11"/>
    <w:rsid w:val="00C470BD"/>
    <w:rsid w:val="00C47E3C"/>
    <w:rsid w:val="00C51ADC"/>
    <w:rsid w:val="00C52017"/>
    <w:rsid w:val="00C548C2"/>
    <w:rsid w:val="00C55EC3"/>
    <w:rsid w:val="00C607F5"/>
    <w:rsid w:val="00C60AC8"/>
    <w:rsid w:val="00C60F7B"/>
    <w:rsid w:val="00C61A11"/>
    <w:rsid w:val="00C62AA3"/>
    <w:rsid w:val="00C62CCC"/>
    <w:rsid w:val="00C641C9"/>
    <w:rsid w:val="00C65A1A"/>
    <w:rsid w:val="00C65DB7"/>
    <w:rsid w:val="00C65E6A"/>
    <w:rsid w:val="00C6763F"/>
    <w:rsid w:val="00C67F19"/>
    <w:rsid w:val="00C708D3"/>
    <w:rsid w:val="00C70926"/>
    <w:rsid w:val="00C70E4F"/>
    <w:rsid w:val="00C7109A"/>
    <w:rsid w:val="00C71594"/>
    <w:rsid w:val="00C72624"/>
    <w:rsid w:val="00C72F09"/>
    <w:rsid w:val="00C730B4"/>
    <w:rsid w:val="00C7490E"/>
    <w:rsid w:val="00C74E1A"/>
    <w:rsid w:val="00C74F3E"/>
    <w:rsid w:val="00C77116"/>
    <w:rsid w:val="00C772A7"/>
    <w:rsid w:val="00C819C5"/>
    <w:rsid w:val="00C828B0"/>
    <w:rsid w:val="00C82ED7"/>
    <w:rsid w:val="00C83894"/>
    <w:rsid w:val="00C83F6D"/>
    <w:rsid w:val="00C840C8"/>
    <w:rsid w:val="00C84CC4"/>
    <w:rsid w:val="00C8680E"/>
    <w:rsid w:val="00C86C26"/>
    <w:rsid w:val="00C90679"/>
    <w:rsid w:val="00C91567"/>
    <w:rsid w:val="00C92A8D"/>
    <w:rsid w:val="00C92C1C"/>
    <w:rsid w:val="00C938E6"/>
    <w:rsid w:val="00C9416A"/>
    <w:rsid w:val="00C942CA"/>
    <w:rsid w:val="00C95019"/>
    <w:rsid w:val="00C9546C"/>
    <w:rsid w:val="00C95EE8"/>
    <w:rsid w:val="00C967B1"/>
    <w:rsid w:val="00C97DD5"/>
    <w:rsid w:val="00CA17E6"/>
    <w:rsid w:val="00CA2623"/>
    <w:rsid w:val="00CA2933"/>
    <w:rsid w:val="00CA3B01"/>
    <w:rsid w:val="00CA4001"/>
    <w:rsid w:val="00CA4176"/>
    <w:rsid w:val="00CA4E1A"/>
    <w:rsid w:val="00CA50F2"/>
    <w:rsid w:val="00CA5196"/>
    <w:rsid w:val="00CA624C"/>
    <w:rsid w:val="00CA67F0"/>
    <w:rsid w:val="00CA6DBD"/>
    <w:rsid w:val="00CA7257"/>
    <w:rsid w:val="00CB01E2"/>
    <w:rsid w:val="00CB0EEA"/>
    <w:rsid w:val="00CB1F49"/>
    <w:rsid w:val="00CB257D"/>
    <w:rsid w:val="00CB3AA9"/>
    <w:rsid w:val="00CB7926"/>
    <w:rsid w:val="00CC070A"/>
    <w:rsid w:val="00CC0CFD"/>
    <w:rsid w:val="00CC0D03"/>
    <w:rsid w:val="00CC1C67"/>
    <w:rsid w:val="00CC1D8F"/>
    <w:rsid w:val="00CC1FBE"/>
    <w:rsid w:val="00CC2271"/>
    <w:rsid w:val="00CC3400"/>
    <w:rsid w:val="00CC51E6"/>
    <w:rsid w:val="00CC5DCA"/>
    <w:rsid w:val="00CC6398"/>
    <w:rsid w:val="00CD02AE"/>
    <w:rsid w:val="00CD0B41"/>
    <w:rsid w:val="00CD1C41"/>
    <w:rsid w:val="00CD390C"/>
    <w:rsid w:val="00CD4970"/>
    <w:rsid w:val="00CD51A9"/>
    <w:rsid w:val="00CD5260"/>
    <w:rsid w:val="00CD5659"/>
    <w:rsid w:val="00CD6CF2"/>
    <w:rsid w:val="00CE1E6B"/>
    <w:rsid w:val="00CE3C6A"/>
    <w:rsid w:val="00CE53C3"/>
    <w:rsid w:val="00CE65C9"/>
    <w:rsid w:val="00CE67A5"/>
    <w:rsid w:val="00CF07DF"/>
    <w:rsid w:val="00CF0943"/>
    <w:rsid w:val="00CF1A85"/>
    <w:rsid w:val="00CF1AB9"/>
    <w:rsid w:val="00CF22D5"/>
    <w:rsid w:val="00CF45B9"/>
    <w:rsid w:val="00CF5A8E"/>
    <w:rsid w:val="00CF5D76"/>
    <w:rsid w:val="00CF7B3E"/>
    <w:rsid w:val="00D01894"/>
    <w:rsid w:val="00D03870"/>
    <w:rsid w:val="00D05600"/>
    <w:rsid w:val="00D05605"/>
    <w:rsid w:val="00D05F7F"/>
    <w:rsid w:val="00D0637E"/>
    <w:rsid w:val="00D072BB"/>
    <w:rsid w:val="00D07A73"/>
    <w:rsid w:val="00D104F3"/>
    <w:rsid w:val="00D105FB"/>
    <w:rsid w:val="00D11E97"/>
    <w:rsid w:val="00D12CA2"/>
    <w:rsid w:val="00D1313F"/>
    <w:rsid w:val="00D13A60"/>
    <w:rsid w:val="00D13F63"/>
    <w:rsid w:val="00D14501"/>
    <w:rsid w:val="00D15CA8"/>
    <w:rsid w:val="00D208DA"/>
    <w:rsid w:val="00D2105A"/>
    <w:rsid w:val="00D2169A"/>
    <w:rsid w:val="00D2181C"/>
    <w:rsid w:val="00D218A8"/>
    <w:rsid w:val="00D22D9B"/>
    <w:rsid w:val="00D22E82"/>
    <w:rsid w:val="00D23E2C"/>
    <w:rsid w:val="00D2599B"/>
    <w:rsid w:val="00D313BD"/>
    <w:rsid w:val="00D31DA0"/>
    <w:rsid w:val="00D31E00"/>
    <w:rsid w:val="00D33009"/>
    <w:rsid w:val="00D3327A"/>
    <w:rsid w:val="00D33783"/>
    <w:rsid w:val="00D35246"/>
    <w:rsid w:val="00D35AF3"/>
    <w:rsid w:val="00D371D6"/>
    <w:rsid w:val="00D37291"/>
    <w:rsid w:val="00D372F0"/>
    <w:rsid w:val="00D374CA"/>
    <w:rsid w:val="00D426E9"/>
    <w:rsid w:val="00D4330A"/>
    <w:rsid w:val="00D437E7"/>
    <w:rsid w:val="00D43B86"/>
    <w:rsid w:val="00D4481B"/>
    <w:rsid w:val="00D44AEA"/>
    <w:rsid w:val="00D44E65"/>
    <w:rsid w:val="00D45651"/>
    <w:rsid w:val="00D45812"/>
    <w:rsid w:val="00D46623"/>
    <w:rsid w:val="00D472C7"/>
    <w:rsid w:val="00D478AB"/>
    <w:rsid w:val="00D47933"/>
    <w:rsid w:val="00D47F23"/>
    <w:rsid w:val="00D50A72"/>
    <w:rsid w:val="00D51231"/>
    <w:rsid w:val="00D5127C"/>
    <w:rsid w:val="00D51B69"/>
    <w:rsid w:val="00D52313"/>
    <w:rsid w:val="00D52432"/>
    <w:rsid w:val="00D531E5"/>
    <w:rsid w:val="00D542C9"/>
    <w:rsid w:val="00D544BA"/>
    <w:rsid w:val="00D54BBB"/>
    <w:rsid w:val="00D5591F"/>
    <w:rsid w:val="00D55DCB"/>
    <w:rsid w:val="00D563F0"/>
    <w:rsid w:val="00D57D5D"/>
    <w:rsid w:val="00D60A2B"/>
    <w:rsid w:val="00D60F03"/>
    <w:rsid w:val="00D624EF"/>
    <w:rsid w:val="00D62EBE"/>
    <w:rsid w:val="00D63B67"/>
    <w:rsid w:val="00D66190"/>
    <w:rsid w:val="00D66933"/>
    <w:rsid w:val="00D66BA7"/>
    <w:rsid w:val="00D670F4"/>
    <w:rsid w:val="00D67E58"/>
    <w:rsid w:val="00D67E8F"/>
    <w:rsid w:val="00D706FE"/>
    <w:rsid w:val="00D70B80"/>
    <w:rsid w:val="00D70FD3"/>
    <w:rsid w:val="00D71115"/>
    <w:rsid w:val="00D72269"/>
    <w:rsid w:val="00D7286D"/>
    <w:rsid w:val="00D738F4"/>
    <w:rsid w:val="00D76311"/>
    <w:rsid w:val="00D764F4"/>
    <w:rsid w:val="00D77B77"/>
    <w:rsid w:val="00D77CB0"/>
    <w:rsid w:val="00D80100"/>
    <w:rsid w:val="00D804B4"/>
    <w:rsid w:val="00D814D1"/>
    <w:rsid w:val="00D83143"/>
    <w:rsid w:val="00D84F75"/>
    <w:rsid w:val="00D857F1"/>
    <w:rsid w:val="00D86FA1"/>
    <w:rsid w:val="00D879A6"/>
    <w:rsid w:val="00D91166"/>
    <w:rsid w:val="00D91CF8"/>
    <w:rsid w:val="00D92C6F"/>
    <w:rsid w:val="00D92DC2"/>
    <w:rsid w:val="00D932CE"/>
    <w:rsid w:val="00D933C2"/>
    <w:rsid w:val="00D935DF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42E6"/>
    <w:rsid w:val="00DA7127"/>
    <w:rsid w:val="00DA7880"/>
    <w:rsid w:val="00DB1050"/>
    <w:rsid w:val="00DB155D"/>
    <w:rsid w:val="00DB1947"/>
    <w:rsid w:val="00DB228F"/>
    <w:rsid w:val="00DB27CF"/>
    <w:rsid w:val="00DB4272"/>
    <w:rsid w:val="00DB4323"/>
    <w:rsid w:val="00DB465F"/>
    <w:rsid w:val="00DB4A9B"/>
    <w:rsid w:val="00DB5B0C"/>
    <w:rsid w:val="00DB653B"/>
    <w:rsid w:val="00DB668C"/>
    <w:rsid w:val="00DB7E0C"/>
    <w:rsid w:val="00DC18E5"/>
    <w:rsid w:val="00DC1A4D"/>
    <w:rsid w:val="00DC4CC3"/>
    <w:rsid w:val="00DC56CF"/>
    <w:rsid w:val="00DC6F29"/>
    <w:rsid w:val="00DC7F79"/>
    <w:rsid w:val="00DD052C"/>
    <w:rsid w:val="00DD1679"/>
    <w:rsid w:val="00DD19B2"/>
    <w:rsid w:val="00DD2C61"/>
    <w:rsid w:val="00DD388A"/>
    <w:rsid w:val="00DD39A2"/>
    <w:rsid w:val="00DD45A1"/>
    <w:rsid w:val="00DD475B"/>
    <w:rsid w:val="00DD4ADC"/>
    <w:rsid w:val="00DD58A2"/>
    <w:rsid w:val="00DD65E0"/>
    <w:rsid w:val="00DD6B7E"/>
    <w:rsid w:val="00DD6F1E"/>
    <w:rsid w:val="00DE0980"/>
    <w:rsid w:val="00DE15A1"/>
    <w:rsid w:val="00DE1F84"/>
    <w:rsid w:val="00DE2334"/>
    <w:rsid w:val="00DE2B6B"/>
    <w:rsid w:val="00DE3763"/>
    <w:rsid w:val="00DE446B"/>
    <w:rsid w:val="00DE4FD9"/>
    <w:rsid w:val="00DE56BA"/>
    <w:rsid w:val="00DE6DA8"/>
    <w:rsid w:val="00DE7896"/>
    <w:rsid w:val="00DF0CC6"/>
    <w:rsid w:val="00DF117E"/>
    <w:rsid w:val="00DF3D82"/>
    <w:rsid w:val="00DF464F"/>
    <w:rsid w:val="00DF466E"/>
    <w:rsid w:val="00DF4FCE"/>
    <w:rsid w:val="00DF59AF"/>
    <w:rsid w:val="00DF5A26"/>
    <w:rsid w:val="00DF5C0B"/>
    <w:rsid w:val="00DF6450"/>
    <w:rsid w:val="00DF6C64"/>
    <w:rsid w:val="00E001E7"/>
    <w:rsid w:val="00E00623"/>
    <w:rsid w:val="00E0095B"/>
    <w:rsid w:val="00E01607"/>
    <w:rsid w:val="00E0183C"/>
    <w:rsid w:val="00E01AE6"/>
    <w:rsid w:val="00E01D4D"/>
    <w:rsid w:val="00E0497D"/>
    <w:rsid w:val="00E05099"/>
    <w:rsid w:val="00E06C2C"/>
    <w:rsid w:val="00E10742"/>
    <w:rsid w:val="00E10C30"/>
    <w:rsid w:val="00E116D0"/>
    <w:rsid w:val="00E11DC0"/>
    <w:rsid w:val="00E13328"/>
    <w:rsid w:val="00E137B4"/>
    <w:rsid w:val="00E13CCD"/>
    <w:rsid w:val="00E13F1C"/>
    <w:rsid w:val="00E14C60"/>
    <w:rsid w:val="00E15B41"/>
    <w:rsid w:val="00E162D8"/>
    <w:rsid w:val="00E16A01"/>
    <w:rsid w:val="00E16B6F"/>
    <w:rsid w:val="00E22A16"/>
    <w:rsid w:val="00E24018"/>
    <w:rsid w:val="00E24DFA"/>
    <w:rsid w:val="00E24ED9"/>
    <w:rsid w:val="00E25851"/>
    <w:rsid w:val="00E26404"/>
    <w:rsid w:val="00E30FA6"/>
    <w:rsid w:val="00E31900"/>
    <w:rsid w:val="00E32234"/>
    <w:rsid w:val="00E32DA3"/>
    <w:rsid w:val="00E34EE0"/>
    <w:rsid w:val="00E3579A"/>
    <w:rsid w:val="00E37221"/>
    <w:rsid w:val="00E41083"/>
    <w:rsid w:val="00E41150"/>
    <w:rsid w:val="00E42E92"/>
    <w:rsid w:val="00E439A2"/>
    <w:rsid w:val="00E442AB"/>
    <w:rsid w:val="00E4523B"/>
    <w:rsid w:val="00E4523C"/>
    <w:rsid w:val="00E45240"/>
    <w:rsid w:val="00E457A8"/>
    <w:rsid w:val="00E45CC0"/>
    <w:rsid w:val="00E47B3C"/>
    <w:rsid w:val="00E51D9C"/>
    <w:rsid w:val="00E5258B"/>
    <w:rsid w:val="00E52609"/>
    <w:rsid w:val="00E53411"/>
    <w:rsid w:val="00E53CEF"/>
    <w:rsid w:val="00E561F7"/>
    <w:rsid w:val="00E56735"/>
    <w:rsid w:val="00E57E6A"/>
    <w:rsid w:val="00E613DA"/>
    <w:rsid w:val="00E614B2"/>
    <w:rsid w:val="00E616D9"/>
    <w:rsid w:val="00E62E3A"/>
    <w:rsid w:val="00E62FAE"/>
    <w:rsid w:val="00E65693"/>
    <w:rsid w:val="00E659A4"/>
    <w:rsid w:val="00E67495"/>
    <w:rsid w:val="00E702F7"/>
    <w:rsid w:val="00E7032E"/>
    <w:rsid w:val="00E703FB"/>
    <w:rsid w:val="00E7154F"/>
    <w:rsid w:val="00E73151"/>
    <w:rsid w:val="00E73712"/>
    <w:rsid w:val="00E74FDB"/>
    <w:rsid w:val="00E7748C"/>
    <w:rsid w:val="00E81AC0"/>
    <w:rsid w:val="00E826DE"/>
    <w:rsid w:val="00E828A1"/>
    <w:rsid w:val="00E828E2"/>
    <w:rsid w:val="00E82B13"/>
    <w:rsid w:val="00E84B6B"/>
    <w:rsid w:val="00E85220"/>
    <w:rsid w:val="00E85D34"/>
    <w:rsid w:val="00E85FF3"/>
    <w:rsid w:val="00E87FBB"/>
    <w:rsid w:val="00E90D2F"/>
    <w:rsid w:val="00E93099"/>
    <w:rsid w:val="00E938A0"/>
    <w:rsid w:val="00E958FF"/>
    <w:rsid w:val="00E9617B"/>
    <w:rsid w:val="00E96440"/>
    <w:rsid w:val="00E96693"/>
    <w:rsid w:val="00E96F47"/>
    <w:rsid w:val="00E97284"/>
    <w:rsid w:val="00E97955"/>
    <w:rsid w:val="00E97B22"/>
    <w:rsid w:val="00EA1AD3"/>
    <w:rsid w:val="00EA2A71"/>
    <w:rsid w:val="00EA35D5"/>
    <w:rsid w:val="00EA38B1"/>
    <w:rsid w:val="00EA3ADC"/>
    <w:rsid w:val="00EA45C1"/>
    <w:rsid w:val="00EA62DF"/>
    <w:rsid w:val="00EA6E28"/>
    <w:rsid w:val="00EA712A"/>
    <w:rsid w:val="00EA77C5"/>
    <w:rsid w:val="00EA7AD1"/>
    <w:rsid w:val="00EB0E91"/>
    <w:rsid w:val="00EB1C8E"/>
    <w:rsid w:val="00EB25EB"/>
    <w:rsid w:val="00EB2793"/>
    <w:rsid w:val="00EB5020"/>
    <w:rsid w:val="00EB567B"/>
    <w:rsid w:val="00EB5752"/>
    <w:rsid w:val="00EB57E4"/>
    <w:rsid w:val="00EB72DB"/>
    <w:rsid w:val="00EB795B"/>
    <w:rsid w:val="00EC0342"/>
    <w:rsid w:val="00EC053A"/>
    <w:rsid w:val="00EC0E64"/>
    <w:rsid w:val="00EC16FC"/>
    <w:rsid w:val="00EC1773"/>
    <w:rsid w:val="00EC3E2A"/>
    <w:rsid w:val="00EC4940"/>
    <w:rsid w:val="00EC695B"/>
    <w:rsid w:val="00EC7A38"/>
    <w:rsid w:val="00EC7DB0"/>
    <w:rsid w:val="00EC7EE2"/>
    <w:rsid w:val="00ED0869"/>
    <w:rsid w:val="00ED09F7"/>
    <w:rsid w:val="00ED0B8A"/>
    <w:rsid w:val="00ED1085"/>
    <w:rsid w:val="00ED1DE1"/>
    <w:rsid w:val="00ED3830"/>
    <w:rsid w:val="00ED3BD7"/>
    <w:rsid w:val="00ED415C"/>
    <w:rsid w:val="00ED56D3"/>
    <w:rsid w:val="00ED626B"/>
    <w:rsid w:val="00ED788F"/>
    <w:rsid w:val="00EE1A2A"/>
    <w:rsid w:val="00EE20D1"/>
    <w:rsid w:val="00EE25B2"/>
    <w:rsid w:val="00EE32F5"/>
    <w:rsid w:val="00EE330E"/>
    <w:rsid w:val="00EE4087"/>
    <w:rsid w:val="00EE4986"/>
    <w:rsid w:val="00EE5180"/>
    <w:rsid w:val="00EF0658"/>
    <w:rsid w:val="00EF0AC5"/>
    <w:rsid w:val="00EF1434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EF79AC"/>
    <w:rsid w:val="00F00A63"/>
    <w:rsid w:val="00F00C33"/>
    <w:rsid w:val="00F01476"/>
    <w:rsid w:val="00F0165F"/>
    <w:rsid w:val="00F0170E"/>
    <w:rsid w:val="00F03F2D"/>
    <w:rsid w:val="00F0439F"/>
    <w:rsid w:val="00F05626"/>
    <w:rsid w:val="00F05640"/>
    <w:rsid w:val="00F0649E"/>
    <w:rsid w:val="00F07501"/>
    <w:rsid w:val="00F07682"/>
    <w:rsid w:val="00F07957"/>
    <w:rsid w:val="00F1034C"/>
    <w:rsid w:val="00F10AE0"/>
    <w:rsid w:val="00F115DC"/>
    <w:rsid w:val="00F12E79"/>
    <w:rsid w:val="00F12F81"/>
    <w:rsid w:val="00F13B61"/>
    <w:rsid w:val="00F13CCB"/>
    <w:rsid w:val="00F1487A"/>
    <w:rsid w:val="00F177CF"/>
    <w:rsid w:val="00F1780C"/>
    <w:rsid w:val="00F17ADA"/>
    <w:rsid w:val="00F17F23"/>
    <w:rsid w:val="00F202E7"/>
    <w:rsid w:val="00F21860"/>
    <w:rsid w:val="00F21AD5"/>
    <w:rsid w:val="00F225B3"/>
    <w:rsid w:val="00F22D0D"/>
    <w:rsid w:val="00F235B2"/>
    <w:rsid w:val="00F239C0"/>
    <w:rsid w:val="00F240D2"/>
    <w:rsid w:val="00F25E9C"/>
    <w:rsid w:val="00F26829"/>
    <w:rsid w:val="00F26A60"/>
    <w:rsid w:val="00F30143"/>
    <w:rsid w:val="00F310A6"/>
    <w:rsid w:val="00F31F16"/>
    <w:rsid w:val="00F34134"/>
    <w:rsid w:val="00F34162"/>
    <w:rsid w:val="00F347CC"/>
    <w:rsid w:val="00F3732E"/>
    <w:rsid w:val="00F377AC"/>
    <w:rsid w:val="00F410C5"/>
    <w:rsid w:val="00F41607"/>
    <w:rsid w:val="00F419EA"/>
    <w:rsid w:val="00F41C8F"/>
    <w:rsid w:val="00F42E73"/>
    <w:rsid w:val="00F43325"/>
    <w:rsid w:val="00F433C1"/>
    <w:rsid w:val="00F43A03"/>
    <w:rsid w:val="00F45141"/>
    <w:rsid w:val="00F456DD"/>
    <w:rsid w:val="00F46129"/>
    <w:rsid w:val="00F467C4"/>
    <w:rsid w:val="00F47FEC"/>
    <w:rsid w:val="00F500B2"/>
    <w:rsid w:val="00F5151E"/>
    <w:rsid w:val="00F51CDB"/>
    <w:rsid w:val="00F532D2"/>
    <w:rsid w:val="00F53766"/>
    <w:rsid w:val="00F53E65"/>
    <w:rsid w:val="00F53E95"/>
    <w:rsid w:val="00F53EA3"/>
    <w:rsid w:val="00F552F2"/>
    <w:rsid w:val="00F558D3"/>
    <w:rsid w:val="00F55F66"/>
    <w:rsid w:val="00F563E3"/>
    <w:rsid w:val="00F56C16"/>
    <w:rsid w:val="00F57BB8"/>
    <w:rsid w:val="00F60BAB"/>
    <w:rsid w:val="00F62CAE"/>
    <w:rsid w:val="00F6406E"/>
    <w:rsid w:val="00F64B8A"/>
    <w:rsid w:val="00F65303"/>
    <w:rsid w:val="00F65707"/>
    <w:rsid w:val="00F65D65"/>
    <w:rsid w:val="00F66F04"/>
    <w:rsid w:val="00F67593"/>
    <w:rsid w:val="00F70AA4"/>
    <w:rsid w:val="00F7369A"/>
    <w:rsid w:val="00F73F14"/>
    <w:rsid w:val="00F74D50"/>
    <w:rsid w:val="00F74DB7"/>
    <w:rsid w:val="00F75984"/>
    <w:rsid w:val="00F76D4D"/>
    <w:rsid w:val="00F8141D"/>
    <w:rsid w:val="00F8153A"/>
    <w:rsid w:val="00F8370A"/>
    <w:rsid w:val="00F839B4"/>
    <w:rsid w:val="00F849F6"/>
    <w:rsid w:val="00F85529"/>
    <w:rsid w:val="00F85926"/>
    <w:rsid w:val="00F86949"/>
    <w:rsid w:val="00F875AE"/>
    <w:rsid w:val="00F91462"/>
    <w:rsid w:val="00F920E3"/>
    <w:rsid w:val="00F9220F"/>
    <w:rsid w:val="00F93710"/>
    <w:rsid w:val="00F93D7C"/>
    <w:rsid w:val="00F93F9C"/>
    <w:rsid w:val="00F95154"/>
    <w:rsid w:val="00F962E1"/>
    <w:rsid w:val="00FA1CA2"/>
    <w:rsid w:val="00FA1E04"/>
    <w:rsid w:val="00FA2BF0"/>
    <w:rsid w:val="00FA2FBF"/>
    <w:rsid w:val="00FA30F9"/>
    <w:rsid w:val="00FA36AC"/>
    <w:rsid w:val="00FA376B"/>
    <w:rsid w:val="00FA50FC"/>
    <w:rsid w:val="00FA5F23"/>
    <w:rsid w:val="00FA6EF8"/>
    <w:rsid w:val="00FA7035"/>
    <w:rsid w:val="00FA7BE6"/>
    <w:rsid w:val="00FA7D84"/>
    <w:rsid w:val="00FB028E"/>
    <w:rsid w:val="00FB02E0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1BF5"/>
    <w:rsid w:val="00FC1D81"/>
    <w:rsid w:val="00FC2E12"/>
    <w:rsid w:val="00FC5BD0"/>
    <w:rsid w:val="00FC7ED8"/>
    <w:rsid w:val="00FD0B00"/>
    <w:rsid w:val="00FD0FCF"/>
    <w:rsid w:val="00FD186C"/>
    <w:rsid w:val="00FD1BC0"/>
    <w:rsid w:val="00FD3621"/>
    <w:rsid w:val="00FD4713"/>
    <w:rsid w:val="00FD49FA"/>
    <w:rsid w:val="00FD5D8A"/>
    <w:rsid w:val="00FD6D28"/>
    <w:rsid w:val="00FD7902"/>
    <w:rsid w:val="00FE060C"/>
    <w:rsid w:val="00FE0D56"/>
    <w:rsid w:val="00FE112B"/>
    <w:rsid w:val="00FE11DB"/>
    <w:rsid w:val="00FE198D"/>
    <w:rsid w:val="00FE22D8"/>
    <w:rsid w:val="00FE2D6E"/>
    <w:rsid w:val="00FE3DD3"/>
    <w:rsid w:val="00FE4472"/>
    <w:rsid w:val="00FE4A57"/>
    <w:rsid w:val="00FE5425"/>
    <w:rsid w:val="00FE547E"/>
    <w:rsid w:val="00FE61F3"/>
    <w:rsid w:val="00FE6364"/>
    <w:rsid w:val="00FE6910"/>
    <w:rsid w:val="00FE6DB1"/>
    <w:rsid w:val="00FF0E2B"/>
    <w:rsid w:val="00FF1929"/>
    <w:rsid w:val="00FF1E4D"/>
    <w:rsid w:val="00FF223B"/>
    <w:rsid w:val="00FF3434"/>
    <w:rsid w:val="00FF38D5"/>
    <w:rsid w:val="00FF4865"/>
    <w:rsid w:val="00FF5620"/>
    <w:rsid w:val="00FF6A30"/>
    <w:rsid w:val="00FF6A51"/>
    <w:rsid w:val="00FF707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C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uiPriority w:val="99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  <w:style w:type="paragraph" w:styleId="ae">
    <w:name w:val="List Paragraph"/>
    <w:basedOn w:val="a"/>
    <w:uiPriority w:val="34"/>
    <w:qFormat/>
    <w:rsid w:val="008112C0"/>
    <w:pPr>
      <w:ind w:left="720"/>
      <w:contextualSpacing/>
    </w:pPr>
  </w:style>
  <w:style w:type="paragraph" w:customStyle="1" w:styleId="formattext">
    <w:name w:val="formattext"/>
    <w:basedOn w:val="a"/>
    <w:rsid w:val="00342126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342126"/>
    <w:rPr>
      <w:b/>
      <w:bCs/>
      <w:color w:val="106BBE"/>
    </w:rPr>
  </w:style>
  <w:style w:type="table" w:customStyle="1" w:styleId="1">
    <w:name w:val="Сетка таблицы1"/>
    <w:basedOn w:val="a1"/>
    <w:next w:val="a9"/>
    <w:uiPriority w:val="39"/>
    <w:rsid w:val="00342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uiPriority w:val="99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  <w:style w:type="paragraph" w:styleId="ae">
    <w:name w:val="List Paragraph"/>
    <w:basedOn w:val="a"/>
    <w:uiPriority w:val="34"/>
    <w:qFormat/>
    <w:rsid w:val="008112C0"/>
    <w:pPr>
      <w:ind w:left="720"/>
      <w:contextualSpacing/>
    </w:pPr>
  </w:style>
  <w:style w:type="paragraph" w:customStyle="1" w:styleId="formattext">
    <w:name w:val="formattext"/>
    <w:basedOn w:val="a"/>
    <w:rsid w:val="00342126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342126"/>
    <w:rPr>
      <w:b/>
      <w:bCs/>
      <w:color w:val="106BBE"/>
    </w:rPr>
  </w:style>
  <w:style w:type="table" w:customStyle="1" w:styleId="1">
    <w:name w:val="Сетка таблицы1"/>
    <w:basedOn w:val="a1"/>
    <w:next w:val="a9"/>
    <w:uiPriority w:val="39"/>
    <w:rsid w:val="00342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43E894C9366A2C5E12A16E3F841A6435F7A5319F82BD129F4CFB82C2BF0C61717FB0638E45492A5C4F55F7574115BCD985DDB71BB6EC6A7ED8DCCE78F" TargetMode="External"/><Relationship Id="rId18" Type="http://schemas.openxmlformats.org/officeDocument/2006/relationships/hyperlink" Target="consultantplus://offline/ref=FE43E894C9366A2C5E12BF6329E8446E30F5FB389C85B24DC113A0DF95B606362430B12DCB4A562A585154FE5EC17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3E894C9366A2C5E12BF6329E8446E30F4FE3C9886B24DC113A0DF95B606362430B12DCB4A562A585154FE5EC17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3E894C9366A2C5E12A16E3F841A6435F7A5319E84BB19984CFB82C2BF0C61717FB0718E1D452B5E5156FA421744FAC87EF" TargetMode="External"/><Relationship Id="rId17" Type="http://schemas.openxmlformats.org/officeDocument/2006/relationships/hyperlink" Target="consultantplus://offline/ref=FE43E894C9366A2C5E12BF6329E8446E30F5FB389C85B24DC113A0DF95B606362430B12DCB4A562A585154FE5EC17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3E894C9366A2C5E12BF6329E8446E31FBF33E9C8DB24DC113A0DF95B606362430B12DCB4A562A585154FE5EC177F" TargetMode="External"/><Relationship Id="rId20" Type="http://schemas.openxmlformats.org/officeDocument/2006/relationships/hyperlink" Target="consultantplus://offline/ref=FE43E894C9366A2C5E12BF6329E8446E37FCFE359E82B24DC113A0DF95B606362430B12DCB4A562A585154FE5EC17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3E894C9366A2C5E12A16E3F841A6435F7A5319F82BD129F4CFB82C2BF0C61717FB0638E45492A5C4F55F7574115BCD985DDB71BB6EC6A7ED8DCCE78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43E894C9366A2C5E12A16E3F841A6435F7A5319F82BD129F4CFB82C2BF0C61717FB0718E1D452B5E5156FA421744FAC87EF" TargetMode="External"/><Relationship Id="rId23" Type="http://schemas.openxmlformats.org/officeDocument/2006/relationships/hyperlink" Target="consultantplus://offline/ref=FE43E894C9366A2C5E12BF6329E8446E37FDFA3C9386B24DC113A0DF95B606362430B12DCB4A562A585154FE5EC177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E43E894C9366A2C5E12BF6329E8446E30F5FB389C85B24DC113A0DF95B606362430B12DCB4A562A585154FE5EC17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43E894C9366A2C5E12BF6329E8446E30FCFA3F9E86B24DC113A0DF95B606362430B12DCB4A562A585154FE5EC177F" TargetMode="External"/><Relationship Id="rId22" Type="http://schemas.openxmlformats.org/officeDocument/2006/relationships/hyperlink" Target="consultantplus://offline/ref=FE43E894C9366A2C5E12BF6329E8446E37FDF93B9982B24DC113A0DF95B606363630E921CA484F295E4402AF184049F98E96DCB11BB4E876C7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D1252-CCCA-4BDC-8202-BBB022B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79</Pages>
  <Words>13599</Words>
  <Characters>110283</Characters>
  <Application>Microsoft Office Word</Application>
  <DocSecurity>0</DocSecurity>
  <Lines>919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123635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consultantplus://offline/ref=166E3F3B237EE3EF50EE53DB683C2C145DD5AB99A95655E46029BB037638D1E85DFA33E24D5EAD1F4E2AC0EA7BC8B1109AD5B895E14D6F88o9k0G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consultantplus://offline/ref=CCFF3A264D9BCD02BBA868A1BAF32422448CA4EDE3F103AAF7AE904BA1AC35513AB35610DCD5FECF5BE0DB79A8UFgBG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consultantplus://offline/ref=CCFF3A264D9BCD02BBA868A1BAF32422448CA6ECE0F603AAF7AE904BA1AC355128B30E1CDDD3E7CC5AF58D28EEAED36DCC35C7335558CEE0UCg3G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consultantplus://offline/ref=CCFF3A264D9BCD02BBA868A1BAF324224489A3E8E3F603AAF7AE904BA1AC35513AB35610DCD5FECF5BE0DB79A8UFgBG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consultantplus://offline/ref=CCFF3A264D9BCD02BBA868A1BAF324224581ADEBE0F203AAF7AE904BA1AC35513AB35610DCD5FECF5BE0DB79A8UFgBG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consultantplus://offline/ref=CCFF3A264D9BCD02BBA876ACAC9F7A284183FAE3E0F00AFCADF1CB16F6A53F066FFC575E99DEE1CF58FED87DA1AF8F289F26C636555ACDFCC162E9U2g8G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Ненашева Александра Андреевна</cp:lastModifiedBy>
  <cp:revision>22</cp:revision>
  <cp:lastPrinted>2022-08-22T10:43:00Z</cp:lastPrinted>
  <dcterms:created xsi:type="dcterms:W3CDTF">2022-08-18T08:41:00Z</dcterms:created>
  <dcterms:modified xsi:type="dcterms:W3CDTF">2022-08-25T07:22:00Z</dcterms:modified>
</cp:coreProperties>
</file>