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900A7" w:rsidRPr="004900A7" w14:paraId="2791D280" w14:textId="77777777" w:rsidTr="00C05D3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5AEA236" w14:textId="77777777" w:rsidR="004900A7" w:rsidRPr="004900A7" w:rsidRDefault="004900A7" w:rsidP="004900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4900A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900A7" w:rsidRPr="004900A7" w14:paraId="1DA88E76" w14:textId="77777777" w:rsidTr="00C05D3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0454D05" w14:textId="77777777" w:rsidR="004900A7" w:rsidRPr="004900A7" w:rsidRDefault="004900A7" w:rsidP="004900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4900A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4900A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4900A7" w:rsidRPr="004900A7" w14:paraId="24D1CD87" w14:textId="77777777" w:rsidTr="00C05D3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66E0FF1" w14:textId="1DF077C7" w:rsidR="004900A7" w:rsidRPr="004900A7" w:rsidRDefault="004900A7" w:rsidP="004900A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26 октября</w:t>
            </w:r>
            <w:r w:rsidRPr="004900A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76690E8" w14:textId="1E98397F" w:rsidR="004900A7" w:rsidRPr="004900A7" w:rsidRDefault="004900A7" w:rsidP="004900A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4900A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19/629</w:t>
            </w:r>
            <w:bookmarkStart w:id="0" w:name="_GoBack"/>
            <w:bookmarkEnd w:id="0"/>
            <w:r w:rsidRPr="004900A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14:paraId="2BEE71CD" w14:textId="77777777" w:rsidR="003629FC" w:rsidRDefault="003629FC" w:rsidP="00F51F85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4698E49E" w14:textId="77777777" w:rsidR="003629FC" w:rsidRPr="009B62C5" w:rsidRDefault="003629FC" w:rsidP="00F51F85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14:paraId="72874EA6" w14:textId="77777777" w:rsidR="003629FC" w:rsidRDefault="003629FC" w:rsidP="00F51F85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14:paraId="067C180D" w14:textId="77777777" w:rsidR="00F51F85" w:rsidRDefault="00F51F85" w:rsidP="00F51F85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14:paraId="61B35A60" w14:textId="77777777" w:rsidR="00F51F85" w:rsidRDefault="00F51F85" w:rsidP="00F51F85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14:paraId="389F02CC" w14:textId="77777777" w:rsidR="00F51F85" w:rsidRPr="009B62C5" w:rsidRDefault="00F51F85" w:rsidP="00F51F85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14:paraId="4BE11A8F" w14:textId="77777777" w:rsidR="00532CD8" w:rsidRPr="009B62C5" w:rsidRDefault="00532CD8" w:rsidP="00F51F8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14:paraId="3751C978" w14:textId="37038412" w:rsidR="00532CD8" w:rsidRPr="009B62C5" w:rsidRDefault="00532CD8" w:rsidP="00F51F85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</w:t>
      </w:r>
      <w:r w:rsidR="00F4688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Р</w:t>
      </w:r>
      <w:r w:rsidR="00AD07BE" w:rsidRPr="00AD07BE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азвитие Государственной ветеринарной службы Российской Федерации на территории Ульяновской области</w:t>
      </w: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»</w:t>
      </w:r>
    </w:p>
    <w:p w14:paraId="57AAD44A" w14:textId="77777777" w:rsidR="00532CD8" w:rsidRPr="009B62C5" w:rsidRDefault="00532CD8" w:rsidP="00F51F85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14:paraId="4F9EF09A" w14:textId="76A042CF" w:rsidR="00532CD8" w:rsidRPr="001E79FF" w:rsidRDefault="00532CD8" w:rsidP="00F51F85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Правительство Ульяновской области п о с т а н о в л я е т:</w:t>
      </w:r>
    </w:p>
    <w:p w14:paraId="401BBDDD" w14:textId="60DB74AE" w:rsidR="007A3F46" w:rsidRDefault="00F51F85" w:rsidP="00F51F85">
      <w:pPr>
        <w:pStyle w:val="ae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7A3F46" w:rsidRPr="000D042E">
        <w:rPr>
          <w:rFonts w:ascii="PT Astra Serif" w:hAnsi="PT Astra Serif" w:cs="Times New Roman"/>
          <w:sz w:val="28"/>
          <w:szCs w:val="28"/>
        </w:rPr>
        <w:t xml:space="preserve">Утвердить прилагаемые </w:t>
      </w:r>
      <w:hyperlink w:anchor="P28" w:history="1">
        <w:r w:rsidR="007A3F46" w:rsidRPr="000D042E">
          <w:rPr>
            <w:rFonts w:ascii="PT Astra Serif" w:hAnsi="PT Astra Serif" w:cs="Times New Roman"/>
            <w:sz w:val="28"/>
            <w:szCs w:val="28"/>
          </w:rPr>
          <w:t>изменения</w:t>
        </w:r>
      </w:hyperlink>
      <w:r w:rsidR="007A3F46" w:rsidRPr="000D042E">
        <w:rPr>
          <w:rFonts w:ascii="PT Astra Serif" w:hAnsi="PT Astra Serif" w:cs="Times New Roman"/>
          <w:sz w:val="28"/>
          <w:szCs w:val="28"/>
        </w:rPr>
        <w:t xml:space="preserve"> в государственную </w:t>
      </w:r>
      <w:hyperlink r:id="rId9" w:history="1">
        <w:r w:rsidR="007A3F46" w:rsidRPr="000D042E">
          <w:rPr>
            <w:rFonts w:ascii="PT Astra Serif" w:hAnsi="PT Astra Serif" w:cs="Times New Roman"/>
            <w:sz w:val="28"/>
            <w:szCs w:val="28"/>
          </w:rPr>
          <w:t>программу</w:t>
        </w:r>
      </w:hyperlink>
      <w:r w:rsidR="007A3F46" w:rsidRPr="000D042E">
        <w:rPr>
          <w:rFonts w:ascii="PT Astra Serif" w:hAnsi="PT Astra Serif" w:cs="Times New Roman"/>
          <w:sz w:val="28"/>
          <w:szCs w:val="28"/>
        </w:rPr>
        <w:t xml:space="preserve"> Ульяновской области «Развитие Государственной ветеринарной службы</w:t>
      </w:r>
      <w:r w:rsidR="00F95D92">
        <w:rPr>
          <w:rFonts w:ascii="PT Astra Serif" w:hAnsi="PT Astra Serif" w:cs="Times New Roman"/>
          <w:sz w:val="28"/>
          <w:szCs w:val="28"/>
        </w:rPr>
        <w:br/>
      </w:r>
      <w:r w:rsidR="007A3F46" w:rsidRPr="000D042E">
        <w:rPr>
          <w:rFonts w:ascii="PT Astra Serif" w:hAnsi="PT Astra Serif" w:cs="Times New Roman"/>
          <w:sz w:val="28"/>
          <w:szCs w:val="28"/>
        </w:rPr>
        <w:t>Российской Федерации на территории Ульяновской области», утверждённую постановлением Правительства Ульяновской области от 14.11.2019</w:t>
      </w:r>
      <w:r w:rsidR="00E0075C">
        <w:rPr>
          <w:rFonts w:ascii="PT Astra Serif" w:hAnsi="PT Astra Serif" w:cs="Times New Roman"/>
          <w:sz w:val="28"/>
          <w:szCs w:val="28"/>
        </w:rPr>
        <w:t xml:space="preserve"> </w:t>
      </w:r>
      <w:r w:rsidR="007A3F46" w:rsidRPr="000D042E">
        <w:rPr>
          <w:rFonts w:ascii="PT Astra Serif" w:hAnsi="PT Astra Serif" w:cs="Times New Roman"/>
          <w:sz w:val="28"/>
          <w:szCs w:val="28"/>
        </w:rPr>
        <w:t>№ 26/573-П «Об утверждении государственной программы Ульяновской</w:t>
      </w:r>
      <w:r w:rsidR="00F95D92">
        <w:rPr>
          <w:rFonts w:ascii="PT Astra Serif" w:hAnsi="PT Astra Serif" w:cs="Times New Roman"/>
          <w:sz w:val="28"/>
          <w:szCs w:val="28"/>
        </w:rPr>
        <w:t xml:space="preserve"> </w:t>
      </w:r>
      <w:r w:rsidR="007A3F46" w:rsidRPr="000D042E">
        <w:rPr>
          <w:rFonts w:ascii="PT Astra Serif" w:hAnsi="PT Astra Serif" w:cs="Times New Roman"/>
          <w:sz w:val="28"/>
          <w:szCs w:val="28"/>
        </w:rPr>
        <w:t>области «Развитие Государственной ветеринарной службы Российской Федерации на территории Ульяновской области».</w:t>
      </w:r>
    </w:p>
    <w:p w14:paraId="55A98519" w14:textId="7A312DC3" w:rsidR="00C70D1C" w:rsidRDefault="00F51F85" w:rsidP="00F51F85">
      <w:pPr>
        <w:pStyle w:val="ae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="00BD63FD">
        <w:rPr>
          <w:rFonts w:ascii="PT Astra Serif" w:hAnsi="PT Astra Serif" w:cs="Times New Roman"/>
          <w:sz w:val="28"/>
          <w:szCs w:val="28"/>
        </w:rPr>
        <w:t>Финансовое обеспечение расходных обязательств</w:t>
      </w:r>
      <w:r w:rsidR="00355EEB">
        <w:rPr>
          <w:rFonts w:ascii="PT Astra Serif" w:hAnsi="PT Astra Serif" w:cs="Times New Roman"/>
          <w:sz w:val="28"/>
          <w:szCs w:val="28"/>
        </w:rPr>
        <w:t>,</w:t>
      </w:r>
      <w:r w:rsidR="00BD63FD">
        <w:rPr>
          <w:rFonts w:ascii="PT Astra Serif" w:hAnsi="PT Astra Serif" w:cs="Times New Roman"/>
          <w:sz w:val="28"/>
          <w:szCs w:val="28"/>
        </w:rPr>
        <w:t xml:space="preserve"> связанных </w:t>
      </w:r>
      <w:r>
        <w:rPr>
          <w:rFonts w:ascii="PT Astra Serif" w:hAnsi="PT Astra Serif" w:cs="Times New Roman"/>
          <w:sz w:val="28"/>
          <w:szCs w:val="28"/>
        </w:rPr>
        <w:br/>
      </w:r>
      <w:r w:rsidR="00BD63FD">
        <w:rPr>
          <w:rFonts w:ascii="PT Astra Serif" w:hAnsi="PT Astra Serif" w:cs="Times New Roman"/>
          <w:sz w:val="28"/>
          <w:szCs w:val="28"/>
        </w:rPr>
        <w:t xml:space="preserve">с реализацией государственной программы Ульяновской области «Развитие Государственной ветеринарной службы Российской Федерации на территории Ульяновской </w:t>
      </w:r>
      <w:r w:rsidR="00BD63FD" w:rsidRPr="003E604E">
        <w:rPr>
          <w:rFonts w:ascii="PT Astra Serif" w:hAnsi="PT Astra Serif" w:cs="Times New Roman"/>
          <w:sz w:val="28"/>
          <w:szCs w:val="28"/>
        </w:rPr>
        <w:t>области»</w:t>
      </w:r>
      <w:r w:rsidR="00355EEB">
        <w:rPr>
          <w:rFonts w:ascii="PT Astra Serif" w:hAnsi="PT Astra Serif" w:cs="Times New Roman"/>
          <w:sz w:val="28"/>
          <w:szCs w:val="28"/>
        </w:rPr>
        <w:t xml:space="preserve"> (</w:t>
      </w:r>
      <w:r w:rsidR="00BD63FD" w:rsidRPr="003E604E">
        <w:rPr>
          <w:rFonts w:ascii="PT Astra Serif" w:hAnsi="PT Astra Serif" w:cs="Times New Roman"/>
          <w:sz w:val="28"/>
          <w:szCs w:val="28"/>
        </w:rPr>
        <w:t>в редакции настоящего постановления</w:t>
      </w:r>
      <w:r w:rsidR="00355EEB">
        <w:rPr>
          <w:rFonts w:ascii="PT Astra Serif" w:hAnsi="PT Astra Serif" w:cs="Times New Roman"/>
          <w:sz w:val="28"/>
          <w:szCs w:val="28"/>
        </w:rPr>
        <w:t>),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BD63FD" w:rsidRPr="003E604E">
        <w:rPr>
          <w:rFonts w:ascii="PT Astra Serif" w:hAnsi="PT Astra Serif" w:cs="Times New Roman"/>
          <w:sz w:val="28"/>
          <w:szCs w:val="28"/>
        </w:rPr>
        <w:t>осуществ</w:t>
      </w:r>
      <w:r w:rsidR="003E604E">
        <w:rPr>
          <w:rFonts w:ascii="PT Astra Serif" w:hAnsi="PT Astra Serif" w:cs="Times New Roman"/>
          <w:sz w:val="28"/>
          <w:szCs w:val="28"/>
        </w:rPr>
        <w:t>ля</w:t>
      </w:r>
      <w:r w:rsidR="0010514B">
        <w:rPr>
          <w:rFonts w:ascii="PT Astra Serif" w:hAnsi="PT Astra Serif" w:cs="Times New Roman"/>
          <w:sz w:val="28"/>
          <w:szCs w:val="28"/>
        </w:rPr>
        <w:t>ть</w:t>
      </w:r>
      <w:r w:rsidR="00BD63FD" w:rsidRPr="003E604E">
        <w:rPr>
          <w:rFonts w:ascii="PT Astra Serif" w:hAnsi="PT Astra Serif" w:cs="Times New Roman"/>
          <w:sz w:val="28"/>
          <w:szCs w:val="28"/>
        </w:rPr>
        <w:t xml:space="preserve"> за сч</w:t>
      </w:r>
      <w:r w:rsidR="003E604E">
        <w:rPr>
          <w:rFonts w:ascii="PT Astra Serif" w:hAnsi="PT Astra Serif" w:cs="Times New Roman"/>
          <w:sz w:val="28"/>
          <w:szCs w:val="28"/>
        </w:rPr>
        <w:t>ё</w:t>
      </w:r>
      <w:r w:rsidR="00BD63FD" w:rsidRPr="003E604E">
        <w:rPr>
          <w:rFonts w:ascii="PT Astra Serif" w:hAnsi="PT Astra Serif" w:cs="Times New Roman"/>
          <w:sz w:val="28"/>
          <w:szCs w:val="28"/>
        </w:rPr>
        <w:t>т дополнительных поступле</w:t>
      </w:r>
      <w:r w:rsidR="00BD63FD">
        <w:rPr>
          <w:rFonts w:ascii="PT Astra Serif" w:hAnsi="PT Astra Serif" w:cs="Times New Roman"/>
          <w:sz w:val="28"/>
          <w:szCs w:val="28"/>
        </w:rPr>
        <w:t>ний в областной бюджет Ульяновской области и перераспределения бюджетных ассигнований областного бюджета Ульяновской области на ф</w:t>
      </w:r>
      <w:r w:rsidR="00C70D1C">
        <w:rPr>
          <w:rFonts w:ascii="PT Astra Serif" w:hAnsi="PT Astra Serif" w:cs="Times New Roman"/>
          <w:sz w:val="28"/>
          <w:szCs w:val="28"/>
        </w:rPr>
        <w:t>и</w:t>
      </w:r>
      <w:r w:rsidR="00BD63FD">
        <w:rPr>
          <w:rFonts w:ascii="PT Astra Serif" w:hAnsi="PT Astra Serif" w:cs="Times New Roman"/>
          <w:sz w:val="28"/>
          <w:szCs w:val="28"/>
        </w:rPr>
        <w:t>нансовое обеспечение реализации указанной государственной программы.</w:t>
      </w:r>
    </w:p>
    <w:p w14:paraId="36358724" w14:textId="7A6DC996" w:rsidR="009E1004" w:rsidRPr="00C70D1C" w:rsidRDefault="00F51F85" w:rsidP="00F51F85">
      <w:pPr>
        <w:pStyle w:val="ae"/>
        <w:tabs>
          <w:tab w:val="left" w:pos="993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9E1004" w:rsidRPr="00C70D1C">
        <w:rPr>
          <w:rFonts w:ascii="PT Astra Serif" w:hAnsi="PT Astra Serif"/>
          <w:sz w:val="28"/>
          <w:szCs w:val="28"/>
        </w:rPr>
        <w:t>Настоящее постановление вступает в силу с 1 января 2023 года.</w:t>
      </w:r>
    </w:p>
    <w:p w14:paraId="3E8E5010" w14:textId="77777777" w:rsidR="00532CD8" w:rsidRPr="001E79FF" w:rsidRDefault="00532CD8" w:rsidP="00F51F85">
      <w:pPr>
        <w:tabs>
          <w:tab w:val="left" w:pos="993"/>
          <w:tab w:val="left" w:pos="5745"/>
        </w:tabs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74A2436F" w14:textId="77777777" w:rsidR="00532CD8" w:rsidRPr="001E79FF" w:rsidRDefault="00532CD8" w:rsidP="00F51F85">
      <w:pPr>
        <w:tabs>
          <w:tab w:val="left" w:pos="851"/>
          <w:tab w:val="left" w:pos="993"/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1002006C" w14:textId="77777777" w:rsidR="00532CD8" w:rsidRPr="001E79FF" w:rsidRDefault="00532CD8" w:rsidP="00F51F85">
      <w:pPr>
        <w:tabs>
          <w:tab w:val="left" w:pos="851"/>
          <w:tab w:val="left" w:pos="993"/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37D6F5E5" w14:textId="7B92C9EB" w:rsidR="006E6B75" w:rsidRPr="006E6B75" w:rsidRDefault="006E6B75" w:rsidP="00F51F8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Председатель </w:t>
      </w:r>
    </w:p>
    <w:p w14:paraId="4CA410AE" w14:textId="015E4F2B" w:rsidR="0034427A" w:rsidRDefault="006E6B75" w:rsidP="00F51F8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</w:t>
      </w:r>
      <w:r w:rsidR="00F51F8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                                              </w:t>
      </w:r>
      <w:proofErr w:type="spellStart"/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>В.Н.Разумков</w:t>
      </w:r>
      <w:proofErr w:type="spellEnd"/>
      <w:r w:rsidR="0040737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</w:t>
      </w:r>
    </w:p>
    <w:p w14:paraId="4D20CFC8" w14:textId="77777777" w:rsidR="00532CD8" w:rsidRPr="001E79FF" w:rsidRDefault="0040737F" w:rsidP="00F51F85">
      <w:pPr>
        <w:spacing w:after="0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32CD8" w:rsidRPr="001E79FF" w:rsidSect="00A64676">
          <w:footerReference w:type="default" r:id="rId10"/>
          <w:footerReference w:type="first" r:id="rId11"/>
          <w:pgSz w:w="11906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</w:t>
      </w:r>
    </w:p>
    <w:p w14:paraId="7ED00D0F" w14:textId="77777777" w:rsidR="00532CD8" w:rsidRPr="001E79FF" w:rsidRDefault="00532CD8" w:rsidP="00F51F85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14:paraId="0E91FDC0" w14:textId="77777777" w:rsidR="00532CD8" w:rsidRPr="001E79FF" w:rsidRDefault="00532CD8" w:rsidP="00F51F85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11C067A0" w14:textId="77777777" w:rsidR="00532CD8" w:rsidRPr="001E79FF" w:rsidRDefault="00532CD8" w:rsidP="00F51F85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14:paraId="1D54136F" w14:textId="77777777" w:rsidR="00532CD8" w:rsidRPr="001E79FF" w:rsidRDefault="00532CD8" w:rsidP="00F51F85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14:paraId="3D7A468B" w14:textId="77777777" w:rsidR="00532CD8" w:rsidRPr="001E79FF" w:rsidRDefault="00532CD8" w:rsidP="00F51F85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16F10556" w14:textId="77777777" w:rsidR="00532CD8" w:rsidRDefault="00532CD8" w:rsidP="00F51F85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3766689E" w14:textId="77777777" w:rsidR="009D165A" w:rsidRPr="001E79FF" w:rsidRDefault="009D165A" w:rsidP="00F51F85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6EC84DF6" w14:textId="77777777" w:rsidR="00532CD8" w:rsidRPr="001E79FF" w:rsidRDefault="00532CD8" w:rsidP="00F51F85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1563CB09" w14:textId="77777777" w:rsidR="00532CD8" w:rsidRPr="001E79FF" w:rsidRDefault="00532CD8" w:rsidP="00F51F85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14:paraId="3070C4B4" w14:textId="77777777" w:rsidR="00532CD8" w:rsidRPr="001E79FF" w:rsidRDefault="00532CD8" w:rsidP="00F51F85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14:paraId="2A150460" w14:textId="0355B0CB" w:rsidR="007A3F46" w:rsidRDefault="007A3F46" w:rsidP="00F51F85">
      <w:pPr>
        <w:tabs>
          <w:tab w:val="left" w:pos="0"/>
        </w:tabs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7A3F46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«Развитие Государственной ветеринарной службы</w:t>
      </w:r>
    </w:p>
    <w:p w14:paraId="6576A71D" w14:textId="6363FA8E" w:rsidR="00532CD8" w:rsidRDefault="007A3F46" w:rsidP="00F51F85">
      <w:pPr>
        <w:tabs>
          <w:tab w:val="left" w:pos="0"/>
        </w:tabs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7A3F46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Российской Федерации на территории Ульяновской области»</w:t>
      </w:r>
    </w:p>
    <w:p w14:paraId="0D8FF7B3" w14:textId="77777777" w:rsidR="00C70D1C" w:rsidRPr="001E79FF" w:rsidRDefault="00C70D1C" w:rsidP="00F51F85">
      <w:pPr>
        <w:tabs>
          <w:tab w:val="left" w:pos="0"/>
        </w:tabs>
        <w:suppressAutoHyphens/>
        <w:spacing w:after="0" w:line="232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14:paraId="13F5FB59" w14:textId="77777777" w:rsidR="00DA047A" w:rsidRPr="00DA047A" w:rsidRDefault="00416E4B" w:rsidP="005A4CC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A047A">
        <w:rPr>
          <w:rFonts w:ascii="PT Astra Serif" w:hAnsi="PT Astra Serif"/>
          <w:sz w:val="28"/>
          <w:szCs w:val="28"/>
        </w:rPr>
        <w:t>В паспорте:</w:t>
      </w:r>
    </w:p>
    <w:p w14:paraId="5EB849D1" w14:textId="7C247193" w:rsidR="009D165A" w:rsidRPr="00603DF9" w:rsidRDefault="00DA047A" w:rsidP="005A4CC7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строк</w:t>
      </w:r>
      <w:r w:rsidR="00AB0DC9">
        <w:rPr>
          <w:rFonts w:ascii="PT Astra Serif" w:hAnsi="PT Astra Serif"/>
          <w:sz w:val="28"/>
          <w:szCs w:val="28"/>
        </w:rPr>
        <w:t>у</w:t>
      </w:r>
      <w:r w:rsidRPr="00DA047A">
        <w:rPr>
          <w:rFonts w:ascii="PT Astra Serif" w:hAnsi="PT Astra Serif"/>
          <w:sz w:val="28"/>
          <w:szCs w:val="28"/>
        </w:rPr>
        <w:t xml:space="preserve"> «</w:t>
      </w:r>
      <w:r w:rsidR="002628B4" w:rsidRPr="002628B4">
        <w:rPr>
          <w:rFonts w:ascii="PT Astra Serif" w:hAnsi="PT Astra Serif"/>
          <w:sz w:val="28"/>
          <w:szCs w:val="28"/>
        </w:rPr>
        <w:t>Цели и задачи государственной программы</w:t>
      </w:r>
      <w:r>
        <w:rPr>
          <w:rFonts w:ascii="PT Astra Serif" w:hAnsi="PT Astra Serif"/>
          <w:sz w:val="28"/>
          <w:szCs w:val="28"/>
        </w:rPr>
        <w:t>»</w:t>
      </w:r>
      <w:r w:rsidR="00AB0DC9" w:rsidRPr="00AB0DC9">
        <w:t xml:space="preserve"> </w:t>
      </w:r>
      <w:r w:rsidR="00AB0DC9" w:rsidRPr="00AB0DC9">
        <w:rPr>
          <w:rFonts w:ascii="PT Astra Serif" w:hAnsi="PT Astra Serif"/>
          <w:sz w:val="28"/>
          <w:szCs w:val="28"/>
        </w:rPr>
        <w:t xml:space="preserve">изложить </w:t>
      </w:r>
      <w:r w:rsidR="005A4CC7">
        <w:rPr>
          <w:rFonts w:ascii="PT Astra Serif" w:hAnsi="PT Astra Serif"/>
          <w:sz w:val="28"/>
          <w:szCs w:val="28"/>
        </w:rPr>
        <w:br/>
      </w:r>
      <w:r w:rsidR="00AB0DC9" w:rsidRPr="00AB0DC9">
        <w:rPr>
          <w:rFonts w:ascii="PT Astra Serif" w:hAnsi="PT Astra Serif"/>
          <w:sz w:val="28"/>
          <w:szCs w:val="28"/>
        </w:rPr>
        <w:t>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9D165A" w14:paraId="61CCC215" w14:textId="77777777" w:rsidTr="00BF3AF1">
        <w:tc>
          <w:tcPr>
            <w:tcW w:w="2802" w:type="dxa"/>
          </w:tcPr>
          <w:p w14:paraId="3AFE8B88" w14:textId="77777777" w:rsidR="009D51BB" w:rsidRDefault="009D165A" w:rsidP="00F51F85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Цел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="00603DF9">
              <w:rPr>
                <w:rFonts w:ascii="PT Astra Serif" w:eastAsia="Times New Roman" w:hAnsi="PT Astra Serif"/>
                <w:sz w:val="28"/>
                <w:szCs w:val="28"/>
              </w:rPr>
              <w:t xml:space="preserve"> и задачи</w:t>
            </w:r>
          </w:p>
          <w:p w14:paraId="3B7AE2E2" w14:textId="5379704C" w:rsidR="009D51BB" w:rsidRDefault="009D51BB" w:rsidP="00F51F85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государственной</w:t>
            </w:r>
          </w:p>
          <w:p w14:paraId="5EF4B183" w14:textId="4FC108C9" w:rsidR="009D165A" w:rsidRDefault="009D165A" w:rsidP="00F51F85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программы</w:t>
            </w:r>
          </w:p>
        </w:tc>
        <w:tc>
          <w:tcPr>
            <w:tcW w:w="532" w:type="dxa"/>
            <w:hideMark/>
          </w:tcPr>
          <w:p w14:paraId="6C4ADF94" w14:textId="12264235" w:rsidR="009D165A" w:rsidRDefault="005A4CC7" w:rsidP="005A4CC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6413" w:type="dxa"/>
            <w:hideMark/>
          </w:tcPr>
          <w:p w14:paraId="74640C77" w14:textId="3A1E91CD" w:rsidR="007A3F46" w:rsidRPr="00F4688F" w:rsidRDefault="00603DF9" w:rsidP="00F51F8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688F">
              <w:rPr>
                <w:rFonts w:ascii="PT Astra Serif" w:hAnsi="PT Astra Serif"/>
                <w:sz w:val="28"/>
              </w:rPr>
              <w:t>цель государственной программы</w:t>
            </w:r>
            <w:r w:rsidR="005C61FB">
              <w:rPr>
                <w:rFonts w:ascii="PT Astra Serif" w:hAnsi="PT Astra Serif"/>
                <w:sz w:val="28"/>
              </w:rPr>
              <w:t xml:space="preserve"> –</w:t>
            </w:r>
            <w:r w:rsidR="00C70D1C">
              <w:rPr>
                <w:rFonts w:ascii="PT Astra Serif" w:hAnsi="PT Astra Serif"/>
                <w:sz w:val="28"/>
              </w:rPr>
              <w:t xml:space="preserve"> </w:t>
            </w:r>
            <w:r w:rsidR="007A3F46" w:rsidRPr="00F4688F">
              <w:rPr>
                <w:rFonts w:ascii="PT Astra Serif" w:hAnsi="PT Astra Serif"/>
                <w:sz w:val="28"/>
                <w:szCs w:val="28"/>
              </w:rPr>
              <w:t>обеспечение биологической безопасности на территории Уль</w:t>
            </w:r>
            <w:r w:rsidR="007A3F46" w:rsidRPr="00F4688F">
              <w:rPr>
                <w:rFonts w:ascii="PT Astra Serif" w:hAnsi="PT Astra Serif"/>
                <w:sz w:val="28"/>
                <w:szCs w:val="28"/>
              </w:rPr>
              <w:t>я</w:t>
            </w:r>
            <w:r w:rsidR="007A3F46" w:rsidRPr="00F4688F">
              <w:rPr>
                <w:rFonts w:ascii="PT Astra Serif" w:hAnsi="PT Astra Serif"/>
                <w:sz w:val="28"/>
                <w:szCs w:val="28"/>
              </w:rPr>
              <w:t xml:space="preserve">новской области. </w:t>
            </w:r>
          </w:p>
          <w:p w14:paraId="5D94F188" w14:textId="3D3F3554" w:rsidR="009D165A" w:rsidRPr="00F4688F" w:rsidRDefault="009D165A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F4688F">
              <w:rPr>
                <w:rFonts w:ascii="PT Astra Serif" w:eastAsia="Times New Roman" w:hAnsi="PT Astra Serif" w:cs="Calibri"/>
                <w:sz w:val="28"/>
                <w:szCs w:val="20"/>
              </w:rPr>
              <w:t>Задачи государственной программы:</w:t>
            </w:r>
          </w:p>
          <w:p w14:paraId="3602C446" w14:textId="6338FA9B" w:rsidR="009E1004" w:rsidRPr="00F4688F" w:rsidRDefault="007A3F46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F4688F">
              <w:rPr>
                <w:rFonts w:ascii="PT Astra Serif" w:hAnsi="PT Astra Serif"/>
                <w:sz w:val="28"/>
                <w:szCs w:val="28"/>
              </w:rPr>
              <w:t xml:space="preserve">профилактика и ликвидация заразных, в том числе особо опасных, болезней животных, болезней, </w:t>
            </w:r>
            <w:r w:rsidR="005A4CC7">
              <w:rPr>
                <w:rFonts w:ascii="PT Astra Serif" w:hAnsi="PT Astra Serif"/>
                <w:sz w:val="28"/>
                <w:szCs w:val="28"/>
              </w:rPr>
              <w:br/>
            </w:r>
            <w:r w:rsidRPr="00F4688F">
              <w:rPr>
                <w:rFonts w:ascii="PT Astra Serif" w:hAnsi="PT Astra Serif"/>
                <w:sz w:val="28"/>
                <w:szCs w:val="28"/>
              </w:rPr>
              <w:t xml:space="preserve">общих для человека и животных, и незаразных </w:t>
            </w:r>
            <w:r w:rsidR="005A4CC7">
              <w:rPr>
                <w:rFonts w:ascii="PT Astra Serif" w:hAnsi="PT Astra Serif"/>
                <w:sz w:val="28"/>
                <w:szCs w:val="28"/>
              </w:rPr>
              <w:br/>
            </w:r>
            <w:r w:rsidRPr="00F4688F">
              <w:rPr>
                <w:rFonts w:ascii="PT Astra Serif" w:hAnsi="PT Astra Serif"/>
                <w:sz w:val="28"/>
                <w:szCs w:val="28"/>
              </w:rPr>
              <w:t>болезней животных</w:t>
            </w:r>
            <w:r w:rsidR="009E1004" w:rsidRPr="00F4688F"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  <w:p w14:paraId="5AB1900E" w14:textId="1BF30818" w:rsidR="007A3F46" w:rsidRPr="00F4688F" w:rsidRDefault="00CE32D5" w:rsidP="00F51F8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32D5">
              <w:rPr>
                <w:rFonts w:ascii="PT Astra Serif" w:hAnsi="PT Astra Serif"/>
                <w:sz w:val="28"/>
                <w:szCs w:val="28"/>
              </w:rPr>
              <w:t xml:space="preserve">повышение качества и безопасности продукции </w:t>
            </w:r>
            <w:r w:rsidR="005A4CC7">
              <w:rPr>
                <w:rFonts w:ascii="PT Astra Serif" w:hAnsi="PT Astra Serif"/>
                <w:sz w:val="28"/>
                <w:szCs w:val="28"/>
              </w:rPr>
              <w:br/>
            </w:r>
            <w:r w:rsidRPr="00CE32D5">
              <w:rPr>
                <w:rFonts w:ascii="PT Astra Serif" w:hAnsi="PT Astra Serif"/>
                <w:sz w:val="28"/>
                <w:szCs w:val="28"/>
              </w:rPr>
              <w:t xml:space="preserve">животного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 растительного </w:t>
            </w:r>
            <w:r w:rsidRPr="00CE32D5">
              <w:rPr>
                <w:rFonts w:ascii="PT Astra Serif" w:hAnsi="PT Astra Serif"/>
                <w:sz w:val="28"/>
                <w:szCs w:val="28"/>
              </w:rPr>
              <w:t>происхождения, реал</w:t>
            </w:r>
            <w:r w:rsidRPr="00CE32D5">
              <w:rPr>
                <w:rFonts w:ascii="PT Astra Serif" w:hAnsi="PT Astra Serif"/>
                <w:sz w:val="28"/>
                <w:szCs w:val="28"/>
              </w:rPr>
              <w:t>и</w:t>
            </w:r>
            <w:r w:rsidRPr="00CE32D5">
              <w:rPr>
                <w:rFonts w:ascii="PT Astra Serif" w:hAnsi="PT Astra Serif"/>
                <w:sz w:val="28"/>
                <w:szCs w:val="28"/>
              </w:rPr>
              <w:t>зуемой на продовольственном рынке Ульяновской области;</w:t>
            </w:r>
          </w:p>
          <w:p w14:paraId="19475D23" w14:textId="670067EC" w:rsidR="009D165A" w:rsidRPr="00F4688F" w:rsidRDefault="001B30D1" w:rsidP="005A4CC7">
            <w:pPr>
              <w:pStyle w:val="ConsPlusNormal"/>
              <w:tabs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1" w:name="_Hlk116999840"/>
            <w:r w:rsidRPr="00F4688F">
              <w:rPr>
                <w:rFonts w:ascii="PT Astra Serif" w:hAnsi="PT Astra Serif"/>
                <w:sz w:val="28"/>
                <w:szCs w:val="28"/>
              </w:rPr>
              <w:t xml:space="preserve">обеспечение </w:t>
            </w:r>
            <w:r w:rsidR="00EA708C">
              <w:rPr>
                <w:rFonts w:ascii="PT Astra Serif" w:hAnsi="PT Astra Serif"/>
                <w:sz w:val="28"/>
                <w:szCs w:val="28"/>
              </w:rPr>
              <w:t xml:space="preserve">эффективной деятельности Агентства ветеринарии Ульяновской области </w:t>
            </w:r>
            <w:r w:rsidRPr="00F4688F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="00C70D1C">
              <w:rPr>
                <w:rFonts w:ascii="PT Astra Serif" w:hAnsi="PT Astra Serif"/>
                <w:sz w:val="28"/>
                <w:szCs w:val="28"/>
              </w:rPr>
              <w:t>областны</w:t>
            </w:r>
            <w:r w:rsidR="00E8454D">
              <w:rPr>
                <w:rFonts w:ascii="PT Astra Serif" w:hAnsi="PT Astra Serif"/>
                <w:sz w:val="28"/>
                <w:szCs w:val="28"/>
              </w:rPr>
              <w:t>х</w:t>
            </w:r>
            <w:r w:rsidR="00C70D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0497">
              <w:rPr>
                <w:rFonts w:ascii="PT Astra Serif" w:hAnsi="PT Astra Serif"/>
                <w:sz w:val="28"/>
                <w:szCs w:val="28"/>
              </w:rPr>
              <w:br/>
            </w:r>
            <w:r w:rsidR="00C70D1C">
              <w:rPr>
                <w:rFonts w:ascii="PT Astra Serif" w:hAnsi="PT Astra Serif"/>
                <w:sz w:val="28"/>
                <w:szCs w:val="28"/>
              </w:rPr>
              <w:t>государственны</w:t>
            </w:r>
            <w:r w:rsidR="00E8454D">
              <w:rPr>
                <w:rFonts w:ascii="PT Astra Serif" w:hAnsi="PT Astra Serif"/>
                <w:sz w:val="28"/>
                <w:szCs w:val="28"/>
              </w:rPr>
              <w:t>х</w:t>
            </w:r>
            <w:r w:rsidR="00C70D1C">
              <w:rPr>
                <w:rFonts w:ascii="PT Astra Serif" w:hAnsi="PT Astra Serif"/>
                <w:sz w:val="28"/>
                <w:szCs w:val="28"/>
              </w:rPr>
              <w:t xml:space="preserve"> подведомственны</w:t>
            </w:r>
            <w:r w:rsidR="00E8454D">
              <w:rPr>
                <w:rFonts w:ascii="PT Astra Serif" w:hAnsi="PT Astra Serif"/>
                <w:sz w:val="28"/>
                <w:szCs w:val="28"/>
              </w:rPr>
              <w:t>х</w:t>
            </w:r>
            <w:r w:rsidR="00C70D1C">
              <w:rPr>
                <w:rFonts w:ascii="PT Astra Serif" w:hAnsi="PT Astra Serif"/>
                <w:sz w:val="28"/>
                <w:szCs w:val="28"/>
              </w:rPr>
              <w:t xml:space="preserve"> учреждени</w:t>
            </w:r>
            <w:r w:rsidR="00E8454D">
              <w:rPr>
                <w:rFonts w:ascii="PT Astra Serif" w:hAnsi="PT Astra Serif"/>
                <w:sz w:val="28"/>
                <w:szCs w:val="28"/>
              </w:rPr>
              <w:t>й</w:t>
            </w:r>
            <w:r w:rsidR="00C70D1C">
              <w:rPr>
                <w:rFonts w:ascii="PT Astra Serif" w:hAnsi="PT Astra Serif"/>
                <w:sz w:val="28"/>
                <w:szCs w:val="28"/>
              </w:rPr>
              <w:t xml:space="preserve">, функции и полномочия </w:t>
            </w:r>
            <w:r w:rsidR="00C70D1C" w:rsidRPr="003E604E">
              <w:rPr>
                <w:rFonts w:ascii="PT Astra Serif" w:hAnsi="PT Astra Serif"/>
                <w:sz w:val="28"/>
                <w:szCs w:val="28"/>
              </w:rPr>
              <w:t>учр</w:t>
            </w:r>
            <w:r w:rsidR="003E604E">
              <w:rPr>
                <w:rFonts w:ascii="PT Astra Serif" w:hAnsi="PT Astra Serif"/>
                <w:sz w:val="28"/>
                <w:szCs w:val="28"/>
              </w:rPr>
              <w:t>едителя</w:t>
            </w:r>
            <w:r w:rsidR="00C70D1C">
              <w:rPr>
                <w:rFonts w:ascii="PT Astra Serif" w:hAnsi="PT Astra Serif"/>
                <w:sz w:val="28"/>
                <w:szCs w:val="28"/>
              </w:rPr>
              <w:t xml:space="preserve"> которых ос</w:t>
            </w:r>
            <w:r w:rsidR="00C70D1C">
              <w:rPr>
                <w:rFonts w:ascii="PT Astra Serif" w:hAnsi="PT Astra Serif"/>
                <w:sz w:val="28"/>
                <w:szCs w:val="28"/>
              </w:rPr>
              <w:t>у</w:t>
            </w:r>
            <w:r w:rsidR="00C70D1C">
              <w:rPr>
                <w:rFonts w:ascii="PT Astra Serif" w:hAnsi="PT Astra Serif"/>
                <w:sz w:val="28"/>
                <w:szCs w:val="28"/>
              </w:rPr>
              <w:t xml:space="preserve">ществляет Агентство ветеринарии Ульяновской </w:t>
            </w:r>
            <w:r w:rsidR="005A4CC7">
              <w:rPr>
                <w:rFonts w:ascii="PT Astra Serif" w:hAnsi="PT Astra Serif"/>
                <w:sz w:val="28"/>
                <w:szCs w:val="28"/>
              </w:rPr>
              <w:br/>
            </w:r>
            <w:r w:rsidR="00C70D1C">
              <w:rPr>
                <w:rFonts w:ascii="PT Astra Serif" w:hAnsi="PT Astra Serif"/>
                <w:sz w:val="28"/>
                <w:szCs w:val="28"/>
              </w:rPr>
              <w:t>области (далее</w:t>
            </w:r>
            <w:r w:rsidR="00C30EBD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="00C70D1C">
              <w:rPr>
                <w:rFonts w:ascii="PT Astra Serif" w:hAnsi="PT Astra Serif"/>
                <w:sz w:val="28"/>
                <w:szCs w:val="28"/>
              </w:rPr>
              <w:t xml:space="preserve"> учреждения ветеринарии)</w:t>
            </w:r>
            <w:r w:rsidRPr="00F4688F">
              <w:rPr>
                <w:rFonts w:ascii="PT Astra Serif" w:hAnsi="PT Astra Serif"/>
                <w:sz w:val="28"/>
                <w:szCs w:val="28"/>
              </w:rPr>
              <w:t>,</w:t>
            </w:r>
            <w:r w:rsidR="005B65CE" w:rsidRPr="00F4688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4688F">
              <w:rPr>
                <w:rFonts w:ascii="PT Astra Serif" w:hAnsi="PT Astra Serif"/>
                <w:sz w:val="28"/>
                <w:szCs w:val="28"/>
              </w:rPr>
              <w:t>связа</w:t>
            </w:r>
            <w:r w:rsidRPr="00F4688F">
              <w:rPr>
                <w:rFonts w:ascii="PT Astra Serif" w:hAnsi="PT Astra Serif"/>
                <w:sz w:val="28"/>
                <w:szCs w:val="28"/>
              </w:rPr>
              <w:t>н</w:t>
            </w:r>
            <w:r w:rsidRPr="00F4688F">
              <w:rPr>
                <w:rFonts w:ascii="PT Astra Serif" w:hAnsi="PT Astra Serif"/>
                <w:sz w:val="28"/>
                <w:szCs w:val="28"/>
              </w:rPr>
              <w:t>ны</w:t>
            </w:r>
            <w:r w:rsidR="005E0497">
              <w:rPr>
                <w:rFonts w:ascii="PT Astra Serif" w:hAnsi="PT Astra Serif"/>
                <w:sz w:val="28"/>
                <w:szCs w:val="28"/>
              </w:rPr>
              <w:t>е</w:t>
            </w:r>
            <w:r w:rsidRPr="00F4688F">
              <w:rPr>
                <w:rFonts w:ascii="PT Astra Serif" w:hAnsi="PT Astra Serif"/>
                <w:sz w:val="28"/>
                <w:szCs w:val="28"/>
              </w:rPr>
              <w:t xml:space="preserve"> с обеспечением биологической безопасности </w:t>
            </w:r>
            <w:r w:rsidR="005A4CC7">
              <w:rPr>
                <w:rFonts w:ascii="PT Astra Serif" w:hAnsi="PT Astra Serif"/>
                <w:sz w:val="28"/>
                <w:szCs w:val="28"/>
              </w:rPr>
              <w:br/>
            </w:r>
            <w:r w:rsidRPr="00F4688F">
              <w:rPr>
                <w:rFonts w:ascii="PT Astra Serif" w:hAnsi="PT Astra Serif"/>
                <w:sz w:val="28"/>
                <w:szCs w:val="28"/>
              </w:rPr>
              <w:t>на территории Ульяновской области</w:t>
            </w:r>
            <w:proofErr w:type="gramStart"/>
            <w:r w:rsidRPr="00F4688F">
              <w:rPr>
                <w:rFonts w:ascii="PT Astra Serif" w:hAnsi="PT Astra Serif"/>
                <w:sz w:val="28"/>
              </w:rPr>
              <w:t>.»</w:t>
            </w:r>
            <w:bookmarkEnd w:id="1"/>
            <w:r w:rsidRPr="00F4688F">
              <w:rPr>
                <w:rFonts w:ascii="PT Astra Serif" w:hAnsi="PT Astra Serif"/>
                <w:sz w:val="28"/>
              </w:rPr>
              <w:t>;</w:t>
            </w:r>
            <w:proofErr w:type="gramEnd"/>
          </w:p>
        </w:tc>
      </w:tr>
    </w:tbl>
    <w:p w14:paraId="250288DA" w14:textId="5DC05D97" w:rsidR="00F71ECC" w:rsidRDefault="00416E4B" w:rsidP="00F51F8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244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 w:rsidRPr="009306F9">
        <w:rPr>
          <w:rFonts w:ascii="PT Astra Serif" w:hAnsi="PT Astra Serif"/>
          <w:sz w:val="28"/>
          <w:szCs w:val="28"/>
        </w:rPr>
        <w:t>строк</w:t>
      </w:r>
      <w:r w:rsidR="00D71138">
        <w:rPr>
          <w:rFonts w:ascii="PT Astra Serif" w:hAnsi="PT Astra Serif"/>
          <w:sz w:val="28"/>
          <w:szCs w:val="28"/>
        </w:rPr>
        <w:t>у</w:t>
      </w:r>
      <w:r w:rsidRPr="009306F9">
        <w:rPr>
          <w:rFonts w:ascii="PT Astra Serif" w:hAnsi="PT Astra Serif"/>
          <w:sz w:val="28"/>
          <w:szCs w:val="28"/>
        </w:rPr>
        <w:t xml:space="preserve"> «</w:t>
      </w:r>
      <w:r w:rsidR="009E1004" w:rsidRPr="009306F9">
        <w:rPr>
          <w:rFonts w:ascii="PT Astra Serif" w:hAnsi="PT Astra Serif"/>
          <w:sz w:val="28"/>
          <w:szCs w:val="28"/>
        </w:rPr>
        <w:t>Сроки и этапы реализации государственной программы</w:t>
      </w:r>
      <w:r w:rsidRPr="009306F9">
        <w:rPr>
          <w:rFonts w:ascii="PT Astra Serif" w:hAnsi="PT Astra Serif"/>
          <w:sz w:val="28"/>
          <w:szCs w:val="28"/>
        </w:rPr>
        <w:t>»</w:t>
      </w:r>
      <w:r w:rsidR="00D71138">
        <w:rPr>
          <w:rFonts w:ascii="PT Astra Serif" w:hAnsi="PT Astra Serif"/>
          <w:sz w:val="28"/>
          <w:szCs w:val="28"/>
        </w:rPr>
        <w:t xml:space="preserve"> </w:t>
      </w:r>
      <w:bookmarkStart w:id="2" w:name="_Hlk116896743"/>
      <w:r w:rsidR="00D71138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02"/>
        <w:gridCol w:w="459"/>
        <w:gridCol w:w="6486"/>
      </w:tblGrid>
      <w:tr w:rsidR="00F71ECC" w:rsidRPr="00F4688F" w14:paraId="51811EE9" w14:textId="77777777" w:rsidTr="005A4CC7">
        <w:tc>
          <w:tcPr>
            <w:tcW w:w="2802" w:type="dxa"/>
          </w:tcPr>
          <w:p w14:paraId="2D1D9719" w14:textId="65C5752F" w:rsidR="00F71ECC" w:rsidRDefault="00F71ECC" w:rsidP="00F51F85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bookmarkStart w:id="3" w:name="_Hlk116988889"/>
            <w:r w:rsidRPr="00F71ECC">
              <w:rPr>
                <w:rFonts w:ascii="PT Astra Serif" w:hAnsi="PT Astra Serif"/>
                <w:sz w:val="28"/>
                <w:szCs w:val="28"/>
              </w:rPr>
              <w:t>«Сроки реализации государственной пр</w:t>
            </w:r>
            <w:r w:rsidRPr="00F71ECC">
              <w:rPr>
                <w:rFonts w:ascii="PT Astra Serif" w:hAnsi="PT Astra Serif"/>
                <w:sz w:val="28"/>
                <w:szCs w:val="28"/>
              </w:rPr>
              <w:t>о</w:t>
            </w:r>
            <w:r w:rsidRPr="00F71ECC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59" w:type="dxa"/>
            <w:hideMark/>
          </w:tcPr>
          <w:p w14:paraId="633A653C" w14:textId="2D9634BE" w:rsidR="00F71ECC" w:rsidRDefault="005A4CC7" w:rsidP="005A4CC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6486" w:type="dxa"/>
          </w:tcPr>
          <w:p w14:paraId="6870FC04" w14:textId="7A2A03D9" w:rsidR="00F71ECC" w:rsidRPr="00F4688F" w:rsidRDefault="00F71ECC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2020-2025 годы</w:t>
            </w:r>
            <w:proofErr w:type="gramStart"/>
            <w:r>
              <w:rPr>
                <w:rFonts w:ascii="PT Astra Serif" w:eastAsia="Times New Roman" w:hAnsi="PT Astra Serif" w:cs="Calibri"/>
                <w:sz w:val="28"/>
                <w:szCs w:val="28"/>
              </w:rPr>
              <w:t>.»;</w:t>
            </w:r>
            <w:proofErr w:type="gramEnd"/>
          </w:p>
        </w:tc>
      </w:tr>
    </w:tbl>
    <w:bookmarkEnd w:id="2"/>
    <w:bookmarkEnd w:id="3"/>
    <w:p w14:paraId="05A3C14B" w14:textId="77777777" w:rsidR="00CB71BA" w:rsidRPr="00603DF9" w:rsidRDefault="009306F9" w:rsidP="00F51F85">
      <w:pPr>
        <w:pStyle w:val="a3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4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 w:rsidRPr="00CB71BA">
        <w:rPr>
          <w:rFonts w:ascii="PT Astra Serif" w:hAnsi="PT Astra Serif"/>
          <w:sz w:val="28"/>
          <w:szCs w:val="28"/>
        </w:rPr>
        <w:t>строк</w:t>
      </w:r>
      <w:r w:rsidR="00CB71BA" w:rsidRPr="00CB71BA">
        <w:rPr>
          <w:rFonts w:ascii="PT Astra Serif" w:hAnsi="PT Astra Serif"/>
          <w:sz w:val="28"/>
          <w:szCs w:val="28"/>
        </w:rPr>
        <w:t>у</w:t>
      </w:r>
      <w:r w:rsidRPr="00CB71BA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 с разби</w:t>
      </w:r>
      <w:r w:rsidRPr="00CB71BA">
        <w:rPr>
          <w:rFonts w:ascii="PT Astra Serif" w:hAnsi="PT Astra Serif"/>
          <w:sz w:val="28"/>
          <w:szCs w:val="28"/>
        </w:rPr>
        <w:t>в</w:t>
      </w:r>
      <w:r w:rsidRPr="00CB71BA">
        <w:rPr>
          <w:rFonts w:ascii="PT Astra Serif" w:hAnsi="PT Astra Serif"/>
          <w:sz w:val="28"/>
          <w:szCs w:val="28"/>
        </w:rPr>
        <w:t>кой по этапам и годам реализации»</w:t>
      </w:r>
      <w:r w:rsidRPr="009306F9">
        <w:t xml:space="preserve"> </w:t>
      </w:r>
      <w:r w:rsidR="00CB71BA" w:rsidRPr="00AB0DC9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02"/>
        <w:gridCol w:w="459"/>
        <w:gridCol w:w="6486"/>
      </w:tblGrid>
      <w:tr w:rsidR="00CB71BA" w:rsidRPr="00B11DB1" w14:paraId="563BC1B2" w14:textId="77777777" w:rsidTr="005A4CC7">
        <w:tc>
          <w:tcPr>
            <w:tcW w:w="2802" w:type="dxa"/>
          </w:tcPr>
          <w:p w14:paraId="50373EA6" w14:textId="6B445D5D" w:rsidR="00CB71BA" w:rsidRPr="00B11DB1" w:rsidRDefault="00CB71BA" w:rsidP="00F51F85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11DB1">
              <w:rPr>
                <w:rFonts w:ascii="PT Astra Serif" w:hAnsi="PT Astra Serif"/>
                <w:sz w:val="28"/>
                <w:szCs w:val="28"/>
              </w:rPr>
              <w:t>«Ресурсное обеспеч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е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ние государственной </w:t>
            </w:r>
            <w:r w:rsidRPr="00B11DB1">
              <w:rPr>
                <w:rFonts w:ascii="PT Astra Serif" w:hAnsi="PT Astra Serif"/>
                <w:sz w:val="28"/>
                <w:szCs w:val="28"/>
              </w:rPr>
              <w:lastRenderedPageBreak/>
              <w:t>программы с разби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в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кой</w:t>
            </w:r>
            <w:r w:rsidR="00C30E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по источникам финансового обесп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е</w:t>
            </w:r>
            <w:r w:rsidRPr="00B11DB1">
              <w:rPr>
                <w:rFonts w:ascii="PT Astra Serif" w:hAnsi="PT Astra Serif"/>
                <w:sz w:val="28"/>
                <w:szCs w:val="28"/>
              </w:rPr>
              <w:t>чения и годам реал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и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зации</w:t>
            </w:r>
          </w:p>
        </w:tc>
        <w:tc>
          <w:tcPr>
            <w:tcW w:w="459" w:type="dxa"/>
            <w:hideMark/>
          </w:tcPr>
          <w:p w14:paraId="726B48D5" w14:textId="77777777" w:rsidR="00CB71BA" w:rsidRPr="00B11DB1" w:rsidRDefault="00CB71BA" w:rsidP="005A4CC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1DB1">
              <w:rPr>
                <w:rFonts w:ascii="Times New Roman" w:hAnsi="Times New Roman"/>
                <w:sz w:val="28"/>
                <w:szCs w:val="28"/>
              </w:rPr>
              <w:lastRenderedPageBreak/>
              <w:t>‒</w:t>
            </w:r>
          </w:p>
        </w:tc>
        <w:tc>
          <w:tcPr>
            <w:tcW w:w="6486" w:type="dxa"/>
            <w:hideMark/>
          </w:tcPr>
          <w:p w14:paraId="5086F56C" w14:textId="217118ED" w:rsidR="00C338BB" w:rsidRPr="0049124A" w:rsidRDefault="00C338BB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D31">
              <w:rPr>
                <w:rFonts w:ascii="PT Astra Serif" w:hAnsi="PT Astra Serif"/>
                <w:sz w:val="28"/>
                <w:szCs w:val="28"/>
              </w:rPr>
              <w:t>общий объ</w:t>
            </w:r>
            <w:r w:rsidR="00D71138" w:rsidRPr="00862D31">
              <w:rPr>
                <w:rFonts w:ascii="PT Astra Serif" w:hAnsi="PT Astra Serif"/>
                <w:sz w:val="28"/>
                <w:szCs w:val="28"/>
              </w:rPr>
              <w:t>ё</w:t>
            </w:r>
            <w:r w:rsidRPr="00862D31">
              <w:rPr>
                <w:rFonts w:ascii="PT Astra Serif" w:hAnsi="PT Astra Serif"/>
                <w:sz w:val="28"/>
                <w:szCs w:val="28"/>
              </w:rPr>
              <w:t>м бюджетных ассигнований на финанс</w:t>
            </w:r>
            <w:r w:rsidRPr="00862D31">
              <w:rPr>
                <w:rFonts w:ascii="PT Astra Serif" w:hAnsi="PT Astra Serif"/>
                <w:sz w:val="28"/>
                <w:szCs w:val="28"/>
              </w:rPr>
              <w:t>о</w:t>
            </w:r>
            <w:r w:rsidRPr="00862D31">
              <w:rPr>
                <w:rFonts w:ascii="PT Astra Serif" w:hAnsi="PT Astra Serif"/>
                <w:sz w:val="28"/>
                <w:szCs w:val="28"/>
              </w:rPr>
              <w:t xml:space="preserve">вое обеспечение реализации государственной </w:t>
            </w:r>
            <w:r w:rsidR="00155816" w:rsidRPr="00862D31"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 w:rsidRPr="00862D31">
              <w:rPr>
                <w:rFonts w:ascii="PT Astra Serif" w:hAnsi="PT Astra Serif"/>
                <w:sz w:val="28"/>
                <w:szCs w:val="28"/>
              </w:rPr>
              <w:lastRenderedPageBreak/>
              <w:t>программы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составляет </w:t>
            </w:r>
            <w:r w:rsidR="008433B1" w:rsidRPr="0094130E">
              <w:rPr>
                <w:rFonts w:ascii="PT Astra Serif" w:hAnsi="PT Astra Serif"/>
                <w:sz w:val="28"/>
                <w:szCs w:val="28"/>
              </w:rPr>
              <w:t>1518637,5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30EBD">
              <w:rPr>
                <w:rFonts w:ascii="PT Astra Serif" w:hAnsi="PT Astra Serif"/>
                <w:sz w:val="28"/>
                <w:szCs w:val="28"/>
              </w:rPr>
              <w:br/>
            </w:r>
            <w:r w:rsidRPr="0049124A">
              <w:rPr>
                <w:rFonts w:ascii="PT Astra Serif" w:hAnsi="PT Astra Serif"/>
                <w:sz w:val="28"/>
                <w:szCs w:val="28"/>
              </w:rPr>
              <w:t>в том числе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9124A">
              <w:rPr>
                <w:rFonts w:ascii="PT Astra Serif" w:hAnsi="PT Astra Serif"/>
                <w:sz w:val="28"/>
                <w:szCs w:val="28"/>
              </w:rPr>
              <w:t>по годам:</w:t>
            </w:r>
          </w:p>
          <w:p w14:paraId="6E1A4719" w14:textId="43253611" w:rsidR="00C338BB" w:rsidRPr="0049124A" w:rsidRDefault="00C338BB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в 2020 году </w:t>
            </w:r>
            <w:r w:rsidR="00C30EBD">
              <w:rPr>
                <w:rFonts w:ascii="PT Astra Serif" w:hAnsi="PT Astra Serif"/>
                <w:sz w:val="28"/>
                <w:szCs w:val="28"/>
              </w:rPr>
              <w:t>–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209159,4 тыс. рублей;</w:t>
            </w:r>
          </w:p>
          <w:p w14:paraId="01267B9A" w14:textId="52E7D653" w:rsidR="00C338BB" w:rsidRPr="0049124A" w:rsidRDefault="00C338BB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в 2021 году </w:t>
            </w:r>
            <w:r w:rsidR="00C30EBD">
              <w:rPr>
                <w:rFonts w:ascii="PT Astra Serif" w:hAnsi="PT Astra Serif"/>
                <w:sz w:val="28"/>
                <w:szCs w:val="28"/>
              </w:rPr>
              <w:t>–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242775,5 тыс. рублей;</w:t>
            </w:r>
          </w:p>
          <w:p w14:paraId="3C607D9D" w14:textId="47F93179" w:rsidR="00C338BB" w:rsidRPr="0049124A" w:rsidRDefault="00C338BB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 w:rsidR="00C30EBD">
              <w:rPr>
                <w:rFonts w:ascii="PT Astra Serif" w:hAnsi="PT Astra Serif"/>
                <w:sz w:val="28"/>
                <w:szCs w:val="28"/>
              </w:rPr>
              <w:t>–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244</w:t>
            </w:r>
            <w:r>
              <w:rPr>
                <w:rFonts w:ascii="PT Astra Serif" w:hAnsi="PT Astra Serif"/>
                <w:sz w:val="28"/>
                <w:szCs w:val="28"/>
              </w:rPr>
              <w:t>003</w:t>
            </w:r>
            <w:r w:rsidRPr="0049124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5CBFD27E" w14:textId="2D1B7F7A" w:rsidR="00C338BB" w:rsidRPr="0049124A" w:rsidRDefault="00C338BB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в 2023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44BF9" w:rsidRPr="003D02D3">
              <w:rPr>
                <w:rFonts w:ascii="PT Astra Serif" w:hAnsi="PT Astra Serif"/>
                <w:sz w:val="28"/>
                <w:szCs w:val="28"/>
              </w:rPr>
              <w:t>268785,8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024A1D93" w14:textId="40A2DBC2" w:rsidR="00C338BB" w:rsidRDefault="00C338BB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в 2024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433B1" w:rsidRPr="003D02D3">
              <w:rPr>
                <w:rFonts w:ascii="PT Astra Serif" w:hAnsi="PT Astra Serif"/>
                <w:sz w:val="28"/>
                <w:szCs w:val="28"/>
              </w:rPr>
              <w:t>304913,6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14:paraId="2D0844C1" w14:textId="1E9F6658" w:rsidR="00CB71BA" w:rsidRPr="00B11DB1" w:rsidRDefault="00CB71BA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DB1">
              <w:rPr>
                <w:rFonts w:ascii="PT Astra Serif" w:hAnsi="PT Astra Serif"/>
                <w:sz w:val="28"/>
                <w:szCs w:val="28"/>
              </w:rPr>
              <w:t xml:space="preserve">в 2025 году </w:t>
            </w:r>
            <w:r w:rsidR="00E71A75" w:rsidRPr="00B11DB1">
              <w:rPr>
                <w:rFonts w:ascii="PT Astra Serif" w:hAnsi="PT Astra Serif"/>
                <w:sz w:val="28"/>
                <w:szCs w:val="28"/>
              </w:rPr>
              <w:t>–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40B96" w:rsidRPr="00B11DB1">
              <w:rPr>
                <w:rFonts w:ascii="PT Astra Serif" w:hAnsi="PT Astra Serif"/>
                <w:sz w:val="28"/>
                <w:szCs w:val="28"/>
              </w:rPr>
              <w:t>249000,0</w:t>
            </w:r>
            <w:r w:rsidR="00E71A75" w:rsidRPr="00B11DB1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</w:p>
          <w:p w14:paraId="3142771B" w14:textId="77777777" w:rsidR="00CB71BA" w:rsidRPr="00B11DB1" w:rsidRDefault="00CB71BA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DB1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14:paraId="5DE01C3A" w14:textId="09DDD45A" w:rsidR="00CB71BA" w:rsidRPr="00B11DB1" w:rsidRDefault="00CB71BA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DB1">
              <w:rPr>
                <w:rFonts w:ascii="PT Astra Serif" w:hAnsi="PT Astra Serif"/>
                <w:sz w:val="28"/>
                <w:szCs w:val="28"/>
              </w:rPr>
              <w:t>объ</w:t>
            </w:r>
            <w:r w:rsidR="003C3E3C" w:rsidRPr="00B11DB1">
              <w:rPr>
                <w:rFonts w:ascii="PT Astra Serif" w:hAnsi="PT Astra Serif"/>
                <w:sz w:val="28"/>
                <w:szCs w:val="28"/>
              </w:rPr>
              <w:t>ё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м бюджетных ассигнований областного бюдж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е</w:t>
            </w:r>
            <w:r w:rsidRPr="00B11DB1">
              <w:rPr>
                <w:rFonts w:ascii="PT Astra Serif" w:hAnsi="PT Astra Serif"/>
                <w:sz w:val="28"/>
                <w:szCs w:val="28"/>
              </w:rPr>
              <w:t>та Ульяновской области составляет</w:t>
            </w:r>
            <w:r w:rsidR="0010514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26D4B" w:rsidRPr="003D02D3">
              <w:rPr>
                <w:rFonts w:ascii="PT Astra Serif" w:hAnsi="PT Astra Serif"/>
                <w:sz w:val="28"/>
                <w:szCs w:val="28"/>
              </w:rPr>
              <w:t>1460723,9</w:t>
            </w:r>
            <w:r w:rsidR="008433B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11DB1">
              <w:rPr>
                <w:rFonts w:ascii="PT Astra Serif" w:hAnsi="PT Astra Serif"/>
                <w:sz w:val="28"/>
                <w:szCs w:val="28"/>
              </w:rPr>
              <w:t>тыс. рублей, в том числе по годам:</w:t>
            </w:r>
          </w:p>
          <w:p w14:paraId="176AF23E" w14:textId="59ED3927" w:rsidR="008433B1" w:rsidRPr="0049124A" w:rsidRDefault="008433B1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в 2020 году </w:t>
            </w:r>
            <w:r w:rsidR="00C30EBD">
              <w:rPr>
                <w:rFonts w:ascii="PT Astra Serif" w:hAnsi="PT Astra Serif"/>
                <w:sz w:val="28"/>
                <w:szCs w:val="28"/>
              </w:rPr>
              <w:t>–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209159,4 тыс. рублей;</w:t>
            </w:r>
          </w:p>
          <w:p w14:paraId="7CDBF782" w14:textId="79417C84" w:rsidR="008433B1" w:rsidRPr="0049124A" w:rsidRDefault="008433B1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в 2021 году </w:t>
            </w:r>
            <w:r w:rsidR="00F84E24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49124A">
              <w:rPr>
                <w:rFonts w:ascii="PT Astra Serif" w:hAnsi="PT Astra Serif"/>
                <w:sz w:val="28"/>
                <w:szCs w:val="28"/>
              </w:rPr>
              <w:t>242775,5 тыс. рублей;</w:t>
            </w:r>
          </w:p>
          <w:p w14:paraId="1DB31EE7" w14:textId="0ACB0FC7" w:rsidR="008433B1" w:rsidRPr="0049124A" w:rsidRDefault="008433B1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 w:rsidR="00F84E24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49124A">
              <w:rPr>
                <w:rFonts w:ascii="PT Astra Serif" w:hAnsi="PT Astra Serif"/>
                <w:sz w:val="28"/>
                <w:szCs w:val="28"/>
              </w:rPr>
              <w:t>244</w:t>
            </w:r>
            <w:r>
              <w:rPr>
                <w:rFonts w:ascii="PT Astra Serif" w:hAnsi="PT Astra Serif"/>
                <w:sz w:val="28"/>
                <w:szCs w:val="28"/>
              </w:rPr>
              <w:t>003</w:t>
            </w:r>
            <w:r w:rsidRPr="0049124A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7BB55450" w14:textId="77777777" w:rsidR="008433B1" w:rsidRPr="003D02D3" w:rsidRDefault="008433B1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в 2023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4912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D02D3">
              <w:rPr>
                <w:rFonts w:ascii="PT Astra Serif" w:hAnsi="PT Astra Serif"/>
                <w:sz w:val="28"/>
                <w:szCs w:val="28"/>
              </w:rPr>
              <w:t>268785,8 тыс. рублей;</w:t>
            </w:r>
          </w:p>
          <w:p w14:paraId="61A37EFC" w14:textId="03317E0B" w:rsidR="00CB71BA" w:rsidRPr="00B11DB1" w:rsidRDefault="00CB71BA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DB1">
              <w:rPr>
                <w:rFonts w:ascii="PT Astra Serif" w:hAnsi="PT Astra Serif"/>
                <w:sz w:val="28"/>
                <w:szCs w:val="28"/>
              </w:rPr>
              <w:t xml:space="preserve">в 2024 году </w:t>
            </w:r>
            <w:r w:rsidR="00E71A75" w:rsidRPr="00B11DB1">
              <w:rPr>
                <w:rFonts w:ascii="PT Astra Serif" w:hAnsi="PT Astra Serif"/>
                <w:sz w:val="28"/>
                <w:szCs w:val="28"/>
              </w:rPr>
              <w:t>–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433B1" w:rsidRPr="00B11DB1">
              <w:rPr>
                <w:rFonts w:ascii="PT Astra Serif" w:hAnsi="PT Astra Serif"/>
                <w:sz w:val="28"/>
                <w:szCs w:val="28"/>
              </w:rPr>
              <w:t>247000,0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E71A75" w:rsidRPr="00B11DB1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584B6FBF" w14:textId="0D0F2F5B" w:rsidR="00E71A75" w:rsidRPr="00B11DB1" w:rsidRDefault="00E71A75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DB1">
              <w:rPr>
                <w:rFonts w:ascii="PT Astra Serif" w:hAnsi="PT Astra Serif"/>
                <w:sz w:val="28"/>
                <w:szCs w:val="28"/>
              </w:rPr>
              <w:t xml:space="preserve">в 2025 году – </w:t>
            </w:r>
            <w:r w:rsidR="008433B1" w:rsidRPr="00B11DB1">
              <w:rPr>
                <w:rFonts w:ascii="PT Astra Serif" w:hAnsi="PT Astra Serif"/>
                <w:sz w:val="28"/>
                <w:szCs w:val="28"/>
              </w:rPr>
              <w:t>249000,0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</w:p>
          <w:p w14:paraId="610AE94C" w14:textId="4300E743" w:rsidR="00CB71BA" w:rsidRPr="00B11DB1" w:rsidRDefault="00CB71BA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DB1">
              <w:rPr>
                <w:rFonts w:ascii="PT Astra Serif" w:hAnsi="PT Astra Serif"/>
                <w:sz w:val="28"/>
                <w:szCs w:val="28"/>
              </w:rPr>
              <w:t>прогнозируемый объ</w:t>
            </w:r>
            <w:r w:rsidR="002A079E" w:rsidRPr="00B11DB1">
              <w:rPr>
                <w:rFonts w:ascii="PT Astra Serif" w:hAnsi="PT Astra Serif"/>
                <w:sz w:val="28"/>
                <w:szCs w:val="28"/>
              </w:rPr>
              <w:t>ё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м межбюджетных трансфе</w:t>
            </w:r>
            <w:r w:rsidRPr="00B11DB1">
              <w:rPr>
                <w:rFonts w:ascii="PT Astra Serif" w:hAnsi="PT Astra Serif"/>
                <w:sz w:val="28"/>
                <w:szCs w:val="28"/>
              </w:rPr>
              <w:t>р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тов, предоставляемых из федерального бюджета </w:t>
            </w:r>
            <w:r w:rsidR="00F364A8">
              <w:rPr>
                <w:rFonts w:ascii="PT Astra Serif" w:hAnsi="PT Astra Serif"/>
                <w:sz w:val="28"/>
                <w:szCs w:val="28"/>
              </w:rPr>
              <w:br/>
            </w:r>
            <w:r w:rsidRPr="00B11DB1">
              <w:rPr>
                <w:rFonts w:ascii="PT Astra Serif" w:hAnsi="PT Astra Serif"/>
                <w:sz w:val="28"/>
                <w:szCs w:val="28"/>
              </w:rPr>
              <w:t>областному бюджету Ульяновской области, соста</w:t>
            </w:r>
            <w:r w:rsidRPr="00B11DB1">
              <w:rPr>
                <w:rFonts w:ascii="PT Astra Serif" w:hAnsi="PT Astra Serif"/>
                <w:sz w:val="28"/>
                <w:szCs w:val="28"/>
              </w:rPr>
              <w:t>в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ляет </w:t>
            </w:r>
            <w:r w:rsidR="008433B1" w:rsidRPr="00B11DB1">
              <w:rPr>
                <w:rFonts w:ascii="PT Astra Serif" w:hAnsi="PT Astra Serif"/>
                <w:sz w:val="28"/>
                <w:szCs w:val="28"/>
              </w:rPr>
              <w:t>57913,6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годам:</w:t>
            </w:r>
          </w:p>
          <w:p w14:paraId="4CB1A60B" w14:textId="5FC760A5" w:rsidR="00E71A75" w:rsidRPr="00B11DB1" w:rsidRDefault="00E71A75" w:rsidP="00F51F8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1DB1">
              <w:rPr>
                <w:rFonts w:ascii="PT Astra Serif" w:hAnsi="PT Astra Serif"/>
                <w:sz w:val="28"/>
                <w:szCs w:val="28"/>
              </w:rPr>
              <w:t>в 202</w:t>
            </w:r>
            <w:r w:rsidR="00226D4B" w:rsidRPr="00B11DB1">
              <w:rPr>
                <w:rFonts w:ascii="PT Astra Serif" w:hAnsi="PT Astra Serif"/>
                <w:sz w:val="28"/>
                <w:szCs w:val="28"/>
              </w:rPr>
              <w:t>4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 году – </w:t>
            </w:r>
            <w:r w:rsidR="00226D4B" w:rsidRPr="00B11DB1">
              <w:rPr>
                <w:rFonts w:ascii="PT Astra Serif" w:hAnsi="PT Astra Serif"/>
                <w:sz w:val="28"/>
                <w:szCs w:val="28"/>
              </w:rPr>
              <w:t>57913,6</w:t>
            </w:r>
            <w:r w:rsidRPr="00B11DB1">
              <w:rPr>
                <w:rFonts w:ascii="PT Astra Serif" w:hAnsi="PT Astra Serif"/>
                <w:sz w:val="28"/>
                <w:szCs w:val="28"/>
              </w:rPr>
              <w:t xml:space="preserve"> тыс. рублей.»;</w:t>
            </w:r>
          </w:p>
        </w:tc>
      </w:tr>
    </w:tbl>
    <w:p w14:paraId="4D82B15D" w14:textId="77777777" w:rsidR="00E71A75" w:rsidRPr="00E71A75" w:rsidRDefault="00063BCA" w:rsidP="00F51F8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3"/>
        <w:rPr>
          <w:rFonts w:ascii="PT Astra Serif" w:hAnsi="PT Astra Serif"/>
          <w:sz w:val="28"/>
          <w:szCs w:val="28"/>
        </w:rPr>
      </w:pPr>
      <w:r w:rsidRPr="00E71A75">
        <w:rPr>
          <w:rFonts w:ascii="PT Astra Serif" w:hAnsi="PT Astra Serif"/>
          <w:sz w:val="28"/>
          <w:szCs w:val="28"/>
        </w:rPr>
        <w:lastRenderedPageBreak/>
        <w:t>строку «Ресурсное обеспечение проектов, реализуемых в составе гос</w:t>
      </w:r>
      <w:r w:rsidRPr="00E71A75">
        <w:rPr>
          <w:rFonts w:ascii="PT Astra Serif" w:hAnsi="PT Astra Serif"/>
          <w:sz w:val="28"/>
          <w:szCs w:val="28"/>
        </w:rPr>
        <w:t>у</w:t>
      </w:r>
      <w:r w:rsidRPr="00E71A75">
        <w:rPr>
          <w:rFonts w:ascii="PT Astra Serif" w:hAnsi="PT Astra Serif"/>
          <w:sz w:val="28"/>
          <w:szCs w:val="28"/>
        </w:rPr>
        <w:t xml:space="preserve">дарственной программы» </w:t>
      </w:r>
      <w:r w:rsidR="00E71A75" w:rsidRPr="00E71A75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02"/>
        <w:gridCol w:w="459"/>
        <w:gridCol w:w="6486"/>
      </w:tblGrid>
      <w:tr w:rsidR="00E71A75" w14:paraId="1B45492C" w14:textId="77777777" w:rsidTr="005A4CC7">
        <w:tc>
          <w:tcPr>
            <w:tcW w:w="2802" w:type="dxa"/>
          </w:tcPr>
          <w:p w14:paraId="29DB259D" w14:textId="5F433CF1" w:rsidR="00E71A75" w:rsidRDefault="00E71A75" w:rsidP="00A64676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Ресурсное обеспеч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ние проектов, реал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 xml:space="preserve">зуемых в составе </w:t>
            </w:r>
            <w:r w:rsidR="003C3292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 xml:space="preserve">государственной </w:t>
            </w:r>
            <w:r w:rsidR="003C3292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программы, с разби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в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 xml:space="preserve">кой по источникам </w:t>
            </w:r>
            <w:r w:rsidR="00A64676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финансового обесп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чения и годам реал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зации</w:t>
            </w:r>
          </w:p>
        </w:tc>
        <w:tc>
          <w:tcPr>
            <w:tcW w:w="459" w:type="dxa"/>
            <w:hideMark/>
          </w:tcPr>
          <w:p w14:paraId="573EAFEE" w14:textId="77777777" w:rsidR="00E71A75" w:rsidRDefault="00E71A75" w:rsidP="005A4CC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86" w:type="dxa"/>
            <w:hideMark/>
          </w:tcPr>
          <w:p w14:paraId="4D5E32E9" w14:textId="77777777" w:rsidR="00365B3C" w:rsidRDefault="00E71A75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общий 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м бюджетных ассигнований на финанс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вое обеспечение проектов, реализуемых в составе госуда</w:t>
            </w:r>
            <w:r w:rsidR="00365B3C">
              <w:rPr>
                <w:rFonts w:ascii="PT Astra Serif" w:eastAsia="Times New Roman" w:hAnsi="PT Astra Serif" w:cs="Calibri"/>
                <w:sz w:val="28"/>
                <w:szCs w:val="20"/>
              </w:rPr>
              <w:t>рственной программы, составляет</w:t>
            </w:r>
          </w:p>
          <w:p w14:paraId="1AF02AA2" w14:textId="20BEA8CB" w:rsidR="00E71A75" w:rsidRPr="00E71A75" w:rsidRDefault="00226D4B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9124A">
              <w:rPr>
                <w:rFonts w:ascii="PT Astra Serif" w:hAnsi="PT Astra Serif"/>
                <w:sz w:val="28"/>
                <w:szCs w:val="28"/>
              </w:rPr>
              <w:t xml:space="preserve">59704,7423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тыс. рублей, в том числе по годам:</w:t>
            </w:r>
          </w:p>
          <w:p w14:paraId="621E869D" w14:textId="580125F1" w:rsidR="002B3668" w:rsidRDefault="002B3668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в 202</w:t>
            </w:r>
            <w:r w:rsidR="00226D4B">
              <w:rPr>
                <w:rFonts w:ascii="PT Astra Serif" w:eastAsia="Times New Roman" w:hAnsi="PT Astra Serif" w:cs="Calibri"/>
                <w:sz w:val="28"/>
                <w:szCs w:val="20"/>
              </w:rPr>
              <w:t>4</w:t>
            </w: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году – </w:t>
            </w:r>
            <w:r w:rsidR="00226D4B" w:rsidRPr="0049124A">
              <w:rPr>
                <w:rFonts w:ascii="PT Astra Serif" w:hAnsi="PT Astra Serif"/>
                <w:sz w:val="28"/>
                <w:szCs w:val="28"/>
              </w:rPr>
              <w:t xml:space="preserve">59704,7423 </w:t>
            </w: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тыс. рублей,</w:t>
            </w:r>
          </w:p>
          <w:p w14:paraId="481F1FF5" w14:textId="77777777" w:rsidR="00E71A75" w:rsidRPr="00E71A75" w:rsidRDefault="00E71A75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из них:</w:t>
            </w:r>
          </w:p>
          <w:p w14:paraId="6D19DB8F" w14:textId="4DABF7A6" w:rsidR="00E71A75" w:rsidRPr="00E71A75" w:rsidRDefault="00E71A75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м бюджетных ассигнований областного бюдж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е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та Ульяновской области составляет </w:t>
            </w:r>
            <w:r w:rsidR="00226D4B">
              <w:rPr>
                <w:rFonts w:ascii="PT Astra Serif" w:eastAsia="Times New Roman" w:hAnsi="PT Astra Serif" w:cs="Calibri"/>
                <w:sz w:val="28"/>
                <w:szCs w:val="20"/>
              </w:rPr>
              <w:t>1791,142</w:t>
            </w:r>
            <w:r w:rsidR="009F29C1">
              <w:rPr>
                <w:rFonts w:ascii="PT Astra Serif" w:eastAsia="Times New Roman" w:hAnsi="PT Astra Serif" w:cs="Calibri"/>
                <w:sz w:val="28"/>
                <w:szCs w:val="20"/>
              </w:rPr>
              <w:t>3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14:paraId="0AAA5F9F" w14:textId="046BF864" w:rsidR="002B3668" w:rsidRDefault="002B3668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в 202</w:t>
            </w:r>
            <w:r w:rsidR="00226D4B">
              <w:rPr>
                <w:rFonts w:ascii="PT Astra Serif" w:eastAsia="Times New Roman" w:hAnsi="PT Astra Serif" w:cs="Calibri"/>
                <w:sz w:val="28"/>
                <w:szCs w:val="20"/>
              </w:rPr>
              <w:t>4</w:t>
            </w: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году – </w:t>
            </w:r>
            <w:r w:rsidR="00226D4B">
              <w:rPr>
                <w:rFonts w:ascii="PT Astra Serif" w:eastAsia="Times New Roman" w:hAnsi="PT Astra Serif" w:cs="Calibri"/>
                <w:sz w:val="28"/>
                <w:szCs w:val="20"/>
              </w:rPr>
              <w:t>1791,142</w:t>
            </w:r>
            <w:r w:rsidR="009F29C1">
              <w:rPr>
                <w:rFonts w:ascii="PT Astra Serif" w:eastAsia="Times New Roman" w:hAnsi="PT Astra Serif" w:cs="Calibri"/>
                <w:sz w:val="28"/>
                <w:szCs w:val="20"/>
              </w:rPr>
              <w:t>3</w:t>
            </w: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</w:t>
            </w:r>
          </w:p>
          <w:p w14:paraId="45230C1C" w14:textId="3D24C88E" w:rsidR="00E71A75" w:rsidRPr="00E71A75" w:rsidRDefault="00E71A75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прогнозируемый 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м межбюджетных трансфертов из федерального бюджета, предоставляемых облас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т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ному бюджету Ульяновской области, составляет </w:t>
            </w:r>
            <w:r w:rsidR="005B1020">
              <w:rPr>
                <w:rFonts w:ascii="PT Astra Serif" w:eastAsia="Times New Roman" w:hAnsi="PT Astra Serif" w:cs="Calibri"/>
                <w:sz w:val="28"/>
                <w:szCs w:val="20"/>
              </w:rPr>
              <w:t>57913,6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14:paraId="5DE0FC8B" w14:textId="4AC7B991" w:rsidR="00E71A75" w:rsidRDefault="002B3668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в 2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02</w:t>
            </w:r>
            <w:r w:rsidR="005B1020">
              <w:rPr>
                <w:rFonts w:ascii="PT Astra Serif" w:eastAsia="Times New Roman" w:hAnsi="PT Astra Serif" w:cs="Calibri"/>
                <w:sz w:val="28"/>
                <w:szCs w:val="20"/>
              </w:rPr>
              <w:t>4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году – </w:t>
            </w:r>
            <w:r w:rsidR="005B1020">
              <w:rPr>
                <w:rFonts w:ascii="PT Astra Serif" w:eastAsia="Times New Roman" w:hAnsi="PT Astra Serif" w:cs="Calibri"/>
                <w:sz w:val="28"/>
                <w:szCs w:val="20"/>
              </w:rPr>
              <w:t>57913,6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рублей.»</w:t>
            </w:r>
            <w:r w:rsidR="001F2F17">
              <w:rPr>
                <w:rFonts w:ascii="PT Astra Serif" w:eastAsia="Times New Roman" w:hAnsi="PT Astra Serif" w:cs="Calibri"/>
                <w:sz w:val="28"/>
                <w:szCs w:val="20"/>
              </w:rPr>
              <w:t>.</w:t>
            </w:r>
          </w:p>
        </w:tc>
      </w:tr>
    </w:tbl>
    <w:p w14:paraId="4C14ED4F" w14:textId="4F6856FC" w:rsidR="002A42A5" w:rsidRDefault="002A42A5" w:rsidP="00F51F8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A42A5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B34E8D" w:rsidRPr="002A42A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паспорт</w:t>
      </w:r>
      <w:r w:rsidRPr="002A42A5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B34E8D" w:rsidRPr="002A42A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B8253F" w:rsidRPr="002A42A5">
        <w:rPr>
          <w:rFonts w:ascii="PT Astra Serif" w:eastAsia="Times New Roman" w:hAnsi="PT Astra Serif" w:cs="Times New Roman"/>
          <w:sz w:val="28"/>
          <w:szCs w:val="28"/>
          <w:lang w:eastAsia="en-US"/>
        </w:rPr>
        <w:t>подпрограмм</w:t>
      </w:r>
      <w:r w:rsidR="00B34E8D" w:rsidRPr="002A42A5">
        <w:rPr>
          <w:rFonts w:ascii="PT Astra Serif" w:eastAsia="Times New Roman" w:hAnsi="PT Astra Serif" w:cs="Times New Roman"/>
          <w:sz w:val="28"/>
          <w:szCs w:val="28"/>
          <w:lang w:eastAsia="en-US"/>
        </w:rPr>
        <w:t>ы</w:t>
      </w:r>
      <w:r w:rsidR="00B8253F" w:rsidRPr="002A42A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945018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="005B1020" w:rsidRPr="00B8317C">
        <w:rPr>
          <w:rFonts w:ascii="PT Astra Serif" w:hAnsi="PT Astra Serif"/>
          <w:sz w:val="28"/>
          <w:szCs w:val="28"/>
        </w:rPr>
        <w:t>Обеспечение реализации государственной программы Ульяновской области</w:t>
      </w:r>
      <w:r w:rsidR="00945018">
        <w:rPr>
          <w:rFonts w:ascii="PT Astra Serif" w:hAnsi="PT Astra Serif"/>
          <w:sz w:val="28"/>
          <w:szCs w:val="28"/>
        </w:rPr>
        <w:t>»</w:t>
      </w:r>
      <w:r w:rsidR="00B8253F" w:rsidRPr="002A42A5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14:paraId="08D855E8" w14:textId="4F178D7E" w:rsidR="00EA708C" w:rsidRDefault="003C3292" w:rsidP="003C3292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1) </w:t>
      </w:r>
      <w:r w:rsidR="005B4D79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 первый</w:t>
      </w:r>
      <w:r w:rsidR="00EA708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</w:t>
      </w:r>
      <w:r w:rsidR="005B4D79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EA708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«Цель и задачи</w:t>
      </w:r>
      <w:r w:rsidR="00B859C4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подпрограммы</w:t>
      </w:r>
      <w:r w:rsidR="00BB0CA0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B859C4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изложить </w:t>
      </w:r>
      <w:r w:rsidR="00F84E24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B859C4">
        <w:rPr>
          <w:rFonts w:ascii="PT Astra Serif" w:eastAsia="Times New Roman" w:hAnsi="PT Astra Serif" w:cs="Times New Roman"/>
          <w:sz w:val="28"/>
          <w:szCs w:val="28"/>
          <w:lang w:eastAsia="en-US"/>
        </w:rPr>
        <w:t>в следующей редакции:</w:t>
      </w:r>
    </w:p>
    <w:p w14:paraId="29A39880" w14:textId="5A4A1493" w:rsidR="00B859C4" w:rsidRPr="00F4688F" w:rsidRDefault="00B859C4" w:rsidP="00A64676">
      <w:pPr>
        <w:pStyle w:val="ConsPlusNormal"/>
        <w:suppressLineNumbers/>
        <w:tabs>
          <w:tab w:val="left" w:pos="1134"/>
          <w:tab w:val="left" w:pos="15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>«</w:t>
      </w:r>
      <w:r w:rsidR="00B65A25" w:rsidRPr="00B65A25">
        <w:rPr>
          <w:rFonts w:ascii="PT Astra Serif" w:hAnsi="PT Astra Serif"/>
          <w:sz w:val="28"/>
          <w:szCs w:val="28"/>
        </w:rPr>
        <w:t>обеспечение эффективной деятельности Агентства ветеринарии Ульяновской области и областных государственных подведомственных учреждений, функции и полномочия учредителя которых осуществляет Агентство ветеринарии Ульяновской области (далее</w:t>
      </w:r>
      <w:r w:rsidR="0079069C">
        <w:rPr>
          <w:rFonts w:ascii="PT Astra Serif" w:hAnsi="PT Astra Serif"/>
          <w:sz w:val="28"/>
          <w:szCs w:val="28"/>
        </w:rPr>
        <w:t xml:space="preserve"> –</w:t>
      </w:r>
      <w:r w:rsidR="00B65A25" w:rsidRPr="00B65A25">
        <w:rPr>
          <w:rFonts w:ascii="PT Astra Serif" w:hAnsi="PT Astra Serif"/>
          <w:sz w:val="28"/>
          <w:szCs w:val="28"/>
        </w:rPr>
        <w:t xml:space="preserve"> учреждения ветеринарии), связанны</w:t>
      </w:r>
      <w:r w:rsidR="0079069C">
        <w:rPr>
          <w:rFonts w:ascii="PT Astra Serif" w:hAnsi="PT Astra Serif"/>
          <w:sz w:val="28"/>
          <w:szCs w:val="28"/>
        </w:rPr>
        <w:t>е</w:t>
      </w:r>
      <w:r w:rsidR="00B65A25" w:rsidRPr="00B65A25">
        <w:rPr>
          <w:rFonts w:ascii="PT Astra Serif" w:hAnsi="PT Astra Serif"/>
          <w:sz w:val="28"/>
          <w:szCs w:val="28"/>
        </w:rPr>
        <w:t xml:space="preserve"> с обеспечением биологической безопасности </w:t>
      </w:r>
      <w:r w:rsidR="00A64676">
        <w:rPr>
          <w:rFonts w:ascii="PT Astra Serif" w:hAnsi="PT Astra Serif"/>
          <w:sz w:val="28"/>
          <w:szCs w:val="28"/>
        </w:rPr>
        <w:br/>
      </w:r>
      <w:r w:rsidR="00B65A25" w:rsidRPr="00B65A25">
        <w:rPr>
          <w:rFonts w:ascii="PT Astra Serif" w:hAnsi="PT Astra Serif"/>
          <w:sz w:val="28"/>
          <w:szCs w:val="28"/>
        </w:rPr>
        <w:t>на территории Ульяновской области</w:t>
      </w:r>
      <w:proofErr w:type="gramStart"/>
      <w:r w:rsidRPr="00F4688F">
        <w:rPr>
          <w:rFonts w:ascii="PT Astra Serif" w:hAnsi="PT Astra Serif"/>
          <w:sz w:val="28"/>
        </w:rPr>
        <w:t>.»;</w:t>
      </w:r>
      <w:proofErr w:type="gramEnd"/>
    </w:p>
    <w:p w14:paraId="79F5E073" w14:textId="7482FB0A" w:rsidR="00F71ECC" w:rsidRPr="00F71ECC" w:rsidRDefault="003C3292" w:rsidP="003C3292">
      <w:pPr>
        <w:pStyle w:val="ae"/>
        <w:suppressLineNumbers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2A42A5" w:rsidRPr="00F71ECC">
        <w:rPr>
          <w:rFonts w:ascii="PT Astra Serif" w:hAnsi="PT Astra Serif"/>
          <w:sz w:val="28"/>
          <w:szCs w:val="28"/>
        </w:rPr>
        <w:t>строк</w:t>
      </w:r>
      <w:r w:rsidR="00D71138" w:rsidRPr="00F71ECC">
        <w:rPr>
          <w:rFonts w:ascii="PT Astra Serif" w:hAnsi="PT Astra Serif"/>
          <w:sz w:val="28"/>
          <w:szCs w:val="28"/>
        </w:rPr>
        <w:t>у</w:t>
      </w:r>
      <w:r w:rsidR="002A42A5" w:rsidRPr="00F71ECC">
        <w:rPr>
          <w:rFonts w:ascii="PT Astra Serif" w:hAnsi="PT Astra Serif"/>
          <w:sz w:val="28"/>
          <w:szCs w:val="28"/>
        </w:rPr>
        <w:t xml:space="preserve"> «Сроки и этапы реализации подпрограммы» </w:t>
      </w:r>
      <w:r w:rsidR="00D71138" w:rsidRPr="00F71ECC">
        <w:rPr>
          <w:rFonts w:ascii="PT Astra Serif" w:hAnsi="PT Astra Serif"/>
          <w:sz w:val="28"/>
          <w:szCs w:val="28"/>
        </w:rPr>
        <w:t xml:space="preserve">изложить </w:t>
      </w:r>
      <w:r w:rsidR="00A64676">
        <w:rPr>
          <w:rFonts w:ascii="PT Astra Serif" w:hAnsi="PT Astra Serif"/>
          <w:sz w:val="28"/>
          <w:szCs w:val="28"/>
        </w:rPr>
        <w:br/>
      </w:r>
      <w:r w:rsidR="00D71138" w:rsidRPr="00F71ECC">
        <w:rPr>
          <w:rFonts w:ascii="PT Astra Serif" w:hAnsi="PT Astra Serif"/>
          <w:sz w:val="28"/>
          <w:szCs w:val="28"/>
        </w:rPr>
        <w:t xml:space="preserve">в следующей редакции: </w:t>
      </w:r>
    </w:p>
    <w:tbl>
      <w:tblPr>
        <w:tblStyle w:val="2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35"/>
        <w:gridCol w:w="426"/>
        <w:gridCol w:w="6378"/>
      </w:tblGrid>
      <w:tr w:rsidR="00F71ECC" w:rsidRPr="00F4688F" w14:paraId="1881932C" w14:textId="77777777" w:rsidTr="003C3292">
        <w:tc>
          <w:tcPr>
            <w:tcW w:w="2835" w:type="dxa"/>
          </w:tcPr>
          <w:p w14:paraId="502F91D2" w14:textId="78CE346C" w:rsidR="00F71ECC" w:rsidRDefault="00F71ECC" w:rsidP="00F51F8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F71ECC">
              <w:rPr>
                <w:rFonts w:ascii="PT Astra Serif" w:hAnsi="PT Astra Serif"/>
                <w:sz w:val="28"/>
                <w:szCs w:val="28"/>
              </w:rPr>
              <w:t xml:space="preserve">«Сроки реализации </w:t>
            </w:r>
            <w:r>
              <w:rPr>
                <w:rFonts w:ascii="PT Astra Serif" w:hAnsi="PT Astra Serif"/>
                <w:sz w:val="28"/>
                <w:szCs w:val="28"/>
              </w:rPr>
              <w:t>под</w:t>
            </w:r>
            <w:r w:rsidRPr="00F71ECC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426" w:type="dxa"/>
            <w:hideMark/>
          </w:tcPr>
          <w:p w14:paraId="4BFA0F50" w14:textId="77777777" w:rsidR="00F71ECC" w:rsidRDefault="00F71ECC" w:rsidP="00A6467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7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378" w:type="dxa"/>
          </w:tcPr>
          <w:p w14:paraId="532A4ABA" w14:textId="77777777" w:rsidR="00F71ECC" w:rsidRPr="00F4688F" w:rsidRDefault="00F71ECC" w:rsidP="00F51F8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9" w:lineRule="auto"/>
              <w:ind w:firstLine="14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2020-2025 годы.»;</w:t>
            </w:r>
          </w:p>
        </w:tc>
      </w:tr>
    </w:tbl>
    <w:p w14:paraId="64781BF8" w14:textId="5FE5A3F8" w:rsidR="002A42A5" w:rsidRPr="00603DF9" w:rsidRDefault="003C3292" w:rsidP="003C3292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4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2A42A5" w:rsidRPr="00CB71BA">
        <w:rPr>
          <w:rFonts w:ascii="PT Astra Serif" w:hAnsi="PT Astra Serif"/>
          <w:sz w:val="28"/>
          <w:szCs w:val="28"/>
        </w:rPr>
        <w:t>строку «</w:t>
      </w:r>
      <w:r w:rsidR="002A42A5" w:rsidRPr="002A42A5">
        <w:rPr>
          <w:rFonts w:ascii="PT Astra Serif" w:hAnsi="PT Astra Serif"/>
          <w:sz w:val="28"/>
          <w:szCs w:val="28"/>
        </w:rPr>
        <w:t xml:space="preserve">Ресурсное обеспечение подпрограммы с разбивкой по этапам </w:t>
      </w:r>
      <w:r w:rsidR="002A079E">
        <w:rPr>
          <w:rFonts w:ascii="PT Astra Serif" w:hAnsi="PT Astra Serif"/>
          <w:sz w:val="28"/>
          <w:szCs w:val="28"/>
        </w:rPr>
        <w:br/>
      </w:r>
      <w:r w:rsidR="002A42A5" w:rsidRPr="002A42A5">
        <w:rPr>
          <w:rFonts w:ascii="PT Astra Serif" w:hAnsi="PT Astra Serif"/>
          <w:sz w:val="28"/>
          <w:szCs w:val="28"/>
        </w:rPr>
        <w:t>и годам реализации</w:t>
      </w:r>
      <w:r w:rsidR="002A42A5" w:rsidRPr="00CB71BA">
        <w:rPr>
          <w:rFonts w:ascii="PT Astra Serif" w:hAnsi="PT Astra Serif"/>
          <w:sz w:val="28"/>
          <w:szCs w:val="28"/>
        </w:rPr>
        <w:t>»</w:t>
      </w:r>
      <w:r w:rsidR="002A42A5" w:rsidRPr="009306F9">
        <w:t xml:space="preserve"> </w:t>
      </w:r>
      <w:r w:rsidR="002A42A5" w:rsidRPr="00AB0DC9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02"/>
        <w:gridCol w:w="459"/>
        <w:gridCol w:w="6486"/>
      </w:tblGrid>
      <w:tr w:rsidR="002A42A5" w14:paraId="2254ED84" w14:textId="77777777" w:rsidTr="00A64676">
        <w:tc>
          <w:tcPr>
            <w:tcW w:w="2802" w:type="dxa"/>
          </w:tcPr>
          <w:p w14:paraId="6ED5DE18" w14:textId="261281D1" w:rsidR="002A42A5" w:rsidRDefault="002A42A5" w:rsidP="00F51F85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Ресурсное обеспеч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 xml:space="preserve">ние подпрограммы </w:t>
            </w:r>
            <w:r w:rsidR="00A64676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с разбивкой по исто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ч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459" w:type="dxa"/>
            <w:hideMark/>
          </w:tcPr>
          <w:p w14:paraId="1DB6393B" w14:textId="77777777" w:rsidR="002A42A5" w:rsidRDefault="002A42A5" w:rsidP="00A64676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86" w:type="dxa"/>
            <w:hideMark/>
          </w:tcPr>
          <w:p w14:paraId="72BE3F4F" w14:textId="5568DB89" w:rsidR="002A42A5" w:rsidRPr="002A42A5" w:rsidRDefault="002A42A5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общий 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м бюджетных ассигнований на финанс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вое обеспечение реализации подпрограммы соста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ляет </w:t>
            </w:r>
            <w:r w:rsidR="00BF1325">
              <w:rPr>
                <w:rFonts w:ascii="PT Astra Serif" w:eastAsia="Times New Roman" w:hAnsi="PT Astra Serif" w:cs="Calibri"/>
                <w:sz w:val="28"/>
                <w:szCs w:val="20"/>
              </w:rPr>
              <w:t>1332087,5</w:t>
            </w: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. рублей, в том числе по годам:</w:t>
            </w:r>
          </w:p>
          <w:p w14:paraId="318276B5" w14:textId="77777777" w:rsidR="00366EA6" w:rsidRPr="00B8317C" w:rsidRDefault="00366EA6" w:rsidP="00F51F85">
            <w:pPr>
              <w:pStyle w:val="ConsPlusNormal"/>
              <w:tabs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317C">
              <w:rPr>
                <w:rFonts w:ascii="PT Astra Serif" w:hAnsi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B8317C">
              <w:rPr>
                <w:rFonts w:ascii="PT Astra Serif" w:hAnsi="PT Astra Serif"/>
                <w:sz w:val="28"/>
                <w:szCs w:val="28"/>
              </w:rPr>
              <w:t xml:space="preserve">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B8317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189177,9</w:t>
            </w:r>
            <w:r w:rsidRPr="00B8317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7510DEA2" w14:textId="5E858667" w:rsidR="00366EA6" w:rsidRPr="00B8317C" w:rsidRDefault="00366EA6" w:rsidP="00F51F85">
            <w:pPr>
              <w:pStyle w:val="ConsPlusNormal"/>
              <w:tabs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317C">
              <w:rPr>
                <w:rFonts w:ascii="PT Astra Serif" w:hAnsi="PT Astra Serif"/>
                <w:sz w:val="28"/>
                <w:szCs w:val="28"/>
              </w:rPr>
              <w:t xml:space="preserve">в 2021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B8317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44DBA">
              <w:rPr>
                <w:rFonts w:ascii="PT Astra Serif" w:hAnsi="PT Astra Serif"/>
                <w:sz w:val="28"/>
                <w:szCs w:val="28"/>
              </w:rPr>
              <w:t>216498,6</w:t>
            </w:r>
            <w:r w:rsidRPr="00B8317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2339E7BC" w14:textId="6F27BAB1" w:rsidR="00366EA6" w:rsidRPr="00B8317C" w:rsidRDefault="00366EA6" w:rsidP="00F51F85">
            <w:pPr>
              <w:pStyle w:val="ConsPlusNormal"/>
              <w:tabs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317C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 w:rsidR="00F44DBA">
              <w:rPr>
                <w:rFonts w:ascii="PT Astra Serif" w:hAnsi="PT Astra Serif"/>
                <w:sz w:val="28"/>
                <w:szCs w:val="28"/>
              </w:rPr>
              <w:t>–</w:t>
            </w:r>
            <w:r w:rsidRPr="00B8317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44DBA">
              <w:rPr>
                <w:rFonts w:ascii="PT Astra Serif" w:hAnsi="PT Astra Serif"/>
                <w:sz w:val="28"/>
                <w:szCs w:val="28"/>
              </w:rPr>
              <w:t>216027,2</w:t>
            </w:r>
            <w:r w:rsidRPr="00B8317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7F7BECF0" w14:textId="2B93554C" w:rsidR="00366EA6" w:rsidRPr="00F44DBA" w:rsidRDefault="00366EA6" w:rsidP="00F51F85">
            <w:pPr>
              <w:pStyle w:val="ConsPlusNormal"/>
              <w:tabs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317C">
              <w:rPr>
                <w:rFonts w:ascii="PT Astra Serif" w:hAnsi="PT Astra Serif"/>
                <w:sz w:val="28"/>
                <w:szCs w:val="28"/>
              </w:rPr>
              <w:t xml:space="preserve">в 2023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B8317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44DBA">
              <w:rPr>
                <w:rFonts w:ascii="PT Astra Serif" w:hAnsi="PT Astra Serif"/>
                <w:sz w:val="28"/>
                <w:szCs w:val="28"/>
              </w:rPr>
              <w:t>239511,8 тыс. рублей;</w:t>
            </w:r>
          </w:p>
          <w:p w14:paraId="1ED625B6" w14:textId="65494D24" w:rsidR="00366EA6" w:rsidRPr="00F44DBA" w:rsidRDefault="00366EA6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4DBA">
              <w:rPr>
                <w:rFonts w:ascii="PT Astra Serif" w:hAnsi="PT Astra Serif"/>
                <w:sz w:val="28"/>
                <w:szCs w:val="28"/>
              </w:rPr>
              <w:t xml:space="preserve">в 2024 году – </w:t>
            </w:r>
            <w:r w:rsidR="00BF1325">
              <w:rPr>
                <w:rFonts w:ascii="PT Astra Serif" w:hAnsi="PT Astra Serif"/>
                <w:sz w:val="28"/>
                <w:szCs w:val="28"/>
              </w:rPr>
              <w:t>235436,0</w:t>
            </w:r>
            <w:r w:rsidRPr="00F44DBA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623C86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08FD4381" w14:textId="157C5F4C" w:rsidR="002A42A5" w:rsidRPr="003D02D3" w:rsidRDefault="002A42A5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F44D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2025 году – </w:t>
            </w:r>
            <w:r w:rsidR="00BF1325">
              <w:rPr>
                <w:rFonts w:ascii="PT Astra Serif" w:eastAsia="Times New Roman" w:hAnsi="PT Astra Serif" w:cs="Calibri"/>
                <w:sz w:val="28"/>
                <w:szCs w:val="20"/>
              </w:rPr>
              <w:t>235436,0</w:t>
            </w:r>
            <w:r w:rsidRPr="00F44D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</w:t>
            </w: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>. рублей</w:t>
            </w:r>
            <w:r w:rsidR="00BB0CA0">
              <w:rPr>
                <w:rFonts w:ascii="PT Astra Serif" w:eastAsia="Times New Roman" w:hAnsi="PT Astra Serif" w:cs="Calibri"/>
                <w:sz w:val="28"/>
                <w:szCs w:val="20"/>
              </w:rPr>
              <w:t>,</w:t>
            </w:r>
          </w:p>
          <w:p w14:paraId="771370F2" w14:textId="77777777" w:rsidR="002A42A5" w:rsidRPr="003D02D3" w:rsidRDefault="002A42A5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>из них:</w:t>
            </w:r>
          </w:p>
          <w:p w14:paraId="3FE0DFE3" w14:textId="2F0AF6EF" w:rsidR="002A42A5" w:rsidRPr="003D02D3" w:rsidRDefault="002A42A5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>объ</w:t>
            </w:r>
            <w:r w:rsidR="002A079E"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>м бюджетных ассигнований областного бюдж</w:t>
            </w: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>е</w:t>
            </w: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та Ульяновской области составляет </w:t>
            </w:r>
            <w:r w:rsidR="00BF1325">
              <w:rPr>
                <w:rFonts w:ascii="PT Astra Serif" w:eastAsia="Times New Roman" w:hAnsi="PT Astra Serif" w:cs="Calibri"/>
                <w:sz w:val="28"/>
                <w:szCs w:val="20"/>
              </w:rPr>
              <w:t>1332087,5</w:t>
            </w:r>
            <w:r w:rsidR="00BF1325"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>тыс. рублей, в том числе по годам:</w:t>
            </w:r>
          </w:p>
          <w:p w14:paraId="27E92D15" w14:textId="77777777" w:rsidR="00B457FC" w:rsidRPr="003D02D3" w:rsidRDefault="00B457FC" w:rsidP="00F51F85">
            <w:pPr>
              <w:pStyle w:val="ConsPlusNormal"/>
              <w:tabs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D02D3">
              <w:rPr>
                <w:rFonts w:ascii="PT Astra Serif" w:hAnsi="PT Astra Serif"/>
                <w:sz w:val="28"/>
                <w:szCs w:val="28"/>
              </w:rPr>
              <w:t>в 2020 году – 189177,9 тыс. рублей;</w:t>
            </w:r>
          </w:p>
          <w:p w14:paraId="37734DD4" w14:textId="146F4CD9" w:rsidR="00B457FC" w:rsidRPr="003D02D3" w:rsidRDefault="00B457FC" w:rsidP="00F51F85">
            <w:pPr>
              <w:pStyle w:val="ConsPlusNormal"/>
              <w:tabs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D02D3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F44DBA">
              <w:rPr>
                <w:rFonts w:ascii="PT Astra Serif" w:hAnsi="PT Astra Serif"/>
                <w:sz w:val="28"/>
                <w:szCs w:val="28"/>
              </w:rPr>
              <w:t>216498,6</w:t>
            </w:r>
            <w:r w:rsidRPr="003D02D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5D7D97A1" w14:textId="44699BE7" w:rsidR="00B457FC" w:rsidRPr="003D02D3" w:rsidRDefault="00B457FC" w:rsidP="00F51F85">
            <w:pPr>
              <w:pStyle w:val="ConsPlusNormal"/>
              <w:tabs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D02D3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 w:rsidR="00F44DBA">
              <w:rPr>
                <w:rFonts w:ascii="PT Astra Serif" w:hAnsi="PT Astra Serif"/>
                <w:sz w:val="28"/>
                <w:szCs w:val="28"/>
              </w:rPr>
              <w:t>–</w:t>
            </w:r>
            <w:r w:rsidRPr="003D02D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44DBA">
              <w:rPr>
                <w:rFonts w:ascii="PT Astra Serif" w:hAnsi="PT Astra Serif"/>
                <w:sz w:val="28"/>
                <w:szCs w:val="28"/>
              </w:rPr>
              <w:t>216027,2</w:t>
            </w:r>
            <w:r w:rsidRPr="003D02D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362EDE9F" w14:textId="77777777" w:rsidR="00B457FC" w:rsidRPr="003D02D3" w:rsidRDefault="00B457FC" w:rsidP="00F51F85">
            <w:pPr>
              <w:pStyle w:val="ConsPlusNormal"/>
              <w:tabs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D02D3">
              <w:rPr>
                <w:rFonts w:ascii="PT Astra Serif" w:hAnsi="PT Astra Serif"/>
                <w:sz w:val="28"/>
                <w:szCs w:val="28"/>
              </w:rPr>
              <w:t>в 2023 году – 239511,8 тыс. рублей;</w:t>
            </w:r>
          </w:p>
          <w:p w14:paraId="3F1F3927" w14:textId="1254CF9E" w:rsidR="00B457FC" w:rsidRPr="003D02D3" w:rsidRDefault="00B457FC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D02D3">
              <w:rPr>
                <w:rFonts w:ascii="PT Astra Serif" w:hAnsi="PT Astra Serif"/>
                <w:sz w:val="28"/>
                <w:szCs w:val="28"/>
              </w:rPr>
              <w:t xml:space="preserve">в 2024 году – </w:t>
            </w:r>
            <w:r w:rsidR="00BF1325">
              <w:rPr>
                <w:rFonts w:ascii="PT Astra Serif" w:hAnsi="PT Astra Serif"/>
                <w:sz w:val="28"/>
                <w:szCs w:val="28"/>
              </w:rPr>
              <w:t>235436,0</w:t>
            </w:r>
            <w:r w:rsidRPr="003D02D3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79069C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27166CB4" w14:textId="48E21BE1" w:rsidR="002A42A5" w:rsidRPr="00036F75" w:rsidRDefault="00B457FC" w:rsidP="00F51F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2025 году – </w:t>
            </w:r>
            <w:r w:rsidR="00BF1325">
              <w:rPr>
                <w:rFonts w:ascii="PT Astra Serif" w:eastAsia="Times New Roman" w:hAnsi="PT Astra Serif" w:cs="Calibri"/>
                <w:sz w:val="28"/>
                <w:szCs w:val="20"/>
              </w:rPr>
              <w:t>235436,0</w:t>
            </w:r>
            <w:r w:rsidRPr="003D02D3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рублей.»</w:t>
            </w:r>
            <w:r w:rsidR="00123AD3">
              <w:rPr>
                <w:rFonts w:ascii="PT Astra Serif" w:eastAsia="Times New Roman" w:hAnsi="PT Astra Serif" w:cs="Calibri"/>
                <w:sz w:val="28"/>
                <w:szCs w:val="20"/>
              </w:rPr>
              <w:t>.</w:t>
            </w:r>
          </w:p>
        </w:tc>
      </w:tr>
    </w:tbl>
    <w:p w14:paraId="544BF652" w14:textId="77777777" w:rsidR="00036F75" w:rsidRPr="00D71138" w:rsidRDefault="00036F75" w:rsidP="00F51F8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71138">
        <w:rPr>
          <w:rFonts w:ascii="PT Astra Serif" w:eastAsia="Times New Roman" w:hAnsi="PT Astra Serif" w:cs="Times New Roman"/>
          <w:sz w:val="28"/>
          <w:szCs w:val="28"/>
          <w:lang w:eastAsia="en-US"/>
        </w:rPr>
        <w:t>Приложение № 1</w:t>
      </w:r>
      <w:r w:rsidRPr="00036F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D71138">
        <w:rPr>
          <w:rFonts w:ascii="PT Astra Serif" w:eastAsia="Times New Roman" w:hAnsi="PT Astra Serif" w:cs="Times New Roman"/>
          <w:sz w:val="28"/>
          <w:szCs w:val="28"/>
          <w:lang w:eastAsia="en-US"/>
        </w:rPr>
        <w:t>изложить в следующей редакции:</w:t>
      </w:r>
    </w:p>
    <w:p w14:paraId="740BC1FC" w14:textId="4B188436" w:rsidR="00036F75" w:rsidRPr="006B1430" w:rsidRDefault="00036F75" w:rsidP="00F51F8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036F75" w:rsidRPr="006B1430" w:rsidSect="00A64676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14:paraId="4C21FB81" w14:textId="2D8EE7DE" w:rsidR="000728E5" w:rsidRPr="000728E5" w:rsidRDefault="000728E5" w:rsidP="00A64676">
      <w:pPr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0728E5">
        <w:rPr>
          <w:rFonts w:ascii="PT Astra Serif" w:eastAsia="Times New Roman" w:hAnsi="PT Astra Serif" w:cs="PT Astra Serif"/>
          <w:bCs/>
          <w:sz w:val="28"/>
          <w:szCs w:val="28"/>
        </w:rPr>
        <w:t xml:space="preserve">«ПРИЛОЖЕНИЕ № </w:t>
      </w:r>
      <w:r>
        <w:rPr>
          <w:rFonts w:ascii="PT Astra Serif" w:eastAsia="Times New Roman" w:hAnsi="PT Astra Serif" w:cs="PT Astra Serif"/>
          <w:bCs/>
          <w:sz w:val="28"/>
          <w:szCs w:val="28"/>
        </w:rPr>
        <w:t>1</w:t>
      </w:r>
    </w:p>
    <w:p w14:paraId="4EBA5C21" w14:textId="77777777" w:rsidR="000728E5" w:rsidRPr="000728E5" w:rsidRDefault="000728E5" w:rsidP="00A64676">
      <w:pPr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14:paraId="5E6D4DC8" w14:textId="5E61FED9" w:rsidR="000728E5" w:rsidRPr="000728E5" w:rsidRDefault="000728E5" w:rsidP="00A64676">
      <w:pPr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0728E5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14:paraId="224DCBCC" w14:textId="77777777" w:rsidR="000728E5" w:rsidRPr="000728E5" w:rsidRDefault="000728E5" w:rsidP="00A64676">
      <w:pPr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14:paraId="1D90184B" w14:textId="77777777" w:rsidR="000728E5" w:rsidRDefault="000728E5" w:rsidP="00A64676">
      <w:pPr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14:paraId="3ED17ACE" w14:textId="77777777" w:rsidR="00A64676" w:rsidRPr="000728E5" w:rsidRDefault="00A64676" w:rsidP="00A64676">
      <w:pPr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14:paraId="4237419B" w14:textId="77777777" w:rsidR="0051340C" w:rsidRPr="00F562BE" w:rsidRDefault="0051340C" w:rsidP="00A64676">
      <w:pPr>
        <w:pStyle w:val="ConsPlusNormal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14:paraId="5CDCB75D" w14:textId="77777777" w:rsidR="0051340C" w:rsidRPr="00D31561" w:rsidRDefault="0051340C" w:rsidP="00F51F8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4" w:name="P364"/>
      <w:bookmarkEnd w:id="4"/>
      <w:r w:rsidRPr="00D31561">
        <w:rPr>
          <w:rFonts w:ascii="PT Astra Serif" w:hAnsi="PT Astra Serif" w:cs="Times New Roman"/>
          <w:b/>
          <w:bCs/>
          <w:sz w:val="28"/>
          <w:szCs w:val="28"/>
        </w:rPr>
        <w:t>ПЕРЕЧЕНЬ ЦЕЛЕВЫХ ИНДИКАТОРОВ</w:t>
      </w:r>
    </w:p>
    <w:p w14:paraId="1A7365BF" w14:textId="77777777" w:rsidR="0051340C" w:rsidRPr="00D31561" w:rsidRDefault="0051340C" w:rsidP="00F51F8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31561">
        <w:rPr>
          <w:rFonts w:ascii="PT Astra Serif" w:hAnsi="PT Astra Serif" w:cs="Times New Roman"/>
          <w:b/>
          <w:bCs/>
          <w:sz w:val="28"/>
          <w:szCs w:val="28"/>
        </w:rPr>
        <w:t>государственной программы Ульяновской области</w:t>
      </w:r>
    </w:p>
    <w:p w14:paraId="6CF2622B" w14:textId="30B5E2DB" w:rsidR="0051340C" w:rsidRDefault="0051340C" w:rsidP="00F51F8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5" w:name="_Hlk111206376"/>
      <w:r w:rsidRPr="00D31561">
        <w:rPr>
          <w:rFonts w:ascii="PT Astra Serif" w:hAnsi="PT Astra Serif" w:cs="Times New Roman"/>
          <w:b/>
          <w:bCs/>
          <w:sz w:val="28"/>
          <w:szCs w:val="28"/>
        </w:rPr>
        <w:t>«Развитие Государственной ветеринарной службы Российской Федерации</w:t>
      </w:r>
      <w:r w:rsidR="000D63C2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D31561">
        <w:rPr>
          <w:rFonts w:ascii="PT Astra Serif" w:hAnsi="PT Astra Serif" w:cs="Times New Roman"/>
          <w:b/>
          <w:bCs/>
          <w:sz w:val="28"/>
          <w:szCs w:val="28"/>
        </w:rPr>
        <w:t>на территории Ульяновской области»</w:t>
      </w:r>
    </w:p>
    <w:p w14:paraId="58F574DB" w14:textId="77777777" w:rsidR="00735C37" w:rsidRPr="00D31561" w:rsidRDefault="00735C37" w:rsidP="00F51F8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1417"/>
        <w:gridCol w:w="993"/>
        <w:gridCol w:w="708"/>
        <w:gridCol w:w="851"/>
        <w:gridCol w:w="850"/>
        <w:gridCol w:w="851"/>
        <w:gridCol w:w="850"/>
        <w:gridCol w:w="851"/>
        <w:gridCol w:w="5028"/>
      </w:tblGrid>
      <w:tr w:rsidR="0051340C" w:rsidRPr="007D3E26" w14:paraId="14EFC6E5" w14:textId="77777777" w:rsidTr="00A64676">
        <w:tc>
          <w:tcPr>
            <w:tcW w:w="454" w:type="dxa"/>
            <w:vMerge w:val="restart"/>
            <w:tcMar>
              <w:top w:w="0" w:type="dxa"/>
              <w:bottom w:w="0" w:type="dxa"/>
            </w:tcMar>
            <w:vAlign w:val="center"/>
          </w:tcPr>
          <w:bookmarkEnd w:id="5"/>
          <w:p w14:paraId="29AD0C59" w14:textId="79337B62" w:rsidR="0051340C" w:rsidRPr="00B82C31" w:rsidRDefault="00735C37" w:rsidP="00F51F8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№</w:t>
            </w:r>
            <w:r w:rsidR="0051340C" w:rsidRPr="00B82C31">
              <w:rPr>
                <w:rFonts w:ascii="PT Astra Serif" w:hAnsi="PT Astra Serif" w:cs="Times New Roman"/>
              </w:rPr>
              <w:t xml:space="preserve"> п/п</w:t>
            </w:r>
          </w:p>
        </w:tc>
        <w:tc>
          <w:tcPr>
            <w:tcW w:w="209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6EBF8E91" w14:textId="77777777" w:rsidR="0051340C" w:rsidRPr="00B82C31" w:rsidRDefault="0051340C" w:rsidP="00F51F8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Наименование цел</w:t>
            </w:r>
            <w:r w:rsidRPr="00B82C31">
              <w:rPr>
                <w:rFonts w:ascii="PT Astra Serif" w:hAnsi="PT Astra Serif" w:cs="Times New Roman"/>
              </w:rPr>
              <w:t>е</w:t>
            </w:r>
            <w:r w:rsidRPr="00B82C31">
              <w:rPr>
                <w:rFonts w:ascii="PT Astra Serif" w:hAnsi="PT Astra Serif" w:cs="Times New Roman"/>
              </w:rPr>
              <w:t>вого индикатора, единица измерения</w:t>
            </w:r>
          </w:p>
        </w:tc>
        <w:tc>
          <w:tcPr>
            <w:tcW w:w="141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45CD4185" w14:textId="34D98796" w:rsidR="0051340C" w:rsidRPr="00B82C31" w:rsidRDefault="0051340C" w:rsidP="00F51F8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Характер д</w:t>
            </w:r>
            <w:r w:rsidRPr="00B82C31">
              <w:rPr>
                <w:rFonts w:ascii="PT Astra Serif" w:hAnsi="PT Astra Serif" w:cs="Times New Roman"/>
              </w:rPr>
              <w:t>и</w:t>
            </w:r>
            <w:r w:rsidRPr="00B82C31">
              <w:rPr>
                <w:rFonts w:ascii="PT Astra Serif" w:hAnsi="PT Astra Serif" w:cs="Times New Roman"/>
              </w:rPr>
              <w:t>намики зн</w:t>
            </w:r>
            <w:r w:rsidRPr="00B82C31">
              <w:rPr>
                <w:rFonts w:ascii="PT Astra Serif" w:hAnsi="PT Astra Serif" w:cs="Times New Roman"/>
              </w:rPr>
              <w:t>а</w:t>
            </w:r>
            <w:r w:rsidRPr="00B82C31">
              <w:rPr>
                <w:rFonts w:ascii="PT Astra Serif" w:hAnsi="PT Astra Serif" w:cs="Times New Roman"/>
              </w:rPr>
              <w:t>чений цел</w:t>
            </w:r>
            <w:r w:rsidRPr="00B82C31">
              <w:rPr>
                <w:rFonts w:ascii="PT Astra Serif" w:hAnsi="PT Astra Serif" w:cs="Times New Roman"/>
              </w:rPr>
              <w:t>е</w:t>
            </w:r>
            <w:r w:rsidRPr="00B82C31">
              <w:rPr>
                <w:rFonts w:ascii="PT Astra Serif" w:hAnsi="PT Astra Serif" w:cs="Times New Roman"/>
              </w:rPr>
              <w:t>вого индик</w:t>
            </w:r>
            <w:r w:rsidRPr="00B82C31">
              <w:rPr>
                <w:rFonts w:ascii="PT Astra Serif" w:hAnsi="PT Astra Serif" w:cs="Times New Roman"/>
              </w:rPr>
              <w:t>а</w:t>
            </w:r>
            <w:r w:rsidRPr="00B82C31">
              <w:rPr>
                <w:rFonts w:ascii="PT Astra Serif" w:hAnsi="PT Astra Serif" w:cs="Times New Roman"/>
              </w:rPr>
              <w:t xml:space="preserve">тора 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6E575412" w14:textId="77777777" w:rsidR="0051340C" w:rsidRPr="00B82C31" w:rsidRDefault="0051340C" w:rsidP="00F51F8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Базовое значение целевого индик</w:t>
            </w:r>
            <w:r w:rsidRPr="00B82C31">
              <w:rPr>
                <w:rFonts w:ascii="PT Astra Serif" w:hAnsi="PT Astra Serif" w:cs="Times New Roman"/>
              </w:rPr>
              <w:t>а</w:t>
            </w:r>
            <w:r w:rsidRPr="00B82C31">
              <w:rPr>
                <w:rFonts w:ascii="PT Astra Serif" w:hAnsi="PT Astra Serif" w:cs="Times New Roman"/>
              </w:rPr>
              <w:t>тора</w:t>
            </w:r>
          </w:p>
        </w:tc>
        <w:tc>
          <w:tcPr>
            <w:tcW w:w="4961" w:type="dxa"/>
            <w:gridSpan w:val="6"/>
            <w:tcMar>
              <w:top w:w="0" w:type="dxa"/>
              <w:bottom w:w="0" w:type="dxa"/>
            </w:tcMar>
            <w:vAlign w:val="center"/>
          </w:tcPr>
          <w:p w14:paraId="27411EB1" w14:textId="77777777" w:rsidR="0051340C" w:rsidRPr="00B82C31" w:rsidRDefault="0051340C" w:rsidP="00F51F8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Значения целевого индикатора</w:t>
            </w:r>
          </w:p>
        </w:tc>
        <w:tc>
          <w:tcPr>
            <w:tcW w:w="5028" w:type="dxa"/>
            <w:vMerge w:val="restart"/>
            <w:tcMar>
              <w:top w:w="0" w:type="dxa"/>
              <w:bottom w:w="0" w:type="dxa"/>
            </w:tcMar>
            <w:vAlign w:val="center"/>
          </w:tcPr>
          <w:p w14:paraId="6519FE9B" w14:textId="77777777" w:rsidR="000D63C2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Методика расч</w:t>
            </w:r>
            <w:r w:rsidR="00924F80">
              <w:rPr>
                <w:rFonts w:ascii="PT Astra Serif" w:hAnsi="PT Astra Serif" w:cs="Times New Roman"/>
              </w:rPr>
              <w:t>ё</w:t>
            </w:r>
            <w:r w:rsidRPr="00B82C31">
              <w:rPr>
                <w:rFonts w:ascii="PT Astra Serif" w:hAnsi="PT Astra Serif" w:cs="Times New Roman"/>
              </w:rPr>
              <w:t xml:space="preserve">та значений целевого </w:t>
            </w:r>
          </w:p>
          <w:p w14:paraId="69F108FC" w14:textId="77777777" w:rsidR="000D63C2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 xml:space="preserve">индикатора государственной программы, </w:t>
            </w:r>
          </w:p>
          <w:p w14:paraId="0843325D" w14:textId="5EF2AD19" w:rsidR="0051340C" w:rsidRPr="00B82C31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источник информации</w:t>
            </w:r>
          </w:p>
        </w:tc>
      </w:tr>
      <w:tr w:rsidR="0051340C" w:rsidRPr="007D3E26" w14:paraId="70DCEDF8" w14:textId="77777777" w:rsidTr="00A64676">
        <w:tc>
          <w:tcPr>
            <w:tcW w:w="454" w:type="dxa"/>
            <w:vMerge/>
            <w:tcMar>
              <w:top w:w="0" w:type="dxa"/>
              <w:bottom w:w="0" w:type="dxa"/>
            </w:tcMar>
          </w:tcPr>
          <w:p w14:paraId="4DAE0001" w14:textId="77777777" w:rsidR="0051340C" w:rsidRPr="00B82C31" w:rsidRDefault="0051340C" w:rsidP="00F51F85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2093" w:type="dxa"/>
            <w:vMerge/>
            <w:tcMar>
              <w:top w:w="0" w:type="dxa"/>
              <w:bottom w:w="0" w:type="dxa"/>
            </w:tcMar>
          </w:tcPr>
          <w:p w14:paraId="274304C6" w14:textId="77777777" w:rsidR="0051340C" w:rsidRPr="00B82C31" w:rsidRDefault="0051340C" w:rsidP="00F51F85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/>
            <w:tcMar>
              <w:top w:w="0" w:type="dxa"/>
              <w:bottom w:w="0" w:type="dxa"/>
            </w:tcMar>
          </w:tcPr>
          <w:p w14:paraId="511AF4AC" w14:textId="77777777" w:rsidR="0051340C" w:rsidRPr="00B82C31" w:rsidRDefault="0051340C" w:rsidP="00F51F85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</w:tcPr>
          <w:p w14:paraId="12295509" w14:textId="77777777" w:rsidR="0051340C" w:rsidRPr="00B82C31" w:rsidRDefault="0051340C" w:rsidP="00F51F85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14:paraId="56AFF8FC" w14:textId="77777777" w:rsidR="0051340C" w:rsidRPr="00B82C31" w:rsidRDefault="0051340C" w:rsidP="00F51F85">
            <w:pPr>
              <w:pStyle w:val="ae"/>
              <w:jc w:val="center"/>
              <w:rPr>
                <w:rFonts w:ascii="PT Astra Serif" w:hAnsi="PT Astra Serif"/>
              </w:rPr>
            </w:pPr>
            <w:r w:rsidRPr="00B82C31">
              <w:rPr>
                <w:rFonts w:ascii="PT Astra Serif" w:hAnsi="PT Astra Serif"/>
              </w:rPr>
              <w:t>2020 год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37EFB6A9" w14:textId="77777777" w:rsidR="0051340C" w:rsidRPr="00B82C31" w:rsidRDefault="0051340C" w:rsidP="00F51F85">
            <w:pPr>
              <w:pStyle w:val="ae"/>
              <w:jc w:val="center"/>
              <w:rPr>
                <w:rFonts w:ascii="PT Astra Serif" w:hAnsi="PT Astra Serif"/>
              </w:rPr>
            </w:pPr>
            <w:r w:rsidRPr="00B82C31">
              <w:rPr>
                <w:rFonts w:ascii="PT Astra Serif" w:hAnsi="PT Astra Serif"/>
              </w:rPr>
              <w:t>2021 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14:paraId="023F4671" w14:textId="77777777" w:rsidR="0051340C" w:rsidRPr="00B82C31" w:rsidRDefault="0051340C" w:rsidP="00F51F85">
            <w:pPr>
              <w:pStyle w:val="ae"/>
              <w:jc w:val="center"/>
              <w:rPr>
                <w:rFonts w:ascii="PT Astra Serif" w:hAnsi="PT Astra Serif"/>
              </w:rPr>
            </w:pPr>
            <w:r w:rsidRPr="00B82C31">
              <w:rPr>
                <w:rFonts w:ascii="PT Astra Serif" w:hAnsi="PT Astra Serif"/>
              </w:rPr>
              <w:t>2022 год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507E16BF" w14:textId="77777777" w:rsidR="0051340C" w:rsidRPr="00B82C31" w:rsidRDefault="0051340C" w:rsidP="00F51F85">
            <w:pPr>
              <w:pStyle w:val="ae"/>
              <w:jc w:val="center"/>
              <w:rPr>
                <w:rFonts w:ascii="PT Astra Serif" w:hAnsi="PT Astra Serif"/>
              </w:rPr>
            </w:pPr>
            <w:r w:rsidRPr="00B82C31">
              <w:rPr>
                <w:rFonts w:ascii="PT Astra Serif" w:hAnsi="PT Astra Serif"/>
              </w:rPr>
              <w:t>2023 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14:paraId="103B71FD" w14:textId="77777777" w:rsidR="0051340C" w:rsidRPr="00B82C31" w:rsidRDefault="0051340C" w:rsidP="00F51F85">
            <w:pPr>
              <w:pStyle w:val="ae"/>
              <w:jc w:val="center"/>
              <w:rPr>
                <w:rFonts w:ascii="PT Astra Serif" w:hAnsi="PT Astra Serif"/>
              </w:rPr>
            </w:pPr>
            <w:r w:rsidRPr="00B82C31">
              <w:rPr>
                <w:rFonts w:ascii="PT Astra Serif" w:hAnsi="PT Astra Serif"/>
              </w:rPr>
              <w:t>2024 год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53909DCC" w14:textId="77777777" w:rsidR="0051340C" w:rsidRPr="00B82C31" w:rsidRDefault="0051340C" w:rsidP="00F51F85">
            <w:pPr>
              <w:pStyle w:val="ae"/>
              <w:jc w:val="center"/>
              <w:rPr>
                <w:rFonts w:ascii="PT Astra Serif" w:hAnsi="PT Astra Serif"/>
              </w:rPr>
            </w:pPr>
            <w:r w:rsidRPr="00B82C31">
              <w:rPr>
                <w:rFonts w:ascii="PT Astra Serif" w:hAnsi="PT Astra Serif"/>
              </w:rPr>
              <w:t>2025 год</w:t>
            </w:r>
          </w:p>
        </w:tc>
        <w:tc>
          <w:tcPr>
            <w:tcW w:w="5028" w:type="dxa"/>
            <w:vMerge/>
            <w:tcMar>
              <w:top w:w="0" w:type="dxa"/>
              <w:bottom w:w="0" w:type="dxa"/>
            </w:tcMar>
            <w:vAlign w:val="center"/>
          </w:tcPr>
          <w:p w14:paraId="6E027F5C" w14:textId="77777777" w:rsidR="0051340C" w:rsidRPr="00B82C31" w:rsidRDefault="0051340C" w:rsidP="00F51F85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</w:tbl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1417"/>
        <w:gridCol w:w="993"/>
        <w:gridCol w:w="708"/>
        <w:gridCol w:w="851"/>
        <w:gridCol w:w="850"/>
        <w:gridCol w:w="851"/>
        <w:gridCol w:w="850"/>
        <w:gridCol w:w="851"/>
        <w:gridCol w:w="5028"/>
      </w:tblGrid>
      <w:tr w:rsidR="0051340C" w:rsidRPr="007D3E26" w14:paraId="4DE4522B" w14:textId="77777777" w:rsidTr="00A64676">
        <w:trPr>
          <w:tblHeader/>
        </w:trPr>
        <w:tc>
          <w:tcPr>
            <w:tcW w:w="454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66A2458B" w14:textId="77777777" w:rsidR="0051340C" w:rsidRPr="00B82C31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7A52C879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54E1C823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74C7BC0E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2D866105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1744C114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43AFE1F3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4D7BFE45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28D6727D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45F2DB95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5028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62" w:type="dxa"/>
            </w:tcMar>
            <w:vAlign w:val="center"/>
          </w:tcPr>
          <w:p w14:paraId="10DEC97C" w14:textId="77777777" w:rsidR="0051340C" w:rsidRPr="00B82C31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82C31">
              <w:rPr>
                <w:rFonts w:ascii="PT Astra Serif" w:hAnsi="PT Astra Serif" w:cs="Times New Roman"/>
              </w:rPr>
              <w:t>11</w:t>
            </w:r>
          </w:p>
        </w:tc>
      </w:tr>
      <w:tr w:rsidR="0051340C" w:rsidRPr="007D3E26" w14:paraId="3558FE4F" w14:textId="77777777" w:rsidTr="00A64676">
        <w:trPr>
          <w:trHeight w:val="60"/>
        </w:trPr>
        <w:tc>
          <w:tcPr>
            <w:tcW w:w="14946" w:type="dxa"/>
            <w:gridSpan w:val="11"/>
            <w:tcMar>
              <w:top w:w="0" w:type="dxa"/>
              <w:bottom w:w="0" w:type="dxa"/>
              <w:right w:w="62" w:type="dxa"/>
            </w:tcMar>
            <w:vAlign w:val="center"/>
          </w:tcPr>
          <w:p w14:paraId="4B311755" w14:textId="7EA1A815" w:rsidR="0051340C" w:rsidRPr="00735C37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735C37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Программа </w:t>
            </w:r>
            <w:r w:rsidR="00AA5779" w:rsidRPr="00735C37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«</w:t>
            </w:r>
            <w:r w:rsidRPr="00735C37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Развитие Государственной ветеринарной службы Российской Федерации на территории Ульяновской области</w:t>
            </w:r>
            <w:r w:rsidR="00AA5779" w:rsidRPr="00735C37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1340C" w:rsidRPr="007D3E26" w14:paraId="627E5642" w14:textId="77777777" w:rsidTr="00A64676">
        <w:trPr>
          <w:trHeight w:val="60"/>
        </w:trPr>
        <w:tc>
          <w:tcPr>
            <w:tcW w:w="14946" w:type="dxa"/>
            <w:gridSpan w:val="11"/>
            <w:tcMar>
              <w:top w:w="0" w:type="dxa"/>
              <w:bottom w:w="0" w:type="dxa"/>
              <w:right w:w="62" w:type="dxa"/>
            </w:tcMar>
            <w:vAlign w:val="center"/>
          </w:tcPr>
          <w:p w14:paraId="319CABFA" w14:textId="34E11227" w:rsidR="0051340C" w:rsidRPr="005673C2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DE47BC">
              <w:rPr>
                <w:rFonts w:ascii="PT Astra Serif" w:hAnsi="PT Astra Serif" w:cs="Times New Roman"/>
                <w:sz w:val="24"/>
                <w:szCs w:val="24"/>
              </w:rPr>
              <w:t>Основное мероприятие</w:t>
            </w:r>
            <w:r w:rsidR="00D417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E47BC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B278E" w:rsidRPr="00162E33">
              <w:rPr>
                <w:rFonts w:ascii="PT Astra Serif" w:hAnsi="PT Astra Serif"/>
                <w:sz w:val="24"/>
                <w:szCs w:val="24"/>
              </w:rPr>
              <w:t xml:space="preserve">Обеспечение проведения противоэпизоотических и мониторинговых мероприятий, </w:t>
            </w:r>
            <w:r w:rsidR="005666AF">
              <w:rPr>
                <w:rFonts w:ascii="PT Astra Serif" w:hAnsi="PT Astra Serif"/>
                <w:sz w:val="24"/>
                <w:szCs w:val="24"/>
              </w:rPr>
              <w:br/>
            </w:r>
            <w:r w:rsidR="000B278E" w:rsidRPr="00162E33">
              <w:rPr>
                <w:rFonts w:ascii="PT Astra Serif" w:hAnsi="PT Astra Serif"/>
                <w:sz w:val="24"/>
                <w:szCs w:val="24"/>
              </w:rPr>
              <w:t>направленных на обеспечение биологической безопасности Ульяновской области и безопасности пищевых продуктов</w:t>
            </w:r>
            <w:r w:rsidRPr="00DE47BC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51340C" w:rsidRPr="007D3E26" w14:paraId="74F8F9E5" w14:textId="77777777" w:rsidTr="00A64676">
        <w:trPr>
          <w:trHeight w:val="459"/>
        </w:trPr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23C003E9" w14:textId="77777777" w:rsidR="0051340C" w:rsidRPr="007D3E26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1862C4A2" w14:textId="2B7A7206" w:rsidR="0051340C" w:rsidRPr="00A64676" w:rsidRDefault="0051340C" w:rsidP="00A64676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выя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ленных неблагоп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лучных пунктов по заразным болезням животных на те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ритории Ульяно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ской области, ед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ниц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201E3D2A" w14:textId="6377E83A" w:rsidR="0051340C" w:rsidRPr="007D3E26" w:rsidRDefault="00735C37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Пониж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431D4495" w14:textId="77777777" w:rsidR="0051340C" w:rsidRPr="007D3E26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54DCD72D" w14:textId="77777777" w:rsidR="0051340C" w:rsidRPr="007D3E26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3737CB64" w14:textId="77777777" w:rsidR="0051340C" w:rsidRPr="007D3E26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72828056" w14:textId="522B8CA6" w:rsidR="0051340C" w:rsidRPr="007D3E26" w:rsidRDefault="00945018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13824840" w14:textId="5FDDCD01" w:rsidR="0051340C" w:rsidRPr="00752C4E" w:rsidRDefault="00752C4E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2C4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081A6D09" w14:textId="64EBBA03" w:rsidR="0051340C" w:rsidRPr="00752C4E" w:rsidRDefault="00752C4E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2C4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78D5A511" w14:textId="22ADF333" w:rsidR="0051340C" w:rsidRPr="00752C4E" w:rsidRDefault="00752C4E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2C4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372A8339" w14:textId="14DAFABA" w:rsidR="0051340C" w:rsidRPr="007D3E26" w:rsidRDefault="0051340C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Подсч</w:t>
            </w:r>
            <w:r w:rsidR="00924F8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 неблагополучных пунктов. Источн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ком информации являются сведения</w:t>
            </w:r>
            <w:r w:rsidR="000B79FD">
              <w:rPr>
                <w:rFonts w:ascii="PT Astra Serif" w:hAnsi="PT Astra Serif" w:cs="Times New Roman"/>
                <w:sz w:val="24"/>
                <w:szCs w:val="24"/>
              </w:rPr>
              <w:t>, включа</w:t>
            </w:r>
            <w:r w:rsidR="000B79F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0B79FD">
              <w:rPr>
                <w:rFonts w:ascii="PT Astra Serif" w:hAnsi="PT Astra Serif" w:cs="Times New Roman"/>
                <w:sz w:val="24"/>
                <w:szCs w:val="24"/>
              </w:rPr>
              <w:t xml:space="preserve">мые 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для 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 xml:space="preserve">размещения в 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систем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ного информационного обеспечения в сфере сельского хозяйства, утвержд</w:t>
            </w:r>
            <w:r w:rsidR="005666AF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нные </w:t>
            </w:r>
            <w:hyperlink r:id="rId15">
              <w:r w:rsidRPr="005B4D79">
                <w:rPr>
                  <w:rFonts w:ascii="PT Astra Serif" w:hAnsi="PT Astra Serif" w:cs="Times New Roman"/>
                  <w:sz w:val="24"/>
                  <w:szCs w:val="24"/>
                </w:rPr>
                <w:t>приказом</w:t>
              </w:r>
            </w:hyperlink>
            <w:r w:rsidRPr="005B4D7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Министерства сельского хозяйства Российской Федерации от 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89 </w:t>
            </w:r>
            <w:r w:rsidR="005B4D7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 Регламенте предоставления информации в систему гос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дарственного информационного обеспечения </w:t>
            </w:r>
            <w:r w:rsidR="005666AF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 сфере сельского хозяйства</w:t>
            </w:r>
            <w:r w:rsidR="005B4D79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(далее </w:t>
            </w:r>
            <w:r w:rsidR="005666AF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приказ от 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D235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89)</w:t>
            </w:r>
          </w:p>
        </w:tc>
      </w:tr>
      <w:tr w:rsidR="0051340C" w:rsidRPr="007D3E26" w14:paraId="4FA29161" w14:textId="77777777" w:rsidTr="00A64676">
        <w:trPr>
          <w:trHeight w:val="60"/>
        </w:trPr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0E97BE61" w14:textId="77777777" w:rsidR="0051340C" w:rsidRPr="007D3E26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6E6F5033" w14:textId="115E0D8B" w:rsidR="0051340C" w:rsidRPr="00A64676" w:rsidRDefault="0051340C" w:rsidP="00A64676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spellStart"/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Инвазированность</w:t>
            </w:r>
            <w:proofErr w:type="spellEnd"/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продуктивного се</w:t>
            </w:r>
            <w:r w:rsid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льскохозяйственно</w:t>
            </w:r>
            <w:proofErr w:type="spellEnd"/>
            <w:r w:rsid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поголовья ж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A6467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вотных, процентов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3F64A0E0" w14:textId="6003C723" w:rsidR="0051340C" w:rsidRPr="007D3E26" w:rsidRDefault="00735C37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Пониж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127C7E08" w14:textId="77777777" w:rsidR="0051340C" w:rsidRPr="007D3E26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1,37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4CFBA56A" w14:textId="77777777" w:rsidR="0051340C" w:rsidRPr="007D3E26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6D05A94C" w14:textId="77777777" w:rsidR="0051340C" w:rsidRPr="007D3E26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0D3CC7FE" w14:textId="77777777" w:rsidR="0051340C" w:rsidRPr="007D3E26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1,37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6FD106A8" w14:textId="77777777" w:rsidR="0051340C" w:rsidRPr="007E3E29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3E29">
              <w:rPr>
                <w:rFonts w:ascii="PT Astra Serif" w:hAnsi="PT Astra Serif" w:cs="Times New Roman"/>
                <w:sz w:val="24"/>
                <w:szCs w:val="24"/>
              </w:rPr>
              <w:t>1,37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40F93B64" w14:textId="77777777" w:rsidR="0051340C" w:rsidRPr="007E3E29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3E29">
              <w:rPr>
                <w:rFonts w:ascii="PT Astra Serif" w:hAnsi="PT Astra Serif" w:cs="Times New Roman"/>
                <w:sz w:val="24"/>
                <w:szCs w:val="24"/>
              </w:rPr>
              <w:t>1,37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34683595" w14:textId="77777777" w:rsidR="0051340C" w:rsidRPr="007E3E29" w:rsidRDefault="0051340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3E29">
              <w:rPr>
                <w:rFonts w:ascii="PT Astra Serif" w:hAnsi="PT Astra Serif" w:cs="Times New Roman"/>
                <w:sz w:val="24"/>
                <w:szCs w:val="24"/>
              </w:rPr>
              <w:t>1,37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1CDC6F32" w14:textId="005773F4" w:rsidR="0051340C" w:rsidRPr="007D3E26" w:rsidRDefault="0051340C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Отношение численности продуктивного сел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скохозяйственного поголовья животных, зар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="00BB081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нных инвазионными заболеваниями, к чи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ленности продуктивного сельскохозяйственн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го поголовья животных, подвергнутых диагн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стическим исследованиям, умноженное </w:t>
            </w:r>
            <w:r w:rsidR="00A6467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на 100</w:t>
            </w:r>
            <w:r w:rsidR="00BB081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%. Источником информации являются сведения</w:t>
            </w:r>
            <w:r w:rsidR="00B75FEF">
              <w:rPr>
                <w:rFonts w:ascii="PT Astra Serif" w:hAnsi="PT Astra Serif" w:cs="Times New Roman"/>
                <w:sz w:val="24"/>
                <w:szCs w:val="24"/>
              </w:rPr>
              <w:t>, включаемые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для </w:t>
            </w:r>
            <w:r w:rsidR="00DE38A3">
              <w:rPr>
                <w:rFonts w:ascii="PT Astra Serif" w:hAnsi="PT Astra Serif" w:cs="Times New Roman"/>
                <w:sz w:val="24"/>
                <w:szCs w:val="24"/>
              </w:rPr>
              <w:t>размещения 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стем</w:t>
            </w:r>
            <w:r w:rsidR="00DE38A3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государственного информационного обеспечения в сфере сельского хозяйства, утвержд</w:t>
            </w:r>
            <w:r w:rsidR="00BB081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нные </w:t>
            </w:r>
            <w:hyperlink r:id="rId16">
              <w:r w:rsidRPr="005B4D79">
                <w:rPr>
                  <w:rFonts w:ascii="PT Astra Serif" w:hAnsi="PT Astra Serif" w:cs="Times New Roman"/>
                  <w:sz w:val="24"/>
                  <w:szCs w:val="24"/>
                </w:rPr>
                <w:t>приказом</w:t>
              </w:r>
            </w:hyperlink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от </w:t>
            </w:r>
            <w:r w:rsidR="00DE38A3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DE38A3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DE38A3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E38A3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89</w:t>
            </w:r>
          </w:p>
        </w:tc>
      </w:tr>
      <w:tr w:rsidR="0051340C" w:rsidRPr="007D3E26" w14:paraId="18D156EC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34AF9952" w14:textId="77777777" w:rsidR="0051340C" w:rsidRPr="007D3E26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4F999EED" w14:textId="7BD14FF5" w:rsidR="0051340C" w:rsidRPr="000D63C2" w:rsidRDefault="0051340C" w:rsidP="000D63C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выя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ленных случаев реализации на пр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довольственном рынке Ульяновской области биологич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ски опасн</w:t>
            </w:r>
            <w:r w:rsidR="00CE32D5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ой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для жизни и здоровья населения некач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</w:t>
            </w:r>
            <w:r w:rsidR="00CE32D5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ой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и фал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сифицированн</w:t>
            </w:r>
            <w:r w:rsidR="00CE32D5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ой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CE32D5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продукции живо</w:t>
            </w:r>
            <w:r w:rsidR="00CE32D5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="00CE32D5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ного</w:t>
            </w:r>
            <w:r w:rsidR="00353FD6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и растител</w:t>
            </w:r>
            <w:r w:rsidR="00353FD6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="00353FD6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ного</w:t>
            </w:r>
            <w:r w:rsidR="00CE32D5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происхожд</w:t>
            </w:r>
            <w:r w:rsidR="00CE32D5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="00CE32D5"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ния</w:t>
            </w:r>
            <w:r w:rsidRPr="000D63C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, случаев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5372D685" w14:textId="4A6B5F1D" w:rsidR="0051340C" w:rsidRPr="007D3E26" w:rsidRDefault="00735C37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Пониж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779C7FC9" w14:textId="77777777" w:rsidR="0051340C" w:rsidRPr="007D3E26" w:rsidRDefault="0051340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49DF2932" w14:textId="77777777" w:rsidR="0051340C" w:rsidRPr="007D3E26" w:rsidRDefault="0051340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113C41A7" w14:textId="77777777" w:rsidR="0051340C" w:rsidRPr="007D3E26" w:rsidRDefault="0051340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4FAF5904" w14:textId="77777777" w:rsidR="0051340C" w:rsidRPr="007D3E26" w:rsidRDefault="0051340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14F6D4E2" w14:textId="6F42BFF4" w:rsidR="0051340C" w:rsidRPr="007E3E29" w:rsidRDefault="0051340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3E2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7E3E29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5C51A131" w14:textId="481A4653" w:rsidR="0051340C" w:rsidRPr="007E3E29" w:rsidRDefault="00C27E90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42A1AC64" w14:textId="680B0E37" w:rsidR="0051340C" w:rsidRPr="007E3E29" w:rsidRDefault="00C27E90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380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4F5F5F21" w14:textId="31DDFEC4" w:rsidR="0051340C" w:rsidRPr="007D3E26" w:rsidRDefault="0051340C" w:rsidP="000D63C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Подсч</w:t>
            </w:r>
            <w:r w:rsidR="00DE38A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 случаев</w:t>
            </w:r>
            <w:r w:rsidR="005B4D79">
              <w:rPr>
                <w:rFonts w:ascii="PT Astra Serif" w:hAnsi="PT Astra Serif" w:cs="Times New Roman"/>
                <w:sz w:val="24"/>
                <w:szCs w:val="24"/>
              </w:rPr>
              <w:t>, указанных в графе 2 насто</w:t>
            </w:r>
            <w:r w:rsidR="005B4D79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5B4D79">
              <w:rPr>
                <w:rFonts w:ascii="PT Astra Serif" w:hAnsi="PT Astra Serif" w:cs="Times New Roman"/>
                <w:sz w:val="24"/>
                <w:szCs w:val="24"/>
              </w:rPr>
              <w:t>щей строки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. Источником информации являю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ся сведения, содержащиеся в протоколах исп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таний </w:t>
            </w:r>
            <w:r w:rsidR="00BE0EAF" w:rsidRPr="00BE0EAF">
              <w:rPr>
                <w:rFonts w:ascii="PT Astra Serif" w:hAnsi="PT Astra Serif" w:cs="Times New Roman"/>
                <w:sz w:val="24"/>
                <w:szCs w:val="24"/>
              </w:rPr>
              <w:t>областных государственных подведо</w:t>
            </w:r>
            <w:r w:rsidR="00BE0EAF" w:rsidRPr="00BE0EAF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BE0EAF" w:rsidRPr="00BE0EAF">
              <w:rPr>
                <w:rFonts w:ascii="PT Astra Serif" w:hAnsi="PT Astra Serif" w:cs="Times New Roman"/>
                <w:sz w:val="24"/>
                <w:szCs w:val="24"/>
              </w:rPr>
              <w:t>ственных учреждений, функции и полномочия учредителя которых осуществляет Агентство ветеринарии Ульяновской области (далее</w:t>
            </w:r>
            <w:r w:rsidR="00BB081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B0814">
              <w:rPr>
                <w:rFonts w:asciiTheme="minorHAnsi" w:hAnsiTheme="minorHAnsi" w:cs="Times New Roman"/>
                <w:sz w:val="24"/>
                <w:szCs w:val="24"/>
              </w:rPr>
              <w:t>–</w:t>
            </w:r>
            <w:r w:rsidR="00BE0EAF" w:rsidRPr="00BE0EAF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учреждения ветеринарии</w:t>
            </w:r>
            <w:r w:rsidR="00DE38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51340C" w:rsidRPr="007D3E26" w14:paraId="0E8435E0" w14:textId="77777777" w:rsidTr="00A64676">
        <w:trPr>
          <w:trHeight w:val="1722"/>
        </w:trPr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32005EB9" w14:textId="77777777" w:rsidR="0051340C" w:rsidRPr="007D3E26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533EA185" w14:textId="0657BC8E" w:rsidR="0051340C" w:rsidRPr="007D3E26" w:rsidRDefault="0051340C" w:rsidP="000D63C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Оснащение учр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ждени</w:t>
            </w:r>
            <w:r w:rsidR="004C60CB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ветерин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рии транспортн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ми средствами и оборудованием, баллов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24C73BA4" w14:textId="3B9E2708" w:rsidR="0051340C" w:rsidRPr="007D3E26" w:rsidRDefault="00735C37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0A47D1A2" w14:textId="77777777" w:rsidR="0051340C" w:rsidRPr="007D3E26" w:rsidRDefault="0051340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0041D92C" w14:textId="77777777" w:rsidR="0051340C" w:rsidRPr="007D3E26" w:rsidRDefault="0051340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79350BA0" w14:textId="77777777" w:rsidR="0051340C" w:rsidRPr="007D3E26" w:rsidRDefault="0051340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030C047F" w14:textId="77777777" w:rsidR="0051340C" w:rsidRPr="007D3E26" w:rsidRDefault="0051340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7F15384D" w14:textId="687B0592" w:rsidR="0051340C" w:rsidRPr="007D3E26" w:rsidRDefault="00D4173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6C1DDCB5" w14:textId="3A3368E9" w:rsidR="0051340C" w:rsidRPr="007D3E26" w:rsidRDefault="00D4173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50A8EA8A" w14:textId="521D928D" w:rsidR="0051340C" w:rsidRPr="007D3E26" w:rsidRDefault="00D4173C" w:rsidP="000D63C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7B3A816D" w14:textId="623ABB8E" w:rsidR="0051340C" w:rsidRPr="007D3E26" w:rsidRDefault="0051340C" w:rsidP="000D63C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Данные, полученные по результатам оценки степени оснащения учреждений ветеринарии транспортными средствами и оборудованием. Источником информации являются сведения, полученные по результатам оценки степени оснащения учреждений ветеринарии тран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портными средствами и оборудованием, пр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вед</w:t>
            </w:r>
            <w:r w:rsidR="004C60CB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нной на основе методики оценки, утве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жд</w:t>
            </w:r>
            <w:r w:rsidR="004C60CB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нной правовым актом Агентства ветерин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рии Ульяновской области</w:t>
            </w:r>
          </w:p>
        </w:tc>
      </w:tr>
      <w:tr w:rsidR="003D4A25" w:rsidRPr="003D4A25" w14:paraId="66D42EFF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01138ED9" w14:textId="77777777" w:rsidR="0051340C" w:rsidRPr="003D4A25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665BBE59" w14:textId="08B0E078" w:rsidR="0051340C" w:rsidRPr="003D4A25" w:rsidRDefault="0051340C" w:rsidP="005128B1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t xml:space="preserve">Способность </w:t>
            </w:r>
            <w:r w:rsidR="00BE0EAF" w:rsidRPr="003D4A25">
              <w:rPr>
                <w:rFonts w:ascii="PT Astra Serif" w:hAnsi="PT Astra Serif" w:cs="Times New Roman"/>
                <w:sz w:val="24"/>
                <w:szCs w:val="24"/>
              </w:rPr>
              <w:t>учреждений вет</w:t>
            </w:r>
            <w:r w:rsidR="00BE0EAF" w:rsidRPr="003D4A2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BE0EAF" w:rsidRPr="003D4A25">
              <w:rPr>
                <w:rFonts w:ascii="PT Astra Serif" w:hAnsi="PT Astra Serif" w:cs="Times New Roman"/>
                <w:sz w:val="24"/>
                <w:szCs w:val="24"/>
              </w:rPr>
              <w:t xml:space="preserve">ринарии 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>пред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 xml:space="preserve">преждать занос и распространение 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заразных и иных заболеваний, в том числе особо опа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ных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>, связанных с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 xml:space="preserve"> реализацией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пр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 xml:space="preserve">дукции животного </w:t>
            </w:r>
            <w:r w:rsidR="00CE32D5">
              <w:rPr>
                <w:rFonts w:ascii="PT Astra Serif" w:hAnsi="PT Astra Serif" w:cs="Times New Roman"/>
                <w:sz w:val="24"/>
                <w:szCs w:val="24"/>
              </w:rPr>
              <w:t>и растительного п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роисхождения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>, баллов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68A239EB" w14:textId="2DCA45AB" w:rsidR="0051340C" w:rsidRPr="00C632E3" w:rsidRDefault="00735C37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32E3"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 w:rsidRPr="00C632E3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632E3"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3294CCA8" w14:textId="77777777" w:rsidR="0051340C" w:rsidRPr="003D4A25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117C0C2C" w14:textId="77777777" w:rsidR="0051340C" w:rsidRPr="003D4A25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5EEB9DDE" w14:textId="77777777" w:rsidR="0051340C" w:rsidRPr="003D4A25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10143C19" w14:textId="77777777" w:rsidR="0051340C" w:rsidRPr="003D4A25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73523484" w14:textId="40E4035E" w:rsidR="0051340C" w:rsidRPr="003D4A25" w:rsidRDefault="00D4173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33B596F4" w14:textId="7A9BBF1A" w:rsidR="0051340C" w:rsidRPr="003D4A25" w:rsidRDefault="00D4173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586CD0CD" w14:textId="3539671E" w:rsidR="0051340C" w:rsidRPr="003D4A25" w:rsidRDefault="00D4173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61933138" w14:textId="1F8F2F3B" w:rsidR="0051340C" w:rsidRPr="003D4A25" w:rsidRDefault="0051340C" w:rsidP="005128B1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4A25">
              <w:rPr>
                <w:rFonts w:ascii="PT Astra Serif" w:hAnsi="PT Astra Serif" w:cs="Times New Roman"/>
                <w:sz w:val="24"/>
                <w:szCs w:val="24"/>
              </w:rPr>
              <w:t xml:space="preserve">Данные, полученные по результатам оценки способности учреждений ветеринарии 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пред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преждать занос и распространение заразных и иных заболеваний, в том числе особо опасных, связанных с реализацией продукции животного и растительного происхождения.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 xml:space="preserve"> Источником информации являются сведения, полученные по результатам оценки состояния </w:t>
            </w:r>
            <w:r w:rsidR="003D4A25" w:rsidRPr="003D4A25">
              <w:rPr>
                <w:rFonts w:ascii="PT Astra Serif" w:hAnsi="PT Astra Serif" w:cs="Times New Roman"/>
                <w:sz w:val="24"/>
                <w:szCs w:val="24"/>
              </w:rPr>
              <w:t>учреждений ветеринарии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>, провед</w:t>
            </w:r>
            <w:r w:rsidR="00174C9B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>нной на основе методики оценки, утвержд</w:t>
            </w:r>
            <w:r w:rsidR="00174C9B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D4A25">
              <w:rPr>
                <w:rFonts w:ascii="PT Astra Serif" w:hAnsi="PT Astra Serif" w:cs="Times New Roman"/>
                <w:sz w:val="24"/>
                <w:szCs w:val="24"/>
              </w:rPr>
              <w:t>нной правовым актом Агентства ветеринарии Ульяновской области</w:t>
            </w:r>
          </w:p>
        </w:tc>
      </w:tr>
      <w:tr w:rsidR="0051340C" w:rsidRPr="007D3E26" w14:paraId="0B6869C4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751BDDED" w14:textId="77777777" w:rsidR="0051340C" w:rsidRPr="007D3E26" w:rsidRDefault="0051340C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491DBF83" w14:textId="77777777" w:rsidR="0051340C" w:rsidRPr="007D3E26" w:rsidRDefault="0051340C" w:rsidP="005128B1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Внедрение новых методов лабор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торных исслед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ваний согласно области аккред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тации лабораторий учреждений вет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ринарии в наци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нальной системе аккредитации, процентов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1548EC85" w14:textId="6D9E822E" w:rsidR="0051340C" w:rsidRPr="007D3E26" w:rsidRDefault="00735C37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29A65B52" w14:textId="77777777" w:rsidR="0051340C" w:rsidRPr="007D3E26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110,0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6E0A2AAF" w14:textId="77777777" w:rsidR="0051340C" w:rsidRPr="007D3E26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171469DF" w14:textId="77777777" w:rsidR="0051340C" w:rsidRPr="007D3E26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052E51E1" w14:textId="77777777" w:rsidR="0051340C" w:rsidRPr="007D3E26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5D07CB40" w14:textId="77777777" w:rsidR="0051340C" w:rsidRPr="007D3E26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0F0D3E07" w14:textId="77777777" w:rsidR="0051340C" w:rsidRPr="007D3E26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0A115BFA" w14:textId="77777777" w:rsidR="0051340C" w:rsidRPr="007D3E26" w:rsidRDefault="0051340C" w:rsidP="005128B1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57023998" w14:textId="5313BE21" w:rsidR="0051340C" w:rsidRPr="007D3E26" w:rsidRDefault="0051340C" w:rsidP="005128B1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Отношение количества внедр</w:t>
            </w:r>
            <w:r w:rsidR="0027065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нных новых м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тодов лабораторных исследований к колич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ству методов лабораторных исследований, применявшихся по состоянию на начало года, умноженное на 100</w:t>
            </w:r>
            <w:r w:rsidR="00174C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%. Источником информ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ции являются сведения, поступающие от учр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ждений ветеринарии</w:t>
            </w:r>
          </w:p>
        </w:tc>
      </w:tr>
      <w:tr w:rsidR="000018F3" w:rsidRPr="007D3E26" w14:paraId="13B2DDD9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7EBD3E6D" w14:textId="4D2BC0C2" w:rsidR="000018F3" w:rsidRPr="007D3E26" w:rsidRDefault="000018F3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095F2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3D10E8FD" w14:textId="0B4A687A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3760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F3760">
              <w:rPr>
                <w:rFonts w:ascii="PT Astra Serif" w:hAnsi="PT Astra Serif" w:cs="Times New Roman"/>
                <w:sz w:val="24"/>
                <w:szCs w:val="24"/>
              </w:rPr>
              <w:t>выяв</w:t>
            </w:r>
            <w:proofErr w:type="spellEnd"/>
            <w:r w:rsidRPr="006F3760">
              <w:rPr>
                <w:rFonts w:ascii="PT Astra Serif" w:hAnsi="PT Astra Serif" w:cs="Times New Roman"/>
                <w:sz w:val="24"/>
                <w:szCs w:val="24"/>
              </w:rPr>
              <w:t>-ленных рисков причинения вреда здоровью насе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F3760">
              <w:rPr>
                <w:rFonts w:ascii="PT Astra Serif" w:hAnsi="PT Astra Serif" w:cs="Times New Roman"/>
                <w:sz w:val="24"/>
                <w:szCs w:val="24"/>
              </w:rPr>
              <w:t xml:space="preserve">ния при </w:t>
            </w:r>
            <w:proofErr w:type="spellStart"/>
            <w:r w:rsidRPr="006F3760">
              <w:rPr>
                <w:rFonts w:ascii="PT Astra Serif" w:hAnsi="PT Astra Serif" w:cs="Times New Roman"/>
                <w:sz w:val="24"/>
                <w:szCs w:val="24"/>
              </w:rPr>
              <w:t>реализа-ции</w:t>
            </w:r>
            <w:proofErr w:type="spellEnd"/>
            <w:r w:rsidRPr="006F3760">
              <w:rPr>
                <w:rFonts w:ascii="PT Astra Serif" w:hAnsi="PT Astra Serif" w:cs="Times New Roman"/>
                <w:sz w:val="24"/>
                <w:szCs w:val="24"/>
              </w:rPr>
              <w:t xml:space="preserve"> на </w:t>
            </w:r>
            <w:proofErr w:type="spellStart"/>
            <w:r w:rsidRPr="006F3760">
              <w:rPr>
                <w:rFonts w:ascii="PT Astra Serif" w:hAnsi="PT Astra Serif" w:cs="Times New Roman"/>
                <w:sz w:val="24"/>
                <w:szCs w:val="24"/>
              </w:rPr>
              <w:t>продоволь-ственном</w:t>
            </w:r>
            <w:proofErr w:type="spellEnd"/>
            <w:r w:rsidRPr="006F3760">
              <w:rPr>
                <w:rFonts w:ascii="PT Astra Serif" w:hAnsi="PT Astra Serif" w:cs="Times New Roman"/>
                <w:sz w:val="24"/>
                <w:szCs w:val="24"/>
              </w:rPr>
              <w:t xml:space="preserve"> рынке Ульяновской об-</w:t>
            </w:r>
            <w:proofErr w:type="spellStart"/>
            <w:r w:rsidRPr="006F3760">
              <w:rPr>
                <w:rFonts w:ascii="PT Astra Serif" w:hAnsi="PT Astra Serif" w:cs="Times New Roman"/>
                <w:sz w:val="24"/>
                <w:szCs w:val="24"/>
              </w:rPr>
              <w:t>ласти</w:t>
            </w:r>
            <w:proofErr w:type="spellEnd"/>
            <w:r w:rsidRPr="006F376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C60CB">
              <w:rPr>
                <w:rFonts w:ascii="PT Astra Serif" w:hAnsi="PT Astra Serif" w:cs="Times New Roman"/>
                <w:sz w:val="24"/>
                <w:szCs w:val="24"/>
              </w:rPr>
              <w:t>продукции животного и ра</w:t>
            </w:r>
            <w:r w:rsidR="004C60C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4C60CB">
              <w:rPr>
                <w:rFonts w:ascii="PT Astra Serif" w:hAnsi="PT Astra Serif" w:cs="Times New Roman"/>
                <w:sz w:val="24"/>
                <w:szCs w:val="24"/>
              </w:rPr>
              <w:t>тительного прои</w:t>
            </w:r>
            <w:r w:rsidR="004C60C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4C60CB">
              <w:rPr>
                <w:rFonts w:ascii="PT Astra Serif" w:hAnsi="PT Astra Serif" w:cs="Times New Roman"/>
                <w:sz w:val="24"/>
                <w:szCs w:val="24"/>
              </w:rPr>
              <w:t>хождения</w:t>
            </w:r>
            <w:r w:rsidRPr="006F3760">
              <w:rPr>
                <w:rFonts w:ascii="PT Astra Serif" w:hAnsi="PT Astra Serif" w:cs="Times New Roman"/>
                <w:sz w:val="24"/>
                <w:szCs w:val="24"/>
              </w:rPr>
              <w:t>, единиц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4CC70275" w14:textId="7996156D" w:rsidR="000018F3" w:rsidRPr="007D3E26" w:rsidRDefault="00735C37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09B62676" w14:textId="540C1DE1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590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2BEE3C2F" w14:textId="7ABAA728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344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6D879D34" w14:textId="051CE8BD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06A6D4B2" w14:textId="023F0D3F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610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493A6D6E" w14:textId="118DC940" w:rsidR="000018F3" w:rsidRPr="00C27E90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27E90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7E3E29" w:rsidRPr="00C27E9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6184FAB6" w14:textId="67091873" w:rsidR="000018F3" w:rsidRPr="00C27E90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27E90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7E3E29" w:rsidRPr="00C27E90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45930B95" w14:textId="028EE18D" w:rsidR="000018F3" w:rsidRPr="00C27E90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27E90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7E3E29" w:rsidRPr="00C27E90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35302973" w14:textId="275FE319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Подсч</w:t>
            </w:r>
            <w:r w:rsidR="004C60CB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т количества экспертных заключений, выданных учреждениями ветеринарии при анализе </w:t>
            </w:r>
            <w:r w:rsidR="00CE32D5" w:rsidRPr="00CE32D5">
              <w:rPr>
                <w:rFonts w:ascii="PT Astra Serif" w:hAnsi="PT Astra Serif" w:cs="Times New Roman"/>
                <w:sz w:val="24"/>
                <w:szCs w:val="24"/>
              </w:rPr>
              <w:t>продукции животного и растительного происхождения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. Источником информации я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ляются сведения, содержащиеся в отч</w:t>
            </w:r>
            <w:r w:rsidR="00174C9B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тах учреждений ветеринарии</w:t>
            </w:r>
          </w:p>
        </w:tc>
      </w:tr>
      <w:tr w:rsidR="000018F3" w:rsidRPr="007D3E26" w14:paraId="1CD0FAE6" w14:textId="77777777" w:rsidTr="00A64676">
        <w:trPr>
          <w:trHeight w:val="264"/>
        </w:trPr>
        <w:tc>
          <w:tcPr>
            <w:tcW w:w="14946" w:type="dxa"/>
            <w:gridSpan w:val="11"/>
            <w:tcMar>
              <w:top w:w="0" w:type="dxa"/>
              <w:bottom w:w="0" w:type="dxa"/>
              <w:right w:w="62" w:type="dxa"/>
            </w:tcMar>
            <w:vAlign w:val="center"/>
          </w:tcPr>
          <w:p w14:paraId="3FAE4D1C" w14:textId="55B3D062" w:rsidR="000018F3" w:rsidRPr="00C632E3" w:rsidRDefault="000018F3" w:rsidP="000D63C2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C632E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="00AA5779" w:rsidRPr="00C632E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«</w:t>
            </w:r>
            <w:r w:rsidRPr="00C632E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Обеспечение реализации государственной программы Ульяновской области</w:t>
            </w:r>
            <w:r w:rsidR="00AA5779" w:rsidRPr="00C632E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018F3" w:rsidRPr="007D3E26" w14:paraId="6BBFDBFD" w14:textId="77777777" w:rsidTr="00A64676">
        <w:tc>
          <w:tcPr>
            <w:tcW w:w="14946" w:type="dxa"/>
            <w:gridSpan w:val="11"/>
            <w:tcMar>
              <w:top w:w="0" w:type="dxa"/>
              <w:bottom w:w="0" w:type="dxa"/>
              <w:right w:w="62" w:type="dxa"/>
            </w:tcMar>
            <w:vAlign w:val="center"/>
          </w:tcPr>
          <w:p w14:paraId="18360739" w14:textId="19637346" w:rsidR="000018F3" w:rsidRPr="007D3E26" w:rsidRDefault="000018F3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Основное мероприятие</w:t>
            </w:r>
            <w:r w:rsidR="00AA5779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Обеспечение деятельности государственного заказчика и учреждений ветеринарии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0018F3" w:rsidRPr="007D3E26" w14:paraId="36FD81A8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3A676149" w14:textId="4F05E511" w:rsidR="000018F3" w:rsidRPr="007D3E26" w:rsidRDefault="00B33B8A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018F3" w:rsidRPr="007D3E2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2B0C0869" w14:textId="77777777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Степень выполн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ния учреждениями ветеринарии гос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дарственных зад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ний, процентов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07AB6449" w14:textId="3D0E3C23" w:rsidR="000018F3" w:rsidRPr="007D3E26" w:rsidRDefault="00735C37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55330A94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99,8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2229A33D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99,84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32681BF9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99,85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5F05FDDD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99,85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03E90265" w14:textId="77777777" w:rsidR="000018F3" w:rsidRPr="007E3E29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3E29">
              <w:rPr>
                <w:rFonts w:ascii="PT Astra Serif" w:hAnsi="PT Astra Serif" w:cs="Times New Roman"/>
                <w:sz w:val="24"/>
                <w:szCs w:val="24"/>
              </w:rPr>
              <w:t>99,8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1D0DA0E1" w14:textId="77777777" w:rsidR="000018F3" w:rsidRPr="007E3E29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3E29">
              <w:rPr>
                <w:rFonts w:ascii="PT Astra Serif" w:hAnsi="PT Astra Serif" w:cs="Times New Roman"/>
                <w:sz w:val="24"/>
                <w:szCs w:val="24"/>
              </w:rPr>
              <w:t>99,8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2EE19674" w14:textId="77777777" w:rsidR="000018F3" w:rsidRPr="007E3E29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3E29">
              <w:rPr>
                <w:rFonts w:ascii="PT Astra Serif" w:hAnsi="PT Astra Serif" w:cs="Times New Roman"/>
                <w:sz w:val="24"/>
                <w:szCs w:val="24"/>
              </w:rPr>
              <w:t>99,8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1F55BB41" w14:textId="24980CC7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Отношение фактически выполненного объ</w:t>
            </w:r>
            <w:r w:rsidR="0027065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ма государственного задания к утвержд</w:t>
            </w:r>
            <w:r w:rsidR="0027065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нному объ</w:t>
            </w:r>
            <w:r w:rsidR="003D4A2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му государственного задания, умноженное на 100</w:t>
            </w:r>
            <w:r w:rsidR="00174C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%. Источником информации являются сведения, содержащиеся в отч</w:t>
            </w:r>
            <w:r w:rsidR="0027065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тах учреждений ветеринарии</w:t>
            </w:r>
          </w:p>
        </w:tc>
      </w:tr>
      <w:tr w:rsidR="000018F3" w:rsidRPr="007D3E26" w14:paraId="6E7A7CE9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3663EA17" w14:textId="7B07F446" w:rsidR="000018F3" w:rsidRPr="007D3E26" w:rsidRDefault="00B33B8A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4173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321848F3" w14:textId="5E57406E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Способность </w:t>
            </w:r>
            <w:r w:rsidR="00613CDE" w:rsidRPr="00613CDE">
              <w:rPr>
                <w:rFonts w:ascii="PT Astra Serif" w:hAnsi="PT Astra Serif" w:cs="Times New Roman"/>
                <w:sz w:val="24"/>
                <w:szCs w:val="24"/>
              </w:rPr>
              <w:t>учреждений вет</w:t>
            </w:r>
            <w:r w:rsidR="00613CDE" w:rsidRPr="00613CD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613CDE" w:rsidRPr="00613CDE">
              <w:rPr>
                <w:rFonts w:ascii="PT Astra Serif" w:hAnsi="PT Astra Serif" w:cs="Times New Roman"/>
                <w:sz w:val="24"/>
                <w:szCs w:val="24"/>
              </w:rPr>
              <w:t>ринарии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ос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ществлять упра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ление рисками на основе экспертной оценки рисков, баллов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68B36EE3" w14:textId="55176045" w:rsidR="000018F3" w:rsidRPr="007D3E26" w:rsidRDefault="00735C37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46B1E7C9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3215E462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0CE75FB1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234EC5D8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2008C052" w14:textId="051C386F" w:rsidR="000018F3" w:rsidRPr="007D3E26" w:rsidRDefault="00D4173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0AC6BCE5" w14:textId="70DD188A" w:rsidR="000018F3" w:rsidRPr="007D3E26" w:rsidRDefault="00D4173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05494C07" w14:textId="31C2794F" w:rsidR="000018F3" w:rsidRPr="007D3E26" w:rsidRDefault="00D4173C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67F649CF" w14:textId="350E3F32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Данные, полученные по результатам оценки способности </w:t>
            </w:r>
            <w:bookmarkStart w:id="6" w:name="_Hlk116997826"/>
            <w:r w:rsidR="00D748E5">
              <w:rPr>
                <w:rFonts w:ascii="PT Astra Serif" w:hAnsi="PT Astra Serif" w:cs="Times New Roman"/>
                <w:sz w:val="24"/>
                <w:szCs w:val="24"/>
              </w:rPr>
              <w:t>учреждений ветеринарии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bookmarkEnd w:id="6"/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ществлять управление рисками на основе эк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пертной оценки рисков. Источником информ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ции являются сведения, полученные по резул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татам оценки способности 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учреждений ветер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нарии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 осуществлять управление рисками в 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ответствии с экспертной оценкой рисков, пр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вед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нной на основе методики оценки, утве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жд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нной правовым актом Агентства ветерин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рии Ульяновской области</w:t>
            </w:r>
          </w:p>
        </w:tc>
      </w:tr>
      <w:tr w:rsidR="000018F3" w:rsidRPr="007D3E26" w14:paraId="76E323B2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33FB4172" w14:textId="41CA2DD5" w:rsidR="000018F3" w:rsidRPr="007D3E26" w:rsidRDefault="00B33B8A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018F3" w:rsidRPr="007D3E2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490A7B8B" w14:textId="3A80E9C3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Количество ко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трольных мер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приятий, пров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нных </w:t>
            </w:r>
            <w:r w:rsidR="00174C9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гентством вет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ринарии Ульяно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ской области в учреждениях вет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ринарии, единиц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32326820" w14:textId="13B19492" w:rsidR="000018F3" w:rsidRPr="007D3E26" w:rsidRDefault="00735C37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52D16B4A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470DE3A7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7AE35B7A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7F39410A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52812839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3FF0FBD5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1AF9EE27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0132047F" w14:textId="400A453D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Подсч</w:t>
            </w:r>
            <w:r w:rsidR="0027065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 указанных мероприятий. Источником информации являются фактические данные о количестве контрольных мероприятий, пров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нных Агентством ветеринарии Ульяновской области</w:t>
            </w:r>
          </w:p>
        </w:tc>
      </w:tr>
      <w:tr w:rsidR="000018F3" w:rsidRPr="007D3E26" w14:paraId="41373B2D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358E8D62" w14:textId="30429596" w:rsidR="000018F3" w:rsidRPr="007D3E26" w:rsidRDefault="00B33B8A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0018F3" w:rsidRPr="007D3E2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38D2C941" w14:textId="77777777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Количество пров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рок соблюдения законодательства в области обращ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ния с животными на территории Ульяновской 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ласти, единиц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097FA0F4" w14:textId="16174918" w:rsidR="000018F3" w:rsidRPr="007D3E26" w:rsidRDefault="00735C37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004E580F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6164B608" w14:textId="4172CD3B" w:rsidR="000018F3" w:rsidRPr="00422477" w:rsidRDefault="000018F3" w:rsidP="00A64676">
            <w:pPr>
              <w:pStyle w:val="ConsPlusNormal"/>
              <w:jc w:val="center"/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6FA83DED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245C91F4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0E580400" w14:textId="625A1F65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27E9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619E3CFA" w14:textId="00EB58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27E9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0E963FE1" w14:textId="206B77B1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27E9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351D5449" w14:textId="2C0CC0F9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Подсч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 указанных мероприятий. Источником информации являются фактические данные о количестве проверок, провед</w:t>
            </w:r>
            <w:r w:rsidR="00C8497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нных Агентством ветеринарии Ульяновской области</w:t>
            </w:r>
          </w:p>
        </w:tc>
      </w:tr>
      <w:tr w:rsidR="000018F3" w:rsidRPr="007D3E26" w14:paraId="22A81199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7EE61233" w14:textId="69EBB24E" w:rsidR="000018F3" w:rsidRPr="007D3E26" w:rsidRDefault="00B33B8A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0018F3" w:rsidRPr="007D3E2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5B551B19" w14:textId="0F0F958B" w:rsidR="000018F3" w:rsidRPr="007D3E26" w:rsidRDefault="000018F3" w:rsidP="00B33B8A">
            <w:pPr>
              <w:pStyle w:val="ConsPlusNormal"/>
              <w:spacing w:line="23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Объ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 потребл</w:t>
            </w:r>
            <w:r w:rsidR="0027065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ной в течение года Агентством вет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ринарии Ульяно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ской области и учреждениями 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теринарии эле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трической энергии в расч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те на 1 кв. м площади зан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маемых ими п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мещений, кВт/ч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6AFD6F90" w14:textId="132E2A6E" w:rsidR="000018F3" w:rsidRPr="007D3E26" w:rsidRDefault="00735C37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Пониж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17ADCD38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19,0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01A69206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19,0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6E3C97E4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18,9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259BEA03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18,7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696D2E8F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1CA00A01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42AC8AFA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705C5EA7" w14:textId="2BA41610" w:rsidR="000018F3" w:rsidRPr="007D3E26" w:rsidRDefault="000018F3" w:rsidP="00B33B8A">
            <w:pPr>
              <w:pStyle w:val="ConsPlusNormal"/>
              <w:spacing w:line="23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Отношение объ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ма потребл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нной в течение года Агентством ветеринарии Ульяновской 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ласти и учреждениями ветеринарии электрич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ской энергии к общей площади помещений, занимаемых Агентством ветеринарии Уль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новской области и учреждениями ветеринарии. Источником информации являются фактич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ские сведения об объ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ме потребл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нной в теч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ние года Агентством ветеринарии Ульяновской области и учреждениями ветеринарии электр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ческой энергии на основании данных приборов уч</w:t>
            </w:r>
            <w:r w:rsidR="00C8497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та, данные технических паспортов об 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щей площади помещений, занимаемых Агентством ветеринарии Ульяновской области и учреждениями ветеринарии</w:t>
            </w:r>
          </w:p>
        </w:tc>
      </w:tr>
      <w:tr w:rsidR="000018F3" w:rsidRPr="007D3E26" w14:paraId="098C353C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24B7E7D6" w14:textId="32074FB2" w:rsidR="000018F3" w:rsidRPr="007D3E26" w:rsidRDefault="00B33B8A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0018F3" w:rsidRPr="007D3E2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3E45BAA2" w14:textId="3028D2CC" w:rsidR="000018F3" w:rsidRPr="007D3E26" w:rsidRDefault="000018F3" w:rsidP="00B33B8A">
            <w:pPr>
              <w:pStyle w:val="ConsPlusNormal"/>
              <w:spacing w:line="23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Объ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 потребл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ного в течение г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да Агентством 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теринарии Уль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новской области и учреждениями 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теринарии пр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родного газа в расч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те на одну штатную единицу, куб. м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1415B40B" w14:textId="4282B7EA" w:rsidR="000018F3" w:rsidRPr="007D3E26" w:rsidRDefault="00735C37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Пониж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1FA8BFA6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480,0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27CCF8E1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480,0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7D74A4B4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478,0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7EDF8CD7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476,0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612B1342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4C8EAE42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18BFE74E" w14:textId="77777777" w:rsidR="000018F3" w:rsidRPr="007D3E26" w:rsidRDefault="000018F3" w:rsidP="00B33B8A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15196033" w14:textId="028DAD37" w:rsidR="000018F3" w:rsidRPr="007D3E26" w:rsidRDefault="000018F3" w:rsidP="00B33B8A">
            <w:pPr>
              <w:pStyle w:val="ConsPlusNormal"/>
              <w:spacing w:line="23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Отношение объ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ма потребл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нного в течение года Агентством ветеринарии Ульяновской 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ласти и учреждениями ветеринарии природн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го газа к среднесписочной численности гос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дарственных гражданских служащих (работн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ков) Агентства ветеринарии Ульяновской 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ласти и учреждений ветеринарии. Источником информации являются фактические сведения об объ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ме потребл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нного в течение года Агентством ветеринарии Ульяновской области и учреждениями ветеринарии природного газа на основании данных приборов уч</w:t>
            </w:r>
            <w:r w:rsidR="00C8497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та, данные о среднесписочной численности государстве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ных гражданских служащих (работников) Агентства ветеринарии Ульяновской области и учреждений ветеринарии</w:t>
            </w:r>
          </w:p>
        </w:tc>
      </w:tr>
      <w:tr w:rsidR="000018F3" w:rsidRPr="007D3E26" w14:paraId="1C4CB669" w14:textId="77777777" w:rsidTr="00A64676">
        <w:tc>
          <w:tcPr>
            <w:tcW w:w="454" w:type="dxa"/>
            <w:tcMar>
              <w:top w:w="0" w:type="dxa"/>
              <w:bottom w:w="0" w:type="dxa"/>
              <w:right w:w="62" w:type="dxa"/>
            </w:tcMar>
          </w:tcPr>
          <w:p w14:paraId="62E2F4D2" w14:textId="68B65B80" w:rsidR="000018F3" w:rsidRPr="007D3E26" w:rsidRDefault="006D1CB1" w:rsidP="000D63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0018F3" w:rsidRPr="007D3E2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Mar>
              <w:top w:w="0" w:type="dxa"/>
              <w:bottom w:w="0" w:type="dxa"/>
              <w:right w:w="62" w:type="dxa"/>
            </w:tcMar>
          </w:tcPr>
          <w:p w14:paraId="37D6F4B5" w14:textId="3C80E4A4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Объ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 потребл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ной в течение года Агентством вет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ринарии Ульяно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ской области и учреждениями 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теринарии холо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ной воды в расч</w:t>
            </w:r>
            <w:r w:rsidR="00C8497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те на одну штатную единицу, куб. м</w:t>
            </w:r>
          </w:p>
        </w:tc>
        <w:tc>
          <w:tcPr>
            <w:tcW w:w="1417" w:type="dxa"/>
            <w:tcMar>
              <w:top w:w="0" w:type="dxa"/>
              <w:bottom w:w="0" w:type="dxa"/>
              <w:right w:w="62" w:type="dxa"/>
            </w:tcMar>
          </w:tcPr>
          <w:p w14:paraId="4C76841E" w14:textId="59929893" w:rsidR="000018F3" w:rsidRPr="007D3E26" w:rsidRDefault="00735C37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Пониж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993" w:type="dxa"/>
            <w:tcMar>
              <w:top w:w="0" w:type="dxa"/>
              <w:bottom w:w="0" w:type="dxa"/>
              <w:right w:w="62" w:type="dxa"/>
            </w:tcMar>
          </w:tcPr>
          <w:p w14:paraId="79B74DDC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5,7</w:t>
            </w:r>
          </w:p>
        </w:tc>
        <w:tc>
          <w:tcPr>
            <w:tcW w:w="708" w:type="dxa"/>
            <w:tcMar>
              <w:top w:w="0" w:type="dxa"/>
              <w:bottom w:w="0" w:type="dxa"/>
              <w:right w:w="62" w:type="dxa"/>
            </w:tcMar>
          </w:tcPr>
          <w:p w14:paraId="0832DE65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5,7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228A8AB5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5,65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37F7F634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3EAD086D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  <w:right w:w="62" w:type="dxa"/>
            </w:tcMar>
          </w:tcPr>
          <w:p w14:paraId="0F2907C8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  <w:right w:w="62" w:type="dxa"/>
            </w:tcMar>
          </w:tcPr>
          <w:p w14:paraId="341C3064" w14:textId="77777777" w:rsidR="000018F3" w:rsidRPr="007D3E26" w:rsidRDefault="000018F3" w:rsidP="00A646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5028" w:type="dxa"/>
            <w:tcMar>
              <w:top w:w="0" w:type="dxa"/>
              <w:bottom w:w="0" w:type="dxa"/>
              <w:right w:w="62" w:type="dxa"/>
            </w:tcMar>
          </w:tcPr>
          <w:p w14:paraId="387930AA" w14:textId="32F7D20F" w:rsidR="000018F3" w:rsidRPr="007D3E26" w:rsidRDefault="000018F3" w:rsidP="00A6467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Отношение объ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ма потребл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нной в течение года Агентством ветеринарии Ульяновской 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ласти и учреждениями ветеринарии холодной воды к среднесписочной численности госуда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ственных гражданских служащих (работников) Агентства ветеринарии Ульяновской области и учреждений ветеринарии. Источником инфо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мации являются фактические сведения об об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ъ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ме потребл</w:t>
            </w:r>
            <w:r w:rsidR="00D748E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нной в течение года Агентством ветеринарии Ульяновской области и учрежд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ниями ветеринарии холодной воды на основ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нии данных приборов уч</w:t>
            </w:r>
            <w:r w:rsidR="00C8497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та, данные о средн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3E26">
              <w:rPr>
                <w:rFonts w:ascii="PT Astra Serif" w:hAnsi="PT Astra Serif" w:cs="Times New Roman"/>
                <w:sz w:val="24"/>
                <w:szCs w:val="24"/>
              </w:rPr>
              <w:t xml:space="preserve">списочной численности государственных гражданских служащих (работников) Агентства ветеринарии Ульяновской области и учреждений </w:t>
            </w:r>
            <w:r w:rsidRPr="004E2334">
              <w:rPr>
                <w:rFonts w:ascii="PT Astra Serif" w:hAnsi="PT Astra Serif" w:cs="Times New Roman"/>
                <w:sz w:val="24"/>
                <w:szCs w:val="24"/>
              </w:rPr>
              <w:t>ветеринарии</w:t>
            </w:r>
          </w:p>
        </w:tc>
      </w:tr>
    </w:tbl>
    <w:p w14:paraId="6155A2E3" w14:textId="603A42C5" w:rsidR="00CE32D5" w:rsidRDefault="00CE32D5" w:rsidP="00F51F85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3" w:lineRule="auto"/>
        <w:ind w:left="0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14:paraId="36E13756" w14:textId="77777777" w:rsidR="006D1CB1" w:rsidRDefault="006D1CB1" w:rsidP="00F51F85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3" w:lineRule="auto"/>
        <w:ind w:left="0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14:paraId="79149F0D" w14:textId="2A9481B2" w:rsidR="006D1CB1" w:rsidRDefault="006D1CB1" w:rsidP="006D1CB1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3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________________».</w:t>
      </w:r>
    </w:p>
    <w:p w14:paraId="2D87A82F" w14:textId="7C263895" w:rsidR="00086102" w:rsidRPr="00C84976" w:rsidRDefault="00903D2B" w:rsidP="00F51F8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84976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r w:rsidR="00DF5F1D" w:rsidRPr="00C84976">
        <w:rPr>
          <w:rFonts w:ascii="PT Astra Serif" w:eastAsia="Times New Roman" w:hAnsi="PT Astra Serif" w:cs="Times New Roman"/>
          <w:sz w:val="28"/>
          <w:szCs w:val="28"/>
          <w:lang w:eastAsia="en-US"/>
        </w:rPr>
        <w:t>риложени</w:t>
      </w:r>
      <w:r w:rsidRPr="00C84976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DF5F1D" w:rsidRPr="00C8497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№ 2 изложить в следующей редакции:</w:t>
      </w:r>
    </w:p>
    <w:p w14:paraId="31288FED" w14:textId="07026A2E" w:rsidR="00AC7166" w:rsidRDefault="00AC7166" w:rsidP="00F51F85">
      <w:pPr>
        <w:spacing w:after="0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 w:type="page"/>
      </w:r>
    </w:p>
    <w:p w14:paraId="49C14995" w14:textId="653BFE5F" w:rsidR="00DF5F1D" w:rsidRPr="00086102" w:rsidRDefault="00DF5F1D" w:rsidP="00A64676">
      <w:pPr>
        <w:pStyle w:val="a3"/>
        <w:widowControl w:val="0"/>
        <w:suppressAutoHyphens/>
        <w:autoSpaceDE w:val="0"/>
        <w:autoSpaceDN w:val="0"/>
        <w:adjustRightInd w:val="0"/>
        <w:spacing w:after="0" w:line="233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086102">
        <w:rPr>
          <w:rFonts w:ascii="PT Astra Serif" w:eastAsia="Times New Roman" w:hAnsi="PT Astra Serif" w:cs="PT Astra Serif"/>
          <w:bCs/>
          <w:sz w:val="28"/>
          <w:szCs w:val="28"/>
        </w:rPr>
        <w:t xml:space="preserve">«ПРИЛОЖЕНИЕ № </w:t>
      </w:r>
      <w:r w:rsidR="00AE784F" w:rsidRPr="00086102">
        <w:rPr>
          <w:rFonts w:ascii="PT Astra Serif" w:eastAsia="Times New Roman" w:hAnsi="PT Astra Serif" w:cs="PT Astra Serif"/>
          <w:bCs/>
          <w:sz w:val="28"/>
          <w:szCs w:val="28"/>
        </w:rPr>
        <w:t>2</w:t>
      </w:r>
    </w:p>
    <w:p w14:paraId="1730C8B3" w14:textId="77777777" w:rsidR="00DF5F1D" w:rsidRPr="00DF5F1D" w:rsidRDefault="00DF5F1D" w:rsidP="00A64676">
      <w:pPr>
        <w:pStyle w:val="a3"/>
        <w:autoSpaceDE w:val="0"/>
        <w:autoSpaceDN w:val="0"/>
        <w:adjustRightInd w:val="0"/>
        <w:spacing w:after="0" w:line="233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14:paraId="45904043" w14:textId="499A7633" w:rsidR="00DF5F1D" w:rsidRPr="00DF5F1D" w:rsidRDefault="00DF5F1D" w:rsidP="00A64676">
      <w:pPr>
        <w:pStyle w:val="a3"/>
        <w:autoSpaceDE w:val="0"/>
        <w:autoSpaceDN w:val="0"/>
        <w:adjustRightInd w:val="0"/>
        <w:spacing w:after="0" w:line="233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14:paraId="49FE1DE2" w14:textId="77777777" w:rsidR="00DF5F1D" w:rsidRDefault="00DF5F1D" w:rsidP="00F51F85">
      <w:pPr>
        <w:pStyle w:val="a3"/>
        <w:autoSpaceDE w:val="0"/>
        <w:autoSpaceDN w:val="0"/>
        <w:adjustRightInd w:val="0"/>
        <w:spacing w:after="0" w:line="233" w:lineRule="auto"/>
        <w:ind w:left="0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14:paraId="0EFA0F69" w14:textId="77777777" w:rsidR="00A11E04" w:rsidRDefault="00A11E04" w:rsidP="00F51F85">
      <w:pPr>
        <w:pStyle w:val="a3"/>
        <w:autoSpaceDE w:val="0"/>
        <w:autoSpaceDN w:val="0"/>
        <w:adjustRightInd w:val="0"/>
        <w:spacing w:after="0" w:line="233" w:lineRule="auto"/>
        <w:ind w:left="0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14:paraId="056105A9" w14:textId="77777777" w:rsidR="00A64676" w:rsidRPr="00DF5F1D" w:rsidRDefault="00A64676" w:rsidP="00F51F85">
      <w:pPr>
        <w:pStyle w:val="a3"/>
        <w:autoSpaceDE w:val="0"/>
        <w:autoSpaceDN w:val="0"/>
        <w:adjustRightInd w:val="0"/>
        <w:spacing w:after="0" w:line="233" w:lineRule="auto"/>
        <w:ind w:left="0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14:paraId="3EBFABFC" w14:textId="77777777" w:rsidR="00086102" w:rsidRPr="00D31561" w:rsidRDefault="00086102" w:rsidP="00F51F85">
      <w:pPr>
        <w:pStyle w:val="ConsPlusNormal"/>
        <w:spacing w:line="233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31561">
        <w:rPr>
          <w:rFonts w:ascii="PT Astra Serif" w:hAnsi="PT Astra Serif"/>
          <w:b/>
          <w:bCs/>
          <w:sz w:val="28"/>
          <w:szCs w:val="28"/>
        </w:rPr>
        <w:t>СИСТЕМА МЕРОПРИЯТИЙ</w:t>
      </w:r>
    </w:p>
    <w:p w14:paraId="5A35C47A" w14:textId="77777777" w:rsidR="00086102" w:rsidRPr="00D31561" w:rsidRDefault="00086102" w:rsidP="00F51F85">
      <w:pPr>
        <w:pStyle w:val="ConsPlusNormal"/>
        <w:spacing w:line="233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31561">
        <w:rPr>
          <w:rFonts w:ascii="PT Astra Serif" w:hAnsi="PT Astra Serif"/>
          <w:b/>
          <w:bCs/>
          <w:sz w:val="28"/>
          <w:szCs w:val="28"/>
        </w:rPr>
        <w:t>государственной программы Ульяновской области</w:t>
      </w:r>
    </w:p>
    <w:p w14:paraId="66CFE7EB" w14:textId="511D1D1D" w:rsidR="00D75E3B" w:rsidRDefault="00086102" w:rsidP="00F51F85">
      <w:pPr>
        <w:pStyle w:val="ConsPlusNormal"/>
        <w:spacing w:line="233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31561">
        <w:rPr>
          <w:rFonts w:ascii="PT Astra Serif" w:hAnsi="PT Astra Serif"/>
          <w:b/>
          <w:bCs/>
          <w:sz w:val="28"/>
          <w:szCs w:val="28"/>
        </w:rPr>
        <w:t>«Развитие Государственной ветеринарной службы Российской Федерации</w:t>
      </w:r>
      <w:r w:rsidR="00A11E0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31561">
        <w:rPr>
          <w:rFonts w:ascii="PT Astra Serif" w:hAnsi="PT Astra Serif"/>
          <w:b/>
          <w:bCs/>
          <w:sz w:val="28"/>
          <w:szCs w:val="28"/>
        </w:rPr>
        <w:t>на территории Ульяновской области»</w:t>
      </w:r>
    </w:p>
    <w:tbl>
      <w:tblPr>
        <w:tblpPr w:leftFromText="180" w:rightFromText="180" w:vertAnchor="text" w:horzAnchor="margin" w:tblpY="280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68"/>
        <w:gridCol w:w="1276"/>
        <w:gridCol w:w="1559"/>
        <w:gridCol w:w="1560"/>
        <w:gridCol w:w="1559"/>
        <w:gridCol w:w="1134"/>
        <w:gridCol w:w="1134"/>
        <w:gridCol w:w="1134"/>
        <w:gridCol w:w="1559"/>
        <w:gridCol w:w="1067"/>
      </w:tblGrid>
      <w:tr w:rsidR="00AC6F42" w:rsidRPr="00DF3E4E" w14:paraId="47F57F62" w14:textId="77777777" w:rsidTr="00B14C9A">
        <w:tc>
          <w:tcPr>
            <w:tcW w:w="629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50E25A16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DF3E4E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16A6D117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Наименование осно</w:t>
            </w:r>
            <w:r w:rsidRPr="00DF3E4E">
              <w:rPr>
                <w:rFonts w:ascii="PT Astra Serif" w:hAnsi="PT Astra Serif"/>
              </w:rPr>
              <w:t>в</w:t>
            </w:r>
            <w:r w:rsidRPr="00DF3E4E">
              <w:rPr>
                <w:rFonts w:ascii="PT Astra Serif" w:hAnsi="PT Astra Serif"/>
              </w:rPr>
              <w:t>ного мероприятия (мероприятия)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18B023B1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Отве</w:t>
            </w:r>
            <w:r w:rsidRPr="00DF3E4E">
              <w:rPr>
                <w:rFonts w:ascii="PT Astra Serif" w:hAnsi="PT Astra Serif"/>
              </w:rPr>
              <w:t>т</w:t>
            </w:r>
            <w:r w:rsidRPr="00DF3E4E">
              <w:rPr>
                <w:rFonts w:ascii="PT Astra Serif" w:hAnsi="PT Astra Serif"/>
              </w:rPr>
              <w:t>ственные исполнит</w:t>
            </w:r>
            <w:r w:rsidRPr="00DF3E4E">
              <w:rPr>
                <w:rFonts w:ascii="PT Astra Serif" w:hAnsi="PT Astra Serif"/>
              </w:rPr>
              <w:t>е</w:t>
            </w:r>
            <w:r w:rsidRPr="00DF3E4E">
              <w:rPr>
                <w:rFonts w:ascii="PT Astra Serif" w:hAnsi="PT Astra Serif"/>
              </w:rPr>
              <w:t>ли мер</w:t>
            </w:r>
            <w:r w:rsidRPr="00DF3E4E">
              <w:rPr>
                <w:rFonts w:ascii="PT Astra Serif" w:hAnsi="PT Astra Serif"/>
              </w:rPr>
              <w:t>о</w:t>
            </w:r>
            <w:r w:rsidRPr="00DF3E4E">
              <w:rPr>
                <w:rFonts w:ascii="PT Astra Serif" w:hAnsi="PT Astra Serif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385609F4" w14:textId="446920A0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 xml:space="preserve">Источник </w:t>
            </w:r>
            <w:r w:rsidR="00AC4A0C">
              <w:rPr>
                <w:rFonts w:ascii="PT Astra Serif" w:hAnsi="PT Astra Serif"/>
              </w:rPr>
              <w:br/>
            </w:r>
            <w:r w:rsidRPr="00DF3E4E">
              <w:rPr>
                <w:rFonts w:ascii="PT Astra Serif" w:hAnsi="PT Astra Serif"/>
              </w:rPr>
              <w:t>финансового обеспечения</w:t>
            </w:r>
          </w:p>
        </w:tc>
        <w:tc>
          <w:tcPr>
            <w:tcW w:w="9147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C8A883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Объ</w:t>
            </w:r>
            <w:r>
              <w:rPr>
                <w:rFonts w:ascii="PT Astra Serif" w:hAnsi="PT Astra Serif"/>
              </w:rPr>
              <w:t>ё</w:t>
            </w:r>
            <w:r w:rsidRPr="00DF3E4E">
              <w:rPr>
                <w:rFonts w:ascii="PT Astra Serif" w:hAnsi="PT Astra Serif"/>
              </w:rPr>
              <w:t>м финансового обеспечения реализации мероприятий, тыс. руб.</w:t>
            </w:r>
          </w:p>
        </w:tc>
      </w:tr>
      <w:tr w:rsidR="00AC6F42" w:rsidRPr="00DF3E4E" w14:paraId="51D9D431" w14:textId="77777777" w:rsidTr="00B14C9A">
        <w:tc>
          <w:tcPr>
            <w:tcW w:w="629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14:paraId="3024AB9E" w14:textId="77777777" w:rsidR="00AC6F42" w:rsidRPr="00DF3E4E" w:rsidRDefault="00AC6F42" w:rsidP="00F51F8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14:paraId="09D89E26" w14:textId="77777777" w:rsidR="00AC6F42" w:rsidRPr="00DF3E4E" w:rsidRDefault="00AC6F42" w:rsidP="00F51F8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14:paraId="5637D1CC" w14:textId="77777777" w:rsidR="00AC6F42" w:rsidRPr="00DF3E4E" w:rsidRDefault="00AC6F42" w:rsidP="00F51F8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14:paraId="36786F94" w14:textId="77777777" w:rsidR="00AC6F42" w:rsidRPr="00DF3E4E" w:rsidRDefault="00AC6F42" w:rsidP="00F51F8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455D4CE5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всего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275BB5A6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2020 год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4546D96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2021 год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35FCC386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3CE5AFB7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2023 год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5292D69F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2024 год</w:t>
            </w:r>
          </w:p>
        </w:tc>
        <w:tc>
          <w:tcPr>
            <w:tcW w:w="1067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6640751D" w14:textId="77777777" w:rsidR="00AC6F42" w:rsidRPr="00DF3E4E" w:rsidRDefault="00AC6F42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F3E4E">
              <w:rPr>
                <w:rFonts w:ascii="PT Astra Serif" w:hAnsi="PT Astra Serif"/>
              </w:rPr>
              <w:t>2025 год</w:t>
            </w:r>
          </w:p>
        </w:tc>
      </w:tr>
    </w:tbl>
    <w:p w14:paraId="7622C92E" w14:textId="77777777" w:rsidR="00A64676" w:rsidRPr="00A64676" w:rsidRDefault="00A64676" w:rsidP="00A64676">
      <w:pPr>
        <w:spacing w:after="0" w:line="14" w:lineRule="auto"/>
        <w:rPr>
          <w:sz w:val="2"/>
          <w:szCs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68"/>
        <w:gridCol w:w="1276"/>
        <w:gridCol w:w="1559"/>
        <w:gridCol w:w="1560"/>
        <w:gridCol w:w="1559"/>
        <w:gridCol w:w="1134"/>
        <w:gridCol w:w="1134"/>
        <w:gridCol w:w="11"/>
        <w:gridCol w:w="1123"/>
        <w:gridCol w:w="11"/>
        <w:gridCol w:w="1548"/>
        <w:gridCol w:w="14"/>
        <w:gridCol w:w="1053"/>
      </w:tblGrid>
      <w:tr w:rsidR="00A64676" w:rsidRPr="00DF3E4E" w14:paraId="79E94EC4" w14:textId="77777777" w:rsidTr="00B14C9A">
        <w:trPr>
          <w:trHeight w:val="21"/>
          <w:tblHeader/>
        </w:trPr>
        <w:tc>
          <w:tcPr>
            <w:tcW w:w="629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D6A04BF" w14:textId="4F965F33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62" w:type="dxa"/>
              <w:right w:w="62" w:type="dxa"/>
            </w:tcMar>
            <w:vAlign w:val="center"/>
          </w:tcPr>
          <w:p w14:paraId="174513E4" w14:textId="56CF00D7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left w:w="62" w:type="dxa"/>
              <w:right w:w="62" w:type="dxa"/>
            </w:tcMar>
            <w:vAlign w:val="center"/>
          </w:tcPr>
          <w:p w14:paraId="5018D916" w14:textId="5E6025B9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left w:w="62" w:type="dxa"/>
              <w:right w:w="62" w:type="dxa"/>
            </w:tcMar>
            <w:vAlign w:val="center"/>
          </w:tcPr>
          <w:p w14:paraId="644CF0DD" w14:textId="29942072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Mar>
              <w:left w:w="62" w:type="dxa"/>
              <w:right w:w="62" w:type="dxa"/>
            </w:tcMar>
            <w:vAlign w:val="center"/>
          </w:tcPr>
          <w:p w14:paraId="76C14040" w14:textId="32AD8105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62" w:type="dxa"/>
              <w:right w:w="62" w:type="dxa"/>
            </w:tcMar>
            <w:vAlign w:val="center"/>
          </w:tcPr>
          <w:p w14:paraId="6ECABBA7" w14:textId="453B5ADB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62" w:type="dxa"/>
              <w:right w:w="62" w:type="dxa"/>
            </w:tcMar>
            <w:vAlign w:val="center"/>
          </w:tcPr>
          <w:p w14:paraId="728DDECA" w14:textId="11196CB0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left w:w="62" w:type="dxa"/>
              <w:right w:w="62" w:type="dxa"/>
            </w:tcMar>
            <w:vAlign w:val="center"/>
          </w:tcPr>
          <w:p w14:paraId="47A8E597" w14:textId="176B4959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Mar>
              <w:left w:w="62" w:type="dxa"/>
              <w:right w:w="62" w:type="dxa"/>
            </w:tcMar>
            <w:vAlign w:val="center"/>
          </w:tcPr>
          <w:p w14:paraId="357CB596" w14:textId="09E991A9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Mar>
              <w:left w:w="62" w:type="dxa"/>
              <w:right w:w="62" w:type="dxa"/>
            </w:tcMar>
            <w:vAlign w:val="center"/>
          </w:tcPr>
          <w:p w14:paraId="0C4F0C45" w14:textId="6085A7F4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67" w:type="dxa"/>
            <w:gridSpan w:val="2"/>
            <w:tcMar>
              <w:left w:w="62" w:type="dxa"/>
              <w:right w:w="62" w:type="dxa"/>
            </w:tcMar>
            <w:vAlign w:val="center"/>
          </w:tcPr>
          <w:p w14:paraId="23972EC0" w14:textId="2E6F6CE6" w:rsidR="00A64676" w:rsidRPr="00A64676" w:rsidRDefault="00A64676" w:rsidP="00F51F85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676">
              <w:rPr>
                <w:rFonts w:ascii="PT Astra Serif" w:hAnsi="PT Astra Serif" w:cs="Times New Roman"/>
                <w:bCs/>
                <w:sz w:val="24"/>
                <w:szCs w:val="24"/>
              </w:rPr>
              <w:t>11</w:t>
            </w:r>
          </w:p>
        </w:tc>
      </w:tr>
      <w:tr w:rsidR="00086102" w:rsidRPr="00DF3E4E" w14:paraId="447CFF78" w14:textId="77777777" w:rsidTr="00A64676">
        <w:tc>
          <w:tcPr>
            <w:tcW w:w="14879" w:type="dxa"/>
            <w:gridSpan w:val="14"/>
            <w:tcMar>
              <w:top w:w="0" w:type="dxa"/>
              <w:bottom w:w="0" w:type="dxa"/>
            </w:tcMar>
            <w:vAlign w:val="center"/>
          </w:tcPr>
          <w:p w14:paraId="33043BF5" w14:textId="6CF34343" w:rsidR="00086102" w:rsidRPr="00A32156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bookmarkStart w:id="7" w:name="_Hlk111209795"/>
            <w:bookmarkStart w:id="8" w:name="_Hlk113610293"/>
            <w:r w:rsidRPr="00A32156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Программа </w:t>
            </w:r>
            <w:r w:rsidR="00A233B0" w:rsidRPr="00A32156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«</w:t>
            </w:r>
            <w:r w:rsidRPr="00A32156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Развитие Государственной ветеринарной службы Российской Федерации на территории Ульяновской области</w:t>
            </w:r>
            <w:r w:rsidR="00A233B0" w:rsidRPr="00A32156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»</w:t>
            </w:r>
          </w:p>
        </w:tc>
      </w:tr>
      <w:bookmarkEnd w:id="7"/>
      <w:tr w:rsidR="00086102" w:rsidRPr="00DF3E4E" w14:paraId="57A3D403" w14:textId="77777777" w:rsidTr="00A64676">
        <w:tc>
          <w:tcPr>
            <w:tcW w:w="14879" w:type="dxa"/>
            <w:gridSpan w:val="14"/>
            <w:tcMar>
              <w:top w:w="0" w:type="dxa"/>
              <w:bottom w:w="0" w:type="dxa"/>
            </w:tcMar>
            <w:vAlign w:val="center"/>
          </w:tcPr>
          <w:p w14:paraId="0A6173CA" w14:textId="208595F4" w:rsidR="00086102" w:rsidRPr="00044004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4004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  <w:r w:rsidR="00A32156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44004">
              <w:rPr>
                <w:rFonts w:ascii="PT Astra Serif" w:hAnsi="PT Astra Serif"/>
                <w:sz w:val="24"/>
                <w:szCs w:val="24"/>
              </w:rPr>
              <w:t>обеспечение биологической безопасности на территории Ульяновской области</w:t>
            </w:r>
          </w:p>
        </w:tc>
      </w:tr>
      <w:tr w:rsidR="00086102" w:rsidRPr="00DF3E4E" w14:paraId="5B2CE132" w14:textId="77777777" w:rsidTr="00A64676">
        <w:tc>
          <w:tcPr>
            <w:tcW w:w="14879" w:type="dxa"/>
            <w:gridSpan w:val="14"/>
            <w:tcMar>
              <w:top w:w="0" w:type="dxa"/>
              <w:bottom w:w="0" w:type="dxa"/>
            </w:tcMar>
            <w:vAlign w:val="center"/>
          </w:tcPr>
          <w:p w14:paraId="18BEBDF3" w14:textId="347F33FC" w:rsidR="00353FD6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5406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  <w:r w:rsidR="00A11E04">
              <w:rPr>
                <w:rFonts w:ascii="PT Astra Serif" w:hAnsi="PT Astra Serif"/>
                <w:sz w:val="24"/>
                <w:szCs w:val="24"/>
              </w:rPr>
              <w:t>:</w:t>
            </w:r>
            <w:r w:rsidRPr="009054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53FD6" w:rsidRPr="00353FD6">
              <w:rPr>
                <w:rFonts w:ascii="PT Astra Serif" w:hAnsi="PT Astra Serif"/>
                <w:sz w:val="24"/>
                <w:szCs w:val="24"/>
              </w:rPr>
              <w:t xml:space="preserve">профилактика и ликвидация заразных, в том числе особо опасных, болезней животных, болезней, общих для человека </w:t>
            </w:r>
            <w:r w:rsidR="00353FD6">
              <w:rPr>
                <w:rFonts w:ascii="PT Astra Serif" w:hAnsi="PT Astra Serif"/>
                <w:sz w:val="24"/>
                <w:szCs w:val="24"/>
              </w:rPr>
              <w:br/>
            </w:r>
            <w:r w:rsidR="00353FD6" w:rsidRPr="00353FD6">
              <w:rPr>
                <w:rFonts w:ascii="PT Astra Serif" w:hAnsi="PT Astra Serif"/>
                <w:sz w:val="24"/>
                <w:szCs w:val="24"/>
              </w:rPr>
              <w:t>и животных, и незаразных болезней животных;</w:t>
            </w:r>
            <w:r w:rsidR="00353FD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53FD6" w:rsidRPr="00353FD6">
              <w:rPr>
                <w:rFonts w:ascii="PT Astra Serif" w:hAnsi="PT Astra Serif"/>
                <w:sz w:val="24"/>
                <w:szCs w:val="24"/>
              </w:rPr>
              <w:t xml:space="preserve">повышение качества и безопасности продукции животного и растительного происхождения, </w:t>
            </w:r>
          </w:p>
          <w:p w14:paraId="430969CE" w14:textId="54CA9A4A" w:rsidR="00086102" w:rsidRPr="00044004" w:rsidRDefault="00353FD6" w:rsidP="00B14C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FD6">
              <w:rPr>
                <w:rFonts w:ascii="PT Astra Serif" w:hAnsi="PT Astra Serif"/>
                <w:sz w:val="24"/>
                <w:szCs w:val="24"/>
              </w:rPr>
              <w:t>реализу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353FD6">
              <w:rPr>
                <w:rFonts w:ascii="PT Astra Serif" w:hAnsi="PT Astra Serif"/>
                <w:sz w:val="24"/>
                <w:szCs w:val="24"/>
              </w:rPr>
              <w:t>мой на продовольственном рынке Ульяновской области;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53FD6">
              <w:rPr>
                <w:rFonts w:ascii="PT Astra Serif" w:hAnsi="PT Astra Serif"/>
                <w:sz w:val="24"/>
                <w:szCs w:val="24"/>
              </w:rPr>
              <w:t xml:space="preserve">обеспечение эффективной деятельности Агентства ветеринарии </w:t>
            </w:r>
            <w:r w:rsidR="00B14C9A">
              <w:rPr>
                <w:rFonts w:ascii="PT Astra Serif" w:hAnsi="PT Astra Serif"/>
                <w:sz w:val="24"/>
                <w:szCs w:val="24"/>
              </w:rPr>
              <w:br/>
            </w:r>
            <w:r w:rsidRPr="00353FD6">
              <w:rPr>
                <w:rFonts w:ascii="PT Astra Serif" w:hAnsi="PT Astra Serif"/>
                <w:sz w:val="24"/>
                <w:szCs w:val="24"/>
              </w:rPr>
              <w:t xml:space="preserve">Ульяновской области и областных государственных подведомственных учреждений, функции и полномочия учредителя которых </w:t>
            </w:r>
            <w:r w:rsidR="00B14C9A">
              <w:rPr>
                <w:rFonts w:ascii="PT Astra Serif" w:hAnsi="PT Astra Serif"/>
                <w:sz w:val="24"/>
                <w:szCs w:val="24"/>
              </w:rPr>
              <w:br/>
            </w:r>
            <w:r w:rsidRPr="00353FD6">
              <w:rPr>
                <w:rFonts w:ascii="PT Astra Serif" w:hAnsi="PT Astra Serif"/>
                <w:sz w:val="24"/>
                <w:szCs w:val="24"/>
              </w:rPr>
              <w:t>осуществляет Агентство ветеринарии Ульяновской области (далее</w:t>
            </w:r>
            <w:r w:rsidR="00A32156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Pr="00353FD6">
              <w:rPr>
                <w:rFonts w:ascii="PT Astra Serif" w:hAnsi="PT Astra Serif"/>
                <w:sz w:val="24"/>
                <w:szCs w:val="24"/>
              </w:rPr>
              <w:t xml:space="preserve"> учреждения ветеринарии), связанны</w:t>
            </w:r>
            <w:r w:rsidR="00A32156">
              <w:rPr>
                <w:rFonts w:ascii="PT Astra Serif" w:hAnsi="PT Astra Serif"/>
                <w:sz w:val="24"/>
                <w:szCs w:val="24"/>
              </w:rPr>
              <w:t>е</w:t>
            </w:r>
            <w:r w:rsidRPr="00353FD6">
              <w:rPr>
                <w:rFonts w:ascii="PT Astra Serif" w:hAnsi="PT Astra Serif"/>
                <w:sz w:val="24"/>
                <w:szCs w:val="24"/>
              </w:rPr>
              <w:t xml:space="preserve"> с обеспечением </w:t>
            </w:r>
            <w:r w:rsidR="00B14C9A">
              <w:rPr>
                <w:rFonts w:ascii="PT Astra Serif" w:hAnsi="PT Astra Serif"/>
                <w:sz w:val="24"/>
                <w:szCs w:val="24"/>
              </w:rPr>
              <w:br/>
            </w:r>
            <w:r w:rsidRPr="00353FD6">
              <w:rPr>
                <w:rFonts w:ascii="PT Astra Serif" w:hAnsi="PT Astra Serif"/>
                <w:sz w:val="24"/>
                <w:szCs w:val="24"/>
              </w:rPr>
              <w:t>биологической безопасности на территории Ульяновской области</w:t>
            </w:r>
          </w:p>
        </w:tc>
      </w:tr>
      <w:bookmarkEnd w:id="8"/>
      <w:tr w:rsidR="00086102" w:rsidRPr="00162E33" w14:paraId="30D2852C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63C82170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0FB7C392" w14:textId="6D271B34" w:rsidR="00086102" w:rsidRPr="00B14C9A" w:rsidRDefault="00086102" w:rsidP="00B14C9A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тие </w:t>
            </w:r>
            <w:r w:rsidR="00945018" w:rsidRPr="00B14C9A">
              <w:rPr>
                <w:rFonts w:ascii="PT Astra Serif" w:hAnsi="PT Astra Serif"/>
                <w:spacing w:val="-4"/>
                <w:sz w:val="24"/>
                <w:szCs w:val="24"/>
              </w:rPr>
              <w:t>«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Обеспечение проведения против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эпизоотических и мониторинговых м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роприятий, напра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ленных на обеспеч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ние биологической безопасности Уль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 и безопасности пищ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14C9A">
              <w:rPr>
                <w:rFonts w:ascii="PT Astra Serif" w:hAnsi="PT Astra Serif"/>
                <w:spacing w:val="-4"/>
                <w:sz w:val="24"/>
                <w:szCs w:val="24"/>
              </w:rPr>
              <w:t>вых продуктов</w:t>
            </w:r>
            <w:r w:rsidR="00945018" w:rsidRPr="00B14C9A">
              <w:rPr>
                <w:rFonts w:ascii="PT Astra Serif" w:hAnsi="PT Astra Serif"/>
                <w:spacing w:val="-4"/>
                <w:sz w:val="24"/>
                <w:szCs w:val="24"/>
              </w:rPr>
              <w:t>»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7D67183" w14:textId="7F46324F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  <w:r w:rsidR="003D46CF">
              <w:rPr>
                <w:rFonts w:ascii="PT Astra Serif" w:hAnsi="PT Astra Serif"/>
                <w:sz w:val="24"/>
                <w:szCs w:val="24"/>
              </w:rPr>
              <w:t xml:space="preserve"> ветерин</w:t>
            </w:r>
            <w:r w:rsidR="003D46CF">
              <w:rPr>
                <w:rFonts w:ascii="PT Astra Serif" w:hAnsi="PT Astra Serif"/>
                <w:sz w:val="24"/>
                <w:szCs w:val="24"/>
              </w:rPr>
              <w:t>а</w:t>
            </w:r>
            <w:r w:rsidR="003D46CF">
              <w:rPr>
                <w:rFonts w:ascii="PT Astra Serif" w:hAnsi="PT Astra Serif"/>
                <w:sz w:val="24"/>
                <w:szCs w:val="24"/>
              </w:rPr>
              <w:t>рии Уль</w:t>
            </w:r>
            <w:r w:rsidR="003D46CF">
              <w:rPr>
                <w:rFonts w:ascii="PT Astra Serif" w:hAnsi="PT Astra Serif"/>
                <w:sz w:val="24"/>
                <w:szCs w:val="24"/>
              </w:rPr>
              <w:t>я</w:t>
            </w:r>
            <w:r w:rsidR="003D46CF">
              <w:rPr>
                <w:rFonts w:ascii="PT Astra Serif" w:hAnsi="PT Astra Serif"/>
                <w:sz w:val="24"/>
                <w:szCs w:val="24"/>
              </w:rPr>
              <w:t xml:space="preserve">новской области </w:t>
            </w:r>
            <w:r w:rsidR="00ED427A">
              <w:rPr>
                <w:rFonts w:ascii="PT Astra Serif" w:hAnsi="PT Astra Serif"/>
                <w:sz w:val="24"/>
                <w:szCs w:val="24"/>
              </w:rPr>
              <w:br/>
            </w:r>
            <w:r w:rsidR="003D46CF">
              <w:rPr>
                <w:rFonts w:ascii="PT Astra Serif" w:hAnsi="PT Astra Serif"/>
                <w:sz w:val="24"/>
                <w:szCs w:val="24"/>
              </w:rPr>
              <w:t>(далее</w:t>
            </w:r>
            <w:r w:rsidR="00ED427A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="003D46CF">
              <w:rPr>
                <w:rFonts w:ascii="PT Astra Serif" w:hAnsi="PT Astra Serif"/>
                <w:sz w:val="24"/>
                <w:szCs w:val="24"/>
              </w:rPr>
              <w:t>Агентство)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8CD6E48" w14:textId="5E7380AA" w:rsidR="00086102" w:rsidRPr="00162E33" w:rsidRDefault="00086102" w:rsidP="00BB0CA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лее </w:t>
            </w:r>
            <w:r w:rsidR="00BB0CA0">
              <w:rPr>
                <w:rFonts w:ascii="PT Astra Serif" w:hAnsi="PT Astra Serif"/>
                <w:sz w:val="24"/>
                <w:szCs w:val="24"/>
              </w:rPr>
              <w:t>–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 облас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т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ной бюджет)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1C0C82C5" w14:textId="31CE47AD" w:rsidR="00086102" w:rsidRPr="00162E33" w:rsidRDefault="0064081B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126845,2577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27018567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19981,5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0677EFD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26276,9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1D7F56BA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27976,0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392ED47F" w14:textId="275AB7BB" w:rsidR="00086102" w:rsidRPr="00162E33" w:rsidRDefault="00697CD1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29274,0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549AD378" w14:textId="363DE51E" w:rsidR="00086102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9772</w:t>
            </w:r>
            <w:r w:rsidR="00697CD1">
              <w:rPr>
                <w:rFonts w:ascii="PT Astra Serif" w:hAnsi="PT Astra Serif"/>
                <w:sz w:val="24"/>
                <w:szCs w:val="24"/>
              </w:rPr>
              <w:t>,8577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52AF796F" w14:textId="22085344" w:rsidR="00086102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13564,0</w:t>
            </w:r>
          </w:p>
        </w:tc>
      </w:tr>
      <w:tr w:rsidR="00086102" w:rsidRPr="00162E33" w14:paraId="04A6B2BB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174BA767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4C61D9A8" w14:textId="77777777" w:rsidR="00086102" w:rsidRPr="00162E33" w:rsidRDefault="00086102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Обеспечение учр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ждений ветеринарии вакцинами, диагн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стическими набор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ми, питательными средами, химич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скими реактивами, дезинфицирующими средствами, хим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ческой лаборато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ной посудой, вет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ринарными инстр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у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ментами для пров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дения противоэп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зоотических мер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приятий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0E7E78F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BAB3782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327D58E9" w14:textId="63AFCF7C" w:rsidR="00086102" w:rsidRPr="00162E33" w:rsidRDefault="00B8261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32316,7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DC89E97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5700,0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478C651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6316,7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085D0BDD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6800,0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749CC91E" w14:textId="720FA63B" w:rsidR="00086102" w:rsidRPr="00162E33" w:rsidRDefault="00697CD1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7500,0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3DDC67B4" w14:textId="319E5E2B" w:rsidR="00086102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2500,0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4B833C22" w14:textId="513FCAB1" w:rsidR="00086102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697CD1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</w:tr>
      <w:tr w:rsidR="00086102" w:rsidRPr="00162E33" w14:paraId="1C0949E5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0A236343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0AA3C514" w14:textId="77777777" w:rsidR="00086102" w:rsidRPr="00162E33" w:rsidRDefault="00086102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Обеспечение учр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ждений ветеринарии товарами ветер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нарного назначения для проведения м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ниторинга биолог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ческой безопасности и качества и бе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з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опасности пищевых продуктов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7CC4B89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37A9440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109607B0" w14:textId="5A08AA2D" w:rsidR="00086102" w:rsidRPr="00162E33" w:rsidRDefault="00B8261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31022,2577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66B19366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2500,0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5708D31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6309,4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09E5622D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8040,0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3FF415DD" w14:textId="2FD24246" w:rsidR="00086102" w:rsidRPr="00162E33" w:rsidRDefault="00697CD1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7400,0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11F79DFF" w14:textId="19756414" w:rsidR="00086102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3272</w:t>
            </w:r>
            <w:r w:rsidR="00697CD1">
              <w:rPr>
                <w:rFonts w:ascii="PT Astra Serif" w:hAnsi="PT Astra Serif"/>
                <w:sz w:val="24"/>
                <w:szCs w:val="24"/>
              </w:rPr>
              <w:t>,8577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637509E4" w14:textId="6E410690" w:rsidR="00086102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697CD1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</w:tr>
      <w:tr w:rsidR="00086102" w:rsidRPr="00162E33" w14:paraId="0100DD96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2B649668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4CEAE0CF" w14:textId="77777777" w:rsidR="00086102" w:rsidRPr="00162E33" w:rsidRDefault="00086102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Развитие матер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ально-технической базы учреждений ветеринарии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9BF348C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674FC668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7A7B8508" w14:textId="3BE601E6" w:rsidR="00086102" w:rsidRPr="00162E33" w:rsidRDefault="00B8261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39199</w:t>
            </w:r>
            <w:r w:rsidR="00202F0C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6FAB6A68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9685,4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E1E0434" w14:textId="47A6BB2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4675,6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00941271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10000,0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4B941A78" w14:textId="390710E0" w:rsidR="00086102" w:rsidRPr="00162E33" w:rsidRDefault="00697CD1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8274,0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0BC847E3" w14:textId="2FF2FAE1" w:rsidR="00086102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2000,0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1D7A89B0" w14:textId="5F7BF264" w:rsidR="00086102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4564,0</w:t>
            </w:r>
          </w:p>
        </w:tc>
      </w:tr>
      <w:tr w:rsidR="00697CD1" w:rsidRPr="00162E33" w14:paraId="72E84FE5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19418342" w14:textId="77777777" w:rsidR="00697CD1" w:rsidRPr="00162E33" w:rsidRDefault="00697CD1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1.4.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01554490" w14:textId="18765F31" w:rsidR="00697CD1" w:rsidRPr="00B447FA" w:rsidRDefault="00697CD1" w:rsidP="005128B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Организация осн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щения учреждений ветеринарии спец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альным оборудов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нием для проведения мероприятий, </w:t>
            </w:r>
            <w:proofErr w:type="spellStart"/>
            <w:proofErr w:type="gramStart"/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напра</w:t>
            </w:r>
            <w:r w:rsidR="00B447FA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вленных</w:t>
            </w:r>
            <w:proofErr w:type="spellEnd"/>
            <w:proofErr w:type="gramEnd"/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на проф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лактику африканской чумы свиней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F33EF2A" w14:textId="77777777" w:rsidR="00697CD1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466AEBD9" w14:textId="77777777" w:rsidR="00697CD1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0EE6B967" w14:textId="50600B48" w:rsidR="00697CD1" w:rsidRPr="00162E33" w:rsidRDefault="00202F0C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B82619">
              <w:rPr>
                <w:rFonts w:ascii="PT Astra Serif" w:hAnsi="PT Astra Serif"/>
                <w:sz w:val="24"/>
                <w:szCs w:val="24"/>
              </w:rPr>
              <w:t>7</w:t>
            </w:r>
            <w:r>
              <w:rPr>
                <w:rFonts w:ascii="PT Astra Serif" w:hAnsi="PT Astra Serif"/>
                <w:sz w:val="24"/>
                <w:szCs w:val="24"/>
              </w:rPr>
              <w:t>407,</w:t>
            </w:r>
            <w:r w:rsidR="00476EB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44636887" w14:textId="77777777" w:rsidR="00697CD1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2096,1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4ADE127" w14:textId="77777777" w:rsidR="00697CD1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2075,2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0DA37468" w14:textId="77777777" w:rsidR="00697CD1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3136,0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52B56816" w14:textId="7DF020CB" w:rsidR="00697CD1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6100,0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1466F793" w14:textId="224D30FD" w:rsidR="00697CD1" w:rsidRPr="00162E33" w:rsidRDefault="0089030A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697CD1">
              <w:rPr>
                <w:rFonts w:ascii="PT Astra Serif" w:hAnsi="PT Astra Serif"/>
                <w:sz w:val="24"/>
                <w:szCs w:val="24"/>
              </w:rPr>
              <w:t>000,0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4D34853D" w14:textId="3BFF7351" w:rsidR="00697CD1" w:rsidRPr="00162E33" w:rsidRDefault="0089030A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697CD1">
              <w:rPr>
                <w:rFonts w:ascii="PT Astra Serif" w:hAnsi="PT Astra Serif"/>
                <w:sz w:val="24"/>
                <w:szCs w:val="24"/>
              </w:rPr>
              <w:t>000,0</w:t>
            </w:r>
          </w:p>
        </w:tc>
      </w:tr>
      <w:tr w:rsidR="00086102" w:rsidRPr="00162E33" w14:paraId="70DF3023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554E031E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1.5.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2CDA8AB7" w14:textId="00B9DAEC" w:rsidR="00086102" w:rsidRPr="00B447FA" w:rsidRDefault="00086102" w:rsidP="005128B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Организация цифр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вого уч</w:t>
            </w:r>
            <w:r w:rsidR="004460AA" w:rsidRPr="00B447FA"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та и идент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фикации животных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70848C6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73DCB9E7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75D4DB49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6900,0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1ED6FD7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CE84960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6900,0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4653992E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1028581D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76C915FE" w14:textId="0580264B" w:rsidR="00086102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1B5D99BA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86102" w:rsidRPr="00162E33" w14:paraId="1A944C6F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vMerge w:val="restart"/>
            <w:tcMar>
              <w:top w:w="0" w:type="dxa"/>
              <w:bottom w:w="0" w:type="dxa"/>
            </w:tcMar>
          </w:tcPr>
          <w:p w14:paraId="3D469811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14:paraId="584486A3" w14:textId="537F78B6" w:rsidR="00086102" w:rsidRPr="00B447FA" w:rsidRDefault="00086102" w:rsidP="005128B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тие </w:t>
            </w:r>
            <w:r w:rsidR="00945018" w:rsidRPr="00B447FA">
              <w:rPr>
                <w:rFonts w:ascii="PT Astra Serif" w:hAnsi="PT Astra Serif"/>
                <w:spacing w:val="-4"/>
                <w:sz w:val="24"/>
                <w:szCs w:val="24"/>
              </w:rPr>
              <w:t>«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Реализация р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 xml:space="preserve">гионального проекта </w:t>
            </w:r>
            <w:r w:rsidR="00945018" w:rsidRPr="00B447FA">
              <w:rPr>
                <w:rFonts w:ascii="PT Astra Serif" w:hAnsi="PT Astra Serif"/>
                <w:spacing w:val="-4"/>
                <w:sz w:val="24"/>
                <w:szCs w:val="24"/>
              </w:rPr>
              <w:t>«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Экспорт продукции агропромышленного комплекса в Уль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</w:t>
            </w:r>
            <w:r w:rsidR="00945018" w:rsidRPr="00B447FA">
              <w:rPr>
                <w:rFonts w:ascii="PT Astra Serif" w:hAnsi="PT Astra Serif"/>
                <w:spacing w:val="-4"/>
                <w:sz w:val="24"/>
                <w:szCs w:val="24"/>
              </w:rPr>
              <w:t>»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, направленного на достижение целей, показателей и р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зультатов федерал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ного </w:t>
            </w:r>
            <w:hyperlink r:id="rId17">
              <w:r w:rsidRPr="00B447FA">
                <w:rPr>
                  <w:rFonts w:ascii="PT Astra Serif" w:hAnsi="PT Astra Serif"/>
                  <w:spacing w:val="-4"/>
                  <w:sz w:val="24"/>
                  <w:szCs w:val="24"/>
                </w:rPr>
                <w:t>проекта</w:t>
              </w:r>
            </w:hyperlink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945018" w:rsidRPr="00B447FA">
              <w:rPr>
                <w:rFonts w:ascii="PT Astra Serif" w:hAnsi="PT Astra Serif"/>
                <w:spacing w:val="-4"/>
                <w:sz w:val="24"/>
                <w:szCs w:val="24"/>
              </w:rPr>
              <w:t>«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Эк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порт продукции а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г</w:t>
            </w: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ропромышленного комплекса</w:t>
            </w:r>
            <w:r w:rsidR="00945018" w:rsidRPr="00B447FA">
              <w:rPr>
                <w:rFonts w:ascii="PT Astra Serif" w:hAnsi="PT Astra Serif"/>
                <w:spacing w:val="-4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14:paraId="57EDF979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F888420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1341B26B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59704,7423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A6670D6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703A3E6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51B38672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6F399FB9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10B17405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59704,7423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02BCA861" w14:textId="2C7A809B" w:rsidR="00086102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86102" w:rsidRPr="00162E33" w14:paraId="6E8768A7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vMerge/>
            <w:tcMar>
              <w:top w:w="0" w:type="dxa"/>
              <w:bottom w:w="0" w:type="dxa"/>
            </w:tcMar>
          </w:tcPr>
          <w:p w14:paraId="464504D6" w14:textId="77777777" w:rsidR="00086102" w:rsidRPr="00162E33" w:rsidRDefault="00086102" w:rsidP="00F51F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14:paraId="60D74D4C" w14:textId="77777777" w:rsidR="00086102" w:rsidRPr="00162E33" w:rsidRDefault="00086102" w:rsidP="005128B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14:paraId="3EBD485B" w14:textId="77777777" w:rsidR="00086102" w:rsidRPr="00162E33" w:rsidRDefault="00086102" w:rsidP="005128B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7E8DAC89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1C21100A" w14:textId="4A805D81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1791,142</w:t>
            </w:r>
            <w:r w:rsidR="009F29C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B71044F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9BF18C5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3326481C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5EA92E77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1B687256" w14:textId="78B8C4CE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1791,142</w:t>
            </w:r>
            <w:r w:rsidR="009F29C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10F6FE53" w14:textId="1F5C7D3A" w:rsidR="00086102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86102" w:rsidRPr="00162E33" w14:paraId="496FCC4F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vMerge/>
            <w:tcMar>
              <w:top w:w="0" w:type="dxa"/>
              <w:bottom w:w="0" w:type="dxa"/>
            </w:tcMar>
          </w:tcPr>
          <w:p w14:paraId="5BC6B8D7" w14:textId="77777777" w:rsidR="00086102" w:rsidRPr="00162E33" w:rsidRDefault="00086102" w:rsidP="00F51F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14:paraId="71ADF8C7" w14:textId="77777777" w:rsidR="00086102" w:rsidRPr="00162E33" w:rsidRDefault="00086102" w:rsidP="005128B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14:paraId="3A2DE0FB" w14:textId="77777777" w:rsidR="00086102" w:rsidRPr="00162E33" w:rsidRDefault="00086102" w:rsidP="005128B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D1CCC3D" w14:textId="751030B3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федерального бюджета 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24D3E57A" w14:textId="399003B1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57913,6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70173E54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6BF0185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28AA1F76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2185CB09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24CAD197" w14:textId="63631895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57913,6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13D765F9" w14:textId="04B4484A" w:rsidR="00086102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86102" w:rsidRPr="00162E33" w14:paraId="70E766DA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vMerge w:val="restart"/>
            <w:tcMar>
              <w:top w:w="0" w:type="dxa"/>
              <w:bottom w:w="0" w:type="dxa"/>
            </w:tcMar>
          </w:tcPr>
          <w:p w14:paraId="60FDDE25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14:paraId="06401D6B" w14:textId="77777777" w:rsidR="00086102" w:rsidRPr="00162E33" w:rsidRDefault="00086102" w:rsidP="005128B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Государственная поддержка аккред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тации ветеринарных лабораторий в нац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ональной системе аккредитации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14:paraId="64B53B88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7B9A9F3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48B98513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59704,7423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03313C7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28A8606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674447A7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417DC9B4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11AFD7C9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59704,7423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21F5E1E2" w14:textId="1F266A38" w:rsidR="00086102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86102" w:rsidRPr="00162E33" w14:paraId="5C1DB5C6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vMerge/>
            <w:tcMar>
              <w:top w:w="0" w:type="dxa"/>
              <w:bottom w:w="0" w:type="dxa"/>
            </w:tcMar>
          </w:tcPr>
          <w:p w14:paraId="7861AB88" w14:textId="77777777" w:rsidR="00086102" w:rsidRPr="00162E33" w:rsidRDefault="00086102" w:rsidP="00F51F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14:paraId="55FE87CD" w14:textId="77777777" w:rsidR="00086102" w:rsidRPr="00162E33" w:rsidRDefault="00086102" w:rsidP="005128B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14:paraId="20ACA601" w14:textId="77777777" w:rsidR="00086102" w:rsidRPr="00162E33" w:rsidRDefault="00086102" w:rsidP="005128B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A6948BC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54181C01" w14:textId="110C1BB6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1791,142</w:t>
            </w:r>
            <w:r w:rsidR="009F29C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BF725AF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36D83D1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6B66A936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5C7676F9" w14:textId="77777777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47BF2020" w14:textId="682A1F4C" w:rsidR="00086102" w:rsidRPr="00162E33" w:rsidRDefault="00086102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1791,14</w:t>
            </w:r>
            <w:r w:rsidR="00251A4D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0A403429" w14:textId="5E940FEB" w:rsidR="00086102" w:rsidRPr="00162E33" w:rsidRDefault="00697CD1" w:rsidP="005128B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86102" w:rsidRPr="00162E33" w14:paraId="286C3684" w14:textId="77777777" w:rsidTr="00B14C9A">
        <w:tblPrEx>
          <w:tblLook w:val="0000" w:firstRow="0" w:lastRow="0" w:firstColumn="0" w:lastColumn="0" w:noHBand="0" w:noVBand="0"/>
        </w:tblPrEx>
        <w:tc>
          <w:tcPr>
            <w:tcW w:w="629" w:type="dxa"/>
            <w:vMerge/>
            <w:tcMar>
              <w:top w:w="0" w:type="dxa"/>
              <w:bottom w:w="0" w:type="dxa"/>
            </w:tcMar>
          </w:tcPr>
          <w:p w14:paraId="7AD36590" w14:textId="77777777" w:rsidR="00086102" w:rsidRPr="00162E33" w:rsidRDefault="00086102" w:rsidP="00F51F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14:paraId="1AEC3017" w14:textId="77777777" w:rsidR="00086102" w:rsidRPr="00162E33" w:rsidRDefault="00086102" w:rsidP="00F51F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14:paraId="71FD8FAF" w14:textId="77777777" w:rsidR="00086102" w:rsidRPr="00162E33" w:rsidRDefault="00086102" w:rsidP="00F51F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277E28A8" w14:textId="0929403D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федерального бюджета 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2DEA8714" w14:textId="608D8FB0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57913,6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94CE023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53F5856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5A2CA8DE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7E572D61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7174CF2E" w14:textId="0AF7B99C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57913,6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293D1C1C" w14:textId="3EC83E0D" w:rsidR="00086102" w:rsidRPr="00162E33" w:rsidRDefault="00697CD1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86102" w:rsidRPr="00162E33" w14:paraId="33E3786B" w14:textId="77777777" w:rsidTr="00B447FA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4879" w:type="dxa"/>
            <w:gridSpan w:val="14"/>
            <w:tcMar>
              <w:top w:w="0" w:type="dxa"/>
              <w:bottom w:w="0" w:type="dxa"/>
            </w:tcMar>
          </w:tcPr>
          <w:p w14:paraId="5A741F59" w14:textId="396FFEC6" w:rsidR="00086102" w:rsidRPr="00ED427A" w:rsidRDefault="00086102" w:rsidP="005128B1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D427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Подпрограмма </w:t>
            </w:r>
            <w:r w:rsidR="00A233B0" w:rsidRPr="00ED427A">
              <w:rPr>
                <w:rFonts w:ascii="PT Astra Serif" w:hAnsi="PT Astra Serif"/>
                <w:b/>
                <w:bCs/>
                <w:sz w:val="24"/>
                <w:szCs w:val="24"/>
              </w:rPr>
              <w:t>«</w:t>
            </w:r>
            <w:r w:rsidRPr="00ED427A">
              <w:rPr>
                <w:rFonts w:ascii="PT Astra Serif" w:hAnsi="PT Astra Serif"/>
                <w:b/>
                <w:bCs/>
                <w:sz w:val="24"/>
                <w:szCs w:val="24"/>
              </w:rPr>
              <w:t>Обеспечение реализации государственной программы Ульяновской области</w:t>
            </w:r>
            <w:r w:rsidR="00A233B0" w:rsidRPr="00ED427A">
              <w:rPr>
                <w:rFonts w:ascii="PT Astra Serif" w:hAnsi="PT Astra Serif"/>
                <w:b/>
                <w:bCs/>
                <w:sz w:val="24"/>
                <w:szCs w:val="24"/>
              </w:rPr>
              <w:t>»</w:t>
            </w:r>
          </w:p>
        </w:tc>
      </w:tr>
      <w:tr w:rsidR="00086102" w:rsidRPr="00162E33" w14:paraId="70866AC4" w14:textId="77777777" w:rsidTr="00A64676">
        <w:tblPrEx>
          <w:tblLook w:val="0000" w:firstRow="0" w:lastRow="0" w:firstColumn="0" w:lastColumn="0" w:noHBand="0" w:noVBand="0"/>
        </w:tblPrEx>
        <w:tc>
          <w:tcPr>
            <w:tcW w:w="14879" w:type="dxa"/>
            <w:gridSpan w:val="14"/>
            <w:tcMar>
              <w:top w:w="0" w:type="dxa"/>
              <w:bottom w:w="0" w:type="dxa"/>
            </w:tcMar>
          </w:tcPr>
          <w:p w14:paraId="388F679B" w14:textId="2DD71350" w:rsidR="00086102" w:rsidRPr="00162E33" w:rsidRDefault="00086102" w:rsidP="005128B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9" w:name="_Hlk113610455"/>
            <w:r w:rsidRPr="00162E33">
              <w:rPr>
                <w:rFonts w:ascii="PT Astra Serif" w:hAnsi="PT Astra Serif"/>
                <w:sz w:val="24"/>
                <w:szCs w:val="24"/>
              </w:rPr>
              <w:t xml:space="preserve">Цель подпрограммы </w:t>
            </w:r>
            <w:r w:rsidR="00882070">
              <w:rPr>
                <w:rFonts w:ascii="PT Astra Serif" w:hAnsi="PT Astra Serif"/>
                <w:sz w:val="24"/>
                <w:szCs w:val="24"/>
              </w:rPr>
              <w:t>–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53FD6" w:rsidRPr="00353FD6">
              <w:rPr>
                <w:rFonts w:ascii="PT Astra Serif" w:hAnsi="PT Astra Serif"/>
                <w:sz w:val="24"/>
                <w:szCs w:val="24"/>
              </w:rPr>
              <w:t>обеспечение эффективной деятельности Агентства и учреждени</w:t>
            </w:r>
            <w:r w:rsidR="0055353B">
              <w:rPr>
                <w:rFonts w:ascii="PT Astra Serif" w:hAnsi="PT Astra Serif"/>
                <w:sz w:val="24"/>
                <w:szCs w:val="24"/>
              </w:rPr>
              <w:t>й</w:t>
            </w:r>
            <w:r w:rsidR="00353FD6" w:rsidRPr="00353FD6">
              <w:rPr>
                <w:rFonts w:ascii="PT Astra Serif" w:hAnsi="PT Astra Serif"/>
                <w:sz w:val="24"/>
                <w:szCs w:val="24"/>
              </w:rPr>
              <w:t xml:space="preserve"> ветеринарии, связанных с обеспечением биологич</w:t>
            </w:r>
            <w:r w:rsidR="00353FD6" w:rsidRPr="00353FD6">
              <w:rPr>
                <w:rFonts w:ascii="PT Astra Serif" w:hAnsi="PT Astra Serif"/>
                <w:sz w:val="24"/>
                <w:szCs w:val="24"/>
              </w:rPr>
              <w:t>е</w:t>
            </w:r>
            <w:r w:rsidR="00353FD6" w:rsidRPr="00353FD6">
              <w:rPr>
                <w:rFonts w:ascii="PT Astra Serif" w:hAnsi="PT Astra Serif"/>
                <w:sz w:val="24"/>
                <w:szCs w:val="24"/>
              </w:rPr>
              <w:t>ской безопасности на территории Ульяновской области</w:t>
            </w:r>
          </w:p>
        </w:tc>
      </w:tr>
      <w:tr w:rsidR="00086102" w:rsidRPr="00162E33" w14:paraId="6BD6ED99" w14:textId="77777777" w:rsidTr="00A64676">
        <w:tblPrEx>
          <w:tblLook w:val="0000" w:firstRow="0" w:lastRow="0" w:firstColumn="0" w:lastColumn="0" w:noHBand="0" w:noVBand="0"/>
        </w:tblPrEx>
        <w:tc>
          <w:tcPr>
            <w:tcW w:w="14879" w:type="dxa"/>
            <w:gridSpan w:val="14"/>
            <w:tcMar>
              <w:top w:w="0" w:type="dxa"/>
              <w:bottom w:w="0" w:type="dxa"/>
            </w:tcMar>
            <w:vAlign w:val="center"/>
          </w:tcPr>
          <w:p w14:paraId="783C344D" w14:textId="77777777" w:rsidR="001263C5" w:rsidRDefault="00086102" w:rsidP="005128B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 xml:space="preserve">Задачи подпрограммы: </w:t>
            </w:r>
          </w:p>
          <w:p w14:paraId="6FBAC9A7" w14:textId="507DB131" w:rsidR="00086102" w:rsidRPr="00162E33" w:rsidRDefault="00086102" w:rsidP="005128B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 xml:space="preserve">оказание ветеринарных услуг и проведение мероприятий по предупреждению и ликвидации болезней животных и их лечению; </w:t>
            </w:r>
            <w:r w:rsidR="001263C5">
              <w:rPr>
                <w:rFonts w:ascii="PT Astra Serif" w:hAnsi="PT Astra Serif"/>
                <w:sz w:val="24"/>
                <w:szCs w:val="24"/>
              </w:rPr>
              <w:br/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организация и осуществление на территории Ульяновской области регионального государственного контроля (надзора) </w:t>
            </w:r>
            <w:r w:rsidR="006A5F52">
              <w:rPr>
                <w:rFonts w:ascii="PT Astra Serif" w:hAnsi="PT Astra Serif"/>
                <w:sz w:val="24"/>
                <w:szCs w:val="24"/>
              </w:rPr>
              <w:br/>
            </w:r>
            <w:r w:rsidRPr="00162E33">
              <w:rPr>
                <w:rFonts w:ascii="PT Astra Serif" w:hAnsi="PT Astra Serif"/>
                <w:sz w:val="24"/>
                <w:szCs w:val="24"/>
              </w:rPr>
              <w:t>в области обращения с животными</w:t>
            </w:r>
          </w:p>
        </w:tc>
      </w:tr>
      <w:bookmarkEnd w:id="9"/>
      <w:tr w:rsidR="005F3AED" w:rsidRPr="00162E33" w14:paraId="600D1DBB" w14:textId="77777777" w:rsidTr="00B447FA">
        <w:tblPrEx>
          <w:tblBorders>
            <w:insideH w:val="nil"/>
          </w:tblBorders>
          <w:tblLook w:val="0000" w:firstRow="0" w:lastRow="0" w:firstColumn="0" w:lastColumn="0" w:noHBand="0" w:noVBand="0"/>
        </w:tblPrEx>
        <w:tc>
          <w:tcPr>
            <w:tcW w:w="62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F65F002" w14:textId="2DF08408" w:rsidR="005F3AED" w:rsidRPr="00162E33" w:rsidRDefault="00E2787E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5F3AED" w:rsidRPr="00162E3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4B54614" w14:textId="32A82F66" w:rsidR="005F3AED" w:rsidRPr="00162E33" w:rsidRDefault="005F3AED" w:rsidP="005128B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Основное меропр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ятие </w:t>
            </w:r>
            <w:r w:rsidR="00945018">
              <w:rPr>
                <w:rFonts w:ascii="PT Astra Serif" w:hAnsi="PT Astra Serif"/>
                <w:sz w:val="24"/>
                <w:szCs w:val="24"/>
              </w:rPr>
              <w:t>«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Обеспечение деятельности гос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у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дарственного зака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з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чика и учреждений ветеринарии</w:t>
            </w:r>
            <w:r w:rsidR="0094501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94E66CC" w14:textId="77777777" w:rsidR="005F3AED" w:rsidRPr="00162E33" w:rsidRDefault="005F3AED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FCA91EC" w14:textId="77777777" w:rsidR="005F3AED" w:rsidRPr="00162E33" w:rsidRDefault="005F3AED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94D0791" w14:textId="2F07C33A" w:rsidR="005F3AED" w:rsidRPr="00162E33" w:rsidRDefault="0064081B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1332087,5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3B2810D4" w14:textId="77777777" w:rsidR="005F3AED" w:rsidRPr="00162E33" w:rsidRDefault="005F3AED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189177,9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B1A75FA" w14:textId="77777777" w:rsidR="005F3AED" w:rsidRPr="00162E33" w:rsidRDefault="005F3AED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216498,6</w:t>
            </w:r>
          </w:p>
        </w:tc>
        <w:tc>
          <w:tcPr>
            <w:tcW w:w="1145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112CACF3" w14:textId="77777777" w:rsidR="005F3AED" w:rsidRPr="00162E33" w:rsidRDefault="005F3AED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216027,2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79F3916F" w14:textId="744A794E" w:rsidR="005F3AED" w:rsidRPr="00162E33" w:rsidRDefault="005F3AED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239511,8</w:t>
            </w:r>
          </w:p>
        </w:tc>
        <w:tc>
          <w:tcPr>
            <w:tcW w:w="1562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101F4125" w14:textId="6C38DF66" w:rsidR="005F3AED" w:rsidRPr="00162E33" w:rsidRDefault="0089030A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235436</w:t>
            </w:r>
            <w:r w:rsidR="00422C9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A12D89F" w14:textId="60613560" w:rsidR="005F3AED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235436</w:t>
            </w:r>
            <w:r w:rsidR="005F3AED">
              <w:rPr>
                <w:rFonts w:ascii="PT Astra Serif" w:hAnsi="PT Astra Serif"/>
                <w:sz w:val="24"/>
                <w:szCs w:val="24"/>
              </w:rPr>
              <w:t>,</w:t>
            </w:r>
            <w:r w:rsidR="00422C9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086102" w:rsidRPr="00162E33" w14:paraId="2F804B51" w14:textId="77777777" w:rsidTr="00B447F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723A8432" w14:textId="22AB2455" w:rsidR="00086102" w:rsidRPr="00162E33" w:rsidRDefault="00E2787E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086102" w:rsidRPr="00162E33"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49EE5645" w14:textId="77777777" w:rsidR="00086102" w:rsidRPr="00162E33" w:rsidRDefault="00086102" w:rsidP="005128B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Предоставление учреждениям вет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ринарии субсидий на финансовое обеспечение выпо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л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нения ими госуда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ственного задания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7706251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D78A1AF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67DF6B66" w14:textId="3D14DDD8" w:rsidR="00086102" w:rsidRPr="00B447FA" w:rsidRDefault="0064081B" w:rsidP="005128B1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1207803</w:t>
            </w:r>
            <w:r w:rsidR="00202F0C" w:rsidRPr="00B447FA">
              <w:rPr>
                <w:rFonts w:ascii="PT Astra Serif" w:hAnsi="PT Astra Serif"/>
                <w:spacing w:val="-4"/>
                <w:sz w:val="24"/>
                <w:szCs w:val="24"/>
              </w:rPr>
              <w:t>,92073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1280412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169985,42073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730DC1C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198320,7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28791982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196712,8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48D44E7E" w14:textId="14CA3F35" w:rsidR="00086102" w:rsidRPr="00162E33" w:rsidRDefault="005F3AED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217595,0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13D40F71" w14:textId="1545D493" w:rsidR="00086102" w:rsidRPr="00162E33" w:rsidRDefault="0089030A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212595</w:t>
            </w:r>
            <w:r w:rsidR="005F3AED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49612975" w14:textId="1AE88932" w:rsidR="00086102" w:rsidRPr="00162E33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212595</w:t>
            </w:r>
            <w:r w:rsidR="005F3AED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086102" w:rsidRPr="00162E33" w14:paraId="2FC80A13" w14:textId="77777777" w:rsidTr="00B447F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67D625C9" w14:textId="27E5A8FE" w:rsidR="00086102" w:rsidRPr="00162E33" w:rsidRDefault="00E2787E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086102" w:rsidRPr="00162E33">
              <w:rPr>
                <w:rFonts w:ascii="PT Astra Serif" w:hAnsi="PT Astra Serif"/>
                <w:sz w:val="24"/>
                <w:szCs w:val="24"/>
              </w:rPr>
              <w:t>.2.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1D74752D" w14:textId="5080A1C9" w:rsidR="00086102" w:rsidRPr="00162E33" w:rsidRDefault="00086102" w:rsidP="005128B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Предоставление учреждениям вет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ринарии субсидий </w:t>
            </w:r>
            <w:r w:rsidR="00B378A0">
              <w:rPr>
                <w:rFonts w:ascii="PT Astra Serif" w:hAnsi="PT Astra Serif"/>
                <w:sz w:val="24"/>
                <w:szCs w:val="24"/>
              </w:rPr>
              <w:t>на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 оказани</w:t>
            </w:r>
            <w:r w:rsidR="00B378A0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 мер поддержки некот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рых работников в условиях распр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странения новой к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ронавирусной 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фекции (COVID-19) на территории Ул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ь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7BFFB11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B0F8C19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5E7E7B83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1903,87927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5554807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1903,87927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3B8FC8D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0ABD760E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2166BFD8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7DDA8341" w14:textId="77777777" w:rsidR="00086102" w:rsidRPr="00162E33" w:rsidRDefault="00086102" w:rsidP="005128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42EA40E3" w14:textId="7976C517" w:rsidR="00086102" w:rsidRPr="00162E33" w:rsidRDefault="005F3AED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86102" w:rsidRPr="00162E33" w14:paraId="40EF9BB7" w14:textId="77777777" w:rsidTr="00B447FA">
        <w:tblPrEx>
          <w:tblBorders>
            <w:insideH w:val="nil"/>
          </w:tblBorders>
          <w:tblLook w:val="0000" w:firstRow="0" w:lastRow="0" w:firstColumn="0" w:lastColumn="0" w:noHBand="0" w:noVBand="0"/>
        </w:tblPrEx>
        <w:tc>
          <w:tcPr>
            <w:tcW w:w="62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8374AED" w14:textId="3F1048F9" w:rsidR="00086102" w:rsidRPr="00162E33" w:rsidRDefault="00E2787E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086102" w:rsidRPr="00162E33">
              <w:rPr>
                <w:rFonts w:ascii="PT Astra Serif" w:hAnsi="PT Astra Serif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C423FA2" w14:textId="77777777" w:rsidR="00086102" w:rsidRPr="00162E33" w:rsidRDefault="00086102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Финансовое обесп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чение деятельности Агентства</w:t>
            </w:r>
          </w:p>
        </w:tc>
        <w:tc>
          <w:tcPr>
            <w:tcW w:w="1276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44902C60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A0348E5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B107A38" w14:textId="6B0F9CCD" w:rsidR="00086102" w:rsidRPr="00162E33" w:rsidRDefault="00816497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111741,825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22D87F0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15764,3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7C4FAFA" w14:textId="77777777" w:rsidR="00086102" w:rsidRPr="00B447FA" w:rsidRDefault="00086102" w:rsidP="00F51F85">
            <w:pPr>
              <w:pStyle w:val="ConsPlusNormal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447FA">
              <w:rPr>
                <w:rFonts w:ascii="PT Astra Serif" w:hAnsi="PT Astra Serif"/>
                <w:spacing w:val="-4"/>
                <w:sz w:val="24"/>
                <w:szCs w:val="24"/>
              </w:rPr>
              <w:t>16975,625</w:t>
            </w:r>
          </w:p>
        </w:tc>
        <w:tc>
          <w:tcPr>
            <w:tcW w:w="1145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2ADCF4CE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17369,5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79A84E36" w14:textId="6DBD6D16" w:rsidR="00086102" w:rsidRPr="00162E33" w:rsidRDefault="009B2E9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20576,0</w:t>
            </w:r>
          </w:p>
        </w:tc>
        <w:tc>
          <w:tcPr>
            <w:tcW w:w="1562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48CD637B" w14:textId="1460856A" w:rsidR="00086102" w:rsidRPr="00162E33" w:rsidRDefault="009B2E9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20528,</w:t>
            </w:r>
            <w:r w:rsidR="00422C9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A6E34E3" w14:textId="60BCE83D" w:rsidR="00086102" w:rsidRPr="00162E33" w:rsidRDefault="009B2E9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20528,</w:t>
            </w:r>
            <w:r w:rsidR="00202F0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086102" w:rsidRPr="00162E33" w14:paraId="69ACA757" w14:textId="77777777" w:rsidTr="00B447FA">
        <w:tblPrEx>
          <w:tblLook w:val="0000" w:firstRow="0" w:lastRow="0" w:firstColumn="0" w:lastColumn="0" w:noHBand="0" w:noVBand="0"/>
        </w:tblPrEx>
        <w:tc>
          <w:tcPr>
            <w:tcW w:w="629" w:type="dxa"/>
            <w:tcBorders>
              <w:top w:val="nil"/>
            </w:tcBorders>
            <w:tcMar>
              <w:top w:w="0" w:type="dxa"/>
              <w:bottom w:w="0" w:type="dxa"/>
            </w:tcMar>
          </w:tcPr>
          <w:p w14:paraId="43359E9C" w14:textId="77777777" w:rsidR="00086102" w:rsidRPr="00162E33" w:rsidRDefault="00086102" w:rsidP="00F51F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7B12AC6C" w14:textId="77777777" w:rsidR="00086102" w:rsidRPr="00162E33" w:rsidRDefault="00086102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в том числе фина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совое обеспечение деятельности Агентства, связа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ной с приобретен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ем, внедрением и использованием 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</w:tcBorders>
            <w:tcMar>
              <w:top w:w="0" w:type="dxa"/>
              <w:bottom w:w="0" w:type="dxa"/>
            </w:tcMar>
          </w:tcPr>
          <w:p w14:paraId="166D9EB4" w14:textId="77777777" w:rsidR="00086102" w:rsidRPr="00162E33" w:rsidRDefault="00086102" w:rsidP="00F51F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66E0F6C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47526645" w14:textId="2FD115B0" w:rsidR="00086102" w:rsidRPr="00162E33" w:rsidRDefault="0064081B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4606,4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F2A3C35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728,0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254A09C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728,0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13A254F8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55A26ED5" w14:textId="254676DF" w:rsidR="00086102" w:rsidRPr="00B82619" w:rsidRDefault="0089030A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619">
              <w:rPr>
                <w:rFonts w:ascii="PT Astra Serif" w:hAnsi="PT Astra Serif"/>
                <w:sz w:val="24"/>
                <w:szCs w:val="24"/>
              </w:rPr>
              <w:t>934,3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5382B8D2" w14:textId="353BB64D" w:rsidR="00086102" w:rsidRPr="00162E33" w:rsidRDefault="00B8261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872,3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58F92927" w14:textId="69EAEE31" w:rsidR="00086102" w:rsidRPr="00162E33" w:rsidRDefault="00B8261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843,8</w:t>
            </w:r>
          </w:p>
        </w:tc>
      </w:tr>
      <w:tr w:rsidR="00086102" w:rsidRPr="00162E33" w14:paraId="548E7333" w14:textId="77777777" w:rsidTr="00B447F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1F9C9D35" w14:textId="2E6FCB70" w:rsidR="00086102" w:rsidRPr="00162E33" w:rsidRDefault="00E2787E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086102" w:rsidRPr="00162E33">
              <w:rPr>
                <w:rFonts w:ascii="PT Astra Serif" w:hAnsi="PT Astra Serif"/>
                <w:sz w:val="24"/>
                <w:szCs w:val="24"/>
              </w:rPr>
              <w:t>.4.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5647C39C" w14:textId="3C569CB8" w:rsidR="00086102" w:rsidRPr="00162E33" w:rsidRDefault="00086102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Предоставление мер социальной по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держки в соотве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т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ствии с </w:t>
            </w:r>
            <w:hyperlink r:id="rId18">
              <w:r w:rsidRPr="005B4D79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5B4D7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Ульяновской обл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сти от 05.04.2006 </w:t>
            </w:r>
            <w:r w:rsidR="00B378A0">
              <w:rPr>
                <w:rFonts w:ascii="PT Astra Serif" w:hAnsi="PT Astra Serif"/>
                <w:sz w:val="24"/>
                <w:szCs w:val="24"/>
              </w:rPr>
              <w:br/>
            </w:r>
            <w:r w:rsidR="004460AA">
              <w:rPr>
                <w:rFonts w:ascii="PT Astra Serif" w:hAnsi="PT Astra Serif"/>
                <w:sz w:val="24"/>
                <w:szCs w:val="24"/>
              </w:rPr>
              <w:t>№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 43-ЗО </w:t>
            </w:r>
            <w:r w:rsidR="004460AA">
              <w:rPr>
                <w:rFonts w:ascii="PT Astra Serif" w:hAnsi="PT Astra Serif"/>
                <w:sz w:val="24"/>
                <w:szCs w:val="24"/>
              </w:rPr>
              <w:t>«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 мерах государственной социальной по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держки отдельных категорий специ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листов, работающих и проживающих в сельских насел</w:t>
            </w:r>
            <w:r w:rsidR="00B378A0">
              <w:rPr>
                <w:rFonts w:ascii="PT Astra Serif" w:hAnsi="PT Astra Serif"/>
                <w:sz w:val="24"/>
                <w:szCs w:val="24"/>
              </w:rPr>
              <w:t>ё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ных пунктах, раб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чих пос</w:t>
            </w:r>
            <w:r w:rsidR="00B378A0">
              <w:rPr>
                <w:rFonts w:ascii="PT Astra Serif" w:hAnsi="PT Astra Serif"/>
                <w:sz w:val="24"/>
                <w:szCs w:val="24"/>
              </w:rPr>
              <w:t>ё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лках и п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с</w:t>
            </w:r>
            <w:r w:rsidR="00B378A0">
              <w:rPr>
                <w:rFonts w:ascii="PT Astra Serif" w:hAnsi="PT Astra Serif"/>
                <w:sz w:val="24"/>
                <w:szCs w:val="24"/>
              </w:rPr>
              <w:t>ё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лках городского типа на территории Ульяновской обл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сти</w:t>
            </w:r>
            <w:r w:rsidR="004460A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A280AD8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D34CBC6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3D7A3376" w14:textId="6793DF90" w:rsidR="00086102" w:rsidRPr="00162E33" w:rsidRDefault="00816497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4926,475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415091E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777,4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60B6FCF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728,275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7FCD1C9B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842,4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7ACF604A" w14:textId="7D7EC9A2" w:rsidR="00086102" w:rsidRPr="00162E33" w:rsidRDefault="009B2E9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840,8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00ADEC00" w14:textId="173F744D" w:rsidR="00086102" w:rsidRPr="00162E33" w:rsidRDefault="009B2E9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868,8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2B436BE1" w14:textId="7E3C6098" w:rsidR="00086102" w:rsidRPr="00162E33" w:rsidRDefault="009B2E99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868,8</w:t>
            </w:r>
          </w:p>
        </w:tc>
      </w:tr>
      <w:tr w:rsidR="00086102" w:rsidRPr="00162E33" w14:paraId="1707E487" w14:textId="77777777" w:rsidTr="00B447F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77E65669" w14:textId="4F14C406" w:rsidR="00086102" w:rsidRPr="00162E33" w:rsidRDefault="00E2787E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086102" w:rsidRPr="00162E33">
              <w:rPr>
                <w:rFonts w:ascii="PT Astra Serif" w:hAnsi="PT Astra Serif"/>
                <w:sz w:val="24"/>
                <w:szCs w:val="24"/>
              </w:rPr>
              <w:t>.5.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5A8DEB6F" w14:textId="61C71097" w:rsidR="00086102" w:rsidRPr="00162E33" w:rsidRDefault="00086102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Предоставление мер социальной по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держки в соотве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т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ствии с </w:t>
            </w:r>
            <w:hyperlink r:id="rId19">
              <w:r w:rsidRPr="005B4D79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162E33">
              <w:rPr>
                <w:rFonts w:ascii="PT Astra Serif" w:hAnsi="PT Astra Serif"/>
                <w:sz w:val="24"/>
                <w:szCs w:val="24"/>
              </w:rPr>
              <w:t xml:space="preserve"> Ульяновской обл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сти от 02.05.2012 </w:t>
            </w:r>
            <w:r w:rsidR="00B378A0">
              <w:rPr>
                <w:rFonts w:ascii="PT Astra Serif" w:hAnsi="PT Astra Serif"/>
                <w:sz w:val="24"/>
                <w:szCs w:val="24"/>
              </w:rPr>
              <w:br/>
            </w:r>
            <w:r w:rsidR="004460AA">
              <w:rPr>
                <w:rFonts w:ascii="PT Astra Serif" w:hAnsi="PT Astra Serif"/>
                <w:sz w:val="24"/>
                <w:szCs w:val="24"/>
              </w:rPr>
              <w:t>№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 49-ЗО </w:t>
            </w:r>
            <w:r w:rsidR="004460AA">
              <w:rPr>
                <w:rFonts w:ascii="PT Astra Serif" w:hAnsi="PT Astra Serif"/>
                <w:sz w:val="24"/>
                <w:szCs w:val="24"/>
              </w:rPr>
              <w:t>«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 мерах социальной по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держки отдельных категорий молодых специалистов на территории Уль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я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 w:rsidR="004460AA">
              <w:rPr>
                <w:rFonts w:ascii="PT Astra Serif" w:hAnsi="PT Astra Serif"/>
                <w:sz w:val="24"/>
                <w:szCs w:val="24"/>
              </w:rPr>
              <w:t>»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 молодым специал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стам, поступившим на работу в учр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ждения ветеринарии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18DF3BE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DCC8184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79914EFC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746,9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69015ED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746,9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0A61304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2E346C34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2C27C229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0C506C60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045A4B50" w14:textId="5B64988B" w:rsidR="00086102" w:rsidRPr="00162E33" w:rsidRDefault="00081373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86102" w:rsidRPr="00162E33" w14:paraId="09BC89E5" w14:textId="77777777" w:rsidTr="00B447FA">
        <w:tblPrEx>
          <w:tblLook w:val="0000" w:firstRow="0" w:lastRow="0" w:firstColumn="0" w:lastColumn="0" w:noHBand="0" w:noVBand="0"/>
        </w:tblPrEx>
        <w:tc>
          <w:tcPr>
            <w:tcW w:w="629" w:type="dxa"/>
            <w:tcMar>
              <w:top w:w="0" w:type="dxa"/>
              <w:bottom w:w="0" w:type="dxa"/>
            </w:tcMar>
          </w:tcPr>
          <w:p w14:paraId="24D6C5D1" w14:textId="230F6429" w:rsidR="00086102" w:rsidRPr="00162E33" w:rsidRDefault="00E2787E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086102" w:rsidRPr="00162E33">
              <w:rPr>
                <w:rFonts w:ascii="PT Astra Serif" w:hAnsi="PT Astra Serif"/>
                <w:sz w:val="24"/>
                <w:szCs w:val="24"/>
              </w:rPr>
              <w:t>.6.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5E6FB44C" w14:textId="2CD45137" w:rsidR="00086102" w:rsidRPr="00162E33" w:rsidRDefault="00086102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Предоставление мер социальной по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держки в соотве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т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ствии с </w:t>
            </w:r>
            <w:hyperlink r:id="rId20">
              <w:r w:rsidRPr="005B4D79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162E33">
              <w:rPr>
                <w:rFonts w:ascii="PT Astra Serif" w:hAnsi="PT Astra Serif"/>
                <w:sz w:val="24"/>
                <w:szCs w:val="24"/>
              </w:rPr>
              <w:t xml:space="preserve"> Ульяновской обл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а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сти от 02.10.2020 </w:t>
            </w:r>
            <w:r w:rsidR="00B378A0">
              <w:rPr>
                <w:rFonts w:ascii="PT Astra Serif" w:hAnsi="PT Astra Serif"/>
                <w:sz w:val="24"/>
                <w:szCs w:val="24"/>
              </w:rPr>
              <w:br/>
            </w:r>
            <w:r w:rsidR="004460AA">
              <w:rPr>
                <w:rFonts w:ascii="PT Astra Serif" w:hAnsi="PT Astra Serif"/>
                <w:sz w:val="24"/>
                <w:szCs w:val="24"/>
              </w:rPr>
              <w:t>№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 103-ЗО </w:t>
            </w:r>
            <w:r w:rsidR="004460AA">
              <w:rPr>
                <w:rFonts w:ascii="PT Astra Serif" w:hAnsi="PT Astra Serif"/>
                <w:sz w:val="24"/>
                <w:szCs w:val="24"/>
              </w:rPr>
              <w:t>«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 прав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о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вом регулировании отдельных вопросов статуса молодых специалистов в Ул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ь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  <w:r w:rsidR="004460AA">
              <w:rPr>
                <w:rFonts w:ascii="PT Astra Serif" w:hAnsi="PT Astra Serif"/>
                <w:sz w:val="24"/>
                <w:szCs w:val="24"/>
              </w:rPr>
              <w:t>»</w:t>
            </w:r>
            <w:r w:rsidRPr="00162E33">
              <w:rPr>
                <w:rFonts w:ascii="PT Astra Serif" w:hAnsi="PT Astra Serif"/>
                <w:sz w:val="24"/>
                <w:szCs w:val="24"/>
              </w:rPr>
              <w:t xml:space="preserve"> молодым специал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и</w:t>
            </w:r>
            <w:r w:rsidRPr="00162E33">
              <w:rPr>
                <w:rFonts w:ascii="PT Astra Serif" w:hAnsi="PT Astra Serif"/>
                <w:sz w:val="24"/>
                <w:szCs w:val="24"/>
              </w:rPr>
              <w:t>стам, поступившим на работу в учр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е</w:t>
            </w:r>
            <w:r w:rsidRPr="00162E33">
              <w:rPr>
                <w:rFonts w:ascii="PT Astra Serif" w:hAnsi="PT Astra Serif"/>
                <w:sz w:val="24"/>
                <w:szCs w:val="24"/>
              </w:rPr>
              <w:t>ждения ветеринарии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E64AB7C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7713B91E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4AB1A484" w14:textId="482318F7" w:rsidR="00086102" w:rsidRPr="00162E33" w:rsidRDefault="00816497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4964,5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C013618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584FDE6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474,0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0A0D4FD4" w14:textId="77777777" w:rsidR="00086102" w:rsidRPr="00162E33" w:rsidRDefault="00086102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2E33">
              <w:rPr>
                <w:rFonts w:ascii="PT Astra Serif" w:hAnsi="PT Astra Serif"/>
                <w:sz w:val="24"/>
                <w:szCs w:val="24"/>
              </w:rPr>
              <w:t>1102,5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3BBC2174" w14:textId="4893BC86" w:rsidR="00086102" w:rsidRPr="00162E33" w:rsidRDefault="00081373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3B5C23C7" w14:textId="54E5A68B" w:rsidR="00086102" w:rsidRPr="00162E33" w:rsidRDefault="00AC15E5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1444,0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58D54B74" w14:textId="547FF599" w:rsidR="00086102" w:rsidRPr="00162E33" w:rsidRDefault="00AC15E5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1444,0</w:t>
            </w:r>
          </w:p>
        </w:tc>
      </w:tr>
      <w:tr w:rsidR="00086102" w:rsidRPr="00162E33" w14:paraId="5049838F" w14:textId="77777777" w:rsidTr="00B447FA">
        <w:tblPrEx>
          <w:tblBorders>
            <w:insideH w:val="nil"/>
          </w:tblBorders>
          <w:tblLook w:val="0000" w:firstRow="0" w:lastRow="0" w:firstColumn="0" w:lastColumn="0" w:noHBand="0" w:noVBand="0"/>
        </w:tblPrEx>
        <w:tc>
          <w:tcPr>
            <w:tcW w:w="4173" w:type="dxa"/>
            <w:gridSpan w:val="3"/>
            <w:tcBorders>
              <w:bottom w:val="nil"/>
            </w:tcBorders>
            <w:tcMar>
              <w:top w:w="0" w:type="dxa"/>
              <w:bottom w:w="0" w:type="dxa"/>
            </w:tcMar>
          </w:tcPr>
          <w:p w14:paraId="2102C71F" w14:textId="77777777" w:rsidR="00086102" w:rsidRPr="00B378A0" w:rsidRDefault="00086102" w:rsidP="00F51F85">
            <w:pPr>
              <w:pStyle w:val="ConsPlusNormal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29DBB32" w14:textId="77777777" w:rsidR="00086102" w:rsidRPr="00B447FA" w:rsidRDefault="00086102" w:rsidP="005128B1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</w:pPr>
            <w:r w:rsidRPr="00B447FA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82312DA" w14:textId="0AF88E35" w:rsidR="00086102" w:rsidRPr="00B378A0" w:rsidRDefault="00E85290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1332087,5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4971D0C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189177,9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4423CD5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216498,6</w:t>
            </w:r>
          </w:p>
        </w:tc>
        <w:tc>
          <w:tcPr>
            <w:tcW w:w="1145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5C24B1BC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216027,2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06C36AE4" w14:textId="790933CC" w:rsidR="00086102" w:rsidRPr="00B378A0" w:rsidRDefault="005F3AED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239511,8</w:t>
            </w:r>
          </w:p>
        </w:tc>
        <w:tc>
          <w:tcPr>
            <w:tcW w:w="1562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11E86E65" w14:textId="065D078D" w:rsidR="00086102" w:rsidRPr="00B378A0" w:rsidRDefault="00B82619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235436,0</w:t>
            </w:r>
          </w:p>
        </w:tc>
        <w:tc>
          <w:tcPr>
            <w:tcW w:w="105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CDFC9B2" w14:textId="088BEBBA" w:rsidR="00086102" w:rsidRPr="00B378A0" w:rsidRDefault="00B82619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235436,0</w:t>
            </w:r>
          </w:p>
        </w:tc>
      </w:tr>
      <w:tr w:rsidR="00086102" w:rsidRPr="00162E33" w14:paraId="6A90FAF7" w14:textId="77777777" w:rsidTr="00B447FA">
        <w:tblPrEx>
          <w:tblLook w:val="0000" w:firstRow="0" w:lastRow="0" w:firstColumn="0" w:lastColumn="0" w:noHBand="0" w:noVBand="0"/>
        </w:tblPrEx>
        <w:tc>
          <w:tcPr>
            <w:tcW w:w="4173" w:type="dxa"/>
            <w:gridSpan w:val="3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14:paraId="3AFD7BB3" w14:textId="77777777" w:rsidR="009B7E51" w:rsidRDefault="00086102" w:rsidP="00F51F85">
            <w:pPr>
              <w:pStyle w:val="ConsPlusNormal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ВСЕГО по </w:t>
            </w:r>
            <w:proofErr w:type="gramStart"/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государственной</w:t>
            </w:r>
            <w:proofErr w:type="gramEnd"/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</w:p>
          <w:p w14:paraId="2F48F33F" w14:textId="297F43BE" w:rsidR="00086102" w:rsidRPr="00B378A0" w:rsidRDefault="00086102" w:rsidP="00F51F85">
            <w:pPr>
              <w:pStyle w:val="ConsPlusNormal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программе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CA879C0" w14:textId="77777777" w:rsidR="00086102" w:rsidRPr="00B447FA" w:rsidRDefault="00086102" w:rsidP="005128B1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</w:pPr>
            <w:r w:rsidRPr="00B447FA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065387A1" w14:textId="17FC1EDF" w:rsidR="00086102" w:rsidRPr="00B378A0" w:rsidRDefault="0032564A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1518637,5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4D86ECE6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209159,4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C3B2359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242775,5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13C7E779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244003,2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7707D423" w14:textId="0307B143" w:rsidR="00086102" w:rsidRPr="00B378A0" w:rsidRDefault="00422C90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268785,8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026231FD" w14:textId="2FB71310" w:rsidR="00086102" w:rsidRPr="00B378A0" w:rsidRDefault="00422C90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304913,</w:t>
            </w:r>
            <w:r w:rsidR="00B532F8"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0C246059" w14:textId="7ED0053E" w:rsidR="00086102" w:rsidRPr="00B378A0" w:rsidRDefault="00B532F8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249000,0</w:t>
            </w:r>
          </w:p>
        </w:tc>
      </w:tr>
      <w:tr w:rsidR="00086102" w:rsidRPr="00162E33" w14:paraId="1FD13284" w14:textId="77777777" w:rsidTr="00B447FA">
        <w:tblPrEx>
          <w:tblLook w:val="0000" w:firstRow="0" w:lastRow="0" w:firstColumn="0" w:lastColumn="0" w:noHBand="0" w:noVBand="0"/>
        </w:tblPrEx>
        <w:tc>
          <w:tcPr>
            <w:tcW w:w="4173" w:type="dxa"/>
            <w:gridSpan w:val="3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14:paraId="56F8D53F" w14:textId="77777777" w:rsidR="00086102" w:rsidRPr="00B378A0" w:rsidRDefault="00086102" w:rsidP="00F51F85">
            <w:pPr>
              <w:pStyle w:val="ConsPlusNormal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2319C8A6" w14:textId="77777777" w:rsidR="00086102" w:rsidRPr="00B447FA" w:rsidRDefault="00086102" w:rsidP="005128B1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</w:pPr>
            <w:r w:rsidRPr="00B447FA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2F335E53" w14:textId="38E6B1B4" w:rsidR="00086102" w:rsidRPr="00B378A0" w:rsidRDefault="0032564A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1460723,9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60B65DB5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209159,4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F35D480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242775,5</w:t>
            </w:r>
          </w:p>
        </w:tc>
        <w:tc>
          <w:tcPr>
            <w:tcW w:w="1145" w:type="dxa"/>
            <w:gridSpan w:val="2"/>
            <w:tcMar>
              <w:top w:w="0" w:type="dxa"/>
              <w:bottom w:w="0" w:type="dxa"/>
            </w:tcMar>
          </w:tcPr>
          <w:p w14:paraId="5F2613FB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244003,2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52D96A16" w14:textId="2D941BF7" w:rsidR="00086102" w:rsidRPr="00B378A0" w:rsidRDefault="00422C90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268785,8</w:t>
            </w:r>
          </w:p>
        </w:tc>
        <w:tc>
          <w:tcPr>
            <w:tcW w:w="1562" w:type="dxa"/>
            <w:gridSpan w:val="2"/>
            <w:tcMar>
              <w:top w:w="0" w:type="dxa"/>
              <w:bottom w:w="0" w:type="dxa"/>
            </w:tcMar>
          </w:tcPr>
          <w:p w14:paraId="79C7A907" w14:textId="3B5E9BD3" w:rsidR="00086102" w:rsidRPr="00B378A0" w:rsidRDefault="00B532F8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247000,0</w:t>
            </w:r>
          </w:p>
        </w:tc>
        <w:tc>
          <w:tcPr>
            <w:tcW w:w="1053" w:type="dxa"/>
            <w:tcMar>
              <w:top w:w="0" w:type="dxa"/>
              <w:bottom w:w="0" w:type="dxa"/>
            </w:tcMar>
          </w:tcPr>
          <w:p w14:paraId="7BAC65FA" w14:textId="03772FC4" w:rsidR="00086102" w:rsidRPr="00B378A0" w:rsidRDefault="00B532F8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249000,0</w:t>
            </w:r>
          </w:p>
        </w:tc>
      </w:tr>
      <w:tr w:rsidR="00086102" w:rsidRPr="00162E33" w14:paraId="1A8BCF02" w14:textId="77777777" w:rsidTr="00B447FA">
        <w:tblPrEx>
          <w:tblBorders>
            <w:insideH w:val="nil"/>
          </w:tblBorders>
          <w:tblLook w:val="0000" w:firstRow="0" w:lastRow="0" w:firstColumn="0" w:lastColumn="0" w:noHBand="0" w:noVBand="0"/>
        </w:tblPrEx>
        <w:tc>
          <w:tcPr>
            <w:tcW w:w="4173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78BADD2" w14:textId="77777777" w:rsidR="00086102" w:rsidRPr="00B378A0" w:rsidRDefault="00086102" w:rsidP="00F51F85">
            <w:pPr>
              <w:pStyle w:val="ConsPlusNormal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4983027" w14:textId="2AEDF796" w:rsidR="00086102" w:rsidRPr="00B447FA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</w:pPr>
            <w:r w:rsidRPr="00B447FA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бюджетные ассигнов</w:t>
            </w:r>
            <w:r w:rsidRPr="00B447FA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а</w:t>
            </w:r>
            <w:r w:rsidRPr="00B447FA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ния фед</w:t>
            </w:r>
            <w:r w:rsidRPr="00B447FA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е</w:t>
            </w:r>
            <w:r w:rsidRPr="00B447FA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 xml:space="preserve">рального бюджета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D7BF9FE" w14:textId="317D3385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57913,6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8327D75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403D8D5" w14:textId="7FB1D255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2A2296F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21C8129" w14:textId="77777777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A93C2B6" w14:textId="193CFF26" w:rsidR="00086102" w:rsidRPr="00B378A0" w:rsidRDefault="00086102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57913,6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1A1782B" w14:textId="45F4EE73" w:rsidR="00086102" w:rsidRPr="00B378A0" w:rsidRDefault="00422C90" w:rsidP="00F51F85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78A0">
              <w:rPr>
                <w:rFonts w:ascii="PT Astra Serif" w:hAnsi="PT Astra Serif"/>
                <w:b/>
                <w:bCs/>
                <w:sz w:val="24"/>
                <w:szCs w:val="24"/>
              </w:rPr>
              <w:t>0,0</w:t>
            </w:r>
          </w:p>
        </w:tc>
      </w:tr>
    </w:tbl>
    <w:p w14:paraId="06542196" w14:textId="18EFD91E" w:rsidR="008C0D42" w:rsidRDefault="008C0D42" w:rsidP="00F51F85">
      <w:pPr>
        <w:widowControl w:val="0"/>
        <w:tabs>
          <w:tab w:val="left" w:pos="0"/>
        </w:tabs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14:paraId="12568EF7" w14:textId="77777777" w:rsidR="009B7E51" w:rsidRDefault="009B7E51" w:rsidP="00F51F85">
      <w:pPr>
        <w:widowControl w:val="0"/>
        <w:tabs>
          <w:tab w:val="left" w:pos="0"/>
        </w:tabs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14:paraId="1DB76363" w14:textId="2204B761" w:rsidR="009B7E51" w:rsidRPr="00851B33" w:rsidRDefault="009B7E51" w:rsidP="009B7E51">
      <w:pPr>
        <w:widowControl w:val="0"/>
        <w:tabs>
          <w:tab w:val="left" w:pos="0"/>
        </w:tabs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______________».</w:t>
      </w:r>
    </w:p>
    <w:p w14:paraId="01D23E17" w14:textId="0067A6F5" w:rsidR="002C6B6C" w:rsidRPr="00B378A0" w:rsidRDefault="00903D2B" w:rsidP="00F51F8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378A0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r w:rsidR="00685052" w:rsidRPr="00B378A0">
        <w:rPr>
          <w:rFonts w:ascii="PT Astra Serif" w:eastAsia="Times New Roman" w:hAnsi="PT Astra Serif" w:cs="Times New Roman"/>
          <w:sz w:val="28"/>
          <w:szCs w:val="28"/>
          <w:lang w:eastAsia="en-US"/>
        </w:rPr>
        <w:t>риложени</w:t>
      </w:r>
      <w:r w:rsidRPr="00B378A0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685052" w:rsidRPr="00B378A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№ </w:t>
      </w:r>
      <w:r w:rsidRPr="00B378A0"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685052" w:rsidRPr="00B378A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изложить в следующей редакции:</w:t>
      </w:r>
    </w:p>
    <w:p w14:paraId="3DE5161B" w14:textId="557CECAC" w:rsidR="00155816" w:rsidRDefault="00155816" w:rsidP="00F51F85">
      <w:pPr>
        <w:spacing w:after="0"/>
        <w:rPr>
          <w:rFonts w:ascii="PT Astra Serif" w:eastAsia="Times New Roman" w:hAnsi="PT Astra Serif" w:cs="PT Astra Serif"/>
          <w:bCs/>
          <w:sz w:val="28"/>
          <w:szCs w:val="28"/>
        </w:rPr>
      </w:pPr>
      <w:r>
        <w:rPr>
          <w:rFonts w:ascii="PT Astra Serif" w:eastAsia="Times New Roman" w:hAnsi="PT Astra Serif" w:cs="PT Astra Serif"/>
          <w:bCs/>
          <w:sz w:val="28"/>
          <w:szCs w:val="28"/>
        </w:rPr>
        <w:br w:type="page"/>
      </w:r>
    </w:p>
    <w:p w14:paraId="188DD62A" w14:textId="0301E380" w:rsidR="00685052" w:rsidRPr="00DF5F1D" w:rsidRDefault="00685052" w:rsidP="00AE1827">
      <w:pPr>
        <w:pStyle w:val="a3"/>
        <w:autoSpaceDE w:val="0"/>
        <w:autoSpaceDN w:val="0"/>
        <w:adjustRightInd w:val="0"/>
        <w:spacing w:after="0" w:line="230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 xml:space="preserve">«ПРИЛОЖЕНИЕ № </w:t>
      </w:r>
      <w:r>
        <w:rPr>
          <w:rFonts w:ascii="PT Astra Serif" w:eastAsia="Times New Roman" w:hAnsi="PT Astra Serif" w:cs="PT Astra Serif"/>
          <w:bCs/>
          <w:sz w:val="28"/>
          <w:szCs w:val="28"/>
        </w:rPr>
        <w:t>3</w:t>
      </w:r>
    </w:p>
    <w:p w14:paraId="145DC042" w14:textId="77777777" w:rsidR="00685052" w:rsidRPr="00DF5F1D" w:rsidRDefault="00685052" w:rsidP="00AE1827">
      <w:pPr>
        <w:pStyle w:val="a3"/>
        <w:autoSpaceDE w:val="0"/>
        <w:autoSpaceDN w:val="0"/>
        <w:adjustRightInd w:val="0"/>
        <w:spacing w:after="0" w:line="230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14:paraId="6BA563E3" w14:textId="7A815992" w:rsidR="00685052" w:rsidRPr="00DF5F1D" w:rsidRDefault="00685052" w:rsidP="00AE1827">
      <w:pPr>
        <w:pStyle w:val="a3"/>
        <w:autoSpaceDE w:val="0"/>
        <w:autoSpaceDN w:val="0"/>
        <w:adjustRightInd w:val="0"/>
        <w:spacing w:after="0" w:line="230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14:paraId="42F5F958" w14:textId="77777777" w:rsidR="00685052" w:rsidRDefault="00685052" w:rsidP="00AE1827">
      <w:pPr>
        <w:pStyle w:val="a3"/>
        <w:autoSpaceDE w:val="0"/>
        <w:autoSpaceDN w:val="0"/>
        <w:adjustRightInd w:val="0"/>
        <w:spacing w:after="0" w:line="230" w:lineRule="auto"/>
        <w:ind w:left="10773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14:paraId="116E5CEE" w14:textId="77777777" w:rsidR="00AE1827" w:rsidRPr="00AE1827" w:rsidRDefault="00AE1827" w:rsidP="00AE1827">
      <w:pPr>
        <w:pStyle w:val="a3"/>
        <w:autoSpaceDE w:val="0"/>
        <w:autoSpaceDN w:val="0"/>
        <w:adjustRightInd w:val="0"/>
        <w:spacing w:after="0" w:line="230" w:lineRule="auto"/>
        <w:ind w:left="10773"/>
        <w:jc w:val="right"/>
        <w:rPr>
          <w:rFonts w:ascii="PT Astra Serif" w:eastAsia="Times New Roman" w:hAnsi="PT Astra Serif" w:cs="PT Astra Serif"/>
          <w:b/>
          <w:bCs/>
          <w:sz w:val="16"/>
          <w:szCs w:val="28"/>
        </w:rPr>
      </w:pPr>
    </w:p>
    <w:p w14:paraId="5E77D623" w14:textId="77777777" w:rsidR="002C6B6C" w:rsidRPr="002C6B6C" w:rsidRDefault="002C6B6C" w:rsidP="00AE1827">
      <w:pPr>
        <w:pStyle w:val="ConsPlusNormal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C6B6C">
        <w:rPr>
          <w:rFonts w:ascii="PT Astra Serif" w:hAnsi="PT Astra Serif"/>
          <w:b/>
          <w:bCs/>
          <w:sz w:val="28"/>
          <w:szCs w:val="28"/>
        </w:rPr>
        <w:t>СВЕДЕНИЯ</w:t>
      </w:r>
    </w:p>
    <w:p w14:paraId="365EF606" w14:textId="77777777" w:rsidR="002C6B6C" w:rsidRPr="002C6B6C" w:rsidRDefault="002C6B6C" w:rsidP="00AE1827">
      <w:pPr>
        <w:pStyle w:val="ConsPlusNormal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C6B6C">
        <w:rPr>
          <w:rFonts w:ascii="PT Astra Serif" w:hAnsi="PT Astra Serif"/>
          <w:b/>
          <w:bCs/>
          <w:sz w:val="28"/>
          <w:szCs w:val="28"/>
        </w:rPr>
        <w:t>о соответствии реализуемых основных мероприятий</w:t>
      </w:r>
    </w:p>
    <w:p w14:paraId="50299272" w14:textId="6230E4F0" w:rsidR="002C6B6C" w:rsidRPr="002C6B6C" w:rsidRDefault="002C6B6C" w:rsidP="00AE1827">
      <w:pPr>
        <w:pStyle w:val="ConsPlusNormal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C6B6C">
        <w:rPr>
          <w:rFonts w:ascii="PT Astra Serif" w:hAnsi="PT Astra Serif"/>
          <w:b/>
          <w:bCs/>
          <w:sz w:val="28"/>
          <w:szCs w:val="28"/>
        </w:rPr>
        <w:t xml:space="preserve">государственной программы Ульяновской области </w:t>
      </w:r>
      <w:r w:rsidR="00A233B0">
        <w:rPr>
          <w:rFonts w:ascii="PT Astra Serif" w:hAnsi="PT Astra Serif"/>
          <w:b/>
          <w:bCs/>
          <w:sz w:val="28"/>
          <w:szCs w:val="28"/>
        </w:rPr>
        <w:t>«</w:t>
      </w:r>
      <w:r w:rsidRPr="002C6B6C">
        <w:rPr>
          <w:rFonts w:ascii="PT Astra Serif" w:hAnsi="PT Astra Serif"/>
          <w:b/>
          <w:bCs/>
          <w:sz w:val="28"/>
          <w:szCs w:val="28"/>
        </w:rPr>
        <w:t xml:space="preserve">Развитие Государственной </w:t>
      </w:r>
      <w:r w:rsidR="00BB0CA0">
        <w:rPr>
          <w:rFonts w:ascii="PT Astra Serif" w:hAnsi="PT Astra Serif"/>
          <w:b/>
          <w:bCs/>
          <w:sz w:val="28"/>
          <w:szCs w:val="28"/>
        </w:rPr>
        <w:br/>
      </w:r>
      <w:r w:rsidRPr="002C6B6C">
        <w:rPr>
          <w:rFonts w:ascii="PT Astra Serif" w:hAnsi="PT Astra Serif"/>
          <w:b/>
          <w:bCs/>
          <w:sz w:val="28"/>
          <w:szCs w:val="28"/>
        </w:rPr>
        <w:t>ветеринарной службы Российской Федерации на территории Ульяновской области</w:t>
      </w:r>
      <w:r w:rsidR="00A233B0">
        <w:rPr>
          <w:rFonts w:ascii="PT Astra Serif" w:hAnsi="PT Astra Serif"/>
          <w:b/>
          <w:bCs/>
          <w:sz w:val="28"/>
          <w:szCs w:val="28"/>
        </w:rPr>
        <w:t>»</w:t>
      </w:r>
      <w:r w:rsidRPr="002C6B6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B0CA0">
        <w:rPr>
          <w:rFonts w:ascii="PT Astra Serif" w:hAnsi="PT Astra Serif"/>
          <w:b/>
          <w:bCs/>
          <w:sz w:val="28"/>
          <w:szCs w:val="28"/>
        </w:rPr>
        <w:br/>
      </w:r>
      <w:r w:rsidRPr="002C6B6C">
        <w:rPr>
          <w:rFonts w:ascii="PT Astra Serif" w:hAnsi="PT Astra Serif"/>
          <w:b/>
          <w:bCs/>
          <w:sz w:val="28"/>
          <w:szCs w:val="28"/>
        </w:rPr>
        <w:t>документам стратегического</w:t>
      </w:r>
      <w:r w:rsidR="00BB0CA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6B6C">
        <w:rPr>
          <w:rFonts w:ascii="PT Astra Serif" w:hAnsi="PT Astra Serif"/>
          <w:b/>
          <w:bCs/>
          <w:sz w:val="28"/>
          <w:szCs w:val="28"/>
        </w:rPr>
        <w:t>планирования</w:t>
      </w:r>
      <w:r w:rsidR="003415E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6B6C">
        <w:rPr>
          <w:rFonts w:ascii="PT Astra Serif" w:hAnsi="PT Astra Serif"/>
          <w:b/>
          <w:bCs/>
          <w:sz w:val="28"/>
          <w:szCs w:val="28"/>
        </w:rPr>
        <w:t>Российской Федерации, документам стратегического</w:t>
      </w:r>
    </w:p>
    <w:p w14:paraId="65E3F19C" w14:textId="23534906" w:rsidR="002C6B6C" w:rsidRDefault="002C6B6C" w:rsidP="00AE1827">
      <w:pPr>
        <w:pStyle w:val="ConsPlusNormal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C6B6C">
        <w:rPr>
          <w:rFonts w:ascii="PT Astra Serif" w:hAnsi="PT Astra Serif"/>
          <w:b/>
          <w:bCs/>
          <w:sz w:val="28"/>
          <w:szCs w:val="28"/>
        </w:rPr>
        <w:t>планирования Ульяновской области</w:t>
      </w:r>
    </w:p>
    <w:p w14:paraId="62688CFE" w14:textId="77777777" w:rsidR="00AE1827" w:rsidRDefault="00AE1827" w:rsidP="00AE1827">
      <w:pPr>
        <w:pStyle w:val="ConsPlusNormal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842"/>
        <w:gridCol w:w="3119"/>
        <w:gridCol w:w="1984"/>
        <w:gridCol w:w="1560"/>
        <w:gridCol w:w="1984"/>
        <w:gridCol w:w="3686"/>
      </w:tblGrid>
      <w:tr w:rsidR="00AE1827" w14:paraId="6909E244" w14:textId="77777777" w:rsidTr="00AE1827">
        <w:tc>
          <w:tcPr>
            <w:tcW w:w="488" w:type="dxa"/>
            <w:vAlign w:val="center"/>
          </w:tcPr>
          <w:p w14:paraId="2E00A279" w14:textId="6A6161F4" w:rsidR="00AE1827" w:rsidRPr="007E4F7F" w:rsidRDefault="00AE1827" w:rsidP="00AE182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</w:rPr>
              <w:t>№</w:t>
            </w:r>
            <w:r w:rsidRPr="003E1B5A">
              <w:rPr>
                <w:rFonts w:ascii="PT Astra Serif" w:hAnsi="PT Astra Serif"/>
              </w:rPr>
              <w:t xml:space="preserve"> </w:t>
            </w:r>
            <w:proofErr w:type="gramStart"/>
            <w:r w:rsidRPr="003E1B5A">
              <w:rPr>
                <w:rFonts w:ascii="PT Astra Serif" w:hAnsi="PT Astra Serif"/>
              </w:rPr>
              <w:t>п</w:t>
            </w:r>
            <w:proofErr w:type="gramEnd"/>
            <w:r w:rsidRPr="003E1B5A">
              <w:rPr>
                <w:rFonts w:ascii="PT Astra Serif" w:hAnsi="PT Astra Serif"/>
              </w:rPr>
              <w:t>/п</w:t>
            </w:r>
          </w:p>
        </w:tc>
        <w:tc>
          <w:tcPr>
            <w:tcW w:w="1842" w:type="dxa"/>
            <w:vAlign w:val="center"/>
          </w:tcPr>
          <w:p w14:paraId="6965D9D7" w14:textId="34F7C394" w:rsidR="00AE1827" w:rsidRPr="007E4F7F" w:rsidRDefault="00AE1827" w:rsidP="00AE182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E1B5A">
              <w:rPr>
                <w:rFonts w:ascii="PT Astra Serif" w:hAnsi="PT Astra Serif"/>
              </w:rPr>
              <w:t xml:space="preserve">Наименование основного </w:t>
            </w:r>
            <w:r>
              <w:rPr>
                <w:rFonts w:ascii="PT Astra Serif" w:hAnsi="PT Astra Serif"/>
              </w:rPr>
              <w:br/>
            </w:r>
            <w:r w:rsidRPr="003E1B5A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3119" w:type="dxa"/>
            <w:vAlign w:val="center"/>
          </w:tcPr>
          <w:p w14:paraId="0362FDCD" w14:textId="2016DADC" w:rsidR="00AE1827" w:rsidRPr="007E4F7F" w:rsidRDefault="00AE1827" w:rsidP="00AE182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E1B5A">
              <w:rPr>
                <w:rFonts w:ascii="PT Astra Serif" w:hAnsi="PT Astra Serif"/>
              </w:rPr>
              <w:t xml:space="preserve">Наименование целевого </w:t>
            </w:r>
            <w:r>
              <w:rPr>
                <w:rFonts w:ascii="PT Astra Serif" w:hAnsi="PT Astra Serif"/>
              </w:rPr>
              <w:br/>
            </w:r>
            <w:r w:rsidRPr="003E1B5A">
              <w:rPr>
                <w:rFonts w:ascii="PT Astra Serif" w:hAnsi="PT Astra Serif"/>
              </w:rPr>
              <w:t>индикатора государственной программы</w:t>
            </w:r>
          </w:p>
        </w:tc>
        <w:tc>
          <w:tcPr>
            <w:tcW w:w="1984" w:type="dxa"/>
            <w:vAlign w:val="center"/>
          </w:tcPr>
          <w:p w14:paraId="07AF5C25" w14:textId="27D6F873" w:rsidR="00AE1827" w:rsidRPr="007E4F7F" w:rsidRDefault="00AE1827" w:rsidP="00AE182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E1B5A">
              <w:rPr>
                <w:rFonts w:ascii="PT Astra Serif" w:hAnsi="PT Astra Serif"/>
              </w:rPr>
              <w:t>Показатели, уст</w:t>
            </w:r>
            <w:r w:rsidRPr="003E1B5A">
              <w:rPr>
                <w:rFonts w:ascii="PT Astra Serif" w:hAnsi="PT Astra Serif"/>
              </w:rPr>
              <w:t>а</w:t>
            </w:r>
            <w:r w:rsidRPr="003E1B5A">
              <w:rPr>
                <w:rFonts w:ascii="PT Astra Serif" w:hAnsi="PT Astra Serif"/>
              </w:rPr>
              <w:t xml:space="preserve">новленные </w:t>
            </w:r>
            <w:r>
              <w:rPr>
                <w:rFonts w:ascii="PT Astra Serif" w:hAnsi="PT Astra Serif"/>
              </w:rPr>
              <w:t>у</w:t>
            </w:r>
            <w:r w:rsidRPr="003E1B5A">
              <w:rPr>
                <w:rFonts w:ascii="PT Astra Serif" w:hAnsi="PT Astra Serif"/>
              </w:rPr>
              <w:t xml:space="preserve">казами Президента </w:t>
            </w:r>
            <w:r>
              <w:rPr>
                <w:rFonts w:ascii="PT Astra Serif" w:hAnsi="PT Astra Serif"/>
              </w:rPr>
              <w:br/>
            </w:r>
            <w:r w:rsidRPr="003E1B5A">
              <w:rPr>
                <w:rFonts w:ascii="PT Astra Serif" w:hAnsi="PT Astra Serif"/>
              </w:rPr>
              <w:t xml:space="preserve">Российской </w:t>
            </w:r>
            <w:r>
              <w:rPr>
                <w:rFonts w:ascii="PT Astra Serif" w:hAnsi="PT Astra Serif"/>
              </w:rPr>
              <w:br/>
            </w:r>
            <w:r w:rsidRPr="003E1B5A">
              <w:rPr>
                <w:rFonts w:ascii="PT Astra Serif" w:hAnsi="PT Astra Serif"/>
              </w:rPr>
              <w:t xml:space="preserve">Федерации от 21.07.2020 </w:t>
            </w:r>
            <w:hyperlink r:id="rId21">
              <w:r w:rsidRPr="005B4D79">
                <w:rPr>
                  <w:rFonts w:ascii="PT Astra Serif" w:hAnsi="PT Astra Serif"/>
                </w:rPr>
                <w:t>№ 474</w:t>
              </w:r>
            </w:hyperlink>
            <w:r w:rsidRPr="005B4D79">
              <w:rPr>
                <w:rFonts w:ascii="PT Astra Serif" w:hAnsi="PT Astra Serif"/>
              </w:rPr>
              <w:t xml:space="preserve"> «О национальных целях развития Российской Фед</w:t>
            </w:r>
            <w:r w:rsidRPr="005B4D79">
              <w:rPr>
                <w:rFonts w:ascii="PT Astra Serif" w:hAnsi="PT Astra Serif"/>
              </w:rPr>
              <w:t>е</w:t>
            </w:r>
            <w:r w:rsidRPr="005B4D79">
              <w:rPr>
                <w:rFonts w:ascii="PT Astra Serif" w:hAnsi="PT Astra Serif"/>
              </w:rPr>
              <w:t xml:space="preserve">рации на период до 2030 года» и от 04.02.2021 </w:t>
            </w:r>
            <w:hyperlink r:id="rId22">
              <w:r w:rsidRPr="005B4D79">
                <w:rPr>
                  <w:rFonts w:ascii="PT Astra Serif" w:hAnsi="PT Astra Serif"/>
                </w:rPr>
                <w:t>№ 68</w:t>
              </w:r>
            </w:hyperlink>
            <w:r w:rsidRPr="003E1B5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«</w:t>
            </w:r>
            <w:r w:rsidRPr="003E1B5A">
              <w:rPr>
                <w:rFonts w:ascii="PT Astra Serif" w:hAnsi="PT Astra Serif"/>
              </w:rPr>
              <w:t xml:space="preserve">Об оценке </w:t>
            </w:r>
            <w:proofErr w:type="gramStart"/>
            <w:r w:rsidRPr="003E1B5A">
              <w:rPr>
                <w:rFonts w:ascii="PT Astra Serif" w:hAnsi="PT Astra Serif"/>
              </w:rPr>
              <w:t>эффе</w:t>
            </w:r>
            <w:r w:rsidRPr="003E1B5A">
              <w:rPr>
                <w:rFonts w:ascii="PT Astra Serif" w:hAnsi="PT Astra Serif"/>
              </w:rPr>
              <w:t>к</w:t>
            </w:r>
            <w:r w:rsidRPr="003E1B5A">
              <w:rPr>
                <w:rFonts w:ascii="PT Astra Serif" w:hAnsi="PT Astra Serif"/>
              </w:rPr>
              <w:t>тивности деятел</w:t>
            </w:r>
            <w:r w:rsidRPr="003E1B5A">
              <w:rPr>
                <w:rFonts w:ascii="PT Astra Serif" w:hAnsi="PT Astra Serif"/>
              </w:rPr>
              <w:t>ь</w:t>
            </w:r>
            <w:r w:rsidRPr="003E1B5A">
              <w:rPr>
                <w:rFonts w:ascii="PT Astra Serif" w:hAnsi="PT Astra Serif"/>
              </w:rPr>
              <w:t>ности высших должностных лиц  субъектов Росси</w:t>
            </w:r>
            <w:r w:rsidRPr="003E1B5A">
              <w:rPr>
                <w:rFonts w:ascii="PT Astra Serif" w:hAnsi="PT Astra Serif"/>
              </w:rPr>
              <w:t>й</w:t>
            </w:r>
            <w:r w:rsidRPr="003E1B5A">
              <w:rPr>
                <w:rFonts w:ascii="PT Astra Serif" w:hAnsi="PT Astra Serif"/>
              </w:rPr>
              <w:t>ской Федерации</w:t>
            </w:r>
            <w:proofErr w:type="gramEnd"/>
            <w:r w:rsidRPr="003E1B5A">
              <w:rPr>
                <w:rFonts w:ascii="PT Astra Serif" w:hAnsi="PT Astra Serif"/>
              </w:rPr>
              <w:t xml:space="preserve"> и деятельности 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 xml:space="preserve">полнительных </w:t>
            </w:r>
            <w:r>
              <w:rPr>
                <w:rFonts w:ascii="PT Astra Serif" w:hAnsi="PT Astra Serif"/>
              </w:rPr>
              <w:br/>
            </w:r>
            <w:r w:rsidRPr="003E1B5A">
              <w:rPr>
                <w:rFonts w:ascii="PT Astra Serif" w:hAnsi="PT Astra Serif"/>
              </w:rPr>
              <w:t xml:space="preserve">органов субъектов Российской </w:t>
            </w:r>
            <w:r>
              <w:rPr>
                <w:rFonts w:ascii="PT Astra Serif" w:hAnsi="PT Astra Serif"/>
              </w:rPr>
              <w:br/>
            </w:r>
            <w:r w:rsidRPr="003E1B5A">
              <w:rPr>
                <w:rFonts w:ascii="PT Astra Serif" w:hAnsi="PT Astra Serif"/>
              </w:rPr>
              <w:t>Федерации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560" w:type="dxa"/>
            <w:vAlign w:val="center"/>
          </w:tcPr>
          <w:p w14:paraId="6D6EB388" w14:textId="7D061509" w:rsidR="00AE1827" w:rsidRPr="007E4F7F" w:rsidRDefault="00AE1827" w:rsidP="00AE182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E1B5A">
              <w:rPr>
                <w:rFonts w:ascii="PT Astra Serif" w:hAnsi="PT Astra Serif"/>
              </w:rPr>
              <w:t xml:space="preserve">Показатели национальных проектов </w:t>
            </w:r>
            <w:r>
              <w:rPr>
                <w:rFonts w:ascii="PT Astra Serif" w:hAnsi="PT Astra Serif"/>
              </w:rPr>
              <w:br/>
            </w:r>
            <w:r w:rsidRPr="003E1B5A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1984" w:type="dxa"/>
            <w:vAlign w:val="center"/>
          </w:tcPr>
          <w:p w14:paraId="4AEA5C2C" w14:textId="08CBBBA9" w:rsidR="00AE1827" w:rsidRPr="007E4F7F" w:rsidRDefault="00AE1827" w:rsidP="00AE182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E1B5A">
              <w:rPr>
                <w:rFonts w:ascii="PT Astra Serif" w:hAnsi="PT Astra Serif"/>
              </w:rPr>
              <w:t>Стратегические приоритеты в сф</w:t>
            </w:r>
            <w:r w:rsidRPr="003E1B5A">
              <w:rPr>
                <w:rFonts w:ascii="PT Astra Serif" w:hAnsi="PT Astra Serif"/>
              </w:rPr>
              <w:t>е</w:t>
            </w:r>
            <w:r w:rsidRPr="003E1B5A">
              <w:rPr>
                <w:rFonts w:ascii="PT Astra Serif" w:hAnsi="PT Astra Serif"/>
              </w:rPr>
              <w:t xml:space="preserve">ре реализации </w:t>
            </w:r>
            <w:r w:rsidR="00BB0CA0">
              <w:rPr>
                <w:rFonts w:ascii="PT Astra Serif" w:hAnsi="PT Astra Serif"/>
              </w:rPr>
              <w:br/>
            </w:r>
            <w:r w:rsidRPr="003E1B5A">
              <w:rPr>
                <w:rFonts w:ascii="PT Astra Serif" w:hAnsi="PT Astra Serif"/>
              </w:rPr>
              <w:t>государственных программ Росси</w:t>
            </w:r>
            <w:r w:rsidRPr="003E1B5A">
              <w:rPr>
                <w:rFonts w:ascii="PT Astra Serif" w:hAnsi="PT Astra Serif"/>
              </w:rPr>
              <w:t>й</w:t>
            </w:r>
            <w:r w:rsidRPr="003E1B5A">
              <w:rPr>
                <w:rFonts w:ascii="PT Astra Serif" w:hAnsi="PT Astra Serif"/>
              </w:rPr>
              <w:t>ской Федерации</w:t>
            </w:r>
          </w:p>
        </w:tc>
        <w:tc>
          <w:tcPr>
            <w:tcW w:w="3686" w:type="dxa"/>
            <w:vAlign w:val="center"/>
          </w:tcPr>
          <w:p w14:paraId="24DA62B8" w14:textId="640657F0" w:rsidR="00AE1827" w:rsidRPr="007E4F7F" w:rsidRDefault="00AE1827" w:rsidP="00AE1827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E1B5A">
              <w:rPr>
                <w:rFonts w:ascii="PT Astra Serif" w:hAnsi="PT Astra Serif"/>
              </w:rPr>
              <w:t>Цели и задачи социально-экономической политики Ульяно</w:t>
            </w:r>
            <w:r w:rsidRPr="003E1B5A">
              <w:rPr>
                <w:rFonts w:ascii="PT Astra Serif" w:hAnsi="PT Astra Serif"/>
              </w:rPr>
              <w:t>в</w:t>
            </w:r>
            <w:r w:rsidRPr="003E1B5A">
              <w:rPr>
                <w:rFonts w:ascii="PT Astra Serif" w:hAnsi="PT Astra Serif"/>
              </w:rPr>
              <w:t>ской области, политики в соотве</w:t>
            </w:r>
            <w:r w:rsidRPr="003E1B5A">
              <w:rPr>
                <w:rFonts w:ascii="PT Astra Serif" w:hAnsi="PT Astra Serif"/>
              </w:rPr>
              <w:t>т</w:t>
            </w:r>
            <w:r w:rsidRPr="003E1B5A">
              <w:rPr>
                <w:rFonts w:ascii="PT Astra Serif" w:hAnsi="PT Astra Serif"/>
              </w:rPr>
              <w:t>ствующих сферах социально-экономического развития Ульяно</w:t>
            </w:r>
            <w:r w:rsidRPr="003E1B5A">
              <w:rPr>
                <w:rFonts w:ascii="PT Astra Serif" w:hAnsi="PT Astra Serif"/>
              </w:rPr>
              <w:t>в</w:t>
            </w:r>
            <w:r w:rsidRPr="003E1B5A">
              <w:rPr>
                <w:rFonts w:ascii="PT Astra Serif" w:hAnsi="PT Astra Serif"/>
              </w:rPr>
              <w:t>ской области, определ</w:t>
            </w:r>
            <w:r>
              <w:rPr>
                <w:rFonts w:ascii="PT Astra Serif" w:hAnsi="PT Astra Serif"/>
              </w:rPr>
              <w:t>ё</w:t>
            </w:r>
            <w:r w:rsidRPr="003E1B5A">
              <w:rPr>
                <w:rFonts w:ascii="PT Astra Serif" w:hAnsi="PT Astra Serif"/>
              </w:rPr>
              <w:t>нные страт</w:t>
            </w:r>
            <w:r w:rsidRPr="003E1B5A">
              <w:rPr>
                <w:rFonts w:ascii="PT Astra Serif" w:hAnsi="PT Astra Serif"/>
              </w:rPr>
              <w:t>е</w:t>
            </w:r>
            <w:r w:rsidRPr="003E1B5A">
              <w:rPr>
                <w:rFonts w:ascii="PT Astra Serif" w:hAnsi="PT Astra Serif"/>
              </w:rPr>
              <w:t>гией социально-экономического ра</w:t>
            </w:r>
            <w:r w:rsidRPr="003E1B5A">
              <w:rPr>
                <w:rFonts w:ascii="PT Astra Serif" w:hAnsi="PT Astra Serif"/>
              </w:rPr>
              <w:t>з</w:t>
            </w:r>
            <w:r w:rsidRPr="003E1B5A">
              <w:rPr>
                <w:rFonts w:ascii="PT Astra Serif" w:hAnsi="PT Astra Serif"/>
              </w:rPr>
              <w:t>вития Ульяновской области</w:t>
            </w:r>
          </w:p>
        </w:tc>
      </w:tr>
    </w:tbl>
    <w:p w14:paraId="5FF5E14F" w14:textId="77777777" w:rsidR="00AE1827" w:rsidRPr="00AE1827" w:rsidRDefault="00AE1827" w:rsidP="00AE1827">
      <w:pPr>
        <w:spacing w:after="0"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2"/>
        <w:gridCol w:w="1814"/>
        <w:gridCol w:w="6"/>
        <w:gridCol w:w="3119"/>
        <w:gridCol w:w="1984"/>
        <w:gridCol w:w="1560"/>
        <w:gridCol w:w="1984"/>
        <w:gridCol w:w="3686"/>
      </w:tblGrid>
      <w:tr w:rsidR="00AE1827" w:rsidRPr="00AE1827" w14:paraId="33F693DF" w14:textId="77777777" w:rsidTr="00AE1827">
        <w:trPr>
          <w:tblHeader/>
        </w:trPr>
        <w:tc>
          <w:tcPr>
            <w:tcW w:w="488" w:type="dxa"/>
            <w:vAlign w:val="center"/>
          </w:tcPr>
          <w:p w14:paraId="6674C3D5" w14:textId="123D056F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bCs/>
                <w:szCs w:val="22"/>
              </w:rPr>
            </w:pPr>
            <w:r w:rsidRPr="00AE1827">
              <w:rPr>
                <w:rFonts w:ascii="PT Astra Serif" w:hAnsi="PT Astra Serif"/>
                <w:bCs/>
                <w:szCs w:val="22"/>
              </w:rPr>
              <w:t>1</w:t>
            </w:r>
          </w:p>
        </w:tc>
        <w:tc>
          <w:tcPr>
            <w:tcW w:w="1842" w:type="dxa"/>
            <w:gridSpan w:val="3"/>
            <w:vAlign w:val="center"/>
          </w:tcPr>
          <w:p w14:paraId="2889BC37" w14:textId="4A062839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bCs/>
                <w:szCs w:val="22"/>
              </w:rPr>
            </w:pPr>
            <w:r w:rsidRPr="00AE1827">
              <w:rPr>
                <w:rFonts w:ascii="PT Astra Serif" w:hAnsi="PT Astra Serif"/>
                <w:bCs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47065642" w14:textId="69420130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bCs/>
                <w:szCs w:val="22"/>
              </w:rPr>
            </w:pPr>
            <w:r w:rsidRPr="00AE1827">
              <w:rPr>
                <w:rFonts w:ascii="PT Astra Serif" w:hAnsi="PT Astra Serif"/>
                <w:bCs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5927F85E" w14:textId="243474F1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bCs/>
                <w:szCs w:val="22"/>
              </w:rPr>
            </w:pPr>
            <w:r w:rsidRPr="00AE1827">
              <w:rPr>
                <w:rFonts w:ascii="PT Astra Serif" w:hAnsi="PT Astra Serif"/>
                <w:bCs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14:paraId="6D70188B" w14:textId="0B77079D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bCs/>
                <w:szCs w:val="22"/>
              </w:rPr>
            </w:pPr>
            <w:r w:rsidRPr="00AE1827">
              <w:rPr>
                <w:rFonts w:ascii="PT Astra Serif" w:hAnsi="PT Astra Serif"/>
                <w:bCs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006A8A01" w14:textId="706BBF24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bCs/>
                <w:szCs w:val="22"/>
              </w:rPr>
            </w:pPr>
            <w:r w:rsidRPr="00AE1827">
              <w:rPr>
                <w:rFonts w:ascii="PT Astra Serif" w:hAnsi="PT Astra Serif"/>
                <w:bCs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14:paraId="4B486925" w14:textId="7090AF40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bCs/>
                <w:szCs w:val="22"/>
              </w:rPr>
            </w:pPr>
            <w:r w:rsidRPr="00AE1827">
              <w:rPr>
                <w:rFonts w:ascii="PT Astra Serif" w:hAnsi="PT Astra Serif"/>
                <w:bCs/>
                <w:szCs w:val="22"/>
              </w:rPr>
              <w:t>7</w:t>
            </w:r>
          </w:p>
        </w:tc>
      </w:tr>
      <w:tr w:rsidR="00AE1827" w:rsidRPr="00AE1827" w14:paraId="6BA4B05B" w14:textId="77777777" w:rsidTr="001A3C12">
        <w:tc>
          <w:tcPr>
            <w:tcW w:w="14663" w:type="dxa"/>
            <w:gridSpan w:val="9"/>
            <w:vAlign w:val="center"/>
          </w:tcPr>
          <w:p w14:paraId="25D15B34" w14:textId="0BD49BBE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b/>
                <w:bCs/>
                <w:szCs w:val="22"/>
              </w:rPr>
            </w:pPr>
            <w:r w:rsidRPr="00AE1827">
              <w:rPr>
                <w:rFonts w:ascii="PT Astra Serif" w:hAnsi="PT Astra Serif"/>
                <w:b/>
                <w:bCs/>
                <w:szCs w:val="22"/>
              </w:rPr>
              <w:t>Программа «Развитие Государственной ветеринарной службы Российской Федерации на территории Ульяновской области»</w:t>
            </w:r>
          </w:p>
        </w:tc>
      </w:tr>
      <w:tr w:rsidR="00AE1827" w:rsidRPr="00AE1827" w14:paraId="39D561FC" w14:textId="77777777" w:rsidTr="00AE1827">
        <w:tc>
          <w:tcPr>
            <w:tcW w:w="510" w:type="dxa"/>
            <w:gridSpan w:val="2"/>
          </w:tcPr>
          <w:p w14:paraId="280E846D" w14:textId="464973A9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1820" w:type="dxa"/>
            <w:gridSpan w:val="2"/>
          </w:tcPr>
          <w:p w14:paraId="4FFB1CB1" w14:textId="5F051EB6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Основное мер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приятие «Обе</w:t>
            </w:r>
            <w:r w:rsidRPr="00AE1827">
              <w:rPr>
                <w:rFonts w:ascii="PT Astra Serif" w:hAnsi="PT Astra Serif"/>
                <w:szCs w:val="22"/>
              </w:rPr>
              <w:t>с</w:t>
            </w:r>
            <w:r w:rsidRPr="00AE1827">
              <w:rPr>
                <w:rFonts w:ascii="PT Astra Serif" w:hAnsi="PT Astra Serif"/>
                <w:szCs w:val="22"/>
              </w:rPr>
              <w:t>печение провед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ния противоэп</w:t>
            </w:r>
            <w:r w:rsidRPr="00AE1827">
              <w:rPr>
                <w:rFonts w:ascii="PT Astra Serif" w:hAnsi="PT Astra Serif"/>
                <w:szCs w:val="22"/>
              </w:rPr>
              <w:t>и</w:t>
            </w:r>
            <w:r w:rsidRPr="00AE1827">
              <w:rPr>
                <w:rFonts w:ascii="PT Astra Serif" w:hAnsi="PT Astra Serif"/>
                <w:szCs w:val="22"/>
              </w:rPr>
              <w:t>зоотических и мониторинговых мероприятий, направленных на обеспечение би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логической бе</w:t>
            </w:r>
            <w:r w:rsidRPr="00AE1827">
              <w:rPr>
                <w:rFonts w:ascii="PT Astra Serif" w:hAnsi="PT Astra Serif"/>
                <w:szCs w:val="22"/>
              </w:rPr>
              <w:t>з</w:t>
            </w:r>
            <w:r w:rsidRPr="00AE1827">
              <w:rPr>
                <w:rFonts w:ascii="PT Astra Serif" w:hAnsi="PT Astra Serif"/>
                <w:szCs w:val="22"/>
              </w:rPr>
              <w:t>опасности Уль</w:t>
            </w:r>
            <w:r w:rsidRPr="00AE1827">
              <w:rPr>
                <w:rFonts w:ascii="PT Astra Serif" w:hAnsi="PT Astra Serif"/>
                <w:szCs w:val="22"/>
              </w:rPr>
              <w:t>я</w:t>
            </w:r>
            <w:r w:rsidRPr="00AE1827">
              <w:rPr>
                <w:rFonts w:ascii="PT Astra Serif" w:hAnsi="PT Astra Serif"/>
                <w:szCs w:val="22"/>
              </w:rPr>
              <w:t>новской области и безопасности пищевых проду</w:t>
            </w:r>
            <w:r w:rsidRPr="00AE1827">
              <w:rPr>
                <w:rFonts w:ascii="PT Astra Serif" w:hAnsi="PT Astra Serif"/>
                <w:szCs w:val="22"/>
              </w:rPr>
              <w:t>к</w:t>
            </w:r>
            <w:r w:rsidRPr="00AE1827">
              <w:rPr>
                <w:rFonts w:ascii="PT Astra Serif" w:hAnsi="PT Astra Serif"/>
                <w:szCs w:val="22"/>
              </w:rPr>
              <w:t>тов»</w:t>
            </w:r>
          </w:p>
        </w:tc>
        <w:tc>
          <w:tcPr>
            <w:tcW w:w="3119" w:type="dxa"/>
          </w:tcPr>
          <w:p w14:paraId="6F889CFF" w14:textId="3FD51B4D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Количество выявленных небл</w:t>
            </w:r>
            <w:r w:rsidRPr="00AE1827">
              <w:rPr>
                <w:rFonts w:ascii="PT Astra Serif" w:hAnsi="PT Astra Serif"/>
                <w:szCs w:val="22"/>
              </w:rPr>
              <w:t>а</w:t>
            </w:r>
            <w:r w:rsidRPr="00AE1827">
              <w:rPr>
                <w:rFonts w:ascii="PT Astra Serif" w:hAnsi="PT Astra Serif"/>
                <w:szCs w:val="22"/>
              </w:rPr>
              <w:t>гополучных пунктов по зара</w:t>
            </w:r>
            <w:r w:rsidRPr="00AE1827">
              <w:rPr>
                <w:rFonts w:ascii="PT Astra Serif" w:hAnsi="PT Astra Serif"/>
                <w:szCs w:val="22"/>
              </w:rPr>
              <w:t>з</w:t>
            </w:r>
            <w:r w:rsidRPr="00AE1827">
              <w:rPr>
                <w:rFonts w:ascii="PT Astra Serif" w:hAnsi="PT Astra Serif"/>
                <w:szCs w:val="22"/>
              </w:rPr>
              <w:t>ным болезням животных на территории Ульяновской обл</w:t>
            </w:r>
            <w:r w:rsidRPr="00AE1827">
              <w:rPr>
                <w:rFonts w:ascii="PT Astra Serif" w:hAnsi="PT Astra Serif"/>
                <w:szCs w:val="22"/>
              </w:rPr>
              <w:t>а</w:t>
            </w:r>
            <w:r w:rsidRPr="00AE1827">
              <w:rPr>
                <w:rFonts w:ascii="PT Astra Serif" w:hAnsi="PT Astra Serif"/>
                <w:szCs w:val="22"/>
              </w:rPr>
              <w:t>сти;</w:t>
            </w:r>
          </w:p>
          <w:p w14:paraId="66FBD5A6" w14:textId="77777777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proofErr w:type="spellStart"/>
            <w:r w:rsidRPr="00AE1827">
              <w:rPr>
                <w:rFonts w:ascii="PT Astra Serif" w:hAnsi="PT Astra Serif"/>
                <w:szCs w:val="22"/>
              </w:rPr>
              <w:t>инвазированность</w:t>
            </w:r>
            <w:proofErr w:type="spellEnd"/>
            <w:r w:rsidRPr="00AE1827">
              <w:rPr>
                <w:rFonts w:ascii="PT Astra Serif" w:hAnsi="PT Astra Serif"/>
                <w:szCs w:val="22"/>
              </w:rPr>
              <w:t xml:space="preserve"> продукти</w:t>
            </w:r>
            <w:r w:rsidRPr="00AE1827">
              <w:rPr>
                <w:rFonts w:ascii="PT Astra Serif" w:hAnsi="PT Astra Serif"/>
                <w:szCs w:val="22"/>
              </w:rPr>
              <w:t>в</w:t>
            </w:r>
            <w:r w:rsidRPr="00AE1827">
              <w:rPr>
                <w:rFonts w:ascii="PT Astra Serif" w:hAnsi="PT Astra Serif"/>
                <w:szCs w:val="22"/>
              </w:rPr>
              <w:t>ного сельскохозяйственного поголовья животных;</w:t>
            </w:r>
          </w:p>
          <w:p w14:paraId="03F0F2B1" w14:textId="77777777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количество выявленных случ</w:t>
            </w:r>
            <w:r w:rsidRPr="00AE1827">
              <w:rPr>
                <w:rFonts w:ascii="PT Astra Serif" w:hAnsi="PT Astra Serif"/>
                <w:szCs w:val="22"/>
              </w:rPr>
              <w:t>а</w:t>
            </w:r>
            <w:r w:rsidRPr="00AE1827">
              <w:rPr>
                <w:rFonts w:ascii="PT Astra Serif" w:hAnsi="PT Astra Serif"/>
                <w:szCs w:val="22"/>
              </w:rPr>
              <w:t>ев реализации на продовол</w:t>
            </w:r>
            <w:r w:rsidRPr="00AE1827">
              <w:rPr>
                <w:rFonts w:ascii="PT Astra Serif" w:hAnsi="PT Astra Serif"/>
                <w:szCs w:val="22"/>
              </w:rPr>
              <w:t>ь</w:t>
            </w:r>
            <w:r w:rsidRPr="00AE1827">
              <w:rPr>
                <w:rFonts w:ascii="PT Astra Serif" w:hAnsi="PT Astra Serif"/>
                <w:szCs w:val="22"/>
              </w:rPr>
              <w:t>ственном рынке Ульяновской области биологически опасной для жизни и здоровья насел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ния некачественной и фальс</w:t>
            </w:r>
            <w:r w:rsidRPr="00AE1827">
              <w:rPr>
                <w:rFonts w:ascii="PT Astra Serif" w:hAnsi="PT Astra Serif"/>
                <w:szCs w:val="22"/>
              </w:rPr>
              <w:t>и</w:t>
            </w:r>
            <w:r w:rsidRPr="00AE1827">
              <w:rPr>
                <w:rFonts w:ascii="PT Astra Serif" w:hAnsi="PT Astra Serif"/>
                <w:szCs w:val="22"/>
              </w:rPr>
              <w:t>фицированной продукции ж</w:t>
            </w:r>
            <w:r w:rsidRPr="00AE1827">
              <w:rPr>
                <w:rFonts w:ascii="PT Astra Serif" w:hAnsi="PT Astra Serif"/>
                <w:szCs w:val="22"/>
              </w:rPr>
              <w:t>и</w:t>
            </w:r>
            <w:r w:rsidRPr="00AE1827">
              <w:rPr>
                <w:rFonts w:ascii="PT Astra Serif" w:hAnsi="PT Astra Serif"/>
                <w:szCs w:val="22"/>
              </w:rPr>
              <w:t>вотного и растительного пр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 xml:space="preserve">исхождения; </w:t>
            </w:r>
          </w:p>
          <w:p w14:paraId="182F180A" w14:textId="4DBA84B2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оснащение областных госуда</w:t>
            </w:r>
            <w:r w:rsidRPr="00AE1827">
              <w:rPr>
                <w:rFonts w:ascii="PT Astra Serif" w:hAnsi="PT Astra Serif"/>
                <w:szCs w:val="22"/>
              </w:rPr>
              <w:t>р</w:t>
            </w:r>
            <w:r w:rsidRPr="00AE1827">
              <w:rPr>
                <w:rFonts w:ascii="PT Astra Serif" w:hAnsi="PT Astra Serif"/>
                <w:szCs w:val="22"/>
              </w:rPr>
              <w:t xml:space="preserve">ственных </w:t>
            </w:r>
            <w:proofErr w:type="spellStart"/>
            <w:r w:rsidRPr="00AE1827">
              <w:rPr>
                <w:rFonts w:ascii="PT Astra Serif" w:hAnsi="PT Astra Serif"/>
                <w:szCs w:val="22"/>
              </w:rPr>
              <w:t>подведоственных</w:t>
            </w:r>
            <w:proofErr w:type="spellEnd"/>
            <w:r w:rsidRPr="00AE1827">
              <w:rPr>
                <w:rFonts w:ascii="PT Astra Serif" w:hAnsi="PT Astra Serif"/>
                <w:szCs w:val="22"/>
              </w:rPr>
              <w:t xml:space="preserve"> учреждений, функции и по</w:t>
            </w:r>
            <w:r w:rsidRPr="00AE1827">
              <w:rPr>
                <w:rFonts w:ascii="PT Astra Serif" w:hAnsi="PT Astra Serif"/>
                <w:szCs w:val="22"/>
              </w:rPr>
              <w:t>л</w:t>
            </w:r>
            <w:r w:rsidRPr="00AE1827">
              <w:rPr>
                <w:rFonts w:ascii="PT Astra Serif" w:hAnsi="PT Astra Serif"/>
                <w:szCs w:val="22"/>
              </w:rPr>
              <w:t>номочия которых осуществляет Агентство ветеринарии Уль</w:t>
            </w:r>
            <w:r w:rsidRPr="00AE1827">
              <w:rPr>
                <w:rFonts w:ascii="PT Astra Serif" w:hAnsi="PT Astra Serif"/>
                <w:szCs w:val="22"/>
              </w:rPr>
              <w:t>я</w:t>
            </w:r>
            <w:r w:rsidRPr="00AE1827">
              <w:rPr>
                <w:rFonts w:ascii="PT Astra Serif" w:hAnsi="PT Astra Serif"/>
                <w:szCs w:val="22"/>
              </w:rPr>
              <w:t>новской области (далее – учреждения ветеринарии) транспортными средствами и оборудованием;</w:t>
            </w:r>
          </w:p>
          <w:p w14:paraId="6F55407B" w14:textId="260490AE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способность учреждений вет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ринарии предупреждать занос и распространение заразных и иных заболеваний, в том числе особо опасных, связанных с реализацией продукции ж</w:t>
            </w:r>
            <w:r w:rsidRPr="00AE1827">
              <w:rPr>
                <w:rFonts w:ascii="PT Astra Serif" w:hAnsi="PT Astra Serif"/>
                <w:szCs w:val="22"/>
              </w:rPr>
              <w:t>и</w:t>
            </w:r>
            <w:r w:rsidRPr="00AE1827">
              <w:rPr>
                <w:rFonts w:ascii="PT Astra Serif" w:hAnsi="PT Astra Serif"/>
                <w:szCs w:val="22"/>
              </w:rPr>
              <w:t>вотного и растительного пр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исхождения</w:t>
            </w:r>
          </w:p>
        </w:tc>
        <w:tc>
          <w:tcPr>
            <w:tcW w:w="1984" w:type="dxa"/>
          </w:tcPr>
          <w:p w14:paraId="3497B1E2" w14:textId="4FE0392E" w:rsidR="00AE1827" w:rsidRPr="00AE1827" w:rsidRDefault="00AE1827" w:rsidP="00AE1827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560" w:type="dxa"/>
          </w:tcPr>
          <w:p w14:paraId="3A90070A" w14:textId="5A0B77D9" w:rsidR="00AE1827" w:rsidRPr="00AE1827" w:rsidRDefault="00AE1827" w:rsidP="00AE1827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984" w:type="dxa"/>
          </w:tcPr>
          <w:p w14:paraId="426ADF9A" w14:textId="33E92B5B" w:rsidR="00AE1827" w:rsidRPr="00AE1827" w:rsidRDefault="00AE1827" w:rsidP="00AE1827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3686" w:type="dxa"/>
          </w:tcPr>
          <w:p w14:paraId="1910F00A" w14:textId="203057BE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Цель – обеспечение стабильного функционирования отрасли сельск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го хозяйства в Ульяновской области и стимулирование её интенсивного роста</w:t>
            </w:r>
          </w:p>
        </w:tc>
      </w:tr>
      <w:tr w:rsidR="00AE1827" w:rsidRPr="00AE1827" w14:paraId="44284211" w14:textId="77777777" w:rsidTr="00AE1827">
        <w:tc>
          <w:tcPr>
            <w:tcW w:w="510" w:type="dxa"/>
            <w:gridSpan w:val="2"/>
          </w:tcPr>
          <w:p w14:paraId="4A1CDCC9" w14:textId="0AE6F390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1820" w:type="dxa"/>
            <w:gridSpan w:val="2"/>
          </w:tcPr>
          <w:p w14:paraId="504ED57F" w14:textId="12D95758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Основное мер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приятие «Реал</w:t>
            </w:r>
            <w:r w:rsidRPr="00AE1827">
              <w:rPr>
                <w:rFonts w:ascii="PT Astra Serif" w:hAnsi="PT Astra Serif"/>
                <w:szCs w:val="22"/>
              </w:rPr>
              <w:t>и</w:t>
            </w:r>
            <w:r w:rsidRPr="00AE1827">
              <w:rPr>
                <w:rFonts w:ascii="PT Astra Serif" w:hAnsi="PT Astra Serif"/>
                <w:szCs w:val="22"/>
              </w:rPr>
              <w:t>зация регионал</w:t>
            </w:r>
            <w:r w:rsidRPr="00AE1827">
              <w:rPr>
                <w:rFonts w:ascii="PT Astra Serif" w:hAnsi="PT Astra Serif"/>
                <w:szCs w:val="22"/>
              </w:rPr>
              <w:t>ь</w:t>
            </w:r>
            <w:r w:rsidRPr="00AE1827">
              <w:rPr>
                <w:rFonts w:ascii="PT Astra Serif" w:hAnsi="PT Astra Serif"/>
                <w:szCs w:val="22"/>
              </w:rPr>
              <w:t>ного проекта «Экспорт пр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дукции агропр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мышленного комплекса в Ул</w:t>
            </w:r>
            <w:r w:rsidRPr="00AE1827">
              <w:rPr>
                <w:rFonts w:ascii="PT Astra Serif" w:hAnsi="PT Astra Serif"/>
                <w:szCs w:val="22"/>
              </w:rPr>
              <w:t>ь</w:t>
            </w:r>
            <w:r w:rsidRPr="00AE1827">
              <w:rPr>
                <w:rFonts w:ascii="PT Astra Serif" w:hAnsi="PT Astra Serif"/>
                <w:szCs w:val="22"/>
              </w:rPr>
              <w:t>яновской обл</w:t>
            </w:r>
            <w:r w:rsidRPr="00AE1827">
              <w:rPr>
                <w:rFonts w:ascii="PT Astra Serif" w:hAnsi="PT Astra Serif"/>
                <w:szCs w:val="22"/>
              </w:rPr>
              <w:t>а</w:t>
            </w:r>
            <w:r w:rsidRPr="00AE1827">
              <w:rPr>
                <w:rFonts w:ascii="PT Astra Serif" w:hAnsi="PT Astra Serif"/>
                <w:szCs w:val="22"/>
              </w:rPr>
              <w:t>сти», направле</w:t>
            </w:r>
            <w:r w:rsidRPr="00AE1827">
              <w:rPr>
                <w:rFonts w:ascii="PT Astra Serif" w:hAnsi="PT Astra Serif"/>
                <w:szCs w:val="22"/>
              </w:rPr>
              <w:t>н</w:t>
            </w:r>
            <w:r w:rsidRPr="00AE1827">
              <w:rPr>
                <w:rFonts w:ascii="PT Astra Serif" w:hAnsi="PT Astra Serif"/>
                <w:szCs w:val="22"/>
              </w:rPr>
              <w:t>ного на достиж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ние целей, пок</w:t>
            </w:r>
            <w:r w:rsidRPr="00AE1827">
              <w:rPr>
                <w:rFonts w:ascii="PT Astra Serif" w:hAnsi="PT Astra Serif"/>
                <w:szCs w:val="22"/>
              </w:rPr>
              <w:t>а</w:t>
            </w:r>
            <w:r w:rsidRPr="00AE1827">
              <w:rPr>
                <w:rFonts w:ascii="PT Astra Serif" w:hAnsi="PT Astra Serif"/>
                <w:szCs w:val="22"/>
              </w:rPr>
              <w:t>зателей и резул</w:t>
            </w:r>
            <w:r w:rsidRPr="00AE1827">
              <w:rPr>
                <w:rFonts w:ascii="PT Astra Serif" w:hAnsi="PT Astra Serif"/>
                <w:szCs w:val="22"/>
              </w:rPr>
              <w:t>ь</w:t>
            </w:r>
            <w:r w:rsidRPr="00AE1827">
              <w:rPr>
                <w:rFonts w:ascii="PT Astra Serif" w:hAnsi="PT Astra Serif"/>
                <w:szCs w:val="22"/>
              </w:rPr>
              <w:t>татов федерал</w:t>
            </w:r>
            <w:r w:rsidRPr="00AE1827">
              <w:rPr>
                <w:rFonts w:ascii="PT Astra Serif" w:hAnsi="PT Astra Serif"/>
                <w:szCs w:val="22"/>
              </w:rPr>
              <w:t>ь</w:t>
            </w:r>
            <w:r w:rsidRPr="00AE1827">
              <w:rPr>
                <w:rFonts w:ascii="PT Astra Serif" w:hAnsi="PT Astra Serif"/>
                <w:szCs w:val="22"/>
              </w:rPr>
              <w:t xml:space="preserve">ного </w:t>
            </w:r>
            <w:hyperlink r:id="rId23">
              <w:r w:rsidRPr="00AE1827">
                <w:rPr>
                  <w:rFonts w:ascii="PT Astra Serif" w:hAnsi="PT Astra Serif"/>
                  <w:szCs w:val="22"/>
                </w:rPr>
                <w:t>проекта</w:t>
              </w:r>
            </w:hyperlink>
            <w:r w:rsidRPr="00AE1827">
              <w:rPr>
                <w:rFonts w:ascii="PT Astra Serif" w:hAnsi="PT Astra Serif"/>
                <w:szCs w:val="22"/>
              </w:rPr>
              <w:t xml:space="preserve"> «Экспорт пр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дукции агропр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мышленного комплекса»</w:t>
            </w:r>
          </w:p>
        </w:tc>
        <w:tc>
          <w:tcPr>
            <w:tcW w:w="3119" w:type="dxa"/>
          </w:tcPr>
          <w:p w14:paraId="7B61581A" w14:textId="572EFEFE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Внедрение новых методов л</w:t>
            </w:r>
            <w:r w:rsidRPr="00AE1827">
              <w:rPr>
                <w:rFonts w:ascii="PT Astra Serif" w:hAnsi="PT Astra Serif"/>
                <w:szCs w:val="22"/>
              </w:rPr>
              <w:t>а</w:t>
            </w:r>
            <w:r w:rsidRPr="00AE1827">
              <w:rPr>
                <w:rFonts w:ascii="PT Astra Serif" w:hAnsi="PT Astra Serif"/>
                <w:szCs w:val="22"/>
              </w:rPr>
              <w:t>бораторных исследований с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гласно области аккредитации лабораторий учреждений вет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ринарии в национальной с</w:t>
            </w:r>
            <w:r w:rsidRPr="00AE1827">
              <w:rPr>
                <w:rFonts w:ascii="PT Astra Serif" w:hAnsi="PT Astra Serif"/>
                <w:szCs w:val="22"/>
              </w:rPr>
              <w:t>и</w:t>
            </w:r>
            <w:r w:rsidRPr="00AE1827">
              <w:rPr>
                <w:rFonts w:ascii="PT Astra Serif" w:hAnsi="PT Astra Serif"/>
                <w:szCs w:val="22"/>
              </w:rPr>
              <w:t>стеме аккредитации</w:t>
            </w:r>
          </w:p>
        </w:tc>
        <w:tc>
          <w:tcPr>
            <w:tcW w:w="1984" w:type="dxa"/>
          </w:tcPr>
          <w:p w14:paraId="607DDE05" w14:textId="2A359A3D" w:rsidR="00AE1827" w:rsidRPr="00AE1827" w:rsidRDefault="00AE1827" w:rsidP="00BB0CA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560" w:type="dxa"/>
          </w:tcPr>
          <w:p w14:paraId="57BB5A54" w14:textId="656ADF83" w:rsidR="00AE1827" w:rsidRPr="00AE1827" w:rsidRDefault="00AE1827" w:rsidP="00BB0CA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984" w:type="dxa"/>
          </w:tcPr>
          <w:p w14:paraId="498533AA" w14:textId="500D9E1F" w:rsidR="00AE1827" w:rsidRPr="00AE1827" w:rsidRDefault="00AE1827" w:rsidP="00BB0CA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3686" w:type="dxa"/>
          </w:tcPr>
          <w:p w14:paraId="161BD0DC" w14:textId="09E64C5E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Цель – обеспечение стабильного функционирования отрасли сельск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го хозяйства в Ульяновской области и стимулирование её интенсивного роста</w:t>
            </w:r>
          </w:p>
        </w:tc>
      </w:tr>
      <w:tr w:rsidR="00BB0CA0" w:rsidRPr="00AE1827" w14:paraId="7BF7F6A3" w14:textId="77777777" w:rsidTr="007E5D75">
        <w:tc>
          <w:tcPr>
            <w:tcW w:w="14663" w:type="dxa"/>
            <w:gridSpan w:val="9"/>
            <w:vAlign w:val="center"/>
          </w:tcPr>
          <w:p w14:paraId="32DA4E3B" w14:textId="483D577C" w:rsidR="00BB0CA0" w:rsidRPr="00AE1827" w:rsidRDefault="00BB0CA0" w:rsidP="00AE1827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AE1827">
              <w:rPr>
                <w:rFonts w:ascii="PT Astra Serif" w:hAnsi="PT Astra Serif"/>
                <w:b/>
                <w:szCs w:val="22"/>
              </w:rPr>
              <w:t>Подпрограмма «Обеспечение реализации государственной программы Ульяновской области»</w:t>
            </w:r>
          </w:p>
        </w:tc>
      </w:tr>
      <w:tr w:rsidR="00AE1827" w:rsidRPr="00AE1827" w14:paraId="73C801B8" w14:textId="77777777" w:rsidTr="00BB0CA0">
        <w:trPr>
          <w:trHeight w:val="1119"/>
        </w:trPr>
        <w:tc>
          <w:tcPr>
            <w:tcW w:w="510" w:type="dxa"/>
            <w:gridSpan w:val="2"/>
          </w:tcPr>
          <w:p w14:paraId="72BDB6CF" w14:textId="6FE5C663" w:rsidR="00AE1827" w:rsidRPr="00AE1827" w:rsidRDefault="00AE1827" w:rsidP="00AE182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1814" w:type="dxa"/>
          </w:tcPr>
          <w:p w14:paraId="731B1D1B" w14:textId="4006C7ED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Основное мер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приятие «Обе</w:t>
            </w:r>
            <w:r w:rsidRPr="00AE1827">
              <w:rPr>
                <w:rFonts w:ascii="PT Astra Serif" w:hAnsi="PT Astra Serif"/>
                <w:szCs w:val="22"/>
              </w:rPr>
              <w:t>с</w:t>
            </w:r>
            <w:r w:rsidRPr="00AE1827">
              <w:rPr>
                <w:rFonts w:ascii="PT Astra Serif" w:hAnsi="PT Astra Serif"/>
                <w:szCs w:val="22"/>
              </w:rPr>
              <w:t>печение деятел</w:t>
            </w:r>
            <w:r w:rsidRPr="00AE1827">
              <w:rPr>
                <w:rFonts w:ascii="PT Astra Serif" w:hAnsi="PT Astra Serif"/>
                <w:szCs w:val="22"/>
              </w:rPr>
              <w:t>ь</w:t>
            </w:r>
            <w:r w:rsidRPr="00AE1827">
              <w:rPr>
                <w:rFonts w:ascii="PT Astra Serif" w:hAnsi="PT Astra Serif"/>
                <w:szCs w:val="22"/>
              </w:rPr>
              <w:t>ности госуда</w:t>
            </w:r>
            <w:r w:rsidRPr="00AE1827">
              <w:rPr>
                <w:rFonts w:ascii="PT Astra Serif" w:hAnsi="PT Astra Serif"/>
                <w:szCs w:val="22"/>
              </w:rPr>
              <w:t>р</w:t>
            </w:r>
            <w:r w:rsidRPr="00AE1827">
              <w:rPr>
                <w:rFonts w:ascii="PT Astra Serif" w:hAnsi="PT Astra Serif"/>
                <w:szCs w:val="22"/>
              </w:rPr>
              <w:t>ственного зака</w:t>
            </w:r>
            <w:r w:rsidRPr="00AE1827">
              <w:rPr>
                <w:rFonts w:ascii="PT Astra Serif" w:hAnsi="PT Astra Serif"/>
                <w:szCs w:val="22"/>
              </w:rPr>
              <w:t>з</w:t>
            </w:r>
            <w:r w:rsidRPr="00AE1827">
              <w:rPr>
                <w:rFonts w:ascii="PT Astra Serif" w:hAnsi="PT Astra Serif"/>
                <w:szCs w:val="22"/>
              </w:rPr>
              <w:t>чика и учрежд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ний ветерин</w:t>
            </w:r>
            <w:r w:rsidRPr="00AE1827">
              <w:rPr>
                <w:rFonts w:ascii="PT Astra Serif" w:hAnsi="PT Astra Serif"/>
                <w:szCs w:val="22"/>
              </w:rPr>
              <w:t>а</w:t>
            </w:r>
            <w:r w:rsidRPr="00AE1827">
              <w:rPr>
                <w:rFonts w:ascii="PT Astra Serif" w:hAnsi="PT Astra Serif"/>
                <w:szCs w:val="22"/>
              </w:rPr>
              <w:t>рии»</w:t>
            </w:r>
          </w:p>
        </w:tc>
        <w:tc>
          <w:tcPr>
            <w:tcW w:w="3125" w:type="dxa"/>
            <w:gridSpan w:val="2"/>
          </w:tcPr>
          <w:p w14:paraId="2EB10D09" w14:textId="77777777" w:rsidR="00AE1827" w:rsidRPr="00AE1827" w:rsidRDefault="00AE1827" w:rsidP="00AE1827">
            <w:pPr>
              <w:pStyle w:val="ConsPlusNormal"/>
              <w:tabs>
                <w:tab w:val="left" w:pos="1560"/>
              </w:tabs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Степень выполнения учрежд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ниями ветеринарии госуда</w:t>
            </w:r>
            <w:r w:rsidRPr="00AE1827">
              <w:rPr>
                <w:rFonts w:ascii="PT Astra Serif" w:hAnsi="PT Astra Serif"/>
                <w:szCs w:val="22"/>
              </w:rPr>
              <w:t>р</w:t>
            </w:r>
            <w:r w:rsidRPr="00AE1827">
              <w:rPr>
                <w:rFonts w:ascii="PT Astra Serif" w:hAnsi="PT Astra Serif"/>
                <w:szCs w:val="22"/>
              </w:rPr>
              <w:t>ственных заданий;</w:t>
            </w:r>
          </w:p>
          <w:p w14:paraId="53AEAEC1" w14:textId="755A9272" w:rsidR="00AE1827" w:rsidRPr="00AE1827" w:rsidRDefault="00AE1827" w:rsidP="00AE1827">
            <w:pPr>
              <w:pStyle w:val="ConsPlusNormal"/>
              <w:tabs>
                <w:tab w:val="left" w:pos="1560"/>
              </w:tabs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способность учреждений вет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ринарии осуществлять упра</w:t>
            </w:r>
            <w:r w:rsidRPr="00AE1827">
              <w:rPr>
                <w:rFonts w:ascii="PT Astra Serif" w:hAnsi="PT Astra Serif"/>
                <w:szCs w:val="22"/>
              </w:rPr>
              <w:t>в</w:t>
            </w:r>
            <w:r w:rsidRPr="00AE1827">
              <w:rPr>
                <w:rFonts w:ascii="PT Astra Serif" w:hAnsi="PT Astra Serif"/>
                <w:szCs w:val="22"/>
              </w:rPr>
              <w:t>ление рисками на основе эк</w:t>
            </w:r>
            <w:r w:rsidRPr="00AE1827">
              <w:rPr>
                <w:rFonts w:ascii="PT Astra Serif" w:hAnsi="PT Astra Serif"/>
                <w:szCs w:val="22"/>
              </w:rPr>
              <w:t>с</w:t>
            </w:r>
            <w:r w:rsidRPr="00AE1827">
              <w:rPr>
                <w:rFonts w:ascii="PT Astra Serif" w:hAnsi="PT Astra Serif"/>
                <w:szCs w:val="22"/>
              </w:rPr>
              <w:t>пертной оценки рисков ос</w:t>
            </w:r>
            <w:r w:rsidRPr="00AE1827">
              <w:rPr>
                <w:rFonts w:ascii="PT Astra Serif" w:hAnsi="PT Astra Serif"/>
                <w:szCs w:val="22"/>
              </w:rPr>
              <w:t>у</w:t>
            </w:r>
            <w:r w:rsidRPr="00AE1827">
              <w:rPr>
                <w:rFonts w:ascii="PT Astra Serif" w:hAnsi="PT Astra Serif"/>
                <w:szCs w:val="22"/>
              </w:rPr>
              <w:t>ществлять управление рисками на основе экспертной оценки рисков;</w:t>
            </w:r>
          </w:p>
          <w:p w14:paraId="11E995D6" w14:textId="5546B349" w:rsidR="00AE1827" w:rsidRPr="00AE1827" w:rsidRDefault="00AE1827" w:rsidP="00AE1827">
            <w:pPr>
              <w:pStyle w:val="ConsPlusNormal"/>
              <w:tabs>
                <w:tab w:val="left" w:pos="1560"/>
              </w:tabs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количество контрольных мер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приятий, проведённых Агентством ветеринарии Уль</w:t>
            </w:r>
            <w:r w:rsidRPr="00AE1827">
              <w:rPr>
                <w:rFonts w:ascii="PT Astra Serif" w:hAnsi="PT Astra Serif"/>
                <w:szCs w:val="22"/>
              </w:rPr>
              <w:t>я</w:t>
            </w:r>
            <w:r w:rsidRPr="00AE1827">
              <w:rPr>
                <w:rFonts w:ascii="PT Astra Serif" w:hAnsi="PT Astra Serif"/>
                <w:szCs w:val="22"/>
              </w:rPr>
              <w:t>новской области в учрежден</w:t>
            </w:r>
            <w:r w:rsidRPr="00AE1827">
              <w:rPr>
                <w:rFonts w:ascii="PT Astra Serif" w:hAnsi="PT Astra Serif"/>
                <w:szCs w:val="22"/>
              </w:rPr>
              <w:t>и</w:t>
            </w:r>
            <w:r w:rsidRPr="00AE1827">
              <w:rPr>
                <w:rFonts w:ascii="PT Astra Serif" w:hAnsi="PT Astra Serif"/>
                <w:szCs w:val="22"/>
              </w:rPr>
              <w:t>ях ветеринарии;</w:t>
            </w:r>
          </w:p>
          <w:p w14:paraId="4925DC8D" w14:textId="09A5017A" w:rsidR="00AE1827" w:rsidRPr="00AE1827" w:rsidRDefault="00AE1827" w:rsidP="00AE1827">
            <w:pPr>
              <w:pStyle w:val="ConsPlusNormal"/>
              <w:tabs>
                <w:tab w:val="left" w:pos="1560"/>
              </w:tabs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количество проверок соблюд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ния законодательства в области обращения с животными на территории Ульяновской обл</w:t>
            </w:r>
            <w:r w:rsidRPr="00AE1827">
              <w:rPr>
                <w:rFonts w:ascii="PT Astra Serif" w:hAnsi="PT Astra Serif"/>
                <w:szCs w:val="22"/>
              </w:rPr>
              <w:t>а</w:t>
            </w:r>
            <w:r w:rsidRPr="00AE1827">
              <w:rPr>
                <w:rFonts w:ascii="PT Astra Serif" w:hAnsi="PT Astra Serif"/>
                <w:szCs w:val="22"/>
              </w:rPr>
              <w:t>сти;</w:t>
            </w:r>
          </w:p>
          <w:p w14:paraId="4C8AF4B3" w14:textId="22B64B81" w:rsidR="00AE1827" w:rsidRPr="00AE1827" w:rsidRDefault="00AE1827" w:rsidP="00AE1827">
            <w:pPr>
              <w:pStyle w:val="ConsPlusNormal"/>
              <w:tabs>
                <w:tab w:val="left" w:pos="1560"/>
              </w:tabs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объём потреблённой в течение года Агентством ветеринарии Ульяновской области и учр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ждениями ветеринарии эле</w:t>
            </w:r>
            <w:r w:rsidRPr="00AE1827">
              <w:rPr>
                <w:rFonts w:ascii="PT Astra Serif" w:hAnsi="PT Astra Serif"/>
                <w:szCs w:val="22"/>
              </w:rPr>
              <w:t>к</w:t>
            </w:r>
            <w:r w:rsidRPr="00AE1827">
              <w:rPr>
                <w:rFonts w:ascii="PT Astra Serif" w:hAnsi="PT Astra Serif"/>
                <w:szCs w:val="22"/>
              </w:rPr>
              <w:t>трической энергии в расчёте на 1 кв. м площади занимаемых ими помещений;</w:t>
            </w:r>
          </w:p>
          <w:p w14:paraId="09DA4AF3" w14:textId="6A52E881" w:rsidR="00AE1827" w:rsidRPr="00AE1827" w:rsidRDefault="00AE1827" w:rsidP="00AE1827">
            <w:pPr>
              <w:pStyle w:val="ConsPlusNormal"/>
              <w:tabs>
                <w:tab w:val="left" w:pos="1560"/>
              </w:tabs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объём потреблённого в течение года Агентством ветеринарии Ульяновской области и учр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ждениями ветеринарии пр</w:t>
            </w:r>
            <w:r w:rsidRPr="00AE1827">
              <w:rPr>
                <w:rFonts w:ascii="PT Astra Serif" w:hAnsi="PT Astra Serif"/>
                <w:szCs w:val="22"/>
              </w:rPr>
              <w:t>и</w:t>
            </w:r>
            <w:r w:rsidRPr="00AE1827">
              <w:rPr>
                <w:rFonts w:ascii="PT Astra Serif" w:hAnsi="PT Astra Serif"/>
                <w:szCs w:val="22"/>
              </w:rPr>
              <w:t>родного газа в расчёте на одну штатную единицу;</w:t>
            </w:r>
          </w:p>
          <w:p w14:paraId="167A108A" w14:textId="6DB848E3" w:rsidR="00AE1827" w:rsidRPr="00AE1827" w:rsidRDefault="00AE1827" w:rsidP="00AE1827">
            <w:pPr>
              <w:pStyle w:val="ConsPlusNormal"/>
              <w:spacing w:line="245" w:lineRule="auto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объём потреблённой в течение года Агентством ветеринарии Ульяновской области и учр</w:t>
            </w:r>
            <w:r w:rsidRPr="00AE1827">
              <w:rPr>
                <w:rFonts w:ascii="PT Astra Serif" w:hAnsi="PT Astra Serif"/>
                <w:szCs w:val="22"/>
              </w:rPr>
              <w:t>е</w:t>
            </w:r>
            <w:r w:rsidRPr="00AE1827">
              <w:rPr>
                <w:rFonts w:ascii="PT Astra Serif" w:hAnsi="PT Astra Serif"/>
                <w:szCs w:val="22"/>
              </w:rPr>
              <w:t>ждениями ветеринарии холо</w:t>
            </w:r>
            <w:r w:rsidRPr="00AE1827">
              <w:rPr>
                <w:rFonts w:ascii="PT Astra Serif" w:hAnsi="PT Astra Serif"/>
                <w:szCs w:val="22"/>
              </w:rPr>
              <w:t>д</w:t>
            </w:r>
            <w:r w:rsidRPr="00AE1827">
              <w:rPr>
                <w:rFonts w:ascii="PT Astra Serif" w:hAnsi="PT Astra Serif"/>
                <w:szCs w:val="22"/>
              </w:rPr>
              <w:t xml:space="preserve">ной воды в </w:t>
            </w:r>
            <w:r w:rsidR="00BB0CA0">
              <w:rPr>
                <w:rFonts w:ascii="PT Astra Serif" w:hAnsi="PT Astra Serif"/>
                <w:szCs w:val="22"/>
              </w:rPr>
              <w:t>расчёте на одну штатную единицу</w:t>
            </w:r>
          </w:p>
        </w:tc>
        <w:tc>
          <w:tcPr>
            <w:tcW w:w="1984" w:type="dxa"/>
          </w:tcPr>
          <w:p w14:paraId="63D943D0" w14:textId="40F92985" w:rsidR="00AE1827" w:rsidRPr="00AE1827" w:rsidRDefault="00AE1827" w:rsidP="00AE1827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560" w:type="dxa"/>
          </w:tcPr>
          <w:p w14:paraId="210B7FEB" w14:textId="31BAA597" w:rsidR="00AE1827" w:rsidRPr="00AE1827" w:rsidRDefault="00AE1827" w:rsidP="00AE1827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984" w:type="dxa"/>
          </w:tcPr>
          <w:p w14:paraId="51372FCA" w14:textId="606F5643" w:rsidR="00AE1827" w:rsidRPr="00AE1827" w:rsidRDefault="00AE1827" w:rsidP="00AE1827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3686" w:type="dxa"/>
          </w:tcPr>
          <w:p w14:paraId="4D3134EB" w14:textId="2473B277" w:rsidR="00AE1827" w:rsidRPr="00AE1827" w:rsidRDefault="00AE1827" w:rsidP="00AE182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2"/>
              </w:rPr>
            </w:pPr>
            <w:r w:rsidRPr="00AE1827">
              <w:rPr>
                <w:rFonts w:ascii="PT Astra Serif" w:hAnsi="PT Astra Serif"/>
                <w:szCs w:val="22"/>
              </w:rPr>
              <w:t>Цель – обеспечение стабильного функционирования отрасли сельск</w:t>
            </w:r>
            <w:r w:rsidRPr="00AE1827">
              <w:rPr>
                <w:rFonts w:ascii="PT Astra Serif" w:hAnsi="PT Astra Serif"/>
                <w:szCs w:val="22"/>
              </w:rPr>
              <w:t>о</w:t>
            </w:r>
            <w:r w:rsidRPr="00AE1827">
              <w:rPr>
                <w:rFonts w:ascii="PT Astra Serif" w:hAnsi="PT Astra Serif"/>
                <w:szCs w:val="22"/>
              </w:rPr>
              <w:t>го хозяйства в Ульяновской области и стимулирование её интенсивного роста</w:t>
            </w:r>
          </w:p>
        </w:tc>
      </w:tr>
    </w:tbl>
    <w:p w14:paraId="598AB28D" w14:textId="42357C56" w:rsidR="008C0D42" w:rsidRDefault="008C0D42" w:rsidP="00F51F85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14:paraId="04F5F199" w14:textId="6A422D15" w:rsidR="008C0D42" w:rsidRDefault="008C0D42" w:rsidP="00F51F85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14:paraId="05924D9D" w14:textId="4941EC44" w:rsidR="00931686" w:rsidRDefault="00931686" w:rsidP="00931686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________________».</w:t>
      </w:r>
    </w:p>
    <w:p w14:paraId="4D186F32" w14:textId="5602E543" w:rsidR="003415EA" w:rsidRPr="00967595" w:rsidRDefault="00903D2B" w:rsidP="00B447FA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967595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</w:t>
      </w:r>
      <w:r w:rsidR="00860198" w:rsidRPr="00967595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риложени</w:t>
      </w:r>
      <w:r w:rsidRPr="00967595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е</w:t>
      </w:r>
      <w:r w:rsidR="00860198" w:rsidRPr="00967595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№ </w:t>
      </w:r>
      <w:r w:rsidR="00D73C3A" w:rsidRPr="00967595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5</w:t>
      </w:r>
      <w:r w:rsidR="00860198" w:rsidRPr="00967595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изложить в следующей редакции:</w:t>
      </w:r>
    </w:p>
    <w:p w14:paraId="4172F40E" w14:textId="0C5693BE" w:rsidR="00155816" w:rsidRDefault="00860198" w:rsidP="00F51F85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0"/>
        <w:jc w:val="both"/>
        <w:rPr>
          <w:rFonts w:ascii="PT Astra Serif" w:eastAsia="Times New Roman" w:hAnsi="PT Astra Serif" w:cs="PT Astra Serif"/>
          <w:bCs/>
          <w:sz w:val="28"/>
          <w:szCs w:val="28"/>
        </w:rPr>
      </w:pPr>
      <w:r w:rsidRPr="004B53D3">
        <w:rPr>
          <w:rFonts w:ascii="PT Astra Serif" w:eastAsia="Times New Roman" w:hAnsi="PT Astra Serif" w:cs="PT Astra Serif"/>
          <w:bCs/>
          <w:sz w:val="28"/>
          <w:szCs w:val="28"/>
        </w:rPr>
        <w:t xml:space="preserve">                      </w:t>
      </w:r>
    </w:p>
    <w:p w14:paraId="706E9CB6" w14:textId="77777777" w:rsidR="00155816" w:rsidRDefault="00155816" w:rsidP="00F51F85">
      <w:pPr>
        <w:spacing w:after="0"/>
        <w:rPr>
          <w:rFonts w:ascii="PT Astra Serif" w:eastAsia="Times New Roman" w:hAnsi="PT Astra Serif" w:cs="PT Astra Serif"/>
          <w:bCs/>
          <w:sz w:val="28"/>
          <w:szCs w:val="28"/>
        </w:rPr>
      </w:pPr>
      <w:r>
        <w:rPr>
          <w:rFonts w:ascii="PT Astra Serif" w:eastAsia="Times New Roman" w:hAnsi="PT Astra Serif" w:cs="PT Astra Serif"/>
          <w:bCs/>
          <w:sz w:val="28"/>
          <w:szCs w:val="28"/>
        </w:rPr>
        <w:br w:type="page"/>
      </w:r>
    </w:p>
    <w:p w14:paraId="559B75CD" w14:textId="3042212B" w:rsidR="00860198" w:rsidRPr="00DF5F1D" w:rsidRDefault="00860198" w:rsidP="00B447FA">
      <w:pPr>
        <w:pStyle w:val="a3"/>
        <w:widowControl w:val="0"/>
        <w:suppressAutoHyphens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C60133">
        <w:rPr>
          <w:rFonts w:ascii="PT Astra Serif" w:eastAsia="Times New Roman" w:hAnsi="PT Astra Serif" w:cs="PT Astra Serif"/>
          <w:bCs/>
          <w:sz w:val="28"/>
          <w:szCs w:val="28"/>
        </w:rPr>
        <w:t xml:space="preserve">«ПРИЛОЖЕНИЕ № </w:t>
      </w:r>
      <w:r w:rsidR="00D73C3A" w:rsidRPr="00C60133">
        <w:rPr>
          <w:rFonts w:ascii="PT Astra Serif" w:eastAsia="Times New Roman" w:hAnsi="PT Astra Serif" w:cs="PT Astra Serif"/>
          <w:bCs/>
          <w:sz w:val="28"/>
          <w:szCs w:val="28"/>
        </w:rPr>
        <w:t>5</w:t>
      </w:r>
    </w:p>
    <w:p w14:paraId="48032405" w14:textId="77777777" w:rsidR="00860198" w:rsidRPr="00DF5F1D" w:rsidRDefault="00860198" w:rsidP="00B447FA">
      <w:pPr>
        <w:pStyle w:val="a3"/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14:paraId="3B89B8E5" w14:textId="73FF2A7C" w:rsidR="00860198" w:rsidRPr="004B53D3" w:rsidRDefault="00860198" w:rsidP="00B447FA">
      <w:pPr>
        <w:pStyle w:val="a3"/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14:paraId="2D87044E" w14:textId="77777777" w:rsidR="00B571B8" w:rsidRDefault="00B571B8" w:rsidP="00F51F85">
      <w:pPr>
        <w:pStyle w:val="a3"/>
        <w:autoSpaceDE w:val="0"/>
        <w:autoSpaceDN w:val="0"/>
        <w:adjustRightInd w:val="0"/>
        <w:spacing w:after="0" w:line="232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14:paraId="27E4F030" w14:textId="77777777" w:rsidR="00D2737A" w:rsidRPr="00D2737A" w:rsidRDefault="00D2737A" w:rsidP="00F51F85">
      <w:pPr>
        <w:pStyle w:val="a3"/>
        <w:autoSpaceDE w:val="0"/>
        <w:autoSpaceDN w:val="0"/>
        <w:adjustRightInd w:val="0"/>
        <w:spacing w:after="0" w:line="232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0"/>
          <w:szCs w:val="28"/>
        </w:rPr>
      </w:pPr>
    </w:p>
    <w:p w14:paraId="3CA41D01" w14:textId="77777777" w:rsidR="003415EA" w:rsidRPr="00D73C3A" w:rsidRDefault="003415EA" w:rsidP="00F51F85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0" w:name="P1011"/>
      <w:bookmarkEnd w:id="10"/>
      <w:r w:rsidRPr="00D73C3A">
        <w:rPr>
          <w:rFonts w:ascii="PT Astra Serif" w:hAnsi="PT Astra Serif"/>
          <w:b/>
          <w:bCs/>
          <w:sz w:val="28"/>
          <w:szCs w:val="28"/>
        </w:rPr>
        <w:t>ПЕРЕЧЕНЬ ПОКАЗАТЕЛЕЙ,</w:t>
      </w:r>
    </w:p>
    <w:p w14:paraId="7EF971D2" w14:textId="77777777" w:rsidR="003415EA" w:rsidRPr="00D73C3A" w:rsidRDefault="003415EA" w:rsidP="00F51F85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D73C3A">
        <w:rPr>
          <w:rFonts w:ascii="PT Astra Serif" w:hAnsi="PT Astra Serif"/>
          <w:b/>
          <w:bCs/>
          <w:sz w:val="28"/>
          <w:szCs w:val="28"/>
        </w:rPr>
        <w:t xml:space="preserve">характеризующих ожидаемые результаты реализации государственной программы Ульяновской области </w:t>
      </w:r>
    </w:p>
    <w:p w14:paraId="429089EA" w14:textId="50965E47" w:rsidR="003415EA" w:rsidRDefault="00A233B0" w:rsidP="00F51F85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 w:rsidR="003415EA" w:rsidRPr="00D73C3A">
        <w:rPr>
          <w:rFonts w:ascii="PT Astra Serif" w:hAnsi="PT Astra Serif"/>
          <w:b/>
          <w:bCs/>
          <w:sz w:val="28"/>
          <w:szCs w:val="28"/>
        </w:rPr>
        <w:t>Развитие Государственной ветеринарной службы Российской Федерации на территории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 w14:paraId="0ABEFB8B" w14:textId="77777777" w:rsidR="00D2737A" w:rsidRDefault="00D2737A" w:rsidP="00F51F85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134"/>
        <w:gridCol w:w="1276"/>
        <w:gridCol w:w="850"/>
        <w:gridCol w:w="851"/>
        <w:gridCol w:w="992"/>
        <w:gridCol w:w="850"/>
        <w:gridCol w:w="1418"/>
        <w:gridCol w:w="1134"/>
        <w:gridCol w:w="3544"/>
      </w:tblGrid>
      <w:tr w:rsidR="00D2737A" w:rsidRPr="00D2737A" w14:paraId="55DC840F" w14:textId="77777777" w:rsidTr="008B4626">
        <w:trPr>
          <w:trHeight w:val="375"/>
        </w:trPr>
        <w:tc>
          <w:tcPr>
            <w:tcW w:w="488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3E1099C5" w14:textId="695BA9BD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D2737A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D2737A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14:paraId="7C8BB0E4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14:paraId="1DE7F59B" w14:textId="160E16FD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66C60962" w14:textId="35949AA3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Единица измер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14:paraId="5662D8C8" w14:textId="0C7E280F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 xml:space="preserve">Характер динамики значений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D2737A">
              <w:rPr>
                <w:rFonts w:ascii="PT Astra Serif" w:hAnsi="PT Astra Serif"/>
                <w:sz w:val="24"/>
                <w:szCs w:val="24"/>
              </w:rPr>
              <w:t xml:space="preserve">показателя 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vAlign w:val="center"/>
          </w:tcPr>
          <w:p w14:paraId="150111CA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Значения показателя</w:t>
            </w:r>
          </w:p>
        </w:tc>
        <w:tc>
          <w:tcPr>
            <w:tcW w:w="3544" w:type="dxa"/>
            <w:vMerge w:val="restart"/>
            <w:vAlign w:val="center"/>
          </w:tcPr>
          <w:p w14:paraId="3F5FB62C" w14:textId="49DE7AF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 xml:space="preserve">Методика расчёта значений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2737A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показателя, источник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2737A">
              <w:rPr>
                <w:rFonts w:ascii="PT Astra Serif" w:hAnsi="PT Astra Serif" w:cs="Times New Roman"/>
                <w:sz w:val="24"/>
                <w:szCs w:val="24"/>
              </w:rPr>
              <w:t>информации</w:t>
            </w:r>
          </w:p>
        </w:tc>
      </w:tr>
      <w:tr w:rsidR="00D2737A" w:rsidRPr="00D2737A" w14:paraId="44A5FDA5" w14:textId="77777777" w:rsidTr="008B4626">
        <w:trPr>
          <w:trHeight w:val="639"/>
        </w:trPr>
        <w:tc>
          <w:tcPr>
            <w:tcW w:w="488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71129921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71897A86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422E6A7B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09B7B7A5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18B4E463" w14:textId="77777777" w:rsid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 xml:space="preserve">2020 </w:t>
            </w:r>
          </w:p>
          <w:p w14:paraId="680CE8F1" w14:textId="6EAA7723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CA97D5E" w14:textId="77777777" w:rsid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 xml:space="preserve">2021 </w:t>
            </w:r>
          </w:p>
          <w:p w14:paraId="525141A3" w14:textId="2D3B382C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3E6AC3A" w14:textId="77777777" w:rsid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 xml:space="preserve">2022 </w:t>
            </w:r>
          </w:p>
          <w:p w14:paraId="124FED20" w14:textId="536A0868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5D167BB" w14:textId="77777777" w:rsid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 xml:space="preserve">2023 </w:t>
            </w:r>
          </w:p>
          <w:p w14:paraId="1F488F1D" w14:textId="6D8544A0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2CA6AA35" w14:textId="77777777" w:rsid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 xml:space="preserve">2024 </w:t>
            </w:r>
          </w:p>
          <w:p w14:paraId="3DA6FEA3" w14:textId="10DC854E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F1B4DAD" w14:textId="77777777" w:rsid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 xml:space="preserve">2025 </w:t>
            </w:r>
          </w:p>
          <w:p w14:paraId="350F2373" w14:textId="757FA90E" w:rsid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14:paraId="3314EBC7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14:paraId="7D9183E0" w14:textId="77777777" w:rsidR="00D2737A" w:rsidRPr="00D2737A" w:rsidRDefault="00D2737A" w:rsidP="00D2737A">
      <w:pPr>
        <w:spacing w:after="0" w:line="14" w:lineRule="auto"/>
        <w:rPr>
          <w:sz w:val="2"/>
          <w:szCs w:val="2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134"/>
        <w:gridCol w:w="1276"/>
        <w:gridCol w:w="850"/>
        <w:gridCol w:w="851"/>
        <w:gridCol w:w="992"/>
        <w:gridCol w:w="850"/>
        <w:gridCol w:w="1418"/>
        <w:gridCol w:w="1134"/>
        <w:gridCol w:w="3544"/>
      </w:tblGrid>
      <w:tr w:rsidR="00D2737A" w:rsidRPr="00D2737A" w14:paraId="2D681330" w14:textId="77777777" w:rsidTr="00201C6D">
        <w:trPr>
          <w:tblHeader/>
        </w:trPr>
        <w:tc>
          <w:tcPr>
            <w:tcW w:w="488" w:type="dxa"/>
            <w:tcMar>
              <w:top w:w="0" w:type="dxa"/>
              <w:bottom w:w="0" w:type="dxa"/>
            </w:tcMar>
          </w:tcPr>
          <w:p w14:paraId="65DA614E" w14:textId="5776E720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5D3DB8F" w14:textId="078DAB4B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B9AB7D8" w14:textId="26FFB194" w:rsidR="00D2737A" w:rsidRPr="00D2737A" w:rsidRDefault="00BB0CA0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98BAA77" w14:textId="19E3EA2B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E177EA2" w14:textId="579B2E83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661D9CD" w14:textId="77544EF3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2ED7C39" w14:textId="7865A7AD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728004D1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6BC335A6" w14:textId="65B10216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AEE222F" w14:textId="0639892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38D3B8DF" w14:textId="0D0AC2BE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</w:tr>
      <w:tr w:rsidR="00D2737A" w:rsidRPr="00D2737A" w14:paraId="660C2CFD" w14:textId="2D5781B3" w:rsidTr="00D2737A">
        <w:tc>
          <w:tcPr>
            <w:tcW w:w="14663" w:type="dxa"/>
            <w:gridSpan w:val="11"/>
            <w:tcMar>
              <w:top w:w="0" w:type="dxa"/>
              <w:bottom w:w="0" w:type="dxa"/>
            </w:tcMar>
          </w:tcPr>
          <w:p w14:paraId="39289C97" w14:textId="72BFAE64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37A">
              <w:rPr>
                <w:rFonts w:ascii="PT Astra Serif" w:hAnsi="PT Astra Serif" w:cs="Times New Roman"/>
                <w:b/>
                <w:sz w:val="24"/>
                <w:szCs w:val="24"/>
              </w:rPr>
              <w:t>Программа «Развитие Государственной ветеринарной службы Российской Федерации на территории Ульяновской области»</w:t>
            </w:r>
          </w:p>
        </w:tc>
      </w:tr>
      <w:tr w:rsidR="00D2737A" w:rsidRPr="00D2737A" w14:paraId="75D91772" w14:textId="77777777" w:rsidTr="00D2737A">
        <w:tc>
          <w:tcPr>
            <w:tcW w:w="14663" w:type="dxa"/>
            <w:gridSpan w:val="11"/>
            <w:tcMar>
              <w:top w:w="0" w:type="dxa"/>
              <w:bottom w:w="0" w:type="dxa"/>
            </w:tcMar>
            <w:vAlign w:val="center"/>
          </w:tcPr>
          <w:p w14:paraId="7C26C178" w14:textId="75DFBCC9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 xml:space="preserve">Основное мероприятие «Обеспечение проведения противоэпизоотических и мониторинговых мероприятий, </w:t>
            </w:r>
            <w:r w:rsidRPr="00D2737A">
              <w:rPr>
                <w:rFonts w:ascii="PT Astra Serif" w:hAnsi="PT Astra Serif"/>
                <w:sz w:val="24"/>
                <w:szCs w:val="24"/>
              </w:rPr>
              <w:br/>
              <w:t>направленных на обеспечение биологической безопасности Ульяновской области и безопасности пищевых продуктов»</w:t>
            </w:r>
          </w:p>
        </w:tc>
      </w:tr>
      <w:tr w:rsidR="00D2737A" w:rsidRPr="00D2737A" w14:paraId="5AEB1471" w14:textId="77777777" w:rsidTr="00D2737A">
        <w:tc>
          <w:tcPr>
            <w:tcW w:w="488" w:type="dxa"/>
            <w:tcMar>
              <w:top w:w="0" w:type="dxa"/>
              <w:bottom w:w="0" w:type="dxa"/>
            </w:tcMar>
          </w:tcPr>
          <w:p w14:paraId="5D8B5826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5C19B2C" w14:textId="3105E104" w:rsidR="00D2737A" w:rsidRPr="00D2737A" w:rsidRDefault="00D2737A" w:rsidP="00D273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Уменьшение кол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чества случаев возникновения з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разных (в том чи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ле особо опасных) болезней живо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ных на территории Ульяновской обл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F6ABA02" w14:textId="38E4DE98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C6E9C18" w14:textId="1B706613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Пониж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2A67157E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4FB05545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AC41162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0EDBA3DD" w14:textId="4C30B910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1B29FECC" w14:textId="58DAF973" w:rsidR="00D2737A" w:rsidRPr="00D2737A" w:rsidRDefault="00D2737A" w:rsidP="00D2737A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520A3B7" w14:textId="6F5CA02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14:paraId="40356185" w14:textId="37548D5C" w:rsidR="00D2737A" w:rsidRPr="00D2737A" w:rsidRDefault="00D2737A" w:rsidP="00D273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Подсчёт неблагополучных пун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к</w:t>
            </w:r>
            <w:r w:rsidRPr="00D2737A">
              <w:rPr>
                <w:rFonts w:ascii="PT Astra Serif" w:hAnsi="PT Astra Serif"/>
                <w:sz w:val="24"/>
                <w:szCs w:val="24"/>
              </w:rPr>
              <w:t xml:space="preserve">тов. Источником информации являются сведения, включаемые </w:t>
            </w:r>
            <w:r w:rsidRPr="00D2737A">
              <w:rPr>
                <w:rFonts w:ascii="PT Astra Serif" w:hAnsi="PT Astra Serif"/>
                <w:sz w:val="24"/>
                <w:szCs w:val="24"/>
              </w:rPr>
              <w:br/>
              <w:t>в сведения для размещения в 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стеме государственного инфо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мационного обеспечения в сфере сельского хозяйства, утверждё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</w:t>
            </w:r>
            <w:r w:rsidRPr="00D2737A">
              <w:rPr>
                <w:rFonts w:ascii="PT Astra Serif" w:hAnsi="PT Astra Serif"/>
                <w:sz w:val="24"/>
                <w:szCs w:val="24"/>
              </w:rPr>
              <w:t xml:space="preserve">ные приказом Министерства сельского хозяйства Российской Федерации от 21.02.2022 № 89 </w:t>
            </w:r>
            <w:r w:rsidRPr="00D2737A">
              <w:rPr>
                <w:rFonts w:ascii="PT Astra Serif" w:hAnsi="PT Astra Serif"/>
                <w:sz w:val="24"/>
                <w:szCs w:val="24"/>
              </w:rPr>
              <w:br/>
              <w:t>«О Регламенте предоставления информации в систему госуда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 xml:space="preserve">ственного информационного обеспечения в сфере сельского хозяйства» (далее – приказ </w:t>
            </w:r>
            <w:r w:rsidRPr="00D2737A">
              <w:rPr>
                <w:rFonts w:ascii="PT Astra Serif" w:hAnsi="PT Astra Serif"/>
                <w:sz w:val="24"/>
                <w:szCs w:val="24"/>
              </w:rPr>
              <w:br/>
              <w:t>от 21.02.2022 № 89)</w:t>
            </w:r>
          </w:p>
        </w:tc>
      </w:tr>
      <w:tr w:rsidR="00D2737A" w:rsidRPr="00D2737A" w14:paraId="3F1EFE3B" w14:textId="77777777" w:rsidTr="00D2737A">
        <w:tc>
          <w:tcPr>
            <w:tcW w:w="488" w:type="dxa"/>
            <w:tcMar>
              <w:top w:w="0" w:type="dxa"/>
              <w:bottom w:w="0" w:type="dxa"/>
            </w:tcMar>
          </w:tcPr>
          <w:p w14:paraId="077C06D3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3C1E82FA" w14:textId="59519682" w:rsidR="00D2737A" w:rsidRPr="00D2737A" w:rsidRDefault="00D2737A" w:rsidP="00D273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Сокращение доли биологически опасной, некач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ственной проду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к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ции животного и растительного происхождения, которая по резул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ь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татам лаборато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ного мониторинга биологической безопасности и к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чества и безопа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ности пищевых продуктов не д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пущена к реализ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ции потребителям в Ульяновской 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б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ласти, в общем объёме продукции, исследованной в процессе ос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у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ществления ук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занного монит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ринга на террит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рии Ульяновской области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9937EBE" w14:textId="7CA4DEB3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Проце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A723BA1" w14:textId="0EEB3AF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Пониж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7B666C05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234B0889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093280B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7873F147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12FC3558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09730E1" w14:textId="62B4227B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14:paraId="733B259D" w14:textId="0B4369FF" w:rsidR="00D2737A" w:rsidRPr="00D2737A" w:rsidRDefault="00D2737A" w:rsidP="00BB0CA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Отношение объёма выявленной биологически опасной и некач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ственной продукции животного и растительного происхождения по результатам осуществления лабораторного мониторинга к общему объёму продукции</w:t>
            </w:r>
            <w:r w:rsidRPr="00D2737A">
              <w:rPr>
                <w:sz w:val="24"/>
                <w:szCs w:val="24"/>
              </w:rPr>
              <w:t xml:space="preserve"> 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ж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вотного и растительного прои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хождения, исследованной в пр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цессе осуществления указанного мониторинга, умноженное на 100 %. Источником информации являются сведения о результатах осуществления лабораторного мониторинга</w:t>
            </w:r>
          </w:p>
        </w:tc>
      </w:tr>
      <w:tr w:rsidR="00D2737A" w:rsidRPr="00D2737A" w14:paraId="5FB05E19" w14:textId="77777777" w:rsidTr="00D2737A">
        <w:tc>
          <w:tcPr>
            <w:tcW w:w="488" w:type="dxa"/>
            <w:tcMar>
              <w:top w:w="0" w:type="dxa"/>
              <w:bottom w:w="0" w:type="dxa"/>
            </w:tcMar>
          </w:tcPr>
          <w:p w14:paraId="652F6361" w14:textId="607B7E52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66047F64" w14:textId="410155D9" w:rsidR="00D2737A" w:rsidRPr="00D2737A" w:rsidRDefault="00D2737A" w:rsidP="00D273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Количество устр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нённых рисков причинения вреда здоровью насел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ния при реализ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ции на продовол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ь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ственном рынке Ульяновской обл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сти продукции ж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вотного и раст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тельного прои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хождения на те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ритории Ульяно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в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5980288" w14:textId="26E23BE1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3A60821" w14:textId="058D360D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Повыш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5392A2F8" w14:textId="22CC1704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3B82DAC9" w14:textId="0A9BBA84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310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61030EE" w14:textId="134F0710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320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5631E11E" w14:textId="59CEB1A0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330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529620C0" w14:textId="69812588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340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4735252" w14:textId="1A89CD84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340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14:paraId="3729F532" w14:textId="7720297F" w:rsidR="00D2737A" w:rsidRPr="00D2737A" w:rsidRDefault="00D2737A" w:rsidP="00D273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Подсчёт количества экспертных заключений, на основании кот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рых были реализованы меропр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ятия, направленные на устран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ние рисков причинения вреда здоровью населения при реал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зации на продовольственном рынке Ульяновской области п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щевых продуктов. Источником информации являются сведения, содержащиеся в отчётах облас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ных государственных подведо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м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ственных учреждений, функции и полномочия которых ос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у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ществляет Агентство ветерин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 xml:space="preserve">рии Ульяновской области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D2737A">
              <w:rPr>
                <w:rFonts w:ascii="PT Astra Serif" w:hAnsi="PT Astra Serif"/>
                <w:sz w:val="24"/>
                <w:szCs w:val="24"/>
              </w:rPr>
              <w:t>(далее – учреждения ветерин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рии)</w:t>
            </w:r>
          </w:p>
        </w:tc>
      </w:tr>
      <w:tr w:rsidR="00D2737A" w:rsidRPr="00D2737A" w14:paraId="1EF174E5" w14:textId="77777777" w:rsidTr="00D2737A">
        <w:tc>
          <w:tcPr>
            <w:tcW w:w="14663" w:type="dxa"/>
            <w:gridSpan w:val="11"/>
            <w:tcMar>
              <w:top w:w="0" w:type="dxa"/>
              <w:bottom w:w="0" w:type="dxa"/>
            </w:tcMar>
            <w:vAlign w:val="center"/>
          </w:tcPr>
          <w:p w14:paraId="230C0390" w14:textId="57149725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37A">
              <w:rPr>
                <w:rFonts w:ascii="PT Astra Serif" w:hAnsi="PT Astra Serif"/>
                <w:b/>
                <w:sz w:val="24"/>
                <w:szCs w:val="24"/>
              </w:rPr>
              <w:t>Подпрограмма «Обеспечение реализации государственной программы Ульяновской области»</w:t>
            </w:r>
          </w:p>
        </w:tc>
      </w:tr>
      <w:tr w:rsidR="00D2737A" w:rsidRPr="00D2737A" w14:paraId="41BB8DBB" w14:textId="77777777" w:rsidTr="00D2737A">
        <w:tblPrEx>
          <w:tblLook w:val="0000" w:firstRow="0" w:lastRow="0" w:firstColumn="0" w:lastColumn="0" w:noHBand="0" w:noVBand="0"/>
        </w:tblPrEx>
        <w:tc>
          <w:tcPr>
            <w:tcW w:w="14663" w:type="dxa"/>
            <w:gridSpan w:val="11"/>
            <w:tcMar>
              <w:top w:w="0" w:type="dxa"/>
              <w:bottom w:w="0" w:type="dxa"/>
            </w:tcMar>
          </w:tcPr>
          <w:p w14:paraId="7B59DE8C" w14:textId="51D63F53" w:rsidR="00D2737A" w:rsidRPr="00D2737A" w:rsidRDefault="00D2737A" w:rsidP="00D2737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Основное мероприятие «Обеспечение деятельности государственного заказчика и учреждений ветеринарии»</w:t>
            </w:r>
          </w:p>
        </w:tc>
      </w:tr>
      <w:tr w:rsidR="00D2737A" w:rsidRPr="00D2737A" w14:paraId="23A88F59" w14:textId="77777777" w:rsidTr="00D2737A">
        <w:tc>
          <w:tcPr>
            <w:tcW w:w="488" w:type="dxa"/>
            <w:tcMar>
              <w:top w:w="0" w:type="dxa"/>
              <w:bottom w:w="0" w:type="dxa"/>
            </w:tcMar>
          </w:tcPr>
          <w:p w14:paraId="301E36E8" w14:textId="26627660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122D2139" w14:textId="5DFC73FA" w:rsidR="00D2737A" w:rsidRPr="00D2737A" w:rsidRDefault="00D2737A" w:rsidP="00D273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Увеличение охвата поголовья сел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ь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скохозяйственных животных проф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лактическими м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роприятиями, направленными на предотвращение возникновения и распространения заразных (в том числе особо опа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ных) болезней ж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вотных, в связи с которыми могут устанавливаться ограничительные мероприятия (к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рантин) на терр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тории Ульяно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в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860515C" w14:textId="063B1C30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Проце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21E2577" w14:textId="055A6C96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Повыш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69902769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99,5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5A44D789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99,6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E0D8E4B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99,7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09189FD4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99,7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10B82D8F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99,7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4B87A81" w14:textId="2172F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99,7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14:paraId="34405924" w14:textId="0D92AC46" w:rsidR="00D2737A" w:rsidRPr="00D2737A" w:rsidRDefault="00D2737A" w:rsidP="00D273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Отношение численности погол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вья сельскохозяйственных ж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вотных, к которым были прим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нены профилактические меры, к общей численности поголовья сельскохозяйственных живо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ных, умноженное на 100 %. 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с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точником информации являются сведения об охвате поголовья сельскохозяйственных живо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ных профилактическими мер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приятиями</w:t>
            </w:r>
          </w:p>
        </w:tc>
      </w:tr>
      <w:tr w:rsidR="00D2737A" w:rsidRPr="00D2737A" w14:paraId="3C5C928A" w14:textId="77777777" w:rsidTr="00D2737A">
        <w:tc>
          <w:tcPr>
            <w:tcW w:w="488" w:type="dxa"/>
            <w:tcMar>
              <w:top w:w="0" w:type="dxa"/>
              <w:bottom w:w="0" w:type="dxa"/>
            </w:tcMar>
          </w:tcPr>
          <w:p w14:paraId="30767AB0" w14:textId="584E6A9B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C4D8C00" w14:textId="11AC2DF0" w:rsidR="00D2737A" w:rsidRPr="00D2737A" w:rsidRDefault="00D2737A" w:rsidP="00D273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Уменьшение кол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и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чества случаев причинения вреда животным в р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зультате жестокого обращения на 100 тыс. населения на территории Уль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я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600C293" w14:textId="321D6C96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63574CA" w14:textId="01F0BD8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Пониж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а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7BCE5F18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37230358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54428E6" w14:textId="77777777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0,9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32E1E8E8" w14:textId="3E92C89C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1FB0CE98" w14:textId="0E17756A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0,3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CF26D8A" w14:textId="5E174362" w:rsidR="00D2737A" w:rsidRPr="00D2737A" w:rsidRDefault="00D2737A" w:rsidP="00D273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0,3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14:paraId="5B613C8B" w14:textId="592220AA" w:rsidR="00D2737A" w:rsidRPr="00D2737A" w:rsidRDefault="00D2737A" w:rsidP="00D273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37A">
              <w:rPr>
                <w:rFonts w:ascii="PT Astra Serif" w:hAnsi="PT Astra Serif"/>
                <w:sz w:val="24"/>
                <w:szCs w:val="24"/>
              </w:rPr>
              <w:t>Отношение количества случаев причинения вреда животным в результате жестокого обращения к общей численности населения на территории Ульяновской о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б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ласти, умноженное на 100 тыс. населения (расчётная числе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ность населения, используемая для расчёта значения показат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е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ля). Источником информации являются сведения, полученные в ходе проверок, проведённых Агентством ветеринарии Уль</w:t>
            </w:r>
            <w:r w:rsidRPr="00D2737A">
              <w:rPr>
                <w:rFonts w:ascii="PT Astra Serif" w:hAnsi="PT Astra Serif"/>
                <w:sz w:val="24"/>
                <w:szCs w:val="24"/>
              </w:rPr>
              <w:t>я</w:t>
            </w:r>
            <w:r w:rsidRPr="00D2737A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</w:tr>
    </w:tbl>
    <w:p w14:paraId="1022E967" w14:textId="6AB52410" w:rsidR="000B79FD" w:rsidRDefault="000B79FD" w:rsidP="00F51F85">
      <w:pPr>
        <w:widowControl w:val="0"/>
        <w:tabs>
          <w:tab w:val="left" w:pos="0"/>
        </w:tabs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14:paraId="535CAAFA" w14:textId="77777777" w:rsidR="002216CA" w:rsidRDefault="002216CA" w:rsidP="00F51F85">
      <w:pPr>
        <w:widowControl w:val="0"/>
        <w:tabs>
          <w:tab w:val="left" w:pos="0"/>
        </w:tabs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14:paraId="25181D87" w14:textId="7C233CE4" w:rsidR="002216CA" w:rsidRDefault="002216CA" w:rsidP="002216CA">
      <w:pPr>
        <w:widowControl w:val="0"/>
        <w:tabs>
          <w:tab w:val="left" w:pos="0"/>
        </w:tabs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________________».</w:t>
      </w:r>
    </w:p>
    <w:p w14:paraId="71C50906" w14:textId="62D1DA52" w:rsidR="00E931FC" w:rsidRPr="00967595" w:rsidRDefault="00E931FC" w:rsidP="00B447FA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967595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Приложение № 6 изложить в следующей редакции:</w:t>
      </w:r>
    </w:p>
    <w:p w14:paraId="394F0D8D" w14:textId="788247BD" w:rsidR="00155816" w:rsidRDefault="00155816" w:rsidP="00F51F85">
      <w:pPr>
        <w:spacing w:after="0"/>
        <w:rPr>
          <w:rFonts w:ascii="PT Astra Serif" w:eastAsia="Times New Roman" w:hAnsi="PT Astra Serif" w:cs="PT Astra Serif"/>
          <w:bCs/>
          <w:sz w:val="28"/>
          <w:szCs w:val="28"/>
        </w:rPr>
      </w:pPr>
      <w:r>
        <w:rPr>
          <w:rFonts w:ascii="PT Astra Serif" w:eastAsia="Times New Roman" w:hAnsi="PT Astra Serif" w:cs="PT Astra Serif"/>
          <w:bCs/>
          <w:sz w:val="28"/>
          <w:szCs w:val="28"/>
        </w:rPr>
        <w:br w:type="page"/>
      </w:r>
    </w:p>
    <w:p w14:paraId="46625113" w14:textId="79F90A7C" w:rsidR="00E931FC" w:rsidRPr="00DF5F1D" w:rsidRDefault="00E931FC" w:rsidP="00B447FA">
      <w:pPr>
        <w:pStyle w:val="a3"/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 xml:space="preserve">«ПРИЛОЖЕНИЕ № </w:t>
      </w:r>
      <w:r w:rsidR="00D73C3A">
        <w:rPr>
          <w:rFonts w:ascii="PT Astra Serif" w:eastAsia="Times New Roman" w:hAnsi="PT Astra Serif" w:cs="PT Astra Serif"/>
          <w:bCs/>
          <w:sz w:val="28"/>
          <w:szCs w:val="28"/>
        </w:rPr>
        <w:t>6</w:t>
      </w:r>
    </w:p>
    <w:p w14:paraId="44CD25A9" w14:textId="77777777" w:rsidR="00E931FC" w:rsidRPr="00DF5F1D" w:rsidRDefault="00E931FC" w:rsidP="00B447FA">
      <w:pPr>
        <w:pStyle w:val="a3"/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14:paraId="0D2AA37B" w14:textId="3F03E371" w:rsidR="00E931FC" w:rsidRDefault="00E931FC" w:rsidP="00B447FA">
      <w:pPr>
        <w:pStyle w:val="a3"/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14:paraId="3DD1353A" w14:textId="77777777" w:rsidR="00B447FA" w:rsidRDefault="00B447FA" w:rsidP="00B447FA">
      <w:pPr>
        <w:pStyle w:val="a3"/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14:paraId="1DF3C7DE" w14:textId="77777777" w:rsidR="00B447FA" w:rsidRPr="004B53D3" w:rsidRDefault="00B447FA" w:rsidP="00B447FA">
      <w:pPr>
        <w:pStyle w:val="a3"/>
        <w:autoSpaceDE w:val="0"/>
        <w:autoSpaceDN w:val="0"/>
        <w:adjustRightInd w:val="0"/>
        <w:spacing w:after="0" w:line="232" w:lineRule="auto"/>
        <w:ind w:left="10773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14:paraId="6EE40125" w14:textId="2F054DC9" w:rsidR="002216CA" w:rsidRPr="002216CA" w:rsidRDefault="002216CA" w:rsidP="00F51F85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216CA">
        <w:rPr>
          <w:rFonts w:ascii="PT Astra Serif" w:hAnsi="PT Astra Serif"/>
          <w:b/>
          <w:bCs/>
          <w:sz w:val="28"/>
          <w:szCs w:val="28"/>
        </w:rPr>
        <w:t xml:space="preserve">ОЦЕНКА </w:t>
      </w:r>
    </w:p>
    <w:p w14:paraId="52017763" w14:textId="3C0CCE45" w:rsidR="00795458" w:rsidRDefault="00E931FC" w:rsidP="00F51F85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A233B0">
        <w:rPr>
          <w:rFonts w:ascii="PT Astra Serif" w:hAnsi="PT Astra Serif"/>
          <w:b/>
          <w:bCs/>
          <w:sz w:val="28"/>
          <w:szCs w:val="28"/>
        </w:rPr>
        <w:t>предполагаемых результатов</w:t>
      </w:r>
    </w:p>
    <w:p w14:paraId="1AFD66AD" w14:textId="25197F97" w:rsidR="00E931FC" w:rsidRPr="00A233B0" w:rsidRDefault="00E931FC" w:rsidP="00F51F85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A233B0">
        <w:rPr>
          <w:rFonts w:ascii="PT Astra Serif" w:hAnsi="PT Astra Serif"/>
          <w:b/>
          <w:bCs/>
          <w:sz w:val="28"/>
          <w:szCs w:val="28"/>
        </w:rPr>
        <w:t xml:space="preserve"> применения инструментов</w:t>
      </w:r>
      <w:r w:rsidR="0079545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233B0">
        <w:rPr>
          <w:rFonts w:ascii="PT Astra Serif" w:hAnsi="PT Astra Serif"/>
          <w:b/>
          <w:bCs/>
          <w:sz w:val="28"/>
          <w:szCs w:val="28"/>
        </w:rPr>
        <w:t xml:space="preserve">государственного регулирования </w:t>
      </w:r>
    </w:p>
    <w:p w14:paraId="0658BA8A" w14:textId="2C47424D" w:rsidR="00E931FC" w:rsidRPr="00A233B0" w:rsidRDefault="00E931FC" w:rsidP="00F51F8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2098"/>
        <w:gridCol w:w="1271"/>
        <w:gridCol w:w="1276"/>
        <w:gridCol w:w="1134"/>
        <w:gridCol w:w="1128"/>
        <w:gridCol w:w="6"/>
        <w:gridCol w:w="992"/>
        <w:gridCol w:w="46"/>
        <w:gridCol w:w="931"/>
        <w:gridCol w:w="2776"/>
      </w:tblGrid>
      <w:tr w:rsidR="00A233B0" w:rsidRPr="00A233B0" w14:paraId="6B74D79A" w14:textId="77777777" w:rsidTr="002216CA">
        <w:tc>
          <w:tcPr>
            <w:tcW w:w="56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14F902BF" w14:textId="5D30A0F5" w:rsidR="00E931FC" w:rsidRPr="00967595" w:rsidRDefault="00307CB0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№</w:t>
            </w:r>
            <w:r w:rsidR="00E931FC" w:rsidRPr="00967595">
              <w:rPr>
                <w:rFonts w:ascii="PT Astra Serif" w:hAnsi="PT Astra Serif"/>
              </w:rPr>
              <w:t xml:space="preserve"> </w:t>
            </w:r>
            <w:proofErr w:type="gramStart"/>
            <w:r w:rsidR="00E931FC" w:rsidRPr="00967595">
              <w:rPr>
                <w:rFonts w:ascii="PT Astra Serif" w:hAnsi="PT Astra Serif"/>
              </w:rPr>
              <w:t>п</w:t>
            </w:r>
            <w:proofErr w:type="gramEnd"/>
            <w:r w:rsidR="00E931FC" w:rsidRPr="00967595">
              <w:rPr>
                <w:rFonts w:ascii="PT Astra Serif" w:hAnsi="PT Astra Serif"/>
              </w:rPr>
              <w:t>/п</w:t>
            </w:r>
          </w:p>
        </w:tc>
        <w:tc>
          <w:tcPr>
            <w:tcW w:w="2438" w:type="dxa"/>
            <w:vMerge w:val="restart"/>
            <w:tcMar>
              <w:top w:w="0" w:type="dxa"/>
              <w:bottom w:w="0" w:type="dxa"/>
            </w:tcMar>
            <w:vAlign w:val="center"/>
          </w:tcPr>
          <w:p w14:paraId="2FEB1F39" w14:textId="36E3F10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Наименование инстр</w:t>
            </w:r>
            <w:r w:rsidRPr="00967595">
              <w:rPr>
                <w:rFonts w:ascii="PT Astra Serif" w:hAnsi="PT Astra Serif"/>
              </w:rPr>
              <w:t>у</w:t>
            </w:r>
            <w:r w:rsidRPr="00967595">
              <w:rPr>
                <w:rFonts w:ascii="PT Astra Serif" w:hAnsi="PT Astra Serif"/>
              </w:rPr>
              <w:t>мента государственного регулирования в разрезе подпрограмм, отдел</w:t>
            </w:r>
            <w:r w:rsidRPr="00967595">
              <w:rPr>
                <w:rFonts w:ascii="PT Astra Serif" w:hAnsi="PT Astra Serif"/>
              </w:rPr>
              <w:t>ь</w:t>
            </w:r>
            <w:r w:rsidRPr="00967595">
              <w:rPr>
                <w:rFonts w:ascii="PT Astra Serif" w:hAnsi="PT Astra Serif"/>
              </w:rPr>
              <w:t>ных мероприятий</w:t>
            </w:r>
          </w:p>
        </w:tc>
        <w:tc>
          <w:tcPr>
            <w:tcW w:w="2098" w:type="dxa"/>
            <w:vMerge w:val="restart"/>
            <w:tcMar>
              <w:top w:w="0" w:type="dxa"/>
              <w:bottom w:w="0" w:type="dxa"/>
            </w:tcMar>
            <w:vAlign w:val="center"/>
          </w:tcPr>
          <w:p w14:paraId="6A198C45" w14:textId="61A27734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Показатель, хара</w:t>
            </w:r>
            <w:r w:rsidRPr="00967595">
              <w:rPr>
                <w:rFonts w:ascii="PT Astra Serif" w:hAnsi="PT Astra Serif"/>
              </w:rPr>
              <w:t>к</w:t>
            </w:r>
            <w:r w:rsidRPr="00967595">
              <w:rPr>
                <w:rFonts w:ascii="PT Astra Serif" w:hAnsi="PT Astra Serif"/>
              </w:rPr>
              <w:t>теризующий прим</w:t>
            </w:r>
            <w:r w:rsidRPr="00967595">
              <w:rPr>
                <w:rFonts w:ascii="PT Astra Serif" w:hAnsi="PT Astra Serif"/>
              </w:rPr>
              <w:t>е</w:t>
            </w:r>
            <w:r w:rsidRPr="00967595">
              <w:rPr>
                <w:rFonts w:ascii="PT Astra Serif" w:hAnsi="PT Astra Serif"/>
              </w:rPr>
              <w:t xml:space="preserve">нение инструмента государственного регулирования </w:t>
            </w:r>
          </w:p>
        </w:tc>
        <w:tc>
          <w:tcPr>
            <w:tcW w:w="6784" w:type="dxa"/>
            <w:gridSpan w:val="8"/>
            <w:tcMar>
              <w:top w:w="0" w:type="dxa"/>
              <w:bottom w:w="0" w:type="dxa"/>
            </w:tcMar>
          </w:tcPr>
          <w:p w14:paraId="26AAE937" w14:textId="77777777" w:rsidR="000A4DD7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Финансовая оценка предпо</w:t>
            </w:r>
            <w:r w:rsidR="000A4DD7" w:rsidRPr="00967595">
              <w:rPr>
                <w:rFonts w:ascii="PT Astra Serif" w:hAnsi="PT Astra Serif"/>
              </w:rPr>
              <w:t>лагаемого результата применения</w:t>
            </w:r>
          </w:p>
          <w:p w14:paraId="7127269A" w14:textId="7F66D29E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инструмента государственного регулирования (тыс. рублей)</w:t>
            </w:r>
          </w:p>
        </w:tc>
        <w:tc>
          <w:tcPr>
            <w:tcW w:w="2776" w:type="dxa"/>
            <w:vMerge w:val="restart"/>
            <w:tcMar>
              <w:top w:w="0" w:type="dxa"/>
              <w:bottom w:w="0" w:type="dxa"/>
            </w:tcMar>
          </w:tcPr>
          <w:p w14:paraId="0600E599" w14:textId="47D12950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Краткое обоснование нео</w:t>
            </w:r>
            <w:r w:rsidRPr="00967595">
              <w:rPr>
                <w:rFonts w:ascii="PT Astra Serif" w:hAnsi="PT Astra Serif"/>
              </w:rPr>
              <w:t>б</w:t>
            </w:r>
            <w:r w:rsidRPr="00967595">
              <w:rPr>
                <w:rFonts w:ascii="PT Astra Serif" w:hAnsi="PT Astra Serif"/>
              </w:rPr>
              <w:t xml:space="preserve">ходимости применения </w:t>
            </w:r>
            <w:r w:rsidRPr="002216CA">
              <w:rPr>
                <w:rFonts w:ascii="PT Astra Serif" w:hAnsi="PT Astra Serif"/>
                <w:spacing w:val="-4"/>
              </w:rPr>
              <w:t>и</w:t>
            </w:r>
            <w:r w:rsidRPr="002216CA">
              <w:rPr>
                <w:rFonts w:ascii="PT Astra Serif" w:hAnsi="PT Astra Serif"/>
                <w:spacing w:val="-4"/>
              </w:rPr>
              <w:t>н</w:t>
            </w:r>
            <w:r w:rsidRPr="002216CA">
              <w:rPr>
                <w:rFonts w:ascii="PT Astra Serif" w:hAnsi="PT Astra Serif"/>
                <w:spacing w:val="-4"/>
              </w:rPr>
              <w:t>струментов государственн</w:t>
            </w:r>
            <w:r w:rsidRPr="002216CA">
              <w:rPr>
                <w:rFonts w:ascii="PT Astra Serif" w:hAnsi="PT Astra Serif"/>
                <w:spacing w:val="-4"/>
              </w:rPr>
              <w:t>о</w:t>
            </w:r>
            <w:r w:rsidRPr="002216CA">
              <w:rPr>
                <w:rFonts w:ascii="PT Astra Serif" w:hAnsi="PT Astra Serif"/>
                <w:spacing w:val="-4"/>
              </w:rPr>
              <w:t xml:space="preserve">го регулирования для </w:t>
            </w:r>
            <w:r w:rsidR="002216CA">
              <w:rPr>
                <w:rFonts w:ascii="PT Astra Serif" w:hAnsi="PT Astra Serif"/>
                <w:spacing w:val="-4"/>
              </w:rPr>
              <w:br/>
            </w:r>
            <w:r w:rsidRPr="002216CA">
              <w:rPr>
                <w:rFonts w:ascii="PT Astra Serif" w:hAnsi="PT Astra Serif"/>
                <w:spacing w:val="-4"/>
              </w:rPr>
              <w:t>достижения цели (целей) государственной программы</w:t>
            </w:r>
            <w:r w:rsidRPr="00967595">
              <w:rPr>
                <w:rFonts w:ascii="PT Astra Serif" w:hAnsi="PT Astra Serif"/>
              </w:rPr>
              <w:t xml:space="preserve"> </w:t>
            </w:r>
          </w:p>
        </w:tc>
      </w:tr>
      <w:tr w:rsidR="00A233B0" w:rsidRPr="00A233B0" w14:paraId="1D3A0703" w14:textId="77777777" w:rsidTr="002216CA">
        <w:tc>
          <w:tcPr>
            <w:tcW w:w="567" w:type="dxa"/>
            <w:vMerge/>
            <w:tcMar>
              <w:top w:w="0" w:type="dxa"/>
              <w:bottom w:w="0" w:type="dxa"/>
            </w:tcMar>
          </w:tcPr>
          <w:p w14:paraId="7C80118C" w14:textId="77777777" w:rsidR="00E931FC" w:rsidRPr="00967595" w:rsidRDefault="00E931FC" w:rsidP="00F51F8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Mar>
              <w:top w:w="0" w:type="dxa"/>
              <w:bottom w:w="0" w:type="dxa"/>
            </w:tcMar>
          </w:tcPr>
          <w:p w14:paraId="582E298F" w14:textId="77777777" w:rsidR="00E931FC" w:rsidRPr="00967595" w:rsidRDefault="00E931FC" w:rsidP="00F51F8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098" w:type="dxa"/>
            <w:vMerge/>
            <w:tcMar>
              <w:top w:w="0" w:type="dxa"/>
              <w:bottom w:w="0" w:type="dxa"/>
            </w:tcMar>
          </w:tcPr>
          <w:p w14:paraId="7DFD3CF8" w14:textId="77777777" w:rsidR="00E931FC" w:rsidRPr="00967595" w:rsidRDefault="00E931FC" w:rsidP="00F51F8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1" w:type="dxa"/>
            <w:tcMar>
              <w:top w:w="0" w:type="dxa"/>
              <w:bottom w:w="0" w:type="dxa"/>
            </w:tcMar>
            <w:vAlign w:val="center"/>
          </w:tcPr>
          <w:p w14:paraId="7718F71E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2020 год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14:paraId="13CD3203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2021 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14:paraId="42045729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2022 год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14:paraId="3B9090F8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2023 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14:paraId="3416421A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2024 год</w:t>
            </w:r>
          </w:p>
        </w:tc>
        <w:tc>
          <w:tcPr>
            <w:tcW w:w="977" w:type="dxa"/>
            <w:gridSpan w:val="2"/>
            <w:tcMar>
              <w:top w:w="0" w:type="dxa"/>
              <w:bottom w:w="0" w:type="dxa"/>
            </w:tcMar>
            <w:vAlign w:val="center"/>
          </w:tcPr>
          <w:p w14:paraId="54F2A846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2025 год</w:t>
            </w:r>
          </w:p>
        </w:tc>
        <w:tc>
          <w:tcPr>
            <w:tcW w:w="2776" w:type="dxa"/>
            <w:vMerge/>
            <w:tcMar>
              <w:top w:w="0" w:type="dxa"/>
              <w:bottom w:w="0" w:type="dxa"/>
            </w:tcMar>
          </w:tcPr>
          <w:p w14:paraId="7C2E748C" w14:textId="77777777" w:rsidR="00E931FC" w:rsidRPr="00967595" w:rsidRDefault="00E931FC" w:rsidP="00F51F85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E931FC" w14:paraId="6382C9AE" w14:textId="77777777" w:rsidTr="002216CA"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14:paraId="562BC426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1</w:t>
            </w:r>
          </w:p>
        </w:tc>
        <w:tc>
          <w:tcPr>
            <w:tcW w:w="2438" w:type="dxa"/>
            <w:tcMar>
              <w:top w:w="0" w:type="dxa"/>
              <w:bottom w:w="0" w:type="dxa"/>
            </w:tcMar>
            <w:vAlign w:val="center"/>
          </w:tcPr>
          <w:p w14:paraId="6810B946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2</w:t>
            </w:r>
          </w:p>
        </w:tc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14:paraId="64A0999B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3</w:t>
            </w:r>
          </w:p>
        </w:tc>
        <w:tc>
          <w:tcPr>
            <w:tcW w:w="1271" w:type="dxa"/>
            <w:tcMar>
              <w:top w:w="0" w:type="dxa"/>
              <w:bottom w:w="0" w:type="dxa"/>
            </w:tcMar>
            <w:vAlign w:val="center"/>
          </w:tcPr>
          <w:p w14:paraId="0031ADB9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14:paraId="0CE24097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14:paraId="5ED4A50A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14:paraId="1ECC6417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14:paraId="22288D64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8</w:t>
            </w:r>
          </w:p>
        </w:tc>
        <w:tc>
          <w:tcPr>
            <w:tcW w:w="977" w:type="dxa"/>
            <w:gridSpan w:val="2"/>
            <w:tcMar>
              <w:top w:w="0" w:type="dxa"/>
              <w:bottom w:w="0" w:type="dxa"/>
            </w:tcMar>
            <w:vAlign w:val="center"/>
          </w:tcPr>
          <w:p w14:paraId="08C4F04D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9</w:t>
            </w:r>
          </w:p>
        </w:tc>
        <w:tc>
          <w:tcPr>
            <w:tcW w:w="2776" w:type="dxa"/>
            <w:tcMar>
              <w:top w:w="0" w:type="dxa"/>
              <w:bottom w:w="0" w:type="dxa"/>
            </w:tcMar>
            <w:vAlign w:val="center"/>
          </w:tcPr>
          <w:p w14:paraId="06436B94" w14:textId="77777777" w:rsidR="00E931FC" w:rsidRPr="00967595" w:rsidRDefault="00E931FC" w:rsidP="00F51F8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7595">
              <w:rPr>
                <w:rFonts w:ascii="PT Astra Serif" w:hAnsi="PT Astra Serif"/>
              </w:rPr>
              <w:t>10</w:t>
            </w:r>
          </w:p>
        </w:tc>
      </w:tr>
      <w:tr w:rsidR="00E931FC" w14:paraId="6A5561C6" w14:textId="77777777" w:rsidTr="002216CA">
        <w:tc>
          <w:tcPr>
            <w:tcW w:w="14663" w:type="dxa"/>
            <w:gridSpan w:val="12"/>
            <w:tcMar>
              <w:top w:w="0" w:type="dxa"/>
              <w:bottom w:w="0" w:type="dxa"/>
            </w:tcMar>
            <w:vAlign w:val="center"/>
          </w:tcPr>
          <w:p w14:paraId="2B800BE7" w14:textId="4C771D10" w:rsidR="00E931FC" w:rsidRPr="00795458" w:rsidRDefault="004900A7" w:rsidP="00F51F85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hyperlink w:anchor="P150">
              <w:r w:rsidR="00E931FC" w:rsidRPr="00795458">
                <w:rPr>
                  <w:rFonts w:ascii="PT Astra Serif" w:hAnsi="PT Astra Serif"/>
                  <w:b/>
                  <w:sz w:val="24"/>
                  <w:szCs w:val="24"/>
                </w:rPr>
                <w:t>Подпрограмма</w:t>
              </w:r>
            </w:hyperlink>
            <w:r w:rsidR="00E931FC" w:rsidRPr="0079545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233B0" w:rsidRPr="00795458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E931FC" w:rsidRPr="00795458">
              <w:rPr>
                <w:rFonts w:ascii="PT Astra Serif" w:hAnsi="PT Astra Serif"/>
                <w:b/>
                <w:sz w:val="24"/>
                <w:szCs w:val="24"/>
              </w:rPr>
              <w:t>Обеспечение реализации государственной программы Ульяновской области</w:t>
            </w:r>
            <w:r w:rsidR="00945018" w:rsidRPr="00795458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E931FC" w14:paraId="335633CF" w14:textId="77777777" w:rsidTr="002216CA">
        <w:tc>
          <w:tcPr>
            <w:tcW w:w="14663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94E65C" w14:textId="5EE877AC" w:rsidR="00E931FC" w:rsidRPr="00A233B0" w:rsidRDefault="00E931FC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33B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945018">
              <w:rPr>
                <w:rFonts w:ascii="PT Astra Serif" w:hAnsi="PT Astra Serif"/>
                <w:sz w:val="24"/>
                <w:szCs w:val="24"/>
              </w:rPr>
              <w:t>«</w:t>
            </w:r>
            <w:r w:rsidRPr="00A233B0">
              <w:rPr>
                <w:rFonts w:ascii="PT Astra Serif" w:hAnsi="PT Astra Serif"/>
                <w:sz w:val="24"/>
                <w:szCs w:val="24"/>
              </w:rPr>
              <w:t>Обеспечение деятельности государственного заказчика и учреждений ветеринарии</w:t>
            </w:r>
            <w:r w:rsidR="0094501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E931FC" w:rsidRPr="00F91635" w14:paraId="4BAC2169" w14:textId="77777777" w:rsidTr="00474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0E649E" w14:textId="77777777" w:rsidR="00E931FC" w:rsidRPr="00A233B0" w:rsidRDefault="00E931FC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33B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36C1C2" w14:textId="1C39D5FA" w:rsidR="00E931FC" w:rsidRPr="00A233B0" w:rsidRDefault="00E931FC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233B0">
              <w:rPr>
                <w:rFonts w:ascii="PT Astra Serif" w:hAnsi="PT Astra Serif"/>
                <w:sz w:val="24"/>
                <w:szCs w:val="24"/>
              </w:rPr>
              <w:t>Налоговая льгота по налогу на имущество организаций в соо</w:t>
            </w:r>
            <w:r w:rsidRPr="00A233B0">
              <w:rPr>
                <w:rFonts w:ascii="PT Astra Serif" w:hAnsi="PT Astra Serif"/>
                <w:sz w:val="24"/>
                <w:szCs w:val="24"/>
              </w:rPr>
              <w:t>т</w:t>
            </w:r>
            <w:r w:rsidRPr="00A233B0">
              <w:rPr>
                <w:rFonts w:ascii="PT Astra Serif" w:hAnsi="PT Astra Serif"/>
                <w:sz w:val="24"/>
                <w:szCs w:val="24"/>
              </w:rPr>
              <w:t xml:space="preserve">ветствии с </w:t>
            </w:r>
            <w:hyperlink r:id="rId24">
              <w:r w:rsidRPr="00A233B0">
                <w:rPr>
                  <w:rFonts w:ascii="PT Astra Serif" w:hAnsi="PT Astra Serif"/>
                  <w:sz w:val="24"/>
                  <w:szCs w:val="24"/>
                </w:rPr>
                <w:t>пунктом 5 статьи 4</w:t>
              </w:r>
            </w:hyperlink>
            <w:r w:rsidRPr="00A233B0">
              <w:rPr>
                <w:rFonts w:ascii="PT Astra Serif" w:hAnsi="PT Astra Serif"/>
                <w:sz w:val="24"/>
                <w:szCs w:val="24"/>
              </w:rPr>
              <w:t xml:space="preserve"> Закона Уль</w:t>
            </w:r>
            <w:r w:rsidRPr="00A233B0">
              <w:rPr>
                <w:rFonts w:ascii="PT Astra Serif" w:hAnsi="PT Astra Serif"/>
                <w:sz w:val="24"/>
                <w:szCs w:val="24"/>
              </w:rPr>
              <w:t>я</w:t>
            </w:r>
            <w:r w:rsidRPr="00A233B0">
              <w:rPr>
                <w:rFonts w:ascii="PT Astra Serif" w:hAnsi="PT Astra Serif"/>
                <w:sz w:val="24"/>
                <w:szCs w:val="24"/>
              </w:rPr>
              <w:t xml:space="preserve">новской области от 02.09.2015 </w:t>
            </w:r>
            <w:r w:rsidR="004E2334">
              <w:rPr>
                <w:rFonts w:ascii="PT Astra Serif" w:hAnsi="PT Astra Serif"/>
                <w:sz w:val="24"/>
                <w:szCs w:val="24"/>
              </w:rPr>
              <w:t>№</w:t>
            </w:r>
            <w:r w:rsidRPr="00A233B0">
              <w:rPr>
                <w:rFonts w:ascii="PT Astra Serif" w:hAnsi="PT Astra Serif"/>
                <w:sz w:val="24"/>
                <w:szCs w:val="24"/>
              </w:rPr>
              <w:t xml:space="preserve"> 99-ЗО </w:t>
            </w:r>
            <w:r w:rsidR="004E2334">
              <w:rPr>
                <w:rFonts w:ascii="PT Astra Serif" w:hAnsi="PT Astra Serif"/>
                <w:sz w:val="24"/>
                <w:szCs w:val="24"/>
              </w:rPr>
              <w:t>«</w:t>
            </w:r>
            <w:r w:rsidRPr="00A233B0">
              <w:rPr>
                <w:rFonts w:ascii="PT Astra Serif" w:hAnsi="PT Astra Serif"/>
                <w:sz w:val="24"/>
                <w:szCs w:val="24"/>
              </w:rPr>
              <w:t>О налоге на имущ</w:t>
            </w:r>
            <w:r w:rsidRPr="00A233B0">
              <w:rPr>
                <w:rFonts w:ascii="PT Astra Serif" w:hAnsi="PT Astra Serif"/>
                <w:sz w:val="24"/>
                <w:szCs w:val="24"/>
              </w:rPr>
              <w:t>е</w:t>
            </w:r>
            <w:r w:rsidRPr="00A233B0">
              <w:rPr>
                <w:rFonts w:ascii="PT Astra Serif" w:hAnsi="PT Astra Serif"/>
                <w:sz w:val="24"/>
                <w:szCs w:val="24"/>
              </w:rPr>
              <w:t>ство организаций на территории Ульяно</w:t>
            </w:r>
            <w:r w:rsidRPr="00A233B0">
              <w:rPr>
                <w:rFonts w:ascii="PT Astra Serif" w:hAnsi="PT Astra Serif"/>
                <w:sz w:val="24"/>
                <w:szCs w:val="24"/>
              </w:rPr>
              <w:t>в</w:t>
            </w:r>
            <w:r w:rsidRPr="00A233B0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 w:rsidR="004E233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B430CD" w14:textId="355932BB" w:rsidR="00E931FC" w:rsidRPr="00A233B0" w:rsidRDefault="00E931FC" w:rsidP="00BB0CA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233B0">
              <w:rPr>
                <w:rFonts w:ascii="PT Astra Serif" w:hAnsi="PT Astra Serif"/>
                <w:sz w:val="24"/>
                <w:szCs w:val="24"/>
              </w:rPr>
              <w:t>Объ</w:t>
            </w:r>
            <w:r w:rsidR="004E2334">
              <w:rPr>
                <w:rFonts w:ascii="PT Astra Serif" w:hAnsi="PT Astra Serif"/>
                <w:sz w:val="24"/>
                <w:szCs w:val="24"/>
              </w:rPr>
              <w:t>ё</w:t>
            </w:r>
            <w:r w:rsidRPr="00A233B0">
              <w:rPr>
                <w:rFonts w:ascii="PT Astra Serif" w:hAnsi="PT Astra Serif"/>
                <w:sz w:val="24"/>
                <w:szCs w:val="24"/>
              </w:rPr>
              <w:t>м выпада</w:t>
            </w:r>
            <w:r w:rsidRPr="00A233B0">
              <w:rPr>
                <w:rFonts w:ascii="PT Astra Serif" w:hAnsi="PT Astra Serif"/>
                <w:sz w:val="24"/>
                <w:szCs w:val="24"/>
              </w:rPr>
              <w:t>ю</w:t>
            </w:r>
            <w:r w:rsidRPr="00A233B0">
              <w:rPr>
                <w:rFonts w:ascii="PT Astra Serif" w:hAnsi="PT Astra Serif"/>
                <w:sz w:val="24"/>
                <w:szCs w:val="24"/>
              </w:rPr>
              <w:t>щих доходов о</w:t>
            </w:r>
            <w:r w:rsidRPr="00A233B0">
              <w:rPr>
                <w:rFonts w:ascii="PT Astra Serif" w:hAnsi="PT Astra Serif"/>
                <w:sz w:val="24"/>
                <w:szCs w:val="24"/>
              </w:rPr>
              <w:t>б</w:t>
            </w:r>
            <w:r w:rsidRPr="00A233B0">
              <w:rPr>
                <w:rFonts w:ascii="PT Astra Serif" w:hAnsi="PT Astra Serif"/>
                <w:sz w:val="24"/>
                <w:szCs w:val="24"/>
              </w:rPr>
              <w:t>ластного бюджета Ульяновской о</w:t>
            </w:r>
            <w:r w:rsidRPr="00A233B0">
              <w:rPr>
                <w:rFonts w:ascii="PT Astra Serif" w:hAnsi="PT Astra Serif"/>
                <w:sz w:val="24"/>
                <w:szCs w:val="24"/>
              </w:rPr>
              <w:t>б</w:t>
            </w:r>
            <w:r w:rsidRPr="00A233B0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C11618" w14:textId="77777777" w:rsidR="00E931FC" w:rsidRPr="00A233B0" w:rsidRDefault="00E931FC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33B0">
              <w:rPr>
                <w:rFonts w:ascii="PT Astra Serif" w:hAnsi="PT Astra Serif"/>
                <w:sz w:val="24"/>
                <w:szCs w:val="24"/>
              </w:rPr>
              <w:t>155,4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796698" w14:textId="77777777" w:rsidR="00E931FC" w:rsidRPr="00A233B0" w:rsidRDefault="00E931FC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33B0">
              <w:rPr>
                <w:rFonts w:ascii="PT Astra Serif" w:hAnsi="PT Astra Serif"/>
                <w:sz w:val="24"/>
                <w:szCs w:val="24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61A0D2" w14:textId="77777777" w:rsidR="00E931FC" w:rsidRPr="00A233B0" w:rsidRDefault="00E931FC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33B0">
              <w:rPr>
                <w:rFonts w:ascii="PT Astra Serif" w:hAnsi="PT Astra Serif"/>
                <w:sz w:val="24"/>
                <w:szCs w:val="24"/>
              </w:rPr>
              <w:t>156,0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637CB2" w14:textId="53501174" w:rsidR="00E931FC" w:rsidRPr="00A233B0" w:rsidRDefault="00436855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126,2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B37B6C" w14:textId="0DF30A40" w:rsidR="00E931FC" w:rsidRPr="00A233B0" w:rsidRDefault="00436855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116,1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92D85E" w14:textId="023CAECF" w:rsidR="00E931FC" w:rsidRPr="00A233B0" w:rsidRDefault="00436855" w:rsidP="00F51F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106,0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836AFD" w14:textId="2AADC7E2" w:rsidR="00E931FC" w:rsidRPr="00F91635" w:rsidRDefault="00E931FC" w:rsidP="00F51F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1635">
              <w:rPr>
                <w:rFonts w:ascii="PT Astra Serif" w:hAnsi="PT Astra Serif"/>
                <w:sz w:val="24"/>
                <w:szCs w:val="24"/>
              </w:rPr>
              <w:t xml:space="preserve">Поддержка 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областных государственных подв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е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домственных учрежд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е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ний, функции и полн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о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мочия которых ос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у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ществляет Агентство в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е</w:t>
            </w:r>
            <w:r w:rsidR="00F91635" w:rsidRPr="00F91635">
              <w:rPr>
                <w:rFonts w:ascii="PT Astra Serif" w:hAnsi="PT Astra Serif"/>
                <w:sz w:val="24"/>
                <w:szCs w:val="24"/>
              </w:rPr>
              <w:t>теринарии Ульяновской области</w:t>
            </w:r>
            <w:r w:rsidR="007F7920">
              <w:rPr>
                <w:rFonts w:ascii="PT Astra Serif" w:hAnsi="PT Astra Serif"/>
                <w:sz w:val="24"/>
                <w:szCs w:val="24"/>
              </w:rPr>
              <w:t>,</w:t>
            </w:r>
            <w:r w:rsidRPr="00F91635">
              <w:rPr>
                <w:rFonts w:ascii="PT Astra Serif" w:hAnsi="PT Astra Serif"/>
                <w:sz w:val="24"/>
                <w:szCs w:val="24"/>
              </w:rPr>
              <w:t xml:space="preserve"> пут</w:t>
            </w:r>
            <w:r w:rsidR="004E2334" w:rsidRPr="00F91635">
              <w:rPr>
                <w:rFonts w:ascii="PT Astra Serif" w:hAnsi="PT Astra Serif"/>
                <w:sz w:val="24"/>
                <w:szCs w:val="24"/>
              </w:rPr>
              <w:t>ё</w:t>
            </w:r>
            <w:r w:rsidRPr="00F91635">
              <w:rPr>
                <w:rFonts w:ascii="PT Astra Serif" w:hAnsi="PT Astra Serif"/>
                <w:sz w:val="24"/>
                <w:szCs w:val="24"/>
              </w:rPr>
              <w:t>м снижения налоговой нагрузки</w:t>
            </w:r>
          </w:p>
        </w:tc>
      </w:tr>
      <w:tr w:rsidR="00E85290" w14:paraId="0A7C00DB" w14:textId="77777777" w:rsidTr="004749AD"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14:paraId="258A8726" w14:textId="77777777" w:rsidR="00E85290" w:rsidRPr="002216CA" w:rsidRDefault="00E85290" w:rsidP="00F51F85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2216CA">
              <w:rPr>
                <w:rFonts w:ascii="PT Astra Serif" w:hAnsi="PT Astra Serif"/>
                <w:b/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E6F73A7" w14:textId="1FA2AD27" w:rsidR="00E85290" w:rsidRPr="002216CA" w:rsidRDefault="00E85290" w:rsidP="00F51F85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216CA">
              <w:rPr>
                <w:rFonts w:ascii="PT Astra Serif" w:hAnsi="PT Astra Serif"/>
                <w:b/>
                <w:sz w:val="24"/>
                <w:szCs w:val="24"/>
              </w:rPr>
              <w:t>155,4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B4A603" w14:textId="37B4400F" w:rsidR="00E85290" w:rsidRPr="002216CA" w:rsidRDefault="00E85290" w:rsidP="00F51F85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216CA">
              <w:rPr>
                <w:rFonts w:ascii="PT Astra Serif" w:hAnsi="PT Astra Serif"/>
                <w:b/>
                <w:sz w:val="24"/>
                <w:szCs w:val="24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517A7C" w14:textId="3BC88C4C" w:rsidR="00E85290" w:rsidRPr="002216CA" w:rsidRDefault="00E85290" w:rsidP="00F51F85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216CA">
              <w:rPr>
                <w:rFonts w:ascii="PT Astra Serif" w:hAnsi="PT Astra Serif"/>
                <w:b/>
                <w:sz w:val="24"/>
                <w:szCs w:val="24"/>
              </w:rPr>
              <w:t>156,0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D4C621" w14:textId="012512EF" w:rsidR="00E85290" w:rsidRPr="002216CA" w:rsidRDefault="00E85290" w:rsidP="00F51F85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216CA">
              <w:rPr>
                <w:rFonts w:ascii="PT Astra Serif" w:hAnsi="PT Astra Serif"/>
                <w:b/>
                <w:sz w:val="24"/>
                <w:szCs w:val="24"/>
              </w:rPr>
              <w:t>126,2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C1CD16" w14:textId="62452B2D" w:rsidR="00E85290" w:rsidRPr="002216CA" w:rsidRDefault="00E85290" w:rsidP="00F51F85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216CA">
              <w:rPr>
                <w:rFonts w:ascii="PT Astra Serif" w:hAnsi="PT Astra Serif"/>
                <w:b/>
                <w:sz w:val="24"/>
                <w:szCs w:val="24"/>
              </w:rPr>
              <w:t>116,1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E58A74" w14:textId="2D15636C" w:rsidR="00E85290" w:rsidRPr="002216CA" w:rsidRDefault="00E85290" w:rsidP="00F51F85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216CA">
              <w:rPr>
                <w:rFonts w:ascii="PT Astra Serif" w:hAnsi="PT Astra Serif"/>
                <w:b/>
                <w:sz w:val="24"/>
                <w:szCs w:val="24"/>
              </w:rPr>
              <w:t>106,0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7FD463A" w14:textId="790EC494" w:rsidR="00E85290" w:rsidRPr="002216CA" w:rsidRDefault="00E85290" w:rsidP="00F51F85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14:paraId="578CF300" w14:textId="77777777" w:rsidR="004749AD" w:rsidRPr="004749AD" w:rsidRDefault="004749AD" w:rsidP="00F51F85">
      <w:pPr>
        <w:widowControl w:val="0"/>
        <w:tabs>
          <w:tab w:val="left" w:pos="0"/>
        </w:tabs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sz w:val="8"/>
          <w:szCs w:val="28"/>
          <w:shd w:val="clear" w:color="auto" w:fill="FFFFFF"/>
          <w:lang w:eastAsia="en-US"/>
        </w:rPr>
      </w:pPr>
    </w:p>
    <w:p w14:paraId="44C755B8" w14:textId="6BB2DCE5" w:rsidR="00B447FA" w:rsidRDefault="002216CA" w:rsidP="00F51F85">
      <w:pPr>
        <w:widowControl w:val="0"/>
        <w:tabs>
          <w:tab w:val="left" w:pos="0"/>
        </w:tabs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______________».</w:t>
      </w:r>
    </w:p>
    <w:p w14:paraId="3E2AC019" w14:textId="77777777" w:rsidR="002216CA" w:rsidRPr="002216CA" w:rsidRDefault="002216CA" w:rsidP="00F51F85">
      <w:pPr>
        <w:widowControl w:val="0"/>
        <w:tabs>
          <w:tab w:val="left" w:pos="0"/>
        </w:tabs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sz w:val="14"/>
          <w:szCs w:val="28"/>
          <w:shd w:val="clear" w:color="auto" w:fill="FFFFFF"/>
          <w:lang w:eastAsia="en-US"/>
        </w:rPr>
      </w:pPr>
    </w:p>
    <w:p w14:paraId="492ADE76" w14:textId="77777777" w:rsidR="00DF41C2" w:rsidRPr="000B79FD" w:rsidRDefault="00DF41C2" w:rsidP="00F51F85">
      <w:pPr>
        <w:widowControl w:val="0"/>
        <w:tabs>
          <w:tab w:val="left" w:pos="0"/>
        </w:tabs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0B79FD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</w:t>
      </w:r>
    </w:p>
    <w:sectPr w:rsidR="00DF41C2" w:rsidRPr="000B79FD" w:rsidSect="005128B1">
      <w:footerReference w:type="default" r:id="rId25"/>
      <w:pgSz w:w="16838" w:h="11906" w:orient="landscape" w:code="9"/>
      <w:pgMar w:top="1701" w:right="1134" w:bottom="567" w:left="1134" w:header="113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32CAB" w14:textId="77777777" w:rsidR="00F05880" w:rsidRDefault="00F05880" w:rsidP="00BB50DE">
      <w:pPr>
        <w:spacing w:after="0" w:line="240" w:lineRule="auto"/>
      </w:pPr>
      <w:r>
        <w:separator/>
      </w:r>
    </w:p>
  </w:endnote>
  <w:endnote w:type="continuationSeparator" w:id="0">
    <w:p w14:paraId="1D503317" w14:textId="77777777" w:rsidR="00F05880" w:rsidRDefault="00F05880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8F653" w14:textId="448CE789" w:rsidR="00A64676" w:rsidRPr="00F51F85" w:rsidRDefault="00A64676" w:rsidP="00F51F85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2410мм1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4BD85" w14:textId="704CCEF1" w:rsidR="00A64676" w:rsidRPr="00A64676" w:rsidRDefault="00A64676" w:rsidP="00A64676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2410мм1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AAFDE" w14:textId="525B7B68" w:rsidR="00A64676" w:rsidRPr="00A64676" w:rsidRDefault="00A64676" w:rsidP="00A64676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5574E" w14:textId="543328B2" w:rsidR="00A64676" w:rsidRPr="00A64676" w:rsidRDefault="00A64676" w:rsidP="00A646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C83F6" w14:textId="77777777" w:rsidR="00F05880" w:rsidRDefault="00F05880" w:rsidP="00BB50DE">
      <w:pPr>
        <w:spacing w:after="0" w:line="240" w:lineRule="auto"/>
      </w:pPr>
      <w:r>
        <w:separator/>
      </w:r>
    </w:p>
  </w:footnote>
  <w:footnote w:type="continuationSeparator" w:id="0">
    <w:p w14:paraId="361A9160" w14:textId="77777777" w:rsidR="00F05880" w:rsidRDefault="00F05880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47601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51DF3E5" w14:textId="3C1144F2" w:rsidR="00A64676" w:rsidRPr="008A061F" w:rsidRDefault="00A64676" w:rsidP="00036F75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EA69E6">
          <w:rPr>
            <w:rFonts w:ascii="PT Astra Serif" w:hAnsi="PT Astra Serif"/>
            <w:sz w:val="28"/>
            <w:szCs w:val="28"/>
          </w:rPr>
          <w:fldChar w:fldCharType="begin"/>
        </w:r>
        <w:r w:rsidRPr="00EA69E6">
          <w:rPr>
            <w:rFonts w:ascii="PT Astra Serif" w:hAnsi="PT Astra Serif"/>
            <w:sz w:val="28"/>
            <w:szCs w:val="28"/>
          </w:rPr>
          <w:instrText>PAGE   \* MERGEFORMAT</w:instrText>
        </w:r>
        <w:r w:rsidRPr="00EA69E6">
          <w:rPr>
            <w:rFonts w:ascii="PT Astra Serif" w:hAnsi="PT Astra Serif"/>
            <w:sz w:val="28"/>
            <w:szCs w:val="28"/>
          </w:rPr>
          <w:fldChar w:fldCharType="separate"/>
        </w:r>
        <w:r w:rsidR="004900A7">
          <w:rPr>
            <w:rFonts w:ascii="PT Astra Serif" w:hAnsi="PT Astra Serif"/>
            <w:noProof/>
            <w:sz w:val="28"/>
            <w:szCs w:val="28"/>
          </w:rPr>
          <w:t>25</w:t>
        </w:r>
        <w:r w:rsidRPr="00EA69E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30A92" w14:textId="77777777" w:rsidR="00A64676" w:rsidRDefault="00A646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319"/>
    <w:multiLevelType w:val="hybridMultilevel"/>
    <w:tmpl w:val="C9EAA93A"/>
    <w:lvl w:ilvl="0" w:tplc="C3CE5C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11B8A"/>
    <w:multiLevelType w:val="hybridMultilevel"/>
    <w:tmpl w:val="89BC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D4624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697707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D46092"/>
    <w:multiLevelType w:val="hybridMultilevel"/>
    <w:tmpl w:val="99B43398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A02608"/>
    <w:multiLevelType w:val="hybridMultilevel"/>
    <w:tmpl w:val="20B419A6"/>
    <w:lvl w:ilvl="0" w:tplc="94C493FE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790F3A"/>
    <w:multiLevelType w:val="hybridMultilevel"/>
    <w:tmpl w:val="99B43398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971AE6"/>
    <w:multiLevelType w:val="hybridMultilevel"/>
    <w:tmpl w:val="D082B6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E7861"/>
    <w:multiLevelType w:val="hybridMultilevel"/>
    <w:tmpl w:val="99B43398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F1346E6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72242C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6175549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81B2231"/>
    <w:multiLevelType w:val="hybridMultilevel"/>
    <w:tmpl w:val="05BAFE18"/>
    <w:lvl w:ilvl="0" w:tplc="C8BC52E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8B5A0D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BAD1810"/>
    <w:multiLevelType w:val="hybridMultilevel"/>
    <w:tmpl w:val="A1884AB8"/>
    <w:lvl w:ilvl="0" w:tplc="552629CA">
      <w:start w:val="1"/>
      <w:numFmt w:val="decimal"/>
      <w:lvlText w:val="%1)"/>
      <w:lvlJc w:val="left"/>
      <w:pPr>
        <w:ind w:left="786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0F47DEB"/>
    <w:multiLevelType w:val="hybridMultilevel"/>
    <w:tmpl w:val="9A4E5230"/>
    <w:lvl w:ilvl="0" w:tplc="5C6644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9F9205F"/>
    <w:multiLevelType w:val="hybridMultilevel"/>
    <w:tmpl w:val="4E50AEBC"/>
    <w:lvl w:ilvl="0" w:tplc="5D946104">
      <w:start w:val="1"/>
      <w:numFmt w:val="decimal"/>
      <w:lvlText w:val="%1."/>
      <w:lvlJc w:val="left"/>
      <w:pPr>
        <w:ind w:left="1117" w:hanging="408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3244DD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16"/>
  </w:num>
  <w:num w:numId="8">
    <w:abstractNumId w:val="15"/>
  </w:num>
  <w:num w:numId="9">
    <w:abstractNumId w:val="18"/>
  </w:num>
  <w:num w:numId="10">
    <w:abstractNumId w:val="3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17"/>
  </w:num>
  <w:num w:numId="16">
    <w:abstractNumId w:val="6"/>
  </w:num>
  <w:num w:numId="17">
    <w:abstractNumId w:val="7"/>
  </w:num>
  <w:num w:numId="18">
    <w:abstractNumId w:val="1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18F3"/>
    <w:rsid w:val="00004BC8"/>
    <w:rsid w:val="00004CE1"/>
    <w:rsid w:val="0000577E"/>
    <w:rsid w:val="00006ADA"/>
    <w:rsid w:val="00007285"/>
    <w:rsid w:val="00012705"/>
    <w:rsid w:val="00012C07"/>
    <w:rsid w:val="00014A37"/>
    <w:rsid w:val="00016D5E"/>
    <w:rsid w:val="00020328"/>
    <w:rsid w:val="00020EF6"/>
    <w:rsid w:val="00022CED"/>
    <w:rsid w:val="00023259"/>
    <w:rsid w:val="00023B1A"/>
    <w:rsid w:val="00024377"/>
    <w:rsid w:val="0002669B"/>
    <w:rsid w:val="00026782"/>
    <w:rsid w:val="00031781"/>
    <w:rsid w:val="00031FDB"/>
    <w:rsid w:val="00033973"/>
    <w:rsid w:val="00033D05"/>
    <w:rsid w:val="00034FA8"/>
    <w:rsid w:val="000352FD"/>
    <w:rsid w:val="00035498"/>
    <w:rsid w:val="00035913"/>
    <w:rsid w:val="00036064"/>
    <w:rsid w:val="00036351"/>
    <w:rsid w:val="00036F75"/>
    <w:rsid w:val="00036FA1"/>
    <w:rsid w:val="00040AB9"/>
    <w:rsid w:val="0004463F"/>
    <w:rsid w:val="000447D9"/>
    <w:rsid w:val="00045262"/>
    <w:rsid w:val="00047E39"/>
    <w:rsid w:val="000503D2"/>
    <w:rsid w:val="000507DA"/>
    <w:rsid w:val="00051D71"/>
    <w:rsid w:val="0005217D"/>
    <w:rsid w:val="000524F5"/>
    <w:rsid w:val="00052D96"/>
    <w:rsid w:val="00053AE1"/>
    <w:rsid w:val="000542C2"/>
    <w:rsid w:val="00054EDF"/>
    <w:rsid w:val="00054EE5"/>
    <w:rsid w:val="0005621A"/>
    <w:rsid w:val="00057150"/>
    <w:rsid w:val="0006008C"/>
    <w:rsid w:val="00063BCA"/>
    <w:rsid w:val="00070D66"/>
    <w:rsid w:val="000714F4"/>
    <w:rsid w:val="0007168A"/>
    <w:rsid w:val="00072772"/>
    <w:rsid w:val="000728E5"/>
    <w:rsid w:val="00072A15"/>
    <w:rsid w:val="0007436D"/>
    <w:rsid w:val="0007567D"/>
    <w:rsid w:val="00077651"/>
    <w:rsid w:val="00081373"/>
    <w:rsid w:val="00081A76"/>
    <w:rsid w:val="00082FEA"/>
    <w:rsid w:val="00083BB1"/>
    <w:rsid w:val="0008497E"/>
    <w:rsid w:val="00085361"/>
    <w:rsid w:val="00086102"/>
    <w:rsid w:val="00090D93"/>
    <w:rsid w:val="000932EA"/>
    <w:rsid w:val="0009346C"/>
    <w:rsid w:val="00093C33"/>
    <w:rsid w:val="00094907"/>
    <w:rsid w:val="00094D29"/>
    <w:rsid w:val="00095190"/>
    <w:rsid w:val="00095F2A"/>
    <w:rsid w:val="000965B1"/>
    <w:rsid w:val="00096EE8"/>
    <w:rsid w:val="000A0624"/>
    <w:rsid w:val="000A0F92"/>
    <w:rsid w:val="000A1CA0"/>
    <w:rsid w:val="000A3BA9"/>
    <w:rsid w:val="000A4DD7"/>
    <w:rsid w:val="000A62FA"/>
    <w:rsid w:val="000A6C08"/>
    <w:rsid w:val="000B0116"/>
    <w:rsid w:val="000B139F"/>
    <w:rsid w:val="000B278E"/>
    <w:rsid w:val="000B415C"/>
    <w:rsid w:val="000B5D9F"/>
    <w:rsid w:val="000B69E9"/>
    <w:rsid w:val="000B71C3"/>
    <w:rsid w:val="000B74D9"/>
    <w:rsid w:val="000B77A1"/>
    <w:rsid w:val="000B7965"/>
    <w:rsid w:val="000B79FD"/>
    <w:rsid w:val="000C0A40"/>
    <w:rsid w:val="000C0AC2"/>
    <w:rsid w:val="000C151D"/>
    <w:rsid w:val="000C29B6"/>
    <w:rsid w:val="000C5330"/>
    <w:rsid w:val="000C5334"/>
    <w:rsid w:val="000C55D1"/>
    <w:rsid w:val="000C785E"/>
    <w:rsid w:val="000C7CE7"/>
    <w:rsid w:val="000D06C0"/>
    <w:rsid w:val="000D07F2"/>
    <w:rsid w:val="000D0B20"/>
    <w:rsid w:val="000D0E45"/>
    <w:rsid w:val="000D103A"/>
    <w:rsid w:val="000D2D9D"/>
    <w:rsid w:val="000D3848"/>
    <w:rsid w:val="000D425D"/>
    <w:rsid w:val="000D4389"/>
    <w:rsid w:val="000D5346"/>
    <w:rsid w:val="000D5F86"/>
    <w:rsid w:val="000D63C2"/>
    <w:rsid w:val="000D6862"/>
    <w:rsid w:val="000D69BA"/>
    <w:rsid w:val="000E18A7"/>
    <w:rsid w:val="000E1B74"/>
    <w:rsid w:val="000F130A"/>
    <w:rsid w:val="000F246E"/>
    <w:rsid w:val="000F3354"/>
    <w:rsid w:val="000F470F"/>
    <w:rsid w:val="000F481C"/>
    <w:rsid w:val="000F59B3"/>
    <w:rsid w:val="00101810"/>
    <w:rsid w:val="00102187"/>
    <w:rsid w:val="00102ACE"/>
    <w:rsid w:val="0010514B"/>
    <w:rsid w:val="0010584F"/>
    <w:rsid w:val="0010598A"/>
    <w:rsid w:val="00105BF7"/>
    <w:rsid w:val="001060C8"/>
    <w:rsid w:val="00114D05"/>
    <w:rsid w:val="0011696F"/>
    <w:rsid w:val="00117FDF"/>
    <w:rsid w:val="0012078F"/>
    <w:rsid w:val="00121087"/>
    <w:rsid w:val="0012301F"/>
    <w:rsid w:val="00123AD3"/>
    <w:rsid w:val="0012524E"/>
    <w:rsid w:val="00125F04"/>
    <w:rsid w:val="001263C5"/>
    <w:rsid w:val="001277BF"/>
    <w:rsid w:val="001305B7"/>
    <w:rsid w:val="00130AE2"/>
    <w:rsid w:val="00130E98"/>
    <w:rsid w:val="001352D3"/>
    <w:rsid w:val="00135E34"/>
    <w:rsid w:val="00136461"/>
    <w:rsid w:val="00137A73"/>
    <w:rsid w:val="00141BE6"/>
    <w:rsid w:val="00142F5B"/>
    <w:rsid w:val="001438BF"/>
    <w:rsid w:val="00145746"/>
    <w:rsid w:val="00147FEC"/>
    <w:rsid w:val="0015002F"/>
    <w:rsid w:val="0015198E"/>
    <w:rsid w:val="001540DB"/>
    <w:rsid w:val="00155816"/>
    <w:rsid w:val="001601A8"/>
    <w:rsid w:val="00161327"/>
    <w:rsid w:val="001618C8"/>
    <w:rsid w:val="0016362B"/>
    <w:rsid w:val="00163B7E"/>
    <w:rsid w:val="00166138"/>
    <w:rsid w:val="00166A36"/>
    <w:rsid w:val="001727EB"/>
    <w:rsid w:val="00174366"/>
    <w:rsid w:val="001744AA"/>
    <w:rsid w:val="00174C9B"/>
    <w:rsid w:val="00174D89"/>
    <w:rsid w:val="00174EBF"/>
    <w:rsid w:val="00176155"/>
    <w:rsid w:val="0017633A"/>
    <w:rsid w:val="00176AB2"/>
    <w:rsid w:val="00176EBA"/>
    <w:rsid w:val="00177AA5"/>
    <w:rsid w:val="001807E1"/>
    <w:rsid w:val="001823D5"/>
    <w:rsid w:val="00182EED"/>
    <w:rsid w:val="00183AA1"/>
    <w:rsid w:val="001841AD"/>
    <w:rsid w:val="0018422E"/>
    <w:rsid w:val="00187458"/>
    <w:rsid w:val="00187AE1"/>
    <w:rsid w:val="00191F42"/>
    <w:rsid w:val="00193DB2"/>
    <w:rsid w:val="0019529D"/>
    <w:rsid w:val="00195FA5"/>
    <w:rsid w:val="001970E5"/>
    <w:rsid w:val="00197D15"/>
    <w:rsid w:val="00197DD7"/>
    <w:rsid w:val="001A094F"/>
    <w:rsid w:val="001A2391"/>
    <w:rsid w:val="001A27F4"/>
    <w:rsid w:val="001A3E2A"/>
    <w:rsid w:val="001A588D"/>
    <w:rsid w:val="001B0D49"/>
    <w:rsid w:val="001B1456"/>
    <w:rsid w:val="001B30D1"/>
    <w:rsid w:val="001C2780"/>
    <w:rsid w:val="001C3E97"/>
    <w:rsid w:val="001C418B"/>
    <w:rsid w:val="001C43CF"/>
    <w:rsid w:val="001C601E"/>
    <w:rsid w:val="001C603D"/>
    <w:rsid w:val="001C6604"/>
    <w:rsid w:val="001C7C7B"/>
    <w:rsid w:val="001D2DF7"/>
    <w:rsid w:val="001D4F3B"/>
    <w:rsid w:val="001D597F"/>
    <w:rsid w:val="001D77E8"/>
    <w:rsid w:val="001E3960"/>
    <w:rsid w:val="001E79CB"/>
    <w:rsid w:val="001E79FF"/>
    <w:rsid w:val="001F0C2D"/>
    <w:rsid w:val="001F1E80"/>
    <w:rsid w:val="001F2731"/>
    <w:rsid w:val="001F2F17"/>
    <w:rsid w:val="001F3311"/>
    <w:rsid w:val="001F3FF8"/>
    <w:rsid w:val="001F435B"/>
    <w:rsid w:val="001F4808"/>
    <w:rsid w:val="001F5A7E"/>
    <w:rsid w:val="002029E0"/>
    <w:rsid w:val="00202B23"/>
    <w:rsid w:val="00202F0C"/>
    <w:rsid w:val="00203A35"/>
    <w:rsid w:val="002042CA"/>
    <w:rsid w:val="00205777"/>
    <w:rsid w:val="002100C4"/>
    <w:rsid w:val="002104F6"/>
    <w:rsid w:val="00213B23"/>
    <w:rsid w:val="00214C84"/>
    <w:rsid w:val="00214FEC"/>
    <w:rsid w:val="00216960"/>
    <w:rsid w:val="00216E5F"/>
    <w:rsid w:val="0021798E"/>
    <w:rsid w:val="00217A34"/>
    <w:rsid w:val="00221138"/>
    <w:rsid w:val="002215B8"/>
    <w:rsid w:val="002216CA"/>
    <w:rsid w:val="00221714"/>
    <w:rsid w:val="00222C3D"/>
    <w:rsid w:val="002242F4"/>
    <w:rsid w:val="002256FD"/>
    <w:rsid w:val="00225AE5"/>
    <w:rsid w:val="002261F9"/>
    <w:rsid w:val="0022661C"/>
    <w:rsid w:val="00226D4B"/>
    <w:rsid w:val="00227613"/>
    <w:rsid w:val="00227D0C"/>
    <w:rsid w:val="00231D9E"/>
    <w:rsid w:val="00232051"/>
    <w:rsid w:val="002363F6"/>
    <w:rsid w:val="00236DF5"/>
    <w:rsid w:val="002400C2"/>
    <w:rsid w:val="00240102"/>
    <w:rsid w:val="002415D1"/>
    <w:rsid w:val="00241DA2"/>
    <w:rsid w:val="00241EB1"/>
    <w:rsid w:val="00244F77"/>
    <w:rsid w:val="002475FF"/>
    <w:rsid w:val="00251335"/>
    <w:rsid w:val="00251A4D"/>
    <w:rsid w:val="00252032"/>
    <w:rsid w:val="0025283E"/>
    <w:rsid w:val="0025383E"/>
    <w:rsid w:val="00253E80"/>
    <w:rsid w:val="00254600"/>
    <w:rsid w:val="00254A18"/>
    <w:rsid w:val="00256D5C"/>
    <w:rsid w:val="00256ED3"/>
    <w:rsid w:val="002606B9"/>
    <w:rsid w:val="002606C7"/>
    <w:rsid w:val="002616C2"/>
    <w:rsid w:val="002628B4"/>
    <w:rsid w:val="00264326"/>
    <w:rsid w:val="00265A70"/>
    <w:rsid w:val="00265DFA"/>
    <w:rsid w:val="00266649"/>
    <w:rsid w:val="00266A5B"/>
    <w:rsid w:val="00270653"/>
    <w:rsid w:val="0027070D"/>
    <w:rsid w:val="00271396"/>
    <w:rsid w:val="0027165C"/>
    <w:rsid w:val="00273233"/>
    <w:rsid w:val="00273988"/>
    <w:rsid w:val="00273DE6"/>
    <w:rsid w:val="00274D21"/>
    <w:rsid w:val="00275EB3"/>
    <w:rsid w:val="00276921"/>
    <w:rsid w:val="00276B1A"/>
    <w:rsid w:val="00277363"/>
    <w:rsid w:val="0027760F"/>
    <w:rsid w:val="00277AD7"/>
    <w:rsid w:val="00277E96"/>
    <w:rsid w:val="0028006C"/>
    <w:rsid w:val="00280A91"/>
    <w:rsid w:val="00280C35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0F9C"/>
    <w:rsid w:val="00292ADA"/>
    <w:rsid w:val="00293010"/>
    <w:rsid w:val="0029332F"/>
    <w:rsid w:val="00294200"/>
    <w:rsid w:val="00295B94"/>
    <w:rsid w:val="00295F38"/>
    <w:rsid w:val="002A079E"/>
    <w:rsid w:val="002A0819"/>
    <w:rsid w:val="002A214D"/>
    <w:rsid w:val="002A2B4A"/>
    <w:rsid w:val="002A40D3"/>
    <w:rsid w:val="002A42A5"/>
    <w:rsid w:val="002A42DB"/>
    <w:rsid w:val="002A4CBE"/>
    <w:rsid w:val="002A5CAB"/>
    <w:rsid w:val="002A65BE"/>
    <w:rsid w:val="002A6E64"/>
    <w:rsid w:val="002B04C1"/>
    <w:rsid w:val="002B076B"/>
    <w:rsid w:val="002B18EA"/>
    <w:rsid w:val="002B2219"/>
    <w:rsid w:val="002B3668"/>
    <w:rsid w:val="002B3AA6"/>
    <w:rsid w:val="002B424D"/>
    <w:rsid w:val="002B6AD7"/>
    <w:rsid w:val="002C0CC8"/>
    <w:rsid w:val="002C1D37"/>
    <w:rsid w:val="002C2645"/>
    <w:rsid w:val="002C49A4"/>
    <w:rsid w:val="002C4BD8"/>
    <w:rsid w:val="002C589E"/>
    <w:rsid w:val="002C6B6C"/>
    <w:rsid w:val="002C7C2F"/>
    <w:rsid w:val="002C7C33"/>
    <w:rsid w:val="002D0445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2318"/>
    <w:rsid w:val="002F346A"/>
    <w:rsid w:val="002F49D5"/>
    <w:rsid w:val="002F4D4C"/>
    <w:rsid w:val="002F674A"/>
    <w:rsid w:val="002F7484"/>
    <w:rsid w:val="00300646"/>
    <w:rsid w:val="00300DDD"/>
    <w:rsid w:val="00306779"/>
    <w:rsid w:val="00306EDA"/>
    <w:rsid w:val="00307CB0"/>
    <w:rsid w:val="00311142"/>
    <w:rsid w:val="003114CE"/>
    <w:rsid w:val="003147A4"/>
    <w:rsid w:val="0031562F"/>
    <w:rsid w:val="003160E8"/>
    <w:rsid w:val="0031620C"/>
    <w:rsid w:val="00316AAE"/>
    <w:rsid w:val="0032323A"/>
    <w:rsid w:val="00323DB3"/>
    <w:rsid w:val="00323EF7"/>
    <w:rsid w:val="0032439E"/>
    <w:rsid w:val="0032545C"/>
    <w:rsid w:val="0032564A"/>
    <w:rsid w:val="00326799"/>
    <w:rsid w:val="00327CB3"/>
    <w:rsid w:val="003307E0"/>
    <w:rsid w:val="00330BF7"/>
    <w:rsid w:val="003353B1"/>
    <w:rsid w:val="0033722D"/>
    <w:rsid w:val="00337E6D"/>
    <w:rsid w:val="0034088C"/>
    <w:rsid w:val="003415EA"/>
    <w:rsid w:val="0034427A"/>
    <w:rsid w:val="003447F4"/>
    <w:rsid w:val="00345151"/>
    <w:rsid w:val="003466E1"/>
    <w:rsid w:val="00346F26"/>
    <w:rsid w:val="0035051F"/>
    <w:rsid w:val="00350550"/>
    <w:rsid w:val="0035083F"/>
    <w:rsid w:val="00351BB0"/>
    <w:rsid w:val="00352207"/>
    <w:rsid w:val="00353FD6"/>
    <w:rsid w:val="003541E0"/>
    <w:rsid w:val="003542BA"/>
    <w:rsid w:val="0035475A"/>
    <w:rsid w:val="00354B4E"/>
    <w:rsid w:val="00354B60"/>
    <w:rsid w:val="00355D1C"/>
    <w:rsid w:val="00355E6A"/>
    <w:rsid w:val="00355EEB"/>
    <w:rsid w:val="0035694D"/>
    <w:rsid w:val="0035747E"/>
    <w:rsid w:val="00357B89"/>
    <w:rsid w:val="00361957"/>
    <w:rsid w:val="003619D9"/>
    <w:rsid w:val="003629FC"/>
    <w:rsid w:val="00363F71"/>
    <w:rsid w:val="0036440B"/>
    <w:rsid w:val="00364DB7"/>
    <w:rsid w:val="00365507"/>
    <w:rsid w:val="00365B3C"/>
    <w:rsid w:val="00366EA6"/>
    <w:rsid w:val="00367BF7"/>
    <w:rsid w:val="00367CDD"/>
    <w:rsid w:val="00372CA1"/>
    <w:rsid w:val="00372E0D"/>
    <w:rsid w:val="00373A53"/>
    <w:rsid w:val="00374CB5"/>
    <w:rsid w:val="003752BD"/>
    <w:rsid w:val="003778FC"/>
    <w:rsid w:val="00381736"/>
    <w:rsid w:val="003844EF"/>
    <w:rsid w:val="00386249"/>
    <w:rsid w:val="00392982"/>
    <w:rsid w:val="003974AC"/>
    <w:rsid w:val="003A0332"/>
    <w:rsid w:val="003A48AB"/>
    <w:rsid w:val="003A4F91"/>
    <w:rsid w:val="003A6A4A"/>
    <w:rsid w:val="003A73FC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292"/>
    <w:rsid w:val="003C336F"/>
    <w:rsid w:val="003C3E3C"/>
    <w:rsid w:val="003C79B1"/>
    <w:rsid w:val="003D02D3"/>
    <w:rsid w:val="003D0489"/>
    <w:rsid w:val="003D2FB7"/>
    <w:rsid w:val="003D3D27"/>
    <w:rsid w:val="003D4477"/>
    <w:rsid w:val="003D46CF"/>
    <w:rsid w:val="003D4A25"/>
    <w:rsid w:val="003D5B09"/>
    <w:rsid w:val="003D5B67"/>
    <w:rsid w:val="003D6FCD"/>
    <w:rsid w:val="003E17A2"/>
    <w:rsid w:val="003E47A5"/>
    <w:rsid w:val="003E5750"/>
    <w:rsid w:val="003E5788"/>
    <w:rsid w:val="003E604E"/>
    <w:rsid w:val="003E6560"/>
    <w:rsid w:val="003E72C5"/>
    <w:rsid w:val="003F1825"/>
    <w:rsid w:val="003F2122"/>
    <w:rsid w:val="003F2C62"/>
    <w:rsid w:val="003F554A"/>
    <w:rsid w:val="003F5ECE"/>
    <w:rsid w:val="003F68C9"/>
    <w:rsid w:val="003F7013"/>
    <w:rsid w:val="004002C0"/>
    <w:rsid w:val="00400A98"/>
    <w:rsid w:val="0040155D"/>
    <w:rsid w:val="00401C33"/>
    <w:rsid w:val="0040458C"/>
    <w:rsid w:val="00405820"/>
    <w:rsid w:val="00406B85"/>
    <w:rsid w:val="0040737F"/>
    <w:rsid w:val="00413DC9"/>
    <w:rsid w:val="00416E4B"/>
    <w:rsid w:val="004172D0"/>
    <w:rsid w:val="00417B8A"/>
    <w:rsid w:val="00422C90"/>
    <w:rsid w:val="00424197"/>
    <w:rsid w:val="004253EA"/>
    <w:rsid w:val="0042738F"/>
    <w:rsid w:val="004312B0"/>
    <w:rsid w:val="0043193A"/>
    <w:rsid w:val="00434FDA"/>
    <w:rsid w:val="00436855"/>
    <w:rsid w:val="004405F3"/>
    <w:rsid w:val="00440B96"/>
    <w:rsid w:val="00440F92"/>
    <w:rsid w:val="00441222"/>
    <w:rsid w:val="00441B19"/>
    <w:rsid w:val="0044345A"/>
    <w:rsid w:val="00445577"/>
    <w:rsid w:val="00445B78"/>
    <w:rsid w:val="004460AA"/>
    <w:rsid w:val="00446483"/>
    <w:rsid w:val="00452257"/>
    <w:rsid w:val="004542D2"/>
    <w:rsid w:val="00456504"/>
    <w:rsid w:val="004567FD"/>
    <w:rsid w:val="004604BA"/>
    <w:rsid w:val="004636A3"/>
    <w:rsid w:val="00463752"/>
    <w:rsid w:val="00463763"/>
    <w:rsid w:val="0046458F"/>
    <w:rsid w:val="00465662"/>
    <w:rsid w:val="00465BA1"/>
    <w:rsid w:val="00465ED5"/>
    <w:rsid w:val="00466A2D"/>
    <w:rsid w:val="00471BF7"/>
    <w:rsid w:val="00472363"/>
    <w:rsid w:val="004737DC"/>
    <w:rsid w:val="004749AD"/>
    <w:rsid w:val="0047602B"/>
    <w:rsid w:val="0047652C"/>
    <w:rsid w:val="00476EA7"/>
    <w:rsid w:val="00476EB3"/>
    <w:rsid w:val="00480253"/>
    <w:rsid w:val="00483BC0"/>
    <w:rsid w:val="004840E9"/>
    <w:rsid w:val="00485A2B"/>
    <w:rsid w:val="00485E26"/>
    <w:rsid w:val="00486726"/>
    <w:rsid w:val="004900A7"/>
    <w:rsid w:val="00491126"/>
    <w:rsid w:val="00493357"/>
    <w:rsid w:val="00495FD9"/>
    <w:rsid w:val="004A0C5B"/>
    <w:rsid w:val="004A3165"/>
    <w:rsid w:val="004A45AA"/>
    <w:rsid w:val="004A4BAC"/>
    <w:rsid w:val="004A4F57"/>
    <w:rsid w:val="004A591E"/>
    <w:rsid w:val="004A5A1C"/>
    <w:rsid w:val="004A67B4"/>
    <w:rsid w:val="004A7099"/>
    <w:rsid w:val="004B188E"/>
    <w:rsid w:val="004B3ABC"/>
    <w:rsid w:val="004B3BAB"/>
    <w:rsid w:val="004B3CE8"/>
    <w:rsid w:val="004B4121"/>
    <w:rsid w:val="004B5010"/>
    <w:rsid w:val="004B53D3"/>
    <w:rsid w:val="004B5497"/>
    <w:rsid w:val="004B5779"/>
    <w:rsid w:val="004B5F2E"/>
    <w:rsid w:val="004B6427"/>
    <w:rsid w:val="004B6CAE"/>
    <w:rsid w:val="004C003A"/>
    <w:rsid w:val="004C016C"/>
    <w:rsid w:val="004C0204"/>
    <w:rsid w:val="004C1872"/>
    <w:rsid w:val="004C27FE"/>
    <w:rsid w:val="004C38D6"/>
    <w:rsid w:val="004C42CE"/>
    <w:rsid w:val="004C4591"/>
    <w:rsid w:val="004C4F22"/>
    <w:rsid w:val="004C60CB"/>
    <w:rsid w:val="004C76F8"/>
    <w:rsid w:val="004D3DA1"/>
    <w:rsid w:val="004E2334"/>
    <w:rsid w:val="004E4055"/>
    <w:rsid w:val="004E4CD2"/>
    <w:rsid w:val="004E7A5F"/>
    <w:rsid w:val="004F0258"/>
    <w:rsid w:val="004F0361"/>
    <w:rsid w:val="004F065F"/>
    <w:rsid w:val="004F0C20"/>
    <w:rsid w:val="004F0CD8"/>
    <w:rsid w:val="004F2BCC"/>
    <w:rsid w:val="004F3BBB"/>
    <w:rsid w:val="004F4190"/>
    <w:rsid w:val="004F4EC5"/>
    <w:rsid w:val="004F518B"/>
    <w:rsid w:val="004F5306"/>
    <w:rsid w:val="004F65ED"/>
    <w:rsid w:val="004F6B1B"/>
    <w:rsid w:val="005003FA"/>
    <w:rsid w:val="0050049F"/>
    <w:rsid w:val="00500522"/>
    <w:rsid w:val="005012C5"/>
    <w:rsid w:val="005039F3"/>
    <w:rsid w:val="0050481C"/>
    <w:rsid w:val="005062D5"/>
    <w:rsid w:val="0050687D"/>
    <w:rsid w:val="00507AF1"/>
    <w:rsid w:val="00510153"/>
    <w:rsid w:val="00512628"/>
    <w:rsid w:val="005128B1"/>
    <w:rsid w:val="0051340C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31A5C"/>
    <w:rsid w:val="00531FF2"/>
    <w:rsid w:val="00532CD8"/>
    <w:rsid w:val="005331AA"/>
    <w:rsid w:val="00540FE0"/>
    <w:rsid w:val="0054303C"/>
    <w:rsid w:val="005442D6"/>
    <w:rsid w:val="00544BF9"/>
    <w:rsid w:val="00544FDF"/>
    <w:rsid w:val="00547BD1"/>
    <w:rsid w:val="0055218A"/>
    <w:rsid w:val="00552C6C"/>
    <w:rsid w:val="0055353B"/>
    <w:rsid w:val="005559E2"/>
    <w:rsid w:val="00560F1A"/>
    <w:rsid w:val="00564676"/>
    <w:rsid w:val="00564E2F"/>
    <w:rsid w:val="005666AF"/>
    <w:rsid w:val="00566D2A"/>
    <w:rsid w:val="00571442"/>
    <w:rsid w:val="0057146E"/>
    <w:rsid w:val="00572D6B"/>
    <w:rsid w:val="005765FC"/>
    <w:rsid w:val="0057676E"/>
    <w:rsid w:val="005778BA"/>
    <w:rsid w:val="00580731"/>
    <w:rsid w:val="0058104A"/>
    <w:rsid w:val="00581FBC"/>
    <w:rsid w:val="005820C6"/>
    <w:rsid w:val="0058293F"/>
    <w:rsid w:val="00582AC6"/>
    <w:rsid w:val="00583586"/>
    <w:rsid w:val="00587B11"/>
    <w:rsid w:val="00593A8C"/>
    <w:rsid w:val="0059612B"/>
    <w:rsid w:val="005A133F"/>
    <w:rsid w:val="005A27B8"/>
    <w:rsid w:val="005A33C0"/>
    <w:rsid w:val="005A45AE"/>
    <w:rsid w:val="005A4CC7"/>
    <w:rsid w:val="005A53BD"/>
    <w:rsid w:val="005A5637"/>
    <w:rsid w:val="005A6018"/>
    <w:rsid w:val="005B1020"/>
    <w:rsid w:val="005B16F9"/>
    <w:rsid w:val="005B1B1C"/>
    <w:rsid w:val="005B22A9"/>
    <w:rsid w:val="005B27B2"/>
    <w:rsid w:val="005B3CB1"/>
    <w:rsid w:val="005B4D79"/>
    <w:rsid w:val="005B5C80"/>
    <w:rsid w:val="005B65CE"/>
    <w:rsid w:val="005B7232"/>
    <w:rsid w:val="005B7DCC"/>
    <w:rsid w:val="005C13D6"/>
    <w:rsid w:val="005C61FB"/>
    <w:rsid w:val="005C73DE"/>
    <w:rsid w:val="005D2C66"/>
    <w:rsid w:val="005D491C"/>
    <w:rsid w:val="005D5F8D"/>
    <w:rsid w:val="005D6AE2"/>
    <w:rsid w:val="005D7A0D"/>
    <w:rsid w:val="005E0497"/>
    <w:rsid w:val="005E2649"/>
    <w:rsid w:val="005E2CC3"/>
    <w:rsid w:val="005E30D5"/>
    <w:rsid w:val="005E358D"/>
    <w:rsid w:val="005E5595"/>
    <w:rsid w:val="005F0B5D"/>
    <w:rsid w:val="005F2838"/>
    <w:rsid w:val="005F31D2"/>
    <w:rsid w:val="005F38EE"/>
    <w:rsid w:val="005F3911"/>
    <w:rsid w:val="005F3AED"/>
    <w:rsid w:val="005F3C33"/>
    <w:rsid w:val="005F659C"/>
    <w:rsid w:val="00600F2A"/>
    <w:rsid w:val="00603DF9"/>
    <w:rsid w:val="00604883"/>
    <w:rsid w:val="0060523A"/>
    <w:rsid w:val="00610A35"/>
    <w:rsid w:val="0061191E"/>
    <w:rsid w:val="0061210B"/>
    <w:rsid w:val="006123E5"/>
    <w:rsid w:val="00612BB9"/>
    <w:rsid w:val="00613799"/>
    <w:rsid w:val="00613CDE"/>
    <w:rsid w:val="00613F56"/>
    <w:rsid w:val="00614019"/>
    <w:rsid w:val="00614E8D"/>
    <w:rsid w:val="006161EA"/>
    <w:rsid w:val="00616673"/>
    <w:rsid w:val="006170EF"/>
    <w:rsid w:val="00617892"/>
    <w:rsid w:val="00623877"/>
    <w:rsid w:val="00623C86"/>
    <w:rsid w:val="00625301"/>
    <w:rsid w:val="00626D49"/>
    <w:rsid w:val="0062786C"/>
    <w:rsid w:val="00630309"/>
    <w:rsid w:val="00630E82"/>
    <w:rsid w:val="00634748"/>
    <w:rsid w:val="00634937"/>
    <w:rsid w:val="00637C84"/>
    <w:rsid w:val="0064081B"/>
    <w:rsid w:val="00641045"/>
    <w:rsid w:val="00641E47"/>
    <w:rsid w:val="00643028"/>
    <w:rsid w:val="0064417D"/>
    <w:rsid w:val="00646249"/>
    <w:rsid w:val="00647DFC"/>
    <w:rsid w:val="00652872"/>
    <w:rsid w:val="0065411B"/>
    <w:rsid w:val="00654C54"/>
    <w:rsid w:val="006572D4"/>
    <w:rsid w:val="00657EBB"/>
    <w:rsid w:val="00662553"/>
    <w:rsid w:val="00666AB0"/>
    <w:rsid w:val="006672A8"/>
    <w:rsid w:val="00667C09"/>
    <w:rsid w:val="00670BED"/>
    <w:rsid w:val="0067104C"/>
    <w:rsid w:val="00671598"/>
    <w:rsid w:val="00672EAA"/>
    <w:rsid w:val="00676200"/>
    <w:rsid w:val="0067627D"/>
    <w:rsid w:val="00677509"/>
    <w:rsid w:val="00682FDD"/>
    <w:rsid w:val="0068311C"/>
    <w:rsid w:val="00683861"/>
    <w:rsid w:val="00684FEC"/>
    <w:rsid w:val="00685052"/>
    <w:rsid w:val="006866A1"/>
    <w:rsid w:val="00687541"/>
    <w:rsid w:val="006878D8"/>
    <w:rsid w:val="00690194"/>
    <w:rsid w:val="006901C9"/>
    <w:rsid w:val="00691E5E"/>
    <w:rsid w:val="00692E6A"/>
    <w:rsid w:val="00693976"/>
    <w:rsid w:val="00697CD1"/>
    <w:rsid w:val="006A173C"/>
    <w:rsid w:val="006A2FFC"/>
    <w:rsid w:val="006A3178"/>
    <w:rsid w:val="006A432A"/>
    <w:rsid w:val="006A4789"/>
    <w:rsid w:val="006A5582"/>
    <w:rsid w:val="006A5F52"/>
    <w:rsid w:val="006A7D55"/>
    <w:rsid w:val="006B1430"/>
    <w:rsid w:val="006B305E"/>
    <w:rsid w:val="006B45AB"/>
    <w:rsid w:val="006B6DAB"/>
    <w:rsid w:val="006B7E72"/>
    <w:rsid w:val="006C0440"/>
    <w:rsid w:val="006C199A"/>
    <w:rsid w:val="006C35D4"/>
    <w:rsid w:val="006C4697"/>
    <w:rsid w:val="006C49AF"/>
    <w:rsid w:val="006C5762"/>
    <w:rsid w:val="006C5C9E"/>
    <w:rsid w:val="006C5E91"/>
    <w:rsid w:val="006C69F2"/>
    <w:rsid w:val="006C79CD"/>
    <w:rsid w:val="006D092F"/>
    <w:rsid w:val="006D1CB1"/>
    <w:rsid w:val="006D2AC5"/>
    <w:rsid w:val="006D2BED"/>
    <w:rsid w:val="006D3C0F"/>
    <w:rsid w:val="006D41AA"/>
    <w:rsid w:val="006D473A"/>
    <w:rsid w:val="006D4925"/>
    <w:rsid w:val="006D52E6"/>
    <w:rsid w:val="006D6143"/>
    <w:rsid w:val="006D76DE"/>
    <w:rsid w:val="006E149A"/>
    <w:rsid w:val="006E219F"/>
    <w:rsid w:val="006E2AF4"/>
    <w:rsid w:val="006E4781"/>
    <w:rsid w:val="006E4E9A"/>
    <w:rsid w:val="006E57EA"/>
    <w:rsid w:val="006E6B75"/>
    <w:rsid w:val="006F019A"/>
    <w:rsid w:val="006F03ED"/>
    <w:rsid w:val="006F2CF9"/>
    <w:rsid w:val="006F3760"/>
    <w:rsid w:val="006F3B6C"/>
    <w:rsid w:val="006F3EE8"/>
    <w:rsid w:val="006F534E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14C9"/>
    <w:rsid w:val="00712244"/>
    <w:rsid w:val="007131A4"/>
    <w:rsid w:val="00713839"/>
    <w:rsid w:val="007139E6"/>
    <w:rsid w:val="00720BA5"/>
    <w:rsid w:val="00723AE2"/>
    <w:rsid w:val="00724EBF"/>
    <w:rsid w:val="00726991"/>
    <w:rsid w:val="00727877"/>
    <w:rsid w:val="00730E43"/>
    <w:rsid w:val="00731A2A"/>
    <w:rsid w:val="00734B6F"/>
    <w:rsid w:val="00735923"/>
    <w:rsid w:val="007359C6"/>
    <w:rsid w:val="00735C37"/>
    <w:rsid w:val="00735D04"/>
    <w:rsid w:val="007362F2"/>
    <w:rsid w:val="00740BA5"/>
    <w:rsid w:val="0074413B"/>
    <w:rsid w:val="00744916"/>
    <w:rsid w:val="00744E04"/>
    <w:rsid w:val="00745803"/>
    <w:rsid w:val="00750722"/>
    <w:rsid w:val="00752C4E"/>
    <w:rsid w:val="00753573"/>
    <w:rsid w:val="007540DB"/>
    <w:rsid w:val="00756160"/>
    <w:rsid w:val="007602C1"/>
    <w:rsid w:val="00760A83"/>
    <w:rsid w:val="007621CD"/>
    <w:rsid w:val="00765C8D"/>
    <w:rsid w:val="00765E34"/>
    <w:rsid w:val="00766960"/>
    <w:rsid w:val="007675B0"/>
    <w:rsid w:val="007677A5"/>
    <w:rsid w:val="007701D9"/>
    <w:rsid w:val="00772A62"/>
    <w:rsid w:val="0077491B"/>
    <w:rsid w:val="007762D2"/>
    <w:rsid w:val="00776EAC"/>
    <w:rsid w:val="007832B9"/>
    <w:rsid w:val="00783E5D"/>
    <w:rsid w:val="007843EE"/>
    <w:rsid w:val="00785CA5"/>
    <w:rsid w:val="0078649D"/>
    <w:rsid w:val="007868ED"/>
    <w:rsid w:val="007877A4"/>
    <w:rsid w:val="00790608"/>
    <w:rsid w:val="0079069C"/>
    <w:rsid w:val="00790F6A"/>
    <w:rsid w:val="00791084"/>
    <w:rsid w:val="00793156"/>
    <w:rsid w:val="00794135"/>
    <w:rsid w:val="00795458"/>
    <w:rsid w:val="00797C26"/>
    <w:rsid w:val="007A0632"/>
    <w:rsid w:val="007A1751"/>
    <w:rsid w:val="007A2FBD"/>
    <w:rsid w:val="007A3B21"/>
    <w:rsid w:val="007A3F46"/>
    <w:rsid w:val="007A58C9"/>
    <w:rsid w:val="007A60DF"/>
    <w:rsid w:val="007A74C7"/>
    <w:rsid w:val="007B35C7"/>
    <w:rsid w:val="007B4E8B"/>
    <w:rsid w:val="007B6EA5"/>
    <w:rsid w:val="007C1458"/>
    <w:rsid w:val="007C162B"/>
    <w:rsid w:val="007C1822"/>
    <w:rsid w:val="007C2828"/>
    <w:rsid w:val="007C36CD"/>
    <w:rsid w:val="007C3809"/>
    <w:rsid w:val="007C4DAC"/>
    <w:rsid w:val="007C5CFB"/>
    <w:rsid w:val="007D0DCF"/>
    <w:rsid w:val="007D2285"/>
    <w:rsid w:val="007D2B2D"/>
    <w:rsid w:val="007D5ABF"/>
    <w:rsid w:val="007D6771"/>
    <w:rsid w:val="007D79E0"/>
    <w:rsid w:val="007E06B1"/>
    <w:rsid w:val="007E089D"/>
    <w:rsid w:val="007E142C"/>
    <w:rsid w:val="007E1D3A"/>
    <w:rsid w:val="007E2445"/>
    <w:rsid w:val="007E3DAB"/>
    <w:rsid w:val="007E3E29"/>
    <w:rsid w:val="007E4DC0"/>
    <w:rsid w:val="007E4F7F"/>
    <w:rsid w:val="007E5895"/>
    <w:rsid w:val="007E6117"/>
    <w:rsid w:val="007E6723"/>
    <w:rsid w:val="007E7609"/>
    <w:rsid w:val="007F007B"/>
    <w:rsid w:val="007F0B7D"/>
    <w:rsid w:val="007F0EFC"/>
    <w:rsid w:val="007F1C49"/>
    <w:rsid w:val="007F6102"/>
    <w:rsid w:val="007F6180"/>
    <w:rsid w:val="007F708F"/>
    <w:rsid w:val="007F7920"/>
    <w:rsid w:val="007F7A42"/>
    <w:rsid w:val="00801C29"/>
    <w:rsid w:val="00802AA4"/>
    <w:rsid w:val="008030B0"/>
    <w:rsid w:val="00803EF6"/>
    <w:rsid w:val="00804BFA"/>
    <w:rsid w:val="00804FD2"/>
    <w:rsid w:val="00807FA7"/>
    <w:rsid w:val="0081082A"/>
    <w:rsid w:val="008124FD"/>
    <w:rsid w:val="0081415B"/>
    <w:rsid w:val="00816497"/>
    <w:rsid w:val="00826FF3"/>
    <w:rsid w:val="008274BB"/>
    <w:rsid w:val="00832C3F"/>
    <w:rsid w:val="00833857"/>
    <w:rsid w:val="0083453A"/>
    <w:rsid w:val="0083477E"/>
    <w:rsid w:val="00836763"/>
    <w:rsid w:val="008367D8"/>
    <w:rsid w:val="00840BF5"/>
    <w:rsid w:val="00840CF7"/>
    <w:rsid w:val="00842197"/>
    <w:rsid w:val="008428D7"/>
    <w:rsid w:val="008433B1"/>
    <w:rsid w:val="00845660"/>
    <w:rsid w:val="0085037C"/>
    <w:rsid w:val="00851B33"/>
    <w:rsid w:val="008549FD"/>
    <w:rsid w:val="00854DA4"/>
    <w:rsid w:val="00860198"/>
    <w:rsid w:val="00861FDE"/>
    <w:rsid w:val="0086258A"/>
    <w:rsid w:val="00862C9C"/>
    <w:rsid w:val="00862D31"/>
    <w:rsid w:val="00862D96"/>
    <w:rsid w:val="00862E93"/>
    <w:rsid w:val="00863FE2"/>
    <w:rsid w:val="008643B8"/>
    <w:rsid w:val="00865DE9"/>
    <w:rsid w:val="00870C11"/>
    <w:rsid w:val="008722FA"/>
    <w:rsid w:val="008755CC"/>
    <w:rsid w:val="00880CCF"/>
    <w:rsid w:val="00882070"/>
    <w:rsid w:val="008820FA"/>
    <w:rsid w:val="00882361"/>
    <w:rsid w:val="00883231"/>
    <w:rsid w:val="008832C4"/>
    <w:rsid w:val="008841B2"/>
    <w:rsid w:val="0089030A"/>
    <w:rsid w:val="0089141E"/>
    <w:rsid w:val="008915CB"/>
    <w:rsid w:val="008921BE"/>
    <w:rsid w:val="008924F2"/>
    <w:rsid w:val="00892EBF"/>
    <w:rsid w:val="008932FE"/>
    <w:rsid w:val="008941BB"/>
    <w:rsid w:val="0089434C"/>
    <w:rsid w:val="008968CB"/>
    <w:rsid w:val="00897CF8"/>
    <w:rsid w:val="008A061F"/>
    <w:rsid w:val="008A1CEA"/>
    <w:rsid w:val="008A3004"/>
    <w:rsid w:val="008A5BF8"/>
    <w:rsid w:val="008A72A0"/>
    <w:rsid w:val="008B091A"/>
    <w:rsid w:val="008B17CE"/>
    <w:rsid w:val="008B2401"/>
    <w:rsid w:val="008B2627"/>
    <w:rsid w:val="008C0286"/>
    <w:rsid w:val="008C0D42"/>
    <w:rsid w:val="008C1E2E"/>
    <w:rsid w:val="008C33FB"/>
    <w:rsid w:val="008C6604"/>
    <w:rsid w:val="008C6B5F"/>
    <w:rsid w:val="008C7F76"/>
    <w:rsid w:val="008D07CE"/>
    <w:rsid w:val="008D3EB3"/>
    <w:rsid w:val="008D59C1"/>
    <w:rsid w:val="008D741F"/>
    <w:rsid w:val="008E0D41"/>
    <w:rsid w:val="008E266D"/>
    <w:rsid w:val="008E2B71"/>
    <w:rsid w:val="008E33C9"/>
    <w:rsid w:val="008E39D4"/>
    <w:rsid w:val="008E3B42"/>
    <w:rsid w:val="008E499D"/>
    <w:rsid w:val="008E53B6"/>
    <w:rsid w:val="008E5767"/>
    <w:rsid w:val="008E6635"/>
    <w:rsid w:val="008E6E2E"/>
    <w:rsid w:val="008E7A7E"/>
    <w:rsid w:val="008F1226"/>
    <w:rsid w:val="008F1A0A"/>
    <w:rsid w:val="008F2205"/>
    <w:rsid w:val="008F2716"/>
    <w:rsid w:val="008F45E2"/>
    <w:rsid w:val="008F5895"/>
    <w:rsid w:val="008F651A"/>
    <w:rsid w:val="0090314B"/>
    <w:rsid w:val="00903442"/>
    <w:rsid w:val="009035CB"/>
    <w:rsid w:val="00903D2B"/>
    <w:rsid w:val="00903E92"/>
    <w:rsid w:val="00905BA9"/>
    <w:rsid w:val="00906A48"/>
    <w:rsid w:val="00906B98"/>
    <w:rsid w:val="00910988"/>
    <w:rsid w:val="0091158D"/>
    <w:rsid w:val="00913FC7"/>
    <w:rsid w:val="009150D8"/>
    <w:rsid w:val="00915C76"/>
    <w:rsid w:val="00917FCE"/>
    <w:rsid w:val="0092011E"/>
    <w:rsid w:val="009209BF"/>
    <w:rsid w:val="00920B8A"/>
    <w:rsid w:val="009215DA"/>
    <w:rsid w:val="00923417"/>
    <w:rsid w:val="00924F80"/>
    <w:rsid w:val="009275FA"/>
    <w:rsid w:val="009306F9"/>
    <w:rsid w:val="00931686"/>
    <w:rsid w:val="009319D6"/>
    <w:rsid w:val="00933849"/>
    <w:rsid w:val="00933CE0"/>
    <w:rsid w:val="00936521"/>
    <w:rsid w:val="00936A7C"/>
    <w:rsid w:val="009410CC"/>
    <w:rsid w:val="0094130E"/>
    <w:rsid w:val="00943F68"/>
    <w:rsid w:val="00945018"/>
    <w:rsid w:val="00945288"/>
    <w:rsid w:val="00945E9D"/>
    <w:rsid w:val="00946FFE"/>
    <w:rsid w:val="00947E7F"/>
    <w:rsid w:val="009529FD"/>
    <w:rsid w:val="00952FFA"/>
    <w:rsid w:val="00953105"/>
    <w:rsid w:val="00956E96"/>
    <w:rsid w:val="00957243"/>
    <w:rsid w:val="00961602"/>
    <w:rsid w:val="00962B89"/>
    <w:rsid w:val="009630A3"/>
    <w:rsid w:val="00964C88"/>
    <w:rsid w:val="00966356"/>
    <w:rsid w:val="0096670C"/>
    <w:rsid w:val="0096746C"/>
    <w:rsid w:val="00967508"/>
    <w:rsid w:val="00967595"/>
    <w:rsid w:val="00970A27"/>
    <w:rsid w:val="00971F4A"/>
    <w:rsid w:val="0097494B"/>
    <w:rsid w:val="00975A87"/>
    <w:rsid w:val="009767D3"/>
    <w:rsid w:val="009778C7"/>
    <w:rsid w:val="00977C49"/>
    <w:rsid w:val="00977F65"/>
    <w:rsid w:val="00980F35"/>
    <w:rsid w:val="00985124"/>
    <w:rsid w:val="0098566C"/>
    <w:rsid w:val="00990077"/>
    <w:rsid w:val="009905B6"/>
    <w:rsid w:val="00990855"/>
    <w:rsid w:val="00990F76"/>
    <w:rsid w:val="009918AD"/>
    <w:rsid w:val="009922EC"/>
    <w:rsid w:val="00995CA5"/>
    <w:rsid w:val="009969B3"/>
    <w:rsid w:val="009A0580"/>
    <w:rsid w:val="009A0924"/>
    <w:rsid w:val="009A0976"/>
    <w:rsid w:val="009A5F98"/>
    <w:rsid w:val="009B2E99"/>
    <w:rsid w:val="009B5459"/>
    <w:rsid w:val="009B62C5"/>
    <w:rsid w:val="009B7E51"/>
    <w:rsid w:val="009C0460"/>
    <w:rsid w:val="009C1021"/>
    <w:rsid w:val="009C12B5"/>
    <w:rsid w:val="009C243D"/>
    <w:rsid w:val="009C338B"/>
    <w:rsid w:val="009C59A0"/>
    <w:rsid w:val="009C5EB4"/>
    <w:rsid w:val="009C5F9A"/>
    <w:rsid w:val="009C61E8"/>
    <w:rsid w:val="009C72D7"/>
    <w:rsid w:val="009D165A"/>
    <w:rsid w:val="009D1C02"/>
    <w:rsid w:val="009D51BB"/>
    <w:rsid w:val="009D5FEA"/>
    <w:rsid w:val="009D6D55"/>
    <w:rsid w:val="009D7368"/>
    <w:rsid w:val="009D7BAB"/>
    <w:rsid w:val="009E1004"/>
    <w:rsid w:val="009E1574"/>
    <w:rsid w:val="009E2003"/>
    <w:rsid w:val="009E2972"/>
    <w:rsid w:val="009E3D45"/>
    <w:rsid w:val="009E454D"/>
    <w:rsid w:val="009E5683"/>
    <w:rsid w:val="009E7CFB"/>
    <w:rsid w:val="009F1729"/>
    <w:rsid w:val="009F1C02"/>
    <w:rsid w:val="009F1F70"/>
    <w:rsid w:val="009F24A6"/>
    <w:rsid w:val="009F268B"/>
    <w:rsid w:val="009F29C1"/>
    <w:rsid w:val="009F4C7E"/>
    <w:rsid w:val="009F4FE6"/>
    <w:rsid w:val="009F7C54"/>
    <w:rsid w:val="00A001E5"/>
    <w:rsid w:val="00A108B3"/>
    <w:rsid w:val="00A11E04"/>
    <w:rsid w:val="00A11EBB"/>
    <w:rsid w:val="00A11F31"/>
    <w:rsid w:val="00A1312F"/>
    <w:rsid w:val="00A13B42"/>
    <w:rsid w:val="00A1444A"/>
    <w:rsid w:val="00A14619"/>
    <w:rsid w:val="00A17DFB"/>
    <w:rsid w:val="00A205FF"/>
    <w:rsid w:val="00A22534"/>
    <w:rsid w:val="00A233B0"/>
    <w:rsid w:val="00A2602A"/>
    <w:rsid w:val="00A26882"/>
    <w:rsid w:val="00A270A1"/>
    <w:rsid w:val="00A3073B"/>
    <w:rsid w:val="00A31D89"/>
    <w:rsid w:val="00A32156"/>
    <w:rsid w:val="00A32CCD"/>
    <w:rsid w:val="00A36588"/>
    <w:rsid w:val="00A36E7B"/>
    <w:rsid w:val="00A376E0"/>
    <w:rsid w:val="00A40A71"/>
    <w:rsid w:val="00A41473"/>
    <w:rsid w:val="00A42B24"/>
    <w:rsid w:val="00A42CB6"/>
    <w:rsid w:val="00A44B0B"/>
    <w:rsid w:val="00A46331"/>
    <w:rsid w:val="00A46B06"/>
    <w:rsid w:val="00A46E60"/>
    <w:rsid w:val="00A4734D"/>
    <w:rsid w:val="00A47693"/>
    <w:rsid w:val="00A5136F"/>
    <w:rsid w:val="00A51DFA"/>
    <w:rsid w:val="00A524AC"/>
    <w:rsid w:val="00A52BD7"/>
    <w:rsid w:val="00A53435"/>
    <w:rsid w:val="00A549DD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4676"/>
    <w:rsid w:val="00A6564C"/>
    <w:rsid w:val="00A668D0"/>
    <w:rsid w:val="00A73D0F"/>
    <w:rsid w:val="00A74590"/>
    <w:rsid w:val="00A8425C"/>
    <w:rsid w:val="00A86B13"/>
    <w:rsid w:val="00A903A2"/>
    <w:rsid w:val="00A90537"/>
    <w:rsid w:val="00A9111A"/>
    <w:rsid w:val="00A91FC5"/>
    <w:rsid w:val="00A93F59"/>
    <w:rsid w:val="00A94D8A"/>
    <w:rsid w:val="00A95E12"/>
    <w:rsid w:val="00A9734A"/>
    <w:rsid w:val="00AA0873"/>
    <w:rsid w:val="00AA25CD"/>
    <w:rsid w:val="00AA3EFC"/>
    <w:rsid w:val="00AA5142"/>
    <w:rsid w:val="00AA5779"/>
    <w:rsid w:val="00AA7D2A"/>
    <w:rsid w:val="00AB0176"/>
    <w:rsid w:val="00AB0DC9"/>
    <w:rsid w:val="00AB35D2"/>
    <w:rsid w:val="00AB46D0"/>
    <w:rsid w:val="00AB64AF"/>
    <w:rsid w:val="00AC124D"/>
    <w:rsid w:val="00AC15E5"/>
    <w:rsid w:val="00AC2BA5"/>
    <w:rsid w:val="00AC4066"/>
    <w:rsid w:val="00AC419B"/>
    <w:rsid w:val="00AC4A0C"/>
    <w:rsid w:val="00AC6F42"/>
    <w:rsid w:val="00AC70BA"/>
    <w:rsid w:val="00AC7166"/>
    <w:rsid w:val="00AC795D"/>
    <w:rsid w:val="00AD037A"/>
    <w:rsid w:val="00AD0718"/>
    <w:rsid w:val="00AD07BE"/>
    <w:rsid w:val="00AD0DDA"/>
    <w:rsid w:val="00AD1B61"/>
    <w:rsid w:val="00AD4546"/>
    <w:rsid w:val="00AD5740"/>
    <w:rsid w:val="00AD6ABD"/>
    <w:rsid w:val="00AD7A4C"/>
    <w:rsid w:val="00AE0B64"/>
    <w:rsid w:val="00AE1266"/>
    <w:rsid w:val="00AE1827"/>
    <w:rsid w:val="00AE364F"/>
    <w:rsid w:val="00AE37B2"/>
    <w:rsid w:val="00AE39C5"/>
    <w:rsid w:val="00AE4DBC"/>
    <w:rsid w:val="00AE5183"/>
    <w:rsid w:val="00AE6A2F"/>
    <w:rsid w:val="00AE784F"/>
    <w:rsid w:val="00AF077D"/>
    <w:rsid w:val="00AF36F1"/>
    <w:rsid w:val="00AF3EBC"/>
    <w:rsid w:val="00AF50F8"/>
    <w:rsid w:val="00AF68B1"/>
    <w:rsid w:val="00AF7911"/>
    <w:rsid w:val="00B02291"/>
    <w:rsid w:val="00B02DCA"/>
    <w:rsid w:val="00B03BD5"/>
    <w:rsid w:val="00B047C0"/>
    <w:rsid w:val="00B05140"/>
    <w:rsid w:val="00B05AD5"/>
    <w:rsid w:val="00B05F11"/>
    <w:rsid w:val="00B07A79"/>
    <w:rsid w:val="00B1094E"/>
    <w:rsid w:val="00B11DB1"/>
    <w:rsid w:val="00B12FA0"/>
    <w:rsid w:val="00B13BD7"/>
    <w:rsid w:val="00B14007"/>
    <w:rsid w:val="00B14704"/>
    <w:rsid w:val="00B14C9A"/>
    <w:rsid w:val="00B14F6E"/>
    <w:rsid w:val="00B15A8A"/>
    <w:rsid w:val="00B1751D"/>
    <w:rsid w:val="00B20516"/>
    <w:rsid w:val="00B216B6"/>
    <w:rsid w:val="00B24465"/>
    <w:rsid w:val="00B247C6"/>
    <w:rsid w:val="00B248BD"/>
    <w:rsid w:val="00B2768E"/>
    <w:rsid w:val="00B307E9"/>
    <w:rsid w:val="00B32D78"/>
    <w:rsid w:val="00B33793"/>
    <w:rsid w:val="00B33B8A"/>
    <w:rsid w:val="00B34E8D"/>
    <w:rsid w:val="00B35932"/>
    <w:rsid w:val="00B378A0"/>
    <w:rsid w:val="00B4100E"/>
    <w:rsid w:val="00B447FA"/>
    <w:rsid w:val="00B457FC"/>
    <w:rsid w:val="00B45D4A"/>
    <w:rsid w:val="00B45DEE"/>
    <w:rsid w:val="00B46615"/>
    <w:rsid w:val="00B46E09"/>
    <w:rsid w:val="00B47D86"/>
    <w:rsid w:val="00B50681"/>
    <w:rsid w:val="00B532F8"/>
    <w:rsid w:val="00B53F62"/>
    <w:rsid w:val="00B540AD"/>
    <w:rsid w:val="00B546D4"/>
    <w:rsid w:val="00B571B8"/>
    <w:rsid w:val="00B57ABF"/>
    <w:rsid w:val="00B61CE9"/>
    <w:rsid w:val="00B61E3E"/>
    <w:rsid w:val="00B65A25"/>
    <w:rsid w:val="00B6779F"/>
    <w:rsid w:val="00B7012F"/>
    <w:rsid w:val="00B70501"/>
    <w:rsid w:val="00B708FE"/>
    <w:rsid w:val="00B71EB4"/>
    <w:rsid w:val="00B73D87"/>
    <w:rsid w:val="00B7496B"/>
    <w:rsid w:val="00B74E54"/>
    <w:rsid w:val="00B75FEF"/>
    <w:rsid w:val="00B7607A"/>
    <w:rsid w:val="00B76A7E"/>
    <w:rsid w:val="00B80658"/>
    <w:rsid w:val="00B8253F"/>
    <w:rsid w:val="00B82619"/>
    <w:rsid w:val="00B846BC"/>
    <w:rsid w:val="00B847AE"/>
    <w:rsid w:val="00B859C4"/>
    <w:rsid w:val="00B869CA"/>
    <w:rsid w:val="00B90704"/>
    <w:rsid w:val="00B930E9"/>
    <w:rsid w:val="00B96E84"/>
    <w:rsid w:val="00B96FE5"/>
    <w:rsid w:val="00BA0F70"/>
    <w:rsid w:val="00BA5182"/>
    <w:rsid w:val="00BA6C01"/>
    <w:rsid w:val="00BA7B84"/>
    <w:rsid w:val="00BB0814"/>
    <w:rsid w:val="00BB0CA0"/>
    <w:rsid w:val="00BB29F2"/>
    <w:rsid w:val="00BB4820"/>
    <w:rsid w:val="00BB4D6E"/>
    <w:rsid w:val="00BB50DE"/>
    <w:rsid w:val="00BB5FA4"/>
    <w:rsid w:val="00BB7347"/>
    <w:rsid w:val="00BC0F8A"/>
    <w:rsid w:val="00BC35DA"/>
    <w:rsid w:val="00BC3726"/>
    <w:rsid w:val="00BC60C3"/>
    <w:rsid w:val="00BC672A"/>
    <w:rsid w:val="00BC7628"/>
    <w:rsid w:val="00BD251A"/>
    <w:rsid w:val="00BD340F"/>
    <w:rsid w:val="00BD50C4"/>
    <w:rsid w:val="00BD5EC8"/>
    <w:rsid w:val="00BD616B"/>
    <w:rsid w:val="00BD6379"/>
    <w:rsid w:val="00BD63FD"/>
    <w:rsid w:val="00BD65EE"/>
    <w:rsid w:val="00BD74B6"/>
    <w:rsid w:val="00BE0881"/>
    <w:rsid w:val="00BE0EAF"/>
    <w:rsid w:val="00BE1505"/>
    <w:rsid w:val="00BE6AF7"/>
    <w:rsid w:val="00BE7CCE"/>
    <w:rsid w:val="00BF0C5A"/>
    <w:rsid w:val="00BF116C"/>
    <w:rsid w:val="00BF1325"/>
    <w:rsid w:val="00BF2673"/>
    <w:rsid w:val="00BF3AF1"/>
    <w:rsid w:val="00BF4866"/>
    <w:rsid w:val="00C007ED"/>
    <w:rsid w:val="00C07200"/>
    <w:rsid w:val="00C144B4"/>
    <w:rsid w:val="00C15FE4"/>
    <w:rsid w:val="00C16689"/>
    <w:rsid w:val="00C16E30"/>
    <w:rsid w:val="00C17764"/>
    <w:rsid w:val="00C17A6C"/>
    <w:rsid w:val="00C2051B"/>
    <w:rsid w:val="00C20591"/>
    <w:rsid w:val="00C21DAF"/>
    <w:rsid w:val="00C22535"/>
    <w:rsid w:val="00C23650"/>
    <w:rsid w:val="00C274A9"/>
    <w:rsid w:val="00C27E90"/>
    <w:rsid w:val="00C302D6"/>
    <w:rsid w:val="00C30EBD"/>
    <w:rsid w:val="00C31340"/>
    <w:rsid w:val="00C338BB"/>
    <w:rsid w:val="00C33CB7"/>
    <w:rsid w:val="00C3402E"/>
    <w:rsid w:val="00C34231"/>
    <w:rsid w:val="00C34545"/>
    <w:rsid w:val="00C35685"/>
    <w:rsid w:val="00C35DF2"/>
    <w:rsid w:val="00C361C9"/>
    <w:rsid w:val="00C3712A"/>
    <w:rsid w:val="00C40491"/>
    <w:rsid w:val="00C427CA"/>
    <w:rsid w:val="00C45F02"/>
    <w:rsid w:val="00C4674D"/>
    <w:rsid w:val="00C474A4"/>
    <w:rsid w:val="00C50F52"/>
    <w:rsid w:val="00C51B2D"/>
    <w:rsid w:val="00C531A1"/>
    <w:rsid w:val="00C53C38"/>
    <w:rsid w:val="00C55348"/>
    <w:rsid w:val="00C56226"/>
    <w:rsid w:val="00C57305"/>
    <w:rsid w:val="00C60133"/>
    <w:rsid w:val="00C6204A"/>
    <w:rsid w:val="00C62500"/>
    <w:rsid w:val="00C632E3"/>
    <w:rsid w:val="00C63DDD"/>
    <w:rsid w:val="00C654C2"/>
    <w:rsid w:val="00C654DC"/>
    <w:rsid w:val="00C66F61"/>
    <w:rsid w:val="00C676FB"/>
    <w:rsid w:val="00C67F51"/>
    <w:rsid w:val="00C7057A"/>
    <w:rsid w:val="00C70D1C"/>
    <w:rsid w:val="00C72B80"/>
    <w:rsid w:val="00C731DF"/>
    <w:rsid w:val="00C74319"/>
    <w:rsid w:val="00C74DB1"/>
    <w:rsid w:val="00C80870"/>
    <w:rsid w:val="00C8093C"/>
    <w:rsid w:val="00C818E1"/>
    <w:rsid w:val="00C81E01"/>
    <w:rsid w:val="00C81E24"/>
    <w:rsid w:val="00C83A04"/>
    <w:rsid w:val="00C84669"/>
    <w:rsid w:val="00C84976"/>
    <w:rsid w:val="00C85FF5"/>
    <w:rsid w:val="00C87464"/>
    <w:rsid w:val="00C90015"/>
    <w:rsid w:val="00C90B0A"/>
    <w:rsid w:val="00C930D2"/>
    <w:rsid w:val="00C942A6"/>
    <w:rsid w:val="00C956DC"/>
    <w:rsid w:val="00C97D12"/>
    <w:rsid w:val="00CA131E"/>
    <w:rsid w:val="00CA25CA"/>
    <w:rsid w:val="00CA7BC0"/>
    <w:rsid w:val="00CB0523"/>
    <w:rsid w:val="00CB06FA"/>
    <w:rsid w:val="00CB223E"/>
    <w:rsid w:val="00CB254B"/>
    <w:rsid w:val="00CB2E19"/>
    <w:rsid w:val="00CB5692"/>
    <w:rsid w:val="00CB71BA"/>
    <w:rsid w:val="00CB7E78"/>
    <w:rsid w:val="00CC29AD"/>
    <w:rsid w:val="00CC364B"/>
    <w:rsid w:val="00CC64F6"/>
    <w:rsid w:val="00CD0047"/>
    <w:rsid w:val="00CD223A"/>
    <w:rsid w:val="00CD22BF"/>
    <w:rsid w:val="00CD3928"/>
    <w:rsid w:val="00CD52B5"/>
    <w:rsid w:val="00CD6B5E"/>
    <w:rsid w:val="00CD7897"/>
    <w:rsid w:val="00CE0CB9"/>
    <w:rsid w:val="00CE1052"/>
    <w:rsid w:val="00CE32D5"/>
    <w:rsid w:val="00CE4FD5"/>
    <w:rsid w:val="00CE6172"/>
    <w:rsid w:val="00CE626B"/>
    <w:rsid w:val="00CE6308"/>
    <w:rsid w:val="00CE7D73"/>
    <w:rsid w:val="00CF0152"/>
    <w:rsid w:val="00CF0699"/>
    <w:rsid w:val="00CF08D1"/>
    <w:rsid w:val="00CF0DAB"/>
    <w:rsid w:val="00CF38F0"/>
    <w:rsid w:val="00CF5223"/>
    <w:rsid w:val="00CF681E"/>
    <w:rsid w:val="00CF6879"/>
    <w:rsid w:val="00CF6CAC"/>
    <w:rsid w:val="00D00690"/>
    <w:rsid w:val="00D00E2C"/>
    <w:rsid w:val="00D05A7F"/>
    <w:rsid w:val="00D05B6A"/>
    <w:rsid w:val="00D11DB4"/>
    <w:rsid w:val="00D160F6"/>
    <w:rsid w:val="00D16D5A"/>
    <w:rsid w:val="00D21894"/>
    <w:rsid w:val="00D237D1"/>
    <w:rsid w:val="00D23CFD"/>
    <w:rsid w:val="00D24045"/>
    <w:rsid w:val="00D24C58"/>
    <w:rsid w:val="00D2737A"/>
    <w:rsid w:val="00D2747F"/>
    <w:rsid w:val="00D279DD"/>
    <w:rsid w:val="00D31561"/>
    <w:rsid w:val="00D31AC7"/>
    <w:rsid w:val="00D33354"/>
    <w:rsid w:val="00D33B06"/>
    <w:rsid w:val="00D34450"/>
    <w:rsid w:val="00D34E8E"/>
    <w:rsid w:val="00D367F0"/>
    <w:rsid w:val="00D4099D"/>
    <w:rsid w:val="00D4173C"/>
    <w:rsid w:val="00D427BF"/>
    <w:rsid w:val="00D42DB5"/>
    <w:rsid w:val="00D4464D"/>
    <w:rsid w:val="00D44A82"/>
    <w:rsid w:val="00D453B2"/>
    <w:rsid w:val="00D45B15"/>
    <w:rsid w:val="00D46147"/>
    <w:rsid w:val="00D470F4"/>
    <w:rsid w:val="00D476DF"/>
    <w:rsid w:val="00D53E6B"/>
    <w:rsid w:val="00D541E9"/>
    <w:rsid w:val="00D57264"/>
    <w:rsid w:val="00D57C05"/>
    <w:rsid w:val="00D60C1A"/>
    <w:rsid w:val="00D633C1"/>
    <w:rsid w:val="00D64ADD"/>
    <w:rsid w:val="00D656C6"/>
    <w:rsid w:val="00D669D8"/>
    <w:rsid w:val="00D67105"/>
    <w:rsid w:val="00D67B47"/>
    <w:rsid w:val="00D70410"/>
    <w:rsid w:val="00D7052A"/>
    <w:rsid w:val="00D70CD7"/>
    <w:rsid w:val="00D70EFE"/>
    <w:rsid w:val="00D71138"/>
    <w:rsid w:val="00D7210E"/>
    <w:rsid w:val="00D72F8C"/>
    <w:rsid w:val="00D73C3A"/>
    <w:rsid w:val="00D748E5"/>
    <w:rsid w:val="00D75E3B"/>
    <w:rsid w:val="00D7723B"/>
    <w:rsid w:val="00D81D44"/>
    <w:rsid w:val="00D83692"/>
    <w:rsid w:val="00D84864"/>
    <w:rsid w:val="00D84C49"/>
    <w:rsid w:val="00D9004B"/>
    <w:rsid w:val="00D9073E"/>
    <w:rsid w:val="00D91560"/>
    <w:rsid w:val="00D91721"/>
    <w:rsid w:val="00D91CAF"/>
    <w:rsid w:val="00D94B38"/>
    <w:rsid w:val="00D97CB4"/>
    <w:rsid w:val="00DA047A"/>
    <w:rsid w:val="00DA160D"/>
    <w:rsid w:val="00DA412F"/>
    <w:rsid w:val="00DA5959"/>
    <w:rsid w:val="00DB0E50"/>
    <w:rsid w:val="00DB2556"/>
    <w:rsid w:val="00DB26A4"/>
    <w:rsid w:val="00DB2ABF"/>
    <w:rsid w:val="00DB5D62"/>
    <w:rsid w:val="00DB6387"/>
    <w:rsid w:val="00DC0527"/>
    <w:rsid w:val="00DC1EA1"/>
    <w:rsid w:val="00DC5F60"/>
    <w:rsid w:val="00DC6128"/>
    <w:rsid w:val="00DC6CE7"/>
    <w:rsid w:val="00DD154A"/>
    <w:rsid w:val="00DD2352"/>
    <w:rsid w:val="00DD691C"/>
    <w:rsid w:val="00DD6F65"/>
    <w:rsid w:val="00DD70D2"/>
    <w:rsid w:val="00DE027D"/>
    <w:rsid w:val="00DE0360"/>
    <w:rsid w:val="00DE29B5"/>
    <w:rsid w:val="00DE2EBB"/>
    <w:rsid w:val="00DE38A3"/>
    <w:rsid w:val="00DE3EE3"/>
    <w:rsid w:val="00DE6AD5"/>
    <w:rsid w:val="00DE6D5F"/>
    <w:rsid w:val="00DF0950"/>
    <w:rsid w:val="00DF0A15"/>
    <w:rsid w:val="00DF1382"/>
    <w:rsid w:val="00DF2A05"/>
    <w:rsid w:val="00DF32B4"/>
    <w:rsid w:val="00DF348D"/>
    <w:rsid w:val="00DF41C2"/>
    <w:rsid w:val="00DF4763"/>
    <w:rsid w:val="00DF5D6C"/>
    <w:rsid w:val="00DF5F1D"/>
    <w:rsid w:val="00DF6713"/>
    <w:rsid w:val="00E0075C"/>
    <w:rsid w:val="00E01BA7"/>
    <w:rsid w:val="00E029D7"/>
    <w:rsid w:val="00E0374A"/>
    <w:rsid w:val="00E067E7"/>
    <w:rsid w:val="00E07CEB"/>
    <w:rsid w:val="00E10CD5"/>
    <w:rsid w:val="00E12646"/>
    <w:rsid w:val="00E13B15"/>
    <w:rsid w:val="00E16313"/>
    <w:rsid w:val="00E177B4"/>
    <w:rsid w:val="00E2204B"/>
    <w:rsid w:val="00E22856"/>
    <w:rsid w:val="00E22C4A"/>
    <w:rsid w:val="00E25852"/>
    <w:rsid w:val="00E2787E"/>
    <w:rsid w:val="00E3124E"/>
    <w:rsid w:val="00E33062"/>
    <w:rsid w:val="00E35FBA"/>
    <w:rsid w:val="00E41C77"/>
    <w:rsid w:val="00E436DF"/>
    <w:rsid w:val="00E43C29"/>
    <w:rsid w:val="00E443C3"/>
    <w:rsid w:val="00E457B3"/>
    <w:rsid w:val="00E45AD2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13B1"/>
    <w:rsid w:val="00E61767"/>
    <w:rsid w:val="00E641AA"/>
    <w:rsid w:val="00E70623"/>
    <w:rsid w:val="00E70FCA"/>
    <w:rsid w:val="00E71A75"/>
    <w:rsid w:val="00E7360B"/>
    <w:rsid w:val="00E81319"/>
    <w:rsid w:val="00E83A23"/>
    <w:rsid w:val="00E8454D"/>
    <w:rsid w:val="00E85290"/>
    <w:rsid w:val="00E9174F"/>
    <w:rsid w:val="00E91929"/>
    <w:rsid w:val="00E931FC"/>
    <w:rsid w:val="00E962E3"/>
    <w:rsid w:val="00E9769E"/>
    <w:rsid w:val="00EA00CB"/>
    <w:rsid w:val="00EA3DFA"/>
    <w:rsid w:val="00EA422C"/>
    <w:rsid w:val="00EA437D"/>
    <w:rsid w:val="00EA5B4D"/>
    <w:rsid w:val="00EA5F14"/>
    <w:rsid w:val="00EA69E6"/>
    <w:rsid w:val="00EA708C"/>
    <w:rsid w:val="00EA78EF"/>
    <w:rsid w:val="00EB00AF"/>
    <w:rsid w:val="00EB1BBE"/>
    <w:rsid w:val="00EB456C"/>
    <w:rsid w:val="00EB7C69"/>
    <w:rsid w:val="00EC0765"/>
    <w:rsid w:val="00EC2CDE"/>
    <w:rsid w:val="00EC49FE"/>
    <w:rsid w:val="00ED13CD"/>
    <w:rsid w:val="00ED427A"/>
    <w:rsid w:val="00ED5529"/>
    <w:rsid w:val="00EE0816"/>
    <w:rsid w:val="00EE1295"/>
    <w:rsid w:val="00EE19A7"/>
    <w:rsid w:val="00EE5992"/>
    <w:rsid w:val="00EF06CE"/>
    <w:rsid w:val="00EF2B20"/>
    <w:rsid w:val="00EF3573"/>
    <w:rsid w:val="00EF49B6"/>
    <w:rsid w:val="00EF4E38"/>
    <w:rsid w:val="00EF53CD"/>
    <w:rsid w:val="00EF5883"/>
    <w:rsid w:val="00EF6911"/>
    <w:rsid w:val="00EF7C04"/>
    <w:rsid w:val="00F00E6F"/>
    <w:rsid w:val="00F013C9"/>
    <w:rsid w:val="00F0274B"/>
    <w:rsid w:val="00F031D0"/>
    <w:rsid w:val="00F033B5"/>
    <w:rsid w:val="00F04005"/>
    <w:rsid w:val="00F0435C"/>
    <w:rsid w:val="00F04C9E"/>
    <w:rsid w:val="00F04D9C"/>
    <w:rsid w:val="00F05880"/>
    <w:rsid w:val="00F05DB0"/>
    <w:rsid w:val="00F11A07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17FC5"/>
    <w:rsid w:val="00F2108F"/>
    <w:rsid w:val="00F21506"/>
    <w:rsid w:val="00F21B39"/>
    <w:rsid w:val="00F23238"/>
    <w:rsid w:val="00F25670"/>
    <w:rsid w:val="00F301D7"/>
    <w:rsid w:val="00F3024C"/>
    <w:rsid w:val="00F304CF"/>
    <w:rsid w:val="00F310ED"/>
    <w:rsid w:val="00F31745"/>
    <w:rsid w:val="00F31B08"/>
    <w:rsid w:val="00F31E49"/>
    <w:rsid w:val="00F32C31"/>
    <w:rsid w:val="00F344B8"/>
    <w:rsid w:val="00F35225"/>
    <w:rsid w:val="00F35461"/>
    <w:rsid w:val="00F36115"/>
    <w:rsid w:val="00F364A8"/>
    <w:rsid w:val="00F37891"/>
    <w:rsid w:val="00F40DDD"/>
    <w:rsid w:val="00F44686"/>
    <w:rsid w:val="00F449EE"/>
    <w:rsid w:val="00F44DBA"/>
    <w:rsid w:val="00F44E82"/>
    <w:rsid w:val="00F46304"/>
    <w:rsid w:val="00F4688F"/>
    <w:rsid w:val="00F469F2"/>
    <w:rsid w:val="00F46CDA"/>
    <w:rsid w:val="00F46F47"/>
    <w:rsid w:val="00F4722D"/>
    <w:rsid w:val="00F51F85"/>
    <w:rsid w:val="00F54A5E"/>
    <w:rsid w:val="00F5592E"/>
    <w:rsid w:val="00F55F71"/>
    <w:rsid w:val="00F56BAD"/>
    <w:rsid w:val="00F57CD1"/>
    <w:rsid w:val="00F600D9"/>
    <w:rsid w:val="00F617F7"/>
    <w:rsid w:val="00F62FC7"/>
    <w:rsid w:val="00F630AD"/>
    <w:rsid w:val="00F63BF9"/>
    <w:rsid w:val="00F6447C"/>
    <w:rsid w:val="00F653CD"/>
    <w:rsid w:val="00F6667C"/>
    <w:rsid w:val="00F6773D"/>
    <w:rsid w:val="00F67C11"/>
    <w:rsid w:val="00F71ECC"/>
    <w:rsid w:val="00F737C5"/>
    <w:rsid w:val="00F74762"/>
    <w:rsid w:val="00F76906"/>
    <w:rsid w:val="00F83B6A"/>
    <w:rsid w:val="00F843A3"/>
    <w:rsid w:val="00F8465F"/>
    <w:rsid w:val="00F84E24"/>
    <w:rsid w:val="00F8585B"/>
    <w:rsid w:val="00F867F6"/>
    <w:rsid w:val="00F86AE0"/>
    <w:rsid w:val="00F87587"/>
    <w:rsid w:val="00F91635"/>
    <w:rsid w:val="00F91849"/>
    <w:rsid w:val="00F92163"/>
    <w:rsid w:val="00F92CB3"/>
    <w:rsid w:val="00F9333F"/>
    <w:rsid w:val="00F939B2"/>
    <w:rsid w:val="00F94ED4"/>
    <w:rsid w:val="00F9584B"/>
    <w:rsid w:val="00F95906"/>
    <w:rsid w:val="00F95D92"/>
    <w:rsid w:val="00F95E98"/>
    <w:rsid w:val="00F95F21"/>
    <w:rsid w:val="00FA005D"/>
    <w:rsid w:val="00FA0A31"/>
    <w:rsid w:val="00FA16DC"/>
    <w:rsid w:val="00FA2795"/>
    <w:rsid w:val="00FA39E4"/>
    <w:rsid w:val="00FA5C9C"/>
    <w:rsid w:val="00FA6DC8"/>
    <w:rsid w:val="00FB1E5A"/>
    <w:rsid w:val="00FB26F8"/>
    <w:rsid w:val="00FB4F7A"/>
    <w:rsid w:val="00FB7B1D"/>
    <w:rsid w:val="00FC1DC0"/>
    <w:rsid w:val="00FC30AD"/>
    <w:rsid w:val="00FC35E5"/>
    <w:rsid w:val="00FC6FFD"/>
    <w:rsid w:val="00FC7C58"/>
    <w:rsid w:val="00FD08E5"/>
    <w:rsid w:val="00FD4892"/>
    <w:rsid w:val="00FD5A8A"/>
    <w:rsid w:val="00FE3878"/>
    <w:rsid w:val="00FE61F0"/>
    <w:rsid w:val="00FE7A1C"/>
    <w:rsid w:val="00FF1449"/>
    <w:rsid w:val="00FF1D4A"/>
    <w:rsid w:val="00FF33BD"/>
    <w:rsid w:val="00FF3B9E"/>
    <w:rsid w:val="00FF422F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B5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7E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7E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C902D06244860BB409B8E8EA5D169E97885CBA045FA5CB7C9E878D6E914916A8970F275EDDC0CCD9D190263707C9E881A9W6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15F9E8412AAE742B4BA4A916D1A6E4590D729A6C4AF7F613E9CCDB720C4C6CF8B749395FA4053BBEE16EF487i8RFN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C902D06244860BB409B8F6E74B7AC09D8D56ED0B5BAFC62FCAD8D633C6401CFFD0407E0E9995C2DCD485726E5D9EE58294C574605BD015DFA3W6N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02D06244860BB409B8F6E74B7AC09D8A57E1085EABC62FCAD8D633C6401CFFC24026029895DFD8D990243F1BACW9N" TargetMode="External"/><Relationship Id="rId20" Type="http://schemas.openxmlformats.org/officeDocument/2006/relationships/hyperlink" Target="consultantplus://offline/ref=C902D06244860BB409B8E8EA5D169E97885CBA045CAEC57093878D6E914916A8970F275EDDC0CCD9D190263707C9E881A9W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C902D06244860BB409B8E8EA5D169E97885CBA045CAEC97A9E878D6E914916A8970F274CDD98C0D8D18E2536129FB9C7C1D675685BD21DC336CBCDA6WC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02D06244860BB409B8F6E74B7AC09D8A57E1085EABC62FCAD8D633C6401CFFC24026029895DFD8D990243F1BACW9N" TargetMode="External"/><Relationship Id="rId23" Type="http://schemas.openxmlformats.org/officeDocument/2006/relationships/hyperlink" Target="consultantplus://offline/ref=C902D06244860BB409B8F6E74B7AC09D8D56ED0B5BAFC62FCAD8D633C6401CFFD0407E0E9995C2DCD485726E5D9EE58294C574605BD015DFA3W6N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902D06244860BB409B8E8EA5D169E97885CBA045FA9CE7095878D6E914916A8970F275EDDC0CCD9D190263707C9E881A9W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3A52431F01DCD0DD75202403158EDCCA9B1BA9B093FEAC3B7B9674CAC3DCFEA0F8B48BA56BCCDF3A8911F7C45D27C6207BA11E978B179B348810o678G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D615F9E8412AAE742B4BA4A916D1A6E4590F709A6649F7F613E9CCDB720C4C6CF8B749395FA4053BBEE16EF487i8RF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D6B71-565B-438D-95A5-E81CF1C8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5268</Words>
  <Characters>30029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Макеева Мария Юрьевна</cp:lastModifiedBy>
  <cp:revision>24</cp:revision>
  <cp:lastPrinted>2022-10-25T06:24:00Z</cp:lastPrinted>
  <dcterms:created xsi:type="dcterms:W3CDTF">2022-10-24T07:36:00Z</dcterms:created>
  <dcterms:modified xsi:type="dcterms:W3CDTF">2022-10-26T13:21:00Z</dcterms:modified>
</cp:coreProperties>
</file>