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60D9" w:rsidRPr="00CE1124" w:rsidTr="00D772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60D9" w:rsidRPr="00CE1124" w:rsidRDefault="00A360D9" w:rsidP="00D7727B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360D9" w:rsidRPr="00CE1124" w:rsidTr="00D772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60D9" w:rsidRPr="00CE1124" w:rsidRDefault="00A360D9" w:rsidP="00D7727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360D9" w:rsidRPr="00CE1124" w:rsidTr="00D772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360D9" w:rsidRPr="00CE1124" w:rsidRDefault="00A360D9" w:rsidP="00A360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60D9" w:rsidRPr="00CE1124" w:rsidRDefault="00A360D9" w:rsidP="00D7727B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711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2A3BAF" w:rsidRDefault="002A3BAF" w:rsidP="002A3BAF">
      <w:pPr>
        <w:pStyle w:val="af0"/>
        <w:tabs>
          <w:tab w:val="left" w:pos="2552"/>
          <w:tab w:val="left" w:pos="4253"/>
        </w:tabs>
        <w:suppressAutoHyphens/>
        <w:spacing w:after="0"/>
        <w:ind w:left="0"/>
        <w:rPr>
          <w:rFonts w:ascii="PT Astra Serif" w:hAnsi="PT Astra Serif"/>
        </w:rPr>
      </w:pPr>
    </w:p>
    <w:p w:rsidR="002A3BAF" w:rsidRDefault="002A3BAF" w:rsidP="002A3BAF">
      <w:pPr>
        <w:pStyle w:val="af0"/>
        <w:tabs>
          <w:tab w:val="left" w:pos="2552"/>
          <w:tab w:val="left" w:pos="4253"/>
        </w:tabs>
        <w:suppressAutoHyphens/>
        <w:spacing w:after="0"/>
        <w:ind w:left="0"/>
        <w:rPr>
          <w:rFonts w:ascii="PT Astra Serif" w:hAnsi="PT Astra Serif"/>
        </w:rPr>
      </w:pPr>
    </w:p>
    <w:p w:rsidR="002A3BAF" w:rsidRPr="002A3BAF" w:rsidRDefault="002A3BAF" w:rsidP="002A3BAF">
      <w:pPr>
        <w:pStyle w:val="af0"/>
        <w:tabs>
          <w:tab w:val="left" w:pos="2552"/>
          <w:tab w:val="left" w:pos="4253"/>
        </w:tabs>
        <w:suppressAutoHyphens/>
        <w:spacing w:after="0"/>
        <w:ind w:left="0"/>
        <w:rPr>
          <w:rFonts w:ascii="PT Astra Serif" w:hAnsi="PT Astra Serif"/>
        </w:rPr>
      </w:pPr>
    </w:p>
    <w:p w:rsidR="00A63D0B" w:rsidRPr="00DC267F" w:rsidRDefault="00A63D0B" w:rsidP="002A3BAF">
      <w:pPr>
        <w:suppressAutoHyphens/>
        <w:spacing w:line="232" w:lineRule="auto"/>
        <w:jc w:val="center"/>
        <w:rPr>
          <w:rFonts w:ascii="PT Astra Serif" w:hAnsi="PT Astra Serif"/>
          <w:b/>
        </w:rPr>
      </w:pPr>
      <w:r w:rsidRPr="00DC267F">
        <w:rPr>
          <w:rFonts w:ascii="PT Astra Serif" w:hAnsi="PT Astra Serif"/>
          <w:b/>
        </w:rPr>
        <w:t>О внесении изменений в постановление</w:t>
      </w:r>
    </w:p>
    <w:p w:rsidR="00A63D0B" w:rsidRPr="00DC267F" w:rsidRDefault="00A63D0B" w:rsidP="002A3BAF">
      <w:pPr>
        <w:suppressAutoHyphens/>
        <w:spacing w:line="232" w:lineRule="auto"/>
        <w:jc w:val="center"/>
        <w:rPr>
          <w:rFonts w:ascii="PT Astra Serif" w:hAnsi="PT Astra Serif"/>
          <w:b/>
        </w:rPr>
      </w:pPr>
      <w:r w:rsidRPr="00DC267F">
        <w:rPr>
          <w:rFonts w:ascii="PT Astra Serif" w:hAnsi="PT Astra Serif"/>
          <w:b/>
        </w:rPr>
        <w:t>Правительства Ульяновской области от 04.12.2020 № 703-П</w:t>
      </w:r>
    </w:p>
    <w:p w:rsidR="00A63D0B" w:rsidRPr="00DC267F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  <w:highlight w:val="yellow"/>
        </w:rPr>
      </w:pPr>
    </w:p>
    <w:p w:rsidR="00A63D0B" w:rsidRPr="00DC267F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C267F">
        <w:rPr>
          <w:rFonts w:ascii="PT Astra Serif" w:hAnsi="PT Astra Serif"/>
        </w:rPr>
        <w:t>п</w:t>
      </w:r>
      <w:proofErr w:type="gramEnd"/>
      <w:r w:rsidRPr="00DC267F">
        <w:rPr>
          <w:rFonts w:ascii="PT Astra Serif" w:hAnsi="PT Astra Serif"/>
        </w:rPr>
        <w:t xml:space="preserve"> о с т а н о в л я е т:</w:t>
      </w:r>
    </w:p>
    <w:p w:rsidR="00A63D0B" w:rsidRPr="00DC267F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 xml:space="preserve">1. Внести в постановление Правительства Ульяновской области </w:t>
      </w:r>
      <w:r w:rsidRPr="00DC267F">
        <w:rPr>
          <w:rFonts w:ascii="PT Astra Serif" w:hAnsi="PT Astra Serif"/>
        </w:rPr>
        <w:br/>
        <w:t xml:space="preserve">от 04.12.2020 № 703-П «Об утверждении </w:t>
      </w:r>
      <w:bookmarkStart w:id="1" w:name="_Hlk118814964"/>
      <w:r w:rsidRPr="00DC267F">
        <w:rPr>
          <w:rFonts w:ascii="PT Astra Serif" w:hAnsi="PT Astra Serif"/>
        </w:rPr>
        <w:t xml:space="preserve">Положения о системе оплаты труда работников областных государственных казённых учреждений, функции </w:t>
      </w:r>
      <w:r w:rsidRPr="00DC267F">
        <w:rPr>
          <w:rFonts w:ascii="PT Astra Serif" w:hAnsi="PT Astra Serif"/>
        </w:rPr>
        <w:br/>
        <w:t>и полномочия учредителя которых осуществляет Агентство по регулированию цен и тарифов Ульяновской области</w:t>
      </w:r>
      <w:bookmarkEnd w:id="1"/>
      <w:r w:rsidRPr="00DC267F">
        <w:rPr>
          <w:rFonts w:ascii="PT Astra Serif" w:hAnsi="PT Astra Serif"/>
        </w:rPr>
        <w:t>» следующие изменения:</w:t>
      </w:r>
    </w:p>
    <w:p w:rsidR="00A63D0B" w:rsidRPr="00DC267F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 xml:space="preserve">1) в преамбуле </w:t>
      </w:r>
      <w:r w:rsidR="00FD5D51">
        <w:rPr>
          <w:rFonts w:ascii="PT Astra Serif" w:hAnsi="PT Astra Serif"/>
        </w:rPr>
        <w:t>слово «, Законом»</w:t>
      </w:r>
      <w:r w:rsidR="002A3BAF">
        <w:rPr>
          <w:rFonts w:ascii="PT Astra Serif" w:hAnsi="PT Astra Serif"/>
        </w:rPr>
        <w:t xml:space="preserve"> заменить словами «и Законом», </w:t>
      </w:r>
      <w:r w:rsidRPr="00DC267F">
        <w:rPr>
          <w:rFonts w:ascii="PT Astra Serif" w:hAnsi="PT Astra Serif"/>
        </w:rPr>
        <w:t xml:space="preserve">слова </w:t>
      </w:r>
      <w:r w:rsidR="002A3BAF">
        <w:rPr>
          <w:rFonts w:ascii="PT Astra Serif" w:hAnsi="PT Astra Serif"/>
        </w:rPr>
        <w:br/>
      </w:r>
      <w:r w:rsidRPr="00DC267F">
        <w:rPr>
          <w:rFonts w:ascii="PT Astra Serif" w:hAnsi="PT Astra Serif"/>
        </w:rPr>
        <w:t xml:space="preserve">«, постановлением Правительства Ульяновской области от 10.10.2008 № 422-П </w:t>
      </w:r>
      <w:r w:rsidR="002A3BAF">
        <w:rPr>
          <w:rFonts w:ascii="PT Astra Serif" w:hAnsi="PT Astra Serif"/>
        </w:rPr>
        <w:br/>
      </w:r>
      <w:r w:rsidRPr="00DC267F">
        <w:rPr>
          <w:rFonts w:ascii="PT Astra Serif" w:hAnsi="PT Astra Serif"/>
        </w:rPr>
        <w:t>«О Порядке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</w:t>
      </w:r>
      <w:r w:rsidR="00FD5D51">
        <w:rPr>
          <w:rFonts w:ascii="PT Astra Serif" w:hAnsi="PT Astra Serif"/>
        </w:rPr>
        <w:t xml:space="preserve"> </w:t>
      </w:r>
      <w:r w:rsidRPr="00DC267F">
        <w:rPr>
          <w:rFonts w:ascii="PT Astra Serif" w:hAnsi="PT Astra Serif"/>
        </w:rPr>
        <w:t>по общеотраслевым профессиям рабочих и должностям служащих» исключить;</w:t>
      </w:r>
    </w:p>
    <w:p w:rsidR="00A63D0B" w:rsidRPr="00DC267F" w:rsidRDefault="00A63D0B" w:rsidP="002A3BAF">
      <w:pPr>
        <w:suppressAutoHyphens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>2) в Положении о системе оплаты труда работников областных государственных казённых учреждений, функции и полномочия учредителя которых осуществляет Агентство по регулированию цен и тарифов Ульяновской области:</w:t>
      </w:r>
    </w:p>
    <w:p w:rsidR="0032733E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 xml:space="preserve">а) в разделе 1 слова «, постановлением Правительства Ульяновской области от 10.10.2008 № 422-П «О Порядке определения </w:t>
      </w:r>
      <w:r w:rsidR="00076056">
        <w:rPr>
          <w:rFonts w:ascii="PT Astra Serif" w:hAnsi="PT Astra Serif"/>
        </w:rPr>
        <w:t xml:space="preserve">размеров </w:t>
      </w:r>
      <w:r w:rsidRPr="00DC267F">
        <w:rPr>
          <w:rFonts w:ascii="PT Astra Serif" w:hAnsi="PT Astra Serif"/>
        </w:rPr>
        <w:t xml:space="preserve">окладов (должностных окладов) и установления размеров базовых окладов (базовых должностных окладов) работников областных государственных учреждений </w:t>
      </w:r>
      <w:r w:rsidRPr="00DC267F">
        <w:rPr>
          <w:rFonts w:ascii="PT Astra Serif" w:hAnsi="PT Astra Serif"/>
        </w:rPr>
        <w:br/>
        <w:t>по общеотраслевым профессиям рабочих и должностям служащих» исключить;</w:t>
      </w:r>
    </w:p>
    <w:p w:rsidR="0032733E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 w:cs="PT Astra Serif"/>
        </w:rPr>
      </w:pPr>
      <w:r w:rsidRPr="00DC267F">
        <w:rPr>
          <w:rFonts w:ascii="PT Astra Serif" w:hAnsi="PT Astra Serif"/>
        </w:rPr>
        <w:t xml:space="preserve">б) </w:t>
      </w:r>
      <w:r w:rsidR="0032733E">
        <w:rPr>
          <w:rFonts w:ascii="PT Astra Serif" w:hAnsi="PT Astra Serif"/>
        </w:rPr>
        <w:t xml:space="preserve">в </w:t>
      </w:r>
      <w:r w:rsidRPr="00DC267F">
        <w:rPr>
          <w:rFonts w:ascii="PT Astra Serif" w:hAnsi="PT Astra Serif"/>
        </w:rPr>
        <w:t>абзац</w:t>
      </w:r>
      <w:r w:rsidR="0032733E">
        <w:rPr>
          <w:rFonts w:ascii="PT Astra Serif" w:hAnsi="PT Astra Serif"/>
        </w:rPr>
        <w:t xml:space="preserve">е шестом пункта 2.1 </w:t>
      </w:r>
      <w:r w:rsidRPr="00DC267F">
        <w:rPr>
          <w:rFonts w:ascii="PT Astra Serif" w:hAnsi="PT Astra Serif"/>
        </w:rPr>
        <w:t xml:space="preserve">раздела 2 </w:t>
      </w:r>
      <w:r w:rsidR="0032733E">
        <w:rPr>
          <w:rFonts w:ascii="PT Astra Serif" w:hAnsi="PT Astra Serif"/>
        </w:rPr>
        <w:t>слова «</w:t>
      </w:r>
      <w:r w:rsidR="0032733E">
        <w:rPr>
          <w:rFonts w:ascii="PT Astra Serif" w:hAnsi="PT Astra Serif" w:cs="PT Astra Serif"/>
        </w:rPr>
        <w:t xml:space="preserve">устанавливаются </w:t>
      </w:r>
      <w:r w:rsidR="00AF0ED9">
        <w:rPr>
          <w:rFonts w:ascii="PT Astra Serif" w:hAnsi="PT Astra Serif" w:cs="PT Astra Serif"/>
        </w:rPr>
        <w:t xml:space="preserve">                           </w:t>
      </w:r>
      <w:r w:rsidR="0032733E">
        <w:rPr>
          <w:rFonts w:ascii="PT Astra Serif" w:hAnsi="PT Astra Serif" w:cs="PT Astra Serif"/>
        </w:rPr>
        <w:t>в соответствии с нормативным правовым актом Правительства Ульяновской области</w:t>
      </w:r>
      <w:r w:rsidR="00AF0ED9">
        <w:rPr>
          <w:rFonts w:ascii="PT Astra Serif" w:hAnsi="PT Astra Serif" w:cs="PT Astra Serif"/>
        </w:rPr>
        <w:t>» заменить словами «установлены приложением к настоящему Положению»;</w:t>
      </w:r>
    </w:p>
    <w:p w:rsidR="00A63D0B" w:rsidRPr="00DC267F" w:rsidRDefault="00A63D0B" w:rsidP="002A3BAF">
      <w:pPr>
        <w:suppressAutoHyphens/>
        <w:spacing w:line="232" w:lineRule="auto"/>
        <w:ind w:firstLine="709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>в) приложение изложить в следующей редакции:</w:t>
      </w:r>
    </w:p>
    <w:p w:rsidR="00122050" w:rsidRDefault="00122050" w:rsidP="002A3BAF">
      <w:pPr>
        <w:suppressAutoHyphens/>
        <w:spacing w:line="232" w:lineRule="auto"/>
        <w:ind w:firstLine="6237"/>
        <w:jc w:val="center"/>
        <w:rPr>
          <w:rFonts w:ascii="PT Astra Serif" w:hAnsi="PT Astra Serif"/>
        </w:rPr>
        <w:sectPr w:rsidR="00122050" w:rsidSect="002A3BAF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A63D0B" w:rsidRPr="00DC267F" w:rsidRDefault="00A63D0B" w:rsidP="00E27212">
      <w:pPr>
        <w:suppressAutoHyphens/>
        <w:ind w:firstLine="6237"/>
        <w:jc w:val="center"/>
        <w:rPr>
          <w:rFonts w:ascii="PT Astra Serif" w:hAnsi="PT Astra Serif"/>
        </w:rPr>
      </w:pPr>
      <w:r w:rsidRPr="00DC267F">
        <w:rPr>
          <w:rFonts w:ascii="PT Astra Serif" w:hAnsi="PT Astra Serif"/>
        </w:rPr>
        <w:lastRenderedPageBreak/>
        <w:t>«ПРИЛОЖЕНИЕ</w:t>
      </w:r>
    </w:p>
    <w:p w:rsidR="00A63D0B" w:rsidRPr="00523883" w:rsidRDefault="00A63D0B" w:rsidP="00E27212">
      <w:pPr>
        <w:suppressAutoHyphens/>
        <w:ind w:firstLine="6237"/>
        <w:jc w:val="center"/>
        <w:rPr>
          <w:rFonts w:ascii="PT Astra Serif" w:hAnsi="PT Astra Serif"/>
        </w:rPr>
      </w:pPr>
    </w:p>
    <w:p w:rsidR="00A63D0B" w:rsidRPr="00DC267F" w:rsidRDefault="00A63D0B" w:rsidP="00E27212">
      <w:pPr>
        <w:suppressAutoHyphens/>
        <w:ind w:firstLine="6237"/>
        <w:jc w:val="center"/>
        <w:rPr>
          <w:rFonts w:ascii="PT Astra Serif" w:hAnsi="PT Astra Serif"/>
        </w:rPr>
      </w:pPr>
      <w:r w:rsidRPr="00DC267F">
        <w:rPr>
          <w:rFonts w:ascii="PT Astra Serif" w:hAnsi="PT Astra Serif"/>
        </w:rPr>
        <w:t>к Положению</w:t>
      </w:r>
    </w:p>
    <w:p w:rsidR="00A63D0B" w:rsidRPr="00E27212" w:rsidRDefault="00A63D0B" w:rsidP="00E27212">
      <w:pPr>
        <w:suppressAutoHyphens/>
        <w:ind w:firstLine="709"/>
        <w:jc w:val="both"/>
        <w:rPr>
          <w:rFonts w:ascii="PT Astra Serif" w:hAnsi="PT Astra Serif"/>
        </w:rPr>
      </w:pPr>
    </w:p>
    <w:p w:rsidR="00A63D0B" w:rsidRPr="002A3BAF" w:rsidRDefault="00A63D0B" w:rsidP="00E27212">
      <w:pPr>
        <w:suppressAutoHyphens/>
        <w:ind w:firstLine="709"/>
        <w:jc w:val="both"/>
        <w:rPr>
          <w:rFonts w:ascii="PT Astra Serif" w:hAnsi="PT Astra Serif"/>
        </w:rPr>
      </w:pPr>
    </w:p>
    <w:p w:rsidR="00AF0ED9" w:rsidRPr="002A3BAF" w:rsidRDefault="00AF0ED9" w:rsidP="00E27212">
      <w:pPr>
        <w:suppressAutoHyphens/>
        <w:jc w:val="center"/>
        <w:rPr>
          <w:rFonts w:ascii="PT Astra Serif" w:hAnsi="PT Astra Serif" w:cs="Arial"/>
          <w:b/>
          <w:bCs/>
        </w:rPr>
      </w:pPr>
      <w:r w:rsidRPr="002A3BAF">
        <w:rPr>
          <w:rFonts w:ascii="PT Astra Serif" w:hAnsi="PT Astra Serif" w:cs="Arial"/>
          <w:b/>
          <w:bCs/>
        </w:rPr>
        <w:t>РАЗМЕРЫ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 w:cs="Arial"/>
          <w:b/>
          <w:bCs/>
        </w:rPr>
      </w:pPr>
      <w:r w:rsidRPr="002A3BAF">
        <w:rPr>
          <w:rFonts w:ascii="PT Astra Serif" w:hAnsi="PT Astra Serif" w:cs="Arial"/>
          <w:b/>
          <w:bCs/>
        </w:rPr>
        <w:t>базовых окладов (базовых должностных окладов)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/>
          <w:b/>
        </w:rPr>
      </w:pPr>
      <w:r w:rsidRPr="002A3BAF">
        <w:rPr>
          <w:rFonts w:ascii="PT Astra Serif" w:hAnsi="PT Astra Serif" w:cs="Arial"/>
          <w:b/>
          <w:bCs/>
        </w:rPr>
        <w:t xml:space="preserve">работников </w:t>
      </w:r>
      <w:r w:rsidRPr="002A3BAF">
        <w:rPr>
          <w:rFonts w:ascii="PT Astra Serif" w:hAnsi="PT Astra Serif"/>
          <w:b/>
        </w:rPr>
        <w:t>областных государственных каз</w:t>
      </w:r>
      <w:r w:rsidR="00076056" w:rsidRPr="002A3BAF">
        <w:rPr>
          <w:rFonts w:ascii="PT Astra Serif" w:hAnsi="PT Astra Serif"/>
          <w:b/>
        </w:rPr>
        <w:t>ё</w:t>
      </w:r>
      <w:r w:rsidRPr="002A3BAF">
        <w:rPr>
          <w:rFonts w:ascii="PT Astra Serif" w:hAnsi="PT Astra Serif"/>
          <w:b/>
        </w:rPr>
        <w:t>нных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/>
          <w:b/>
        </w:rPr>
      </w:pPr>
      <w:r w:rsidRPr="002A3BAF">
        <w:rPr>
          <w:rFonts w:ascii="PT Astra Serif" w:hAnsi="PT Astra Serif"/>
          <w:b/>
        </w:rPr>
        <w:t>учреждений, функции и полномочия учредителя которых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/>
          <w:b/>
        </w:rPr>
      </w:pPr>
      <w:r w:rsidRPr="002A3BAF">
        <w:rPr>
          <w:rFonts w:ascii="PT Astra Serif" w:hAnsi="PT Astra Serif"/>
          <w:b/>
        </w:rPr>
        <w:t>осуществляет Агентство по регулированию цен и тарифов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 w:cs="Arial"/>
          <w:b/>
          <w:bCs/>
        </w:rPr>
      </w:pPr>
      <w:r w:rsidRPr="002A3BAF">
        <w:rPr>
          <w:rFonts w:ascii="PT Astra Serif" w:hAnsi="PT Astra Serif"/>
          <w:b/>
        </w:rPr>
        <w:t>Ульяновской области</w:t>
      </w:r>
      <w:r w:rsidRPr="002A3BAF">
        <w:rPr>
          <w:rFonts w:ascii="PT Astra Serif" w:hAnsi="PT Astra Serif" w:cs="Arial"/>
          <w:b/>
          <w:bCs/>
        </w:rPr>
        <w:t xml:space="preserve">, </w:t>
      </w:r>
      <w:proofErr w:type="gramStart"/>
      <w:r w:rsidRPr="002A3BAF">
        <w:rPr>
          <w:rFonts w:ascii="PT Astra Serif" w:hAnsi="PT Astra Serif" w:cs="Arial"/>
          <w:b/>
          <w:bCs/>
        </w:rPr>
        <w:t>осуществляющих</w:t>
      </w:r>
      <w:proofErr w:type="gramEnd"/>
      <w:r w:rsidRPr="002A3BAF">
        <w:rPr>
          <w:rFonts w:ascii="PT Astra Serif" w:hAnsi="PT Astra Serif" w:cs="Arial"/>
          <w:b/>
          <w:bCs/>
        </w:rPr>
        <w:t xml:space="preserve"> профессиональную деятельность</w:t>
      </w:r>
    </w:p>
    <w:p w:rsidR="00A63D0B" w:rsidRPr="002A3BAF" w:rsidRDefault="00A63D0B" w:rsidP="00E27212">
      <w:pPr>
        <w:suppressAutoHyphens/>
        <w:jc w:val="center"/>
        <w:rPr>
          <w:rFonts w:ascii="PT Astra Serif" w:hAnsi="PT Astra Serif" w:cs="Arial"/>
          <w:b/>
          <w:bCs/>
        </w:rPr>
      </w:pPr>
      <w:r w:rsidRPr="002A3BAF">
        <w:rPr>
          <w:rFonts w:ascii="PT Astra Serif" w:hAnsi="PT Astra Serif" w:cs="Arial"/>
          <w:b/>
          <w:bCs/>
        </w:rPr>
        <w:t>по общеотраслевым должностям рабочих и служащих, и повышающих коэффициентов, учитывающих сложность выполняемой работы</w:t>
      </w:r>
    </w:p>
    <w:p w:rsidR="00A63D0B" w:rsidRPr="00DC267F" w:rsidRDefault="00A63D0B" w:rsidP="00A63D0B">
      <w:pPr>
        <w:spacing w:line="232" w:lineRule="auto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119"/>
      </w:tblGrid>
      <w:tr w:rsidR="00122050" w:rsidRPr="00122050" w:rsidTr="009A1C79"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Размер повышающего коэффициента (K)</w:t>
            </w:r>
          </w:p>
        </w:tc>
      </w:tr>
    </w:tbl>
    <w:p w:rsidR="009A1C79" w:rsidRPr="009A1C79" w:rsidRDefault="009A1C79" w:rsidP="00E27212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8"/>
        <w:gridCol w:w="6119"/>
      </w:tblGrid>
      <w:tr w:rsidR="00122050" w:rsidRPr="00122050" w:rsidTr="009A1C79">
        <w:trPr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FCB" w:rsidRPr="008E70B2" w:rsidRDefault="00076056" w:rsidP="00E2721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Профессии рабочих,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нные к профессион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альной квалификационной группе 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профессии рабочих первого уровня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76056" w:rsidRPr="008E70B2" w:rsidRDefault="00076056" w:rsidP="00E2721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к данной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профессиона</w:t>
            </w:r>
            <w:r w:rsidR="002A3BAF">
              <w:rPr>
                <w:rFonts w:ascii="PT Astra Serif" w:hAnsi="PT Astra Serif"/>
                <w:sz w:val="26"/>
                <w:szCs w:val="26"/>
              </w:rPr>
              <w:t>льной квалификационной группе,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5389 рублей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2A3BAF" w:rsidRDefault="00076056" w:rsidP="00E27212">
            <w:pPr>
              <w:pStyle w:val="ConsPlusNormal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2A3BAF">
              <w:rPr>
                <w:rFonts w:ascii="PT Astra Serif" w:hAnsi="PT Astra Serif"/>
                <w:spacing w:val="-4"/>
                <w:sz w:val="26"/>
                <w:szCs w:val="26"/>
              </w:rPr>
              <w:t xml:space="preserve">Размер повышающего коэффициента в соответствии </w:t>
            </w:r>
            <w:r w:rsidR="009A1C79">
              <w:rPr>
                <w:rFonts w:ascii="PT Astra Serif" w:hAnsi="PT Astra Serif"/>
                <w:spacing w:val="-4"/>
                <w:sz w:val="26"/>
                <w:szCs w:val="26"/>
              </w:rPr>
              <w:br/>
            </w:r>
            <w:r w:rsidRPr="002A3BAF">
              <w:rPr>
                <w:rFonts w:ascii="PT Astra Serif" w:hAnsi="PT Astra Serif"/>
                <w:spacing w:val="-4"/>
                <w:sz w:val="26"/>
                <w:szCs w:val="26"/>
              </w:rPr>
              <w:t xml:space="preserve">с разрядами Единого тарифно-квалификационного </w:t>
            </w:r>
            <w:hyperlink r:id="rId11" w:history="1">
              <w:r w:rsidRPr="002A3BAF">
                <w:rPr>
                  <w:rFonts w:ascii="PT Astra Serif" w:hAnsi="PT Astra Serif"/>
                  <w:spacing w:val="-4"/>
                  <w:sz w:val="26"/>
                  <w:szCs w:val="26"/>
                </w:rPr>
                <w:t>справочника</w:t>
              </w:r>
            </w:hyperlink>
            <w:r w:rsidRPr="002A3BAF">
              <w:rPr>
                <w:rFonts w:ascii="PT Astra Serif" w:hAnsi="PT Astra Serif"/>
                <w:spacing w:val="-4"/>
                <w:sz w:val="26"/>
                <w:szCs w:val="26"/>
              </w:rPr>
              <w:t xml:space="preserve"> ра</w:t>
            </w:r>
            <w:r w:rsidR="00E27212">
              <w:rPr>
                <w:rFonts w:ascii="PT Astra Serif" w:hAnsi="PT Astra Serif"/>
                <w:spacing w:val="-4"/>
                <w:sz w:val="26"/>
                <w:szCs w:val="26"/>
              </w:rPr>
              <w:t>бот и профессий рабочих (далее –</w:t>
            </w:r>
            <w:r w:rsidRPr="002A3BAF">
              <w:rPr>
                <w:rFonts w:ascii="PT Astra Serif" w:hAnsi="PT Astra Serif"/>
                <w:spacing w:val="-4"/>
                <w:sz w:val="26"/>
                <w:szCs w:val="26"/>
              </w:rPr>
              <w:t xml:space="preserve"> ЕТКС) с уч</w:t>
            </w:r>
            <w:r w:rsidR="005B7FCB" w:rsidRPr="002A3BAF">
              <w:rPr>
                <w:rFonts w:ascii="PT Astra Serif" w:hAnsi="PT Astra Serif"/>
                <w:spacing w:val="-4"/>
                <w:sz w:val="26"/>
                <w:szCs w:val="26"/>
              </w:rPr>
              <w:t>ё</w:t>
            </w:r>
            <w:r w:rsidRPr="002A3BAF">
              <w:rPr>
                <w:rFonts w:ascii="PT Astra Serif" w:hAnsi="PT Astra Serif"/>
                <w:spacing w:val="-4"/>
                <w:sz w:val="26"/>
                <w:szCs w:val="26"/>
              </w:rPr>
              <w:t>том характеристик (примеров) работ: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1 разряд </w:t>
            </w:r>
            <w:hyperlink r:id="rId12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0,0;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2 разряд </w:t>
            </w:r>
            <w:hyperlink r:id="rId13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0,07;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3 разряд </w:t>
            </w:r>
            <w:hyperlink r:id="rId14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0,14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повышающего коэффициента в соответствии с разрядами </w:t>
            </w:r>
            <w:hyperlink r:id="rId15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E27212">
              <w:rPr>
                <w:rFonts w:ascii="PT Astra Serif" w:hAnsi="PT Astra Serif"/>
                <w:sz w:val="26"/>
                <w:szCs w:val="26"/>
              </w:rPr>
              <w:t xml:space="preserve"> с учё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>том характеристик (прим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е</w:t>
            </w:r>
            <w:r w:rsidRPr="008E70B2">
              <w:rPr>
                <w:rFonts w:ascii="PT Astra Serif" w:hAnsi="PT Astra Serif"/>
                <w:sz w:val="26"/>
                <w:szCs w:val="26"/>
              </w:rPr>
              <w:t>ров) работ: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1 разряд </w:t>
            </w:r>
            <w:hyperlink r:id="rId16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0,05;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2 разряд </w:t>
            </w:r>
            <w:hyperlink r:id="rId17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0,12;</w:t>
            </w:r>
          </w:p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3 разряд </w:t>
            </w:r>
            <w:hyperlink r:id="rId18" w:history="1">
              <w:r w:rsidRPr="008E70B2">
                <w:rPr>
                  <w:rFonts w:ascii="PT Astra Serif" w:hAnsi="PT Astra Serif"/>
                  <w:sz w:val="26"/>
                  <w:szCs w:val="26"/>
                </w:rPr>
                <w:t>ЕТКС</w:t>
              </w:r>
            </w:hyperlink>
            <w:r w:rsidR="002A3BAF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K = 0,19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FCB" w:rsidRPr="008E70B2" w:rsidRDefault="00076056" w:rsidP="00E2721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Профессии рабочих,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нные к профессиональной квалификационной группе 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профессии рабочих второго уровня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  <w:p w:rsidR="00076056" w:rsidRPr="008E70B2" w:rsidRDefault="00076056" w:rsidP="00E2721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к данной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профессиональной квалификационной группе,</w:t>
            </w:r>
            <w:r w:rsidR="009A1C79">
              <w:rPr>
                <w:rFonts w:ascii="PT Astra Serif" w:hAnsi="PT Astra Serif"/>
                <w:sz w:val="26"/>
                <w:szCs w:val="26"/>
              </w:rPr>
              <w:t xml:space="preserve">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6371 рубл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ь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0,1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0,2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0,4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Должности служащих,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нные к профессиональной квалификационной группе 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должности служащих первого уровня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к данной профессиона</w:t>
            </w:r>
            <w:r w:rsidR="009A1C79">
              <w:rPr>
                <w:rFonts w:ascii="PT Astra Serif" w:hAnsi="PT Astra Serif"/>
                <w:sz w:val="26"/>
                <w:szCs w:val="26"/>
              </w:rPr>
              <w:t>льной квалификационной группе,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5724 рубл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я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0,05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E27212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lastRenderedPageBreak/>
              <w:t>Должности служащих,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нные к профессион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альной квалификационной группе 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должности служащих второго уровня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к данной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профессиональной ква</w:t>
            </w:r>
            <w:r w:rsidR="009A1C79">
              <w:rPr>
                <w:rFonts w:ascii="PT Astra Serif" w:hAnsi="PT Astra Serif"/>
                <w:sz w:val="26"/>
                <w:szCs w:val="26"/>
              </w:rPr>
              <w:t>лификационной группе,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22050" w:rsidRPr="008E70B2">
              <w:rPr>
                <w:rFonts w:ascii="PT Astra Serif" w:hAnsi="PT Astra Serif"/>
                <w:sz w:val="26"/>
                <w:szCs w:val="26"/>
              </w:rPr>
              <w:t>5958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рублей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0,1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0,5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56" w:rsidRPr="008E70B2" w:rsidRDefault="00076056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0,55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0,65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Должности служащих,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нные к профессиональной квалификационной группе 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должности служащих третьего уровня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к данной профессиона</w:t>
            </w:r>
            <w:r w:rsidR="009A1C79">
              <w:rPr>
                <w:rFonts w:ascii="PT Astra Serif" w:hAnsi="PT Astra Serif"/>
                <w:sz w:val="26"/>
                <w:szCs w:val="26"/>
              </w:rPr>
              <w:t>льной квалификационной группе,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6775 рубл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ей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0,1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0,15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0,25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0,3</w:t>
            </w:r>
          </w:p>
        </w:tc>
      </w:tr>
      <w:tr w:rsidR="00122050" w:rsidRPr="00122050" w:rsidTr="009A1C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outlineLvl w:val="2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Должности служащих, отнес</w:t>
            </w:r>
            <w:r w:rsidR="008E70B2" w:rsidRPr="008E70B2">
              <w:rPr>
                <w:rFonts w:ascii="PT Astra Serif" w:hAnsi="PT Astra Serif"/>
                <w:sz w:val="26"/>
                <w:szCs w:val="26"/>
              </w:rPr>
              <w:t>ё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нные к профессиональной квалификационной группе 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«</w:t>
            </w:r>
            <w:r w:rsidRPr="008E70B2">
              <w:rPr>
                <w:rFonts w:ascii="PT Astra Serif" w:hAnsi="PT Astra Serif"/>
                <w:sz w:val="26"/>
                <w:szCs w:val="26"/>
              </w:rPr>
              <w:t>Общеотраслевые должности служащих четвёртого уровня</w:t>
            </w:r>
            <w:r w:rsidR="005B7FCB" w:rsidRPr="008E70B2">
              <w:rPr>
                <w:rFonts w:ascii="PT Astra Serif" w:hAnsi="PT Astra Serif"/>
                <w:sz w:val="26"/>
                <w:szCs w:val="26"/>
              </w:rPr>
              <w:t>»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Размер базового оклада работников, относящихся к данной </w:t>
            </w:r>
            <w:r w:rsidR="009A1C79">
              <w:rPr>
                <w:rFonts w:ascii="PT Astra Serif" w:hAnsi="PT Astra Serif"/>
                <w:sz w:val="26"/>
                <w:szCs w:val="26"/>
              </w:rPr>
              <w:br/>
            </w:r>
            <w:r w:rsidRPr="008E70B2">
              <w:rPr>
                <w:rFonts w:ascii="PT Astra Serif" w:hAnsi="PT Astra Serif"/>
                <w:sz w:val="26"/>
                <w:szCs w:val="26"/>
              </w:rPr>
              <w:t>профессиональной квалификационной гр</w:t>
            </w:r>
            <w:r w:rsidR="009A1C79">
              <w:rPr>
                <w:rFonts w:ascii="PT Astra Serif" w:hAnsi="PT Astra Serif"/>
                <w:sz w:val="26"/>
                <w:szCs w:val="26"/>
              </w:rPr>
              <w:t>уппе, –</w:t>
            </w:r>
            <w:r w:rsidRPr="008E70B2">
              <w:rPr>
                <w:rFonts w:ascii="PT Astra Serif" w:hAnsi="PT Astra Serif"/>
                <w:sz w:val="26"/>
                <w:szCs w:val="26"/>
              </w:rPr>
              <w:t xml:space="preserve"> 9254 рубля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0,0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0,3</w:t>
            </w:r>
          </w:p>
        </w:tc>
      </w:tr>
      <w:tr w:rsidR="00122050" w:rsidRPr="00122050" w:rsidTr="009A1C7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50" w:rsidRPr="008E70B2" w:rsidRDefault="00122050" w:rsidP="009A1C79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E70B2">
              <w:rPr>
                <w:rFonts w:ascii="PT Astra Serif" w:hAnsi="PT Astra Serif"/>
                <w:sz w:val="26"/>
                <w:szCs w:val="26"/>
              </w:rPr>
              <w:t>K = 0,45</w:t>
            </w:r>
          </w:p>
        </w:tc>
      </w:tr>
    </w:tbl>
    <w:p w:rsidR="00076056" w:rsidRPr="00E27212" w:rsidRDefault="00076056" w:rsidP="00E27212">
      <w:pPr>
        <w:pStyle w:val="ConsPlusNormal"/>
        <w:spacing w:line="228" w:lineRule="auto"/>
        <w:jc w:val="both"/>
        <w:rPr>
          <w:rFonts w:ascii="PT Astra Serif" w:hAnsi="PT Astra Serif"/>
          <w:szCs w:val="28"/>
        </w:rPr>
      </w:pPr>
    </w:p>
    <w:p w:rsidR="00076056" w:rsidRPr="002A3BAF" w:rsidRDefault="00122050" w:rsidP="00E27212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2A3BAF">
        <w:rPr>
          <w:rFonts w:ascii="PT Astra Serif" w:hAnsi="PT Astra Serif"/>
          <w:sz w:val="28"/>
          <w:szCs w:val="28"/>
        </w:rPr>
        <w:t>_______________».</w:t>
      </w:r>
    </w:p>
    <w:p w:rsidR="00122050" w:rsidRPr="002A3BAF" w:rsidRDefault="00122050" w:rsidP="00E27212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22050" w:rsidRPr="00DC267F" w:rsidRDefault="00122050" w:rsidP="00E2721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DC267F">
        <w:rPr>
          <w:rFonts w:ascii="PT Astra Serif" w:hAnsi="PT Astra Serif"/>
          <w:spacing w:val="-4"/>
        </w:rPr>
        <w:t xml:space="preserve">2. </w:t>
      </w:r>
      <w:proofErr w:type="gramStart"/>
      <w:r w:rsidRPr="00DC267F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Pr="00DC267F">
        <w:rPr>
          <w:rFonts w:ascii="PT Astra Serif" w:hAnsi="PT Astra Serif"/>
          <w:spacing w:val="-4"/>
        </w:rPr>
        <w:br/>
        <w:t>с исполнением приложения к Положению о системе оплаты труда работников областных государственных казённых учреждений, функции и полномочия учредителя которых осуществляет Агентство по регулированию цен и тарифов Ульяновской области</w:t>
      </w:r>
      <w:r>
        <w:rPr>
          <w:rFonts w:ascii="PT Astra Serif" w:hAnsi="PT Astra Serif"/>
          <w:spacing w:val="-4"/>
        </w:rPr>
        <w:t>,</w:t>
      </w:r>
      <w:r w:rsidRPr="00DC267F">
        <w:rPr>
          <w:rFonts w:ascii="PT Astra Serif" w:hAnsi="PT Astra Serif"/>
          <w:spacing w:val="-4"/>
        </w:rPr>
        <w:t xml:space="preserve"> </w:t>
      </w:r>
      <w:r w:rsidR="00E27212">
        <w:rPr>
          <w:rFonts w:ascii="PT Astra Serif" w:hAnsi="PT Astra Serif"/>
        </w:rPr>
        <w:t>осуществлять</w:t>
      </w:r>
      <w:r w:rsidRPr="00DC267F">
        <w:rPr>
          <w:rFonts w:ascii="PT Astra Serif" w:hAnsi="PT Astra Serif"/>
        </w:rPr>
        <w:t xml:space="preserve"> за счёт бюджетных ассигнований, предусмотренных </w:t>
      </w:r>
      <w:r w:rsidRPr="00DC267F">
        <w:rPr>
          <w:rFonts w:ascii="PT Astra Serif" w:hAnsi="PT Astra Serif"/>
          <w:spacing w:val="-4"/>
        </w:rPr>
        <w:t xml:space="preserve">Агентству по регулированию цен и тарифов Ульяновской области </w:t>
      </w:r>
      <w:r w:rsidRPr="00DC267F">
        <w:rPr>
          <w:rFonts w:ascii="PT Astra Serif" w:hAnsi="PT Astra Serif"/>
        </w:rPr>
        <w:t xml:space="preserve">в областном бюджете Ульяновской области на руководство </w:t>
      </w:r>
      <w:r w:rsidRPr="00DC267F">
        <w:rPr>
          <w:rFonts w:ascii="PT Astra Serif" w:hAnsi="PT Astra Serif"/>
        </w:rPr>
        <w:br/>
        <w:t>и управление в сфере установленных функций.</w:t>
      </w:r>
      <w:proofErr w:type="gramEnd"/>
    </w:p>
    <w:p w:rsidR="00122050" w:rsidRPr="00DC267F" w:rsidRDefault="00122050" w:rsidP="00E2721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DC267F">
        <w:rPr>
          <w:rFonts w:ascii="PT Astra Serif" w:hAnsi="PT Astra Serif" w:cs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122050" w:rsidRPr="00DC267F" w:rsidRDefault="00122050" w:rsidP="00E2721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DC267F">
        <w:rPr>
          <w:rFonts w:ascii="PT Astra Serif" w:hAnsi="PT Astra Serif"/>
          <w:spacing w:val="-4"/>
        </w:rPr>
        <w:t>Действие приложения к Положению о системе оплаты труда работников областных государственных казённых учреждений, функции и полномочия учредителя которых осуществляет Агентство по регулированию цен и тарифов Ульяновской области (в редакции настоящего постановления)</w:t>
      </w:r>
      <w:r w:rsidR="005B7FCB">
        <w:rPr>
          <w:rFonts w:ascii="PT Astra Serif" w:hAnsi="PT Astra Serif"/>
          <w:spacing w:val="-4"/>
        </w:rPr>
        <w:t>,</w:t>
      </w:r>
      <w:r w:rsidRPr="00DC267F">
        <w:rPr>
          <w:rFonts w:ascii="PT Astra Serif" w:hAnsi="PT Astra Serif"/>
          <w:spacing w:val="-4"/>
        </w:rPr>
        <w:t xml:space="preserve"> распространяется на правоотношения, возникшие с 1 августа 2022 года.</w:t>
      </w:r>
    </w:p>
    <w:p w:rsidR="00122050" w:rsidRPr="00E27212" w:rsidRDefault="00122050" w:rsidP="009A1C79">
      <w:pPr>
        <w:spacing w:line="230" w:lineRule="auto"/>
        <w:jc w:val="both"/>
        <w:rPr>
          <w:rFonts w:ascii="PT Astra Serif" w:hAnsi="PT Astra Serif"/>
          <w:spacing w:val="-4"/>
          <w:sz w:val="14"/>
        </w:rPr>
      </w:pPr>
    </w:p>
    <w:p w:rsidR="00122050" w:rsidRPr="00DC267F" w:rsidRDefault="00122050" w:rsidP="009A1C79">
      <w:pPr>
        <w:spacing w:line="230" w:lineRule="auto"/>
        <w:jc w:val="both"/>
        <w:rPr>
          <w:rFonts w:ascii="PT Astra Serif" w:hAnsi="PT Astra Serif"/>
          <w:spacing w:val="-4"/>
        </w:rPr>
      </w:pPr>
    </w:p>
    <w:p w:rsidR="00122050" w:rsidRPr="00DC267F" w:rsidRDefault="00122050" w:rsidP="00122050">
      <w:pPr>
        <w:spacing w:line="228" w:lineRule="auto"/>
        <w:jc w:val="both"/>
        <w:rPr>
          <w:rFonts w:ascii="PT Astra Serif" w:hAnsi="PT Astra Serif"/>
          <w:spacing w:val="-4"/>
        </w:rPr>
      </w:pPr>
    </w:p>
    <w:p w:rsidR="00122050" w:rsidRPr="00DC267F" w:rsidRDefault="00122050" w:rsidP="00122050">
      <w:pPr>
        <w:spacing w:line="228" w:lineRule="auto"/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>Председатель</w:t>
      </w:r>
    </w:p>
    <w:p w:rsidR="003632F3" w:rsidRDefault="00122050" w:rsidP="00CF3608">
      <w:pPr>
        <w:jc w:val="both"/>
        <w:rPr>
          <w:rFonts w:ascii="PT Astra Serif" w:hAnsi="PT Astra Serif"/>
        </w:rPr>
      </w:pPr>
      <w:r w:rsidRPr="00DC267F">
        <w:rPr>
          <w:rFonts w:ascii="PT Astra Serif" w:hAnsi="PT Astra Serif"/>
        </w:rPr>
        <w:t xml:space="preserve">Правительства области                </w:t>
      </w:r>
      <w:r>
        <w:rPr>
          <w:rFonts w:ascii="PT Astra Serif" w:hAnsi="PT Astra Serif"/>
        </w:rPr>
        <w:t xml:space="preserve">                                                  </w:t>
      </w:r>
      <w:r w:rsidR="009A1C79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sectPr w:rsidR="003632F3" w:rsidSect="002A3BAF">
      <w:pgSz w:w="11906" w:h="16838"/>
      <w:pgMar w:top="1134" w:right="567" w:bottom="1134" w:left="1701" w:header="709" w:footer="709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25" w:rsidRDefault="00602D25">
      <w:r>
        <w:separator/>
      </w:r>
    </w:p>
  </w:endnote>
  <w:endnote w:type="continuationSeparator" w:id="0">
    <w:p w:rsidR="00602D25" w:rsidRDefault="006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9A1C79" w:rsidRDefault="009A1C79">
    <w:pPr>
      <w:pStyle w:val="ab"/>
      <w:jc w:val="right"/>
      <w:rPr>
        <w:rFonts w:ascii="PT Astra Serif" w:hAnsi="PT Astra Serif"/>
        <w:sz w:val="16"/>
        <w:szCs w:val="16"/>
      </w:rPr>
    </w:pPr>
    <w:r w:rsidRPr="009A1C79">
      <w:rPr>
        <w:rFonts w:ascii="PT Astra Serif" w:hAnsi="PT Astra Serif"/>
        <w:sz w:val="16"/>
        <w:szCs w:val="16"/>
      </w:rPr>
      <w:t>2911аш1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25" w:rsidRDefault="00602D25">
      <w:r>
        <w:separator/>
      </w:r>
    </w:p>
  </w:footnote>
  <w:footnote w:type="continuationSeparator" w:id="0">
    <w:p w:rsidR="00602D25" w:rsidRDefault="0060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2A3BAF" w:rsidRDefault="004541F0">
    <w:pPr>
      <w:pStyle w:val="a4"/>
      <w:jc w:val="center"/>
      <w:rPr>
        <w:rFonts w:ascii="PT Astra Serif" w:hAnsi="PT Astra Serif"/>
      </w:rPr>
    </w:pPr>
    <w:r w:rsidRPr="002A3BAF">
      <w:rPr>
        <w:rFonts w:ascii="PT Astra Serif" w:hAnsi="PT Astra Serif"/>
      </w:rPr>
      <w:fldChar w:fldCharType="begin"/>
    </w:r>
    <w:r w:rsidRPr="002A3BAF">
      <w:rPr>
        <w:rFonts w:ascii="PT Astra Serif" w:hAnsi="PT Astra Serif"/>
      </w:rPr>
      <w:instrText xml:space="preserve"> PAGE   \* MERGEFORMAT </w:instrText>
    </w:r>
    <w:r w:rsidRPr="002A3BAF">
      <w:rPr>
        <w:rFonts w:ascii="PT Astra Serif" w:hAnsi="PT Astra Serif"/>
      </w:rPr>
      <w:fldChar w:fldCharType="separate"/>
    </w:r>
    <w:r w:rsidR="00A360D9">
      <w:rPr>
        <w:rFonts w:ascii="PT Astra Serif" w:hAnsi="PT Astra Serif"/>
        <w:noProof/>
      </w:rPr>
      <w:t>2</w:t>
    </w:r>
    <w:r w:rsidRPr="002A3BA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B6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056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02B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05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BAF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3E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8BC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5F0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883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1FE4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B7FCB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2D25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D6C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3F8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AC0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4BB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1A0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0B2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C79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0D9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D0B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ED9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229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973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0FA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18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212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A0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DB8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50D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5D51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A63D0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63D0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A63D0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63D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95655&amp;date=24.11.2022&amp;dst=100400&amp;field=134" TargetMode="External"/><Relationship Id="rId18" Type="http://schemas.openxmlformats.org/officeDocument/2006/relationships/hyperlink" Target="https://login.consultant.ru/link/?req=doc&amp;base=LAW&amp;n=295655&amp;date=24.11.2022&amp;dst=100400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95655&amp;date=24.11.2022&amp;dst=100400&amp;field=134" TargetMode="External"/><Relationship Id="rId17" Type="http://schemas.openxmlformats.org/officeDocument/2006/relationships/hyperlink" Target="https://login.consultant.ru/link/?req=doc&amp;base=LAW&amp;n=295655&amp;date=24.11.2022&amp;dst=10040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95655&amp;date=24.11.2022&amp;dst=100400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95655&amp;date=24.11.2022&amp;dst=100400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95655&amp;date=24.11.2022&amp;dst=100400&amp;field=13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295655&amp;date=24.11.2022&amp;dst=1004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0C09-4D6C-4826-A13B-9991778C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739</Words>
  <Characters>6182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6908</CharactersWithSpaces>
  <SharedDoc>false</SharedDoc>
  <HLinks>
    <vt:vector size="48" baseType="variant">
      <vt:variant>
        <vt:i4>6226001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https://login.consultant.ru/link/?req=doc&amp;base=LAW&amp;n=295655&amp;date=24.11.2022&amp;dst=100400&amp;field=134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2022-11-29T06:00:00Z</cp:lastPrinted>
  <dcterms:created xsi:type="dcterms:W3CDTF">2022-11-29T05:08:00Z</dcterms:created>
  <dcterms:modified xsi:type="dcterms:W3CDTF">2022-12-02T06:36:00Z</dcterms:modified>
</cp:coreProperties>
</file>