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5" w:rsidRPr="00804A7E" w:rsidRDefault="002B07A8" w:rsidP="001668C7">
      <w:pPr>
        <w:spacing w:line="14" w:lineRule="auto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  <w:t>57842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17"/>
        <w:gridCol w:w="4393"/>
      </w:tblGrid>
      <w:tr w:rsidR="00D31C8D" w:rsidRPr="0035085B" w:rsidTr="00C62747">
        <w:trPr>
          <w:trHeight w:val="2254"/>
        </w:trPr>
        <w:tc>
          <w:tcPr>
            <w:tcW w:w="10217" w:type="dxa"/>
            <w:noWrap/>
            <w:vAlign w:val="bottom"/>
          </w:tcPr>
          <w:p w:rsidR="00D31C8D" w:rsidRPr="0035085B" w:rsidRDefault="00D31C8D" w:rsidP="00E12A6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31C8D" w:rsidRPr="0035085B" w:rsidRDefault="004428D7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ПРИЛОЖЕНИЕ 5</w:t>
            </w:r>
          </w:p>
          <w:p w:rsidR="00D31C8D" w:rsidRPr="0035085B" w:rsidRDefault="00D31C8D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31C8D" w:rsidRPr="0035085B" w:rsidRDefault="00D31C8D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 xml:space="preserve">к Закону Ульяновской области </w:t>
            </w:r>
            <w:r w:rsidR="00B705D5">
              <w:rPr>
                <w:rFonts w:ascii="PT Astra Serif" w:hAnsi="PT Astra Serif"/>
                <w:sz w:val="28"/>
                <w:szCs w:val="28"/>
              </w:rPr>
              <w:t>«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Об областном бюджете </w:t>
            </w:r>
          </w:p>
          <w:p w:rsidR="00D31C8D" w:rsidRPr="0035085B" w:rsidRDefault="00D31C8D" w:rsidP="00D31C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Ульяновской области на 202</w:t>
            </w:r>
            <w:r w:rsidR="002515FA">
              <w:rPr>
                <w:rFonts w:ascii="PT Astra Serif" w:hAnsi="PT Astra Serif"/>
                <w:sz w:val="28"/>
                <w:szCs w:val="28"/>
              </w:rPr>
              <w:t>3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  <w:p w:rsidR="00D31C8D" w:rsidRPr="0035085B" w:rsidRDefault="00D31C8D" w:rsidP="002515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085B">
              <w:rPr>
                <w:rFonts w:ascii="PT Astra Serif" w:hAnsi="PT Astra Serif"/>
                <w:sz w:val="28"/>
                <w:szCs w:val="28"/>
              </w:rPr>
              <w:t>и на плановый период</w:t>
            </w:r>
            <w:r w:rsidRPr="0035085B">
              <w:rPr>
                <w:rFonts w:ascii="PT Astra Serif" w:hAnsi="PT Astra Serif"/>
                <w:sz w:val="28"/>
                <w:szCs w:val="28"/>
              </w:rPr>
              <w:br/>
              <w:t>202</w:t>
            </w:r>
            <w:r w:rsidR="002515FA">
              <w:rPr>
                <w:rFonts w:ascii="PT Astra Serif" w:hAnsi="PT Astra Serif"/>
                <w:sz w:val="28"/>
                <w:szCs w:val="28"/>
              </w:rPr>
              <w:t>4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2515FA">
              <w:rPr>
                <w:rFonts w:ascii="PT Astra Serif" w:hAnsi="PT Astra Serif"/>
                <w:sz w:val="28"/>
                <w:szCs w:val="28"/>
              </w:rPr>
              <w:t>5</w:t>
            </w:r>
            <w:r w:rsidRPr="0035085B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="00B705D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E12A65" w:rsidRPr="0035085B" w:rsidRDefault="00E12A65" w:rsidP="00E12A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2A65" w:rsidRPr="0035085B" w:rsidRDefault="00E12A65" w:rsidP="00E12A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2A65" w:rsidRPr="0035085B" w:rsidRDefault="00E12A65" w:rsidP="00E12A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0A57" w:rsidRPr="0035085B" w:rsidRDefault="00AB0A57" w:rsidP="00AB0A5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5085B">
        <w:rPr>
          <w:rFonts w:ascii="PT Astra Serif" w:hAnsi="PT Astra Serif"/>
          <w:b/>
          <w:bCs/>
          <w:sz w:val="28"/>
          <w:szCs w:val="28"/>
        </w:rPr>
        <w:t xml:space="preserve">Распределение бюджетных ассигнований областного бюджета Ульяновской области </w:t>
      </w:r>
      <w:r w:rsidRPr="0035085B">
        <w:rPr>
          <w:rFonts w:ascii="PT Astra Serif" w:hAnsi="PT Astra Serif"/>
          <w:b/>
          <w:bCs/>
          <w:sz w:val="28"/>
          <w:szCs w:val="28"/>
        </w:rPr>
        <w:br/>
        <w:t xml:space="preserve">по разделам, подразделам, целевым статьям (государственным программам Ульяновской области </w:t>
      </w:r>
      <w:r w:rsidRPr="0035085B">
        <w:rPr>
          <w:rFonts w:ascii="PT Astra Serif" w:hAnsi="PT Astra Serif"/>
          <w:b/>
          <w:bCs/>
          <w:sz w:val="28"/>
          <w:szCs w:val="28"/>
        </w:rPr>
        <w:br/>
        <w:t xml:space="preserve">и непрограммным направлениям деятельности), группам видов расходов классификации </w:t>
      </w:r>
    </w:p>
    <w:p w:rsidR="00AB0A57" w:rsidRPr="0035085B" w:rsidRDefault="00AB0A57" w:rsidP="00AB0A57">
      <w:pPr>
        <w:jc w:val="center"/>
        <w:rPr>
          <w:rFonts w:ascii="PT Astra Serif" w:hAnsi="PT Astra Serif"/>
          <w:sz w:val="28"/>
          <w:szCs w:val="28"/>
        </w:rPr>
      </w:pPr>
      <w:r w:rsidRPr="0035085B">
        <w:rPr>
          <w:rFonts w:ascii="PT Astra Serif" w:hAnsi="PT Astra Serif"/>
          <w:b/>
          <w:bCs/>
          <w:sz w:val="28"/>
          <w:szCs w:val="28"/>
        </w:rPr>
        <w:t>расходов бюджетов на 202</w:t>
      </w:r>
      <w:r w:rsidR="002515FA">
        <w:rPr>
          <w:rFonts w:ascii="PT Astra Serif" w:hAnsi="PT Astra Serif"/>
          <w:b/>
          <w:bCs/>
          <w:sz w:val="28"/>
          <w:szCs w:val="28"/>
        </w:rPr>
        <w:t>3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год и на плановый период 202</w:t>
      </w:r>
      <w:r w:rsidR="002515FA">
        <w:rPr>
          <w:rFonts w:ascii="PT Astra Serif" w:hAnsi="PT Astra Serif"/>
          <w:b/>
          <w:bCs/>
          <w:sz w:val="28"/>
          <w:szCs w:val="28"/>
        </w:rPr>
        <w:t>4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2515FA">
        <w:rPr>
          <w:rFonts w:ascii="PT Astra Serif" w:hAnsi="PT Astra Serif"/>
          <w:b/>
          <w:bCs/>
          <w:sz w:val="28"/>
          <w:szCs w:val="28"/>
        </w:rPr>
        <w:t>5</w:t>
      </w:r>
      <w:r w:rsidRPr="0035085B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E12A65" w:rsidRPr="0035085B" w:rsidRDefault="00E12A65" w:rsidP="00E12A6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71"/>
        <w:gridCol w:w="567"/>
        <w:gridCol w:w="1966"/>
        <w:gridCol w:w="1975"/>
        <w:gridCol w:w="1985"/>
      </w:tblGrid>
      <w:tr w:rsidR="00E12A65" w:rsidRPr="0035085B" w:rsidTr="00E12A65">
        <w:trPr>
          <w:trHeight w:val="322"/>
        </w:trPr>
        <w:tc>
          <w:tcPr>
            <w:tcW w:w="5115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E12A65" w:rsidRPr="0035085B" w:rsidRDefault="00E12A65" w:rsidP="00E12A65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12A65" w:rsidRPr="0035085B" w:rsidRDefault="00E12A65" w:rsidP="00E12A65">
      <w:pPr>
        <w:rPr>
          <w:rFonts w:ascii="PT Astra Serif" w:hAnsi="PT Astra Serif"/>
          <w:sz w:val="2"/>
          <w:szCs w:val="2"/>
        </w:rPr>
      </w:pPr>
    </w:p>
    <w:tbl>
      <w:tblPr>
        <w:tblW w:w="14657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4"/>
        <w:gridCol w:w="454"/>
        <w:gridCol w:w="1843"/>
        <w:gridCol w:w="567"/>
        <w:gridCol w:w="2126"/>
        <w:gridCol w:w="2001"/>
        <w:gridCol w:w="1967"/>
      </w:tblGrid>
      <w:tr w:rsidR="00E12A65" w:rsidRPr="0035085B" w:rsidTr="00DA6213">
        <w:trPr>
          <w:trHeight w:val="641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2515F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  <w:r w:rsidR="00AB0A57"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2515FA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2515F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202</w:t>
            </w:r>
            <w:r w:rsidR="002515FA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A65" w:rsidRPr="0035085B" w:rsidRDefault="00E12A65" w:rsidP="002515F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202</w:t>
            </w:r>
            <w:r w:rsidR="002515FA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2A65" w:rsidRPr="0035085B" w:rsidRDefault="00E12A65" w:rsidP="00E12A65">
      <w:pPr>
        <w:rPr>
          <w:rFonts w:ascii="PT Astra Serif" w:hAnsi="PT Astra Serif"/>
          <w:sz w:val="2"/>
          <w:szCs w:val="2"/>
        </w:rPr>
      </w:pPr>
    </w:p>
    <w:tbl>
      <w:tblPr>
        <w:tblW w:w="14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"/>
        <w:gridCol w:w="5242"/>
        <w:gridCol w:w="454"/>
        <w:gridCol w:w="454"/>
        <w:gridCol w:w="1841"/>
        <w:gridCol w:w="567"/>
        <w:gridCol w:w="2126"/>
        <w:gridCol w:w="2002"/>
        <w:gridCol w:w="1965"/>
      </w:tblGrid>
      <w:tr w:rsidR="00E12A65" w:rsidRPr="0035085B" w:rsidTr="00DA6213">
        <w:trPr>
          <w:gridBefore w:val="1"/>
          <w:wBefore w:w="16" w:type="dxa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65" w:rsidRPr="0035085B" w:rsidRDefault="00E12A65" w:rsidP="00E12A65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A65" w:rsidRPr="0035085B" w:rsidRDefault="00E12A65" w:rsidP="00E12A65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5085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4089380,79773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5794098,32611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7470884,92704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высшего должнос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лица субъекта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власти и представительных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278009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Законодательного Собр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301678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226012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226012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Правительства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Федерации, высших исполн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администраций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высшего исполнительного органа Ульяновской области и его зам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стители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396756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396756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396756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395008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395008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395008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114308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114086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114086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105208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105208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составл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(изменению) списков кандидатов в присяжные заседатели федеральных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дов общей юрисдикции в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но-телекоммуникационного взаимоде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ствия исполнительных органов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формационного общества и электронного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инфраструктура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онная инфраструктура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D2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 судебных участках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ровых судей формирования и функци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нирования необходимой информационно-технологической и телекоммуникацио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инфраструктуры для организации защищённого межведомственного эле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тронного взаимодействия, приёма иск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вых заявлений, направляемых в эле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тронном виде, и организации участия в заседаниях мировых судов в режиме 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део-конференц-связи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D2 55890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D2 55890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 финансового (финансово-бюджет</w:t>
            </w:r>
            <w:r w:rsidR="00B83C2E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) надзора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347716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355894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Счётной палаты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его заместитель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309146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322286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318841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ное, методологическое и программное обеспечение бюджетного процесса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Информационное, методологическое и программное обеспечение бюджетного процесса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95 0 06 65020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95 0 06 65020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84589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237478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237478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Областное казначейство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124837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124837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124837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70545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70545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70545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95 1 01 10340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110412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112641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99305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выборов и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ферендумов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281061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281061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110211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Члены Избирательной комиссии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Проведение выборов депутатов Закон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дательного Собрания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обеспечение функций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ториальных органов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53883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53854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Правительства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2524941,69773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4464772,22611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6145004,22704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518851,32273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2540249,55111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4151745,92704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Дом прав человека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Агентство социального питания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Ульяновскому региональному отделению Общероссийской обществе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организации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Ассоциация юристов России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затрат, связанных с деятельностью Ассоциации по содействию развитию правового просвещения и оказанию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платной юридической помощи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Ассоциации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Совет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осуществлением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ориентированных видов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тельности в целях содействия развитию местного самоуправления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Ульяновской региональной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ганизации Всероссийской общественной организации ветеранов (пенсионеров) войны, труда, Вооружённых Сил и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воохранительных органов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№ 131-ЗО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платной юридической помощи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2113249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3717801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2113249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3717801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Центр стратегических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следований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Субсидии Автономной некоммерческой организации 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дополнител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профессионального образования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Корпоративный университет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затрат, связанных с решением задач в области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областной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Противодействие коррупции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Ассоциации территориальных общественных самоуправлений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Ульяновскому областному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делению Всероссийской общественной организации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Русское географическое общество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Программы Ульяновской области по обеспечению прав потребителей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закупку услуг по установл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кредитного рейтинга Ульяновской области, по организации и обслуживанию выпуска государственных ценных бумаг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11 0 00 10510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организации и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печению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определению перечня должностных лиц органов местного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моуправления, уполномоченных соста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лять протоколы об отдельных админ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стративных правонарушениях, пред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смотренных Кодексом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об административных правонар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шениях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проведению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 публи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мероприятий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74982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54564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54564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рах государственной поддержки общ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объединений пожарной охраны и добровольных пожарных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обеспечению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168624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154989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154714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102075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65963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52217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51942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наградах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исполнением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100000,02273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50000,05111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50000,12704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100000,02273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50000,05111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50000,12704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учреждений, находящихся в ведении Министерства просвещения и воспитания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52711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652561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695284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645498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33453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33453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стемы социальной защиты и социального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обеспечению антите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рористической защищённости подведо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цифровых решений и совр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менных технологий в деятельность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организаций системы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 и социального обслуж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661831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подведомственных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661831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Организации, подведомственные испо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нительному органу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661831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609537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565775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617912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565488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41919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вольческой (волонтёрской) деятельности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данское общество и государственная национальная политика в Ульяновской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на конкурсной основе финансовой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держки социально ориентированных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 (проектов), реализуемых 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 ориентированными некоммерческими организациями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роприятий, направленных на обеспечение развития гражданского общества и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низацию взаимодействия составляющих его элементов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 бю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жетам поселений и городских округов Ульяновской области в целях финансов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обеспечения расходных обязательств, связанных с осуществлением ежемеся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денежных выплат лицам, осущест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ляющим полномочия сельских старост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81 1 05 73080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81 1 05 73080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витие народов России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гражданской идентичности и этнокул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турного развития народов России,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живающих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экстремизма на национальной и религ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озной почве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Государственно-общественное партнёрство в сфере 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лизации государственной национальной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укреплению единства российской нации и этнокул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турному развитию народов России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03 R5160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03 R5160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Социально-культурная адаптация и интеграция ин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странных граждан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464987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430067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487179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Оценка прете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дентов на замещение должностей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гражданской службы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государственных гражданских служащих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замещению должностей государственной гражданской службы Ульяновской области и муниципальной службы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вание ведения кадрового учёта лиц,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мещающих государственные должности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области, гражданских 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жащих, лиц, замещающих должности, не являющиеся должностями гражданской службы в государственных органах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Внедрение (настройка и содержание)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томатизированной системы управления в целях обеспечения возможности перед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 сведений по вопросам формирования кадрового состава государственной гражданской службы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предоставления профессионального (в том числе дополнительного професси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нального) образования лицам, замеща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щим государственные или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ные должности, должности гражданской службы, должности муниципальной службы в Ульяновской области, работн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 государственных органов, лицам,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мещающим должности, не являющиеся должностями муниципальной службы в органах местного самоуправления 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образований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обучению лиц, замещ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ющих государственные должности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государственных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данских служащих (работников)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области, лиц, замещающих выборные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пальные должности, и муниципальных служащих (работников) органов местного самоуправления муниципальных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ваний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Повышение имиджа гражданской и муниципальной службы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84 0 06 26060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84 0 06 26060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Губернатора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и иных государственных органов, в том числе проведение работ по капитал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ному ремонту административных зд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84 0 07 00000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464038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429118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486229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Учреждения по обеспечению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464038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429118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486229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323779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323779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323779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137762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102842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76979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Градостроительное 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нирование развития территорий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деятельности в сфере управления земел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ными участками, расположенными в гр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ницах Ульяновской области, в том числе оплата судебных расходов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проведения комплексных кадастровых работ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пальным образованиям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в целях софинансирования расхо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обязательств, связанных с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цией выполнения комплексных кадастр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вых работ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03 R5110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03 R5110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64038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исполнителя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57018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64038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земельно-имущественный информационный центр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38322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42460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46694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областн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му государственному бюджетному учр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ждению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Центр государственной кадас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ровой оценки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выполнения им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лактике правонарушений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печение правопорядка и безопасности жизнедеятельности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Вовлечение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щественности в деятельность по пред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преждению правонарушений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авт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матизированного программного компле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Безопасный город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ским лицам, не являющимся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ственными (муниципальными) учрежд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ниями, в целях финансового обеспечения затрат, связанных с осуществлением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</w:t>
            </w:r>
            <w:r w:rsidR="004401D5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направленной на повышение общего уровня общественной безопасн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сти, правопорядка и безопасности среды обитания на территории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86 1 04 62660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86 1 04 62660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но-методическое обеспечение профила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тики правонарушений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тиводействия злоупотреблению наркот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ками и их незаконному обороту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но-правовое обеспечение антинаркотич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деятельности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ризма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Противоде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ствие распространению идеологии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ризма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86 4 01 00000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86 4 01 00000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титеррористической защищённости мест массового пребывания людей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86 4 02 00000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86 4 02 00000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71642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областных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государственных архивов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расходных обязательств, направленных на осуществление пер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по хранению, компле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тованию, учёту и использованию архи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документов, относящихся к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собственности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и находящихся на территориях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районов и городских окр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гов Ульяновской области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641248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648124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Снижение администр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тивных барьеров, оптимизация и пов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шение качества предоставления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услуг исполнительными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 Ульяновской области и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услуг органами местного сам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управления муниципальных образований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информационного общества и эле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602097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589544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622824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сети многофункциональных центров пред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ставления государственных и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услуг и обновление их матер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ально-технической базы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кущей деятельности подведомственных учреждений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569984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598822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514737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513657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514737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83970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функционирования инфраструктуры электронного правительства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96 1 04 80230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96 1 04 80230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Цифровое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ственное управление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Цифровое государственное управление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D6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53FC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возможности доступа пол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зователей в модели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одного окна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средством единого портала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и муниципальных услуг (фун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ций) к информации, </w:t>
            </w:r>
            <w:r w:rsidR="00153FC6">
              <w:rPr>
                <w:rFonts w:ascii="PT Astra Serif" w:hAnsi="PT Astra Serif"/>
                <w:color w:val="000000"/>
                <w:sz w:val="28"/>
                <w:szCs w:val="28"/>
              </w:rPr>
              <w:t>представленной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ганами государственной власти,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местного самоуправления и органами государственных внебюджетных фондов, а также к иной общедоступной информ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D6 80340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D6 80340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информирования граждан и популяризация цифровых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и муниципальных услуг, а также функций и сервисов, с ними связанных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D6 80350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D6 80350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межв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домственного электронного взаимоде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ствия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D6 80360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D6 80360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ступности информационных и телеко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муникационных технологий для физич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и юридических лиц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мационного общества и электронного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субсидии Фонду развития 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технологий Ульяновской области в целях финансового обеспечения затрат, связанных с реализацией мероприятий, направленных на повышение уровня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ступности информационных и телеко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муникационных технологий для физич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и юридических лиц в Ульяновской области, а также финансового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затрат, связанных с осуществлением им уставной деятельности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Автономной некомме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ческой организации дополнительного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технологического развития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 осуществлением её уставной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но-телекоммуникационного взаимоде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ствия исполнительных органов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формационного общества и электронного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сетей передачи данных и обновление программного обеспечения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безопасность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безопасность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D4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информационной безопа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с использованием криптографич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технологий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D4 80370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3 D4 80370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результатов космической деятельности и создание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гиональной инфраструктуры простра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данных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общества и электронного правител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техническое обеспечение функционир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вания геоинформационной системы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опортал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96 4 01 00000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23311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Мобилизационная и вневойсковая подг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безопасность и прав</w:t>
            </w: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989971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960340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1000290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73812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бюджетному учреждению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Сервис-ЗАГС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11 0 00 10530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Осуществление переданных органам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пун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том 1 статьи 4 Федерального закона от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15 ноября 1997 года № 143-ФЗ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актах гражданского состояния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на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ную регистрацию актов гражданского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стояния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70347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47650,45884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11865,80116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Снижение рисков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смягчение последствий чрезвычайных ситуаций природного и техногенного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характера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вопорядка и безопасности жизнедеятел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Освежение зап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средств индивидуальной защиты для гражданской обороны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Защита населения и территории от чре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вычайных ситуаций природного и техн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генного характера, пожарная безопа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910648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921569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910648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921569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рактера на территории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вопорядка и безопасности жизнедеятел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910648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921569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Участие в созд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нии региональных элементов комплек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системы информирования и опов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щения населения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плексной системы экстренного оповещ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населения на территории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региональной автомат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зированной системы централизованного оповещения населения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ториального страхового фонда докуме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тации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Служба гражданской защиты и пожа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безопасности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900458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881619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921569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848690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848690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848690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47449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68561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жарных частей противопожарной службы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обеспечения вызова экстренных оп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ративных служб по единому номеру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112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86 3 08 00000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в целях финансового обеспечения затрат, связа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ных с созданием системы обеспечения вызова экстренных оперативных служб по единому номеру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112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86 3 08 62670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86 3 08 62670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Миграционная политика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развитие трудовых ресурсов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содействия добровольному переселению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скую область соотечественников, прож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вающих за рубежом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Привлечение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отечественников, проживающих за руб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жом, на постоянное место жительства в Ульяновскую область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 сопровождение реал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зации мероприятий, предусмотренных региональной программой переселения, включённой в Государственную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грамму по оказанию содействия добр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вольному переселению в Российскую Федерацию соотечественников, прож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вающих за рубежом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77 2 01 16000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77 2 01 16000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мероприятий, предусмотре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региональной программой пересел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ния, включённой в Государственную программу по оказанию содействия до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ровольному переселению в Российскую Федерацию соотечественников, прож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вающих за рубежом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2 01 R0860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федеральному бюджету на осуществление части переданных полн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мочий по составлению протоколов об административных правонарушениях, посягающих на общественный порядок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общественную безопасность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19127395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14059558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13332832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,595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344258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315530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315530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развитие трудовых ресурсов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215068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188839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188839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политика зан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бочем месте, развитие социального пар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реализ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77 1 01 15010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Федерации от 19 апреля 1991 года № 1032-I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федерал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P2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Повышение эффективности службы зан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P2 52910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P2 52910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Содействие занятости населения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развитие трудовых ресурсов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204384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204384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нительному органу Ульяновской области, уполномоченному в сфере занятости населения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204384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169953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169953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33331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77 3 01 15080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ятного инвестиционного климата 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инвестиционного климата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C81E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852414" w:rsidRDefault="005D0C30" w:rsidP="00C07669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</w:t>
            </w:r>
            <w:r w:rsidR="00C0766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исполнительных </w:t>
            </w:r>
            <w:r w:rsidRPr="00852414">
              <w:rPr>
                <w:rFonts w:ascii="PT Astra Serif" w:hAnsi="PT Astra Serif"/>
                <w:color w:val="000000"/>
                <w:sz w:val="28"/>
                <w:szCs w:val="28"/>
              </w:rPr>
              <w:t>органов Ульяновской области статистической информацией</w:t>
            </w:r>
          </w:p>
        </w:tc>
        <w:tc>
          <w:tcPr>
            <w:tcW w:w="454" w:type="dxa"/>
            <w:shd w:val="clear" w:color="auto" w:fill="auto"/>
          </w:tcPr>
          <w:p w:rsidR="00D85560" w:rsidRPr="00852414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852414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852414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z w:val="28"/>
                <w:szCs w:val="28"/>
              </w:rPr>
              <w:t>90 6 01 62420</w:t>
            </w:r>
          </w:p>
        </w:tc>
        <w:tc>
          <w:tcPr>
            <w:tcW w:w="567" w:type="dxa"/>
            <w:shd w:val="clear" w:color="auto" w:fill="auto"/>
          </w:tcPr>
          <w:p w:rsidR="00D85560" w:rsidRPr="00852414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852414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85241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852414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85241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5241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852414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C81E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90 6 01 62420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C81E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C81E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57305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C81E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C81E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C81EB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C81EB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C81EB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46F8A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реализации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300E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исполнителя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92 4 01 00000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300E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56766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300E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49822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300E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300E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300E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5747158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2967720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2918306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300E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300E">
            <w:pPr>
              <w:spacing w:line="242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300E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635A9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области, связанных с организ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цией мероприятий при осуществлении деятельности по обращению с животн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ми без владельцев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5476713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2662119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2668619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зяйства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промышленного комплекса, сельских территорий и регулирование рынков сельскохозяйственной продукции, сырья и продовольствия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4463840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1432915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1439415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дельных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подотраслей растениеводства и животноводства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766810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749721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756221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растениеводства, животново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ства и рыбоводства, включая переработку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продукции рыбоводства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381078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362126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368283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381078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362126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368283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и (или) третьего года размножения зерновых и (или) зернобобовых сельск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хозяйственных культур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производством овощей на защищённом и (или) открытом грунте и (или) товарного картофеля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несвязанной поддержки 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 товаропроизводит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лям в области растениеводства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(финансового обеспечения) части их затрат, связанных с развитием свиноводства, птицеводства и скотово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93 1 01 46350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Поддержка сельскохозяйственного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изводства по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отдельным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подотраслям растениеводства и животноводства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302571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(финансового обеспечения) части их затрат, связанных с проведением комплекса агротехнологических работ, повышением уровня экологической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опасности сельскохозяйственного прои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водства, а также повышением плодор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 ово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ными культурами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открытого грунта)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115569,46324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115569,46324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115569,46324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115569,46324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развитием элитного семеноводства)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84907,59324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84907,59324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собственным производством коровьего и (или) козьего молока)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(финансового обеспечения) части их затрат, связанных с развитием племенного животноводства)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42065,92338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сельскохозяйственного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изводства по отдельным подотраслям растениеводства и животноводства (предоставление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аквакультуры (товарного рыб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водства)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01 R5086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29298,36338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приоритетных подотраслей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ропромышленного комплекса и развитие малых форм хозяйствования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3487030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518194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518194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некоммерческой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зации гранта в форме субсидии в целях финансового обеспечения её затрат,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занных с реализацией проекта по инфо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мационно-консультационному сопр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вождению развития садоводства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93 1 02 46090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93 1 02 46090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промышленной переработки продукции растениеводства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93 1 02 46370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3058676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93 1 02 46370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3058676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развития потребительских обществ, сельскохозяйственных потреб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тельских кооперативов, садоводческих и огороднических некоммерческих тов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риществ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93 1 02 46380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93 1 02 46380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туризма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R3410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R3410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BA5F32" w:rsidRDefault="00FC697B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Субсидии</w:t>
            </w:r>
            <w:r w:rsidR="00D85560" w:rsidRPr="00BA5F3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</w:t>
            </w: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финансового обесп</w:t>
            </w: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чения возмещения</w:t>
            </w:r>
            <w:r w:rsidR="00D85560" w:rsidRPr="00BA5F3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производителям зе</w:t>
            </w:r>
            <w:r w:rsidR="00D85560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D85560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новых культур части затрат на произво</w:t>
            </w:r>
            <w:r w:rsidR="00D85560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D85560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ство и реализацию зерновых культур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(предоставление производителям зерн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вых культур субсидий в целях возмещ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ния части их затрат, связанных с прои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водством и реализацией зерновых кул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6517C2" w:rsidRPr="00BA5F32">
              <w:rPr>
                <w:rFonts w:ascii="PT Astra Serif" w:hAnsi="PT Astra Serif"/>
                <w:color w:val="000000"/>
                <w:sz w:val="28"/>
                <w:szCs w:val="28"/>
              </w:rPr>
              <w:t>тур)</w:t>
            </w:r>
          </w:p>
        </w:tc>
        <w:tc>
          <w:tcPr>
            <w:tcW w:w="454" w:type="dxa"/>
            <w:shd w:val="clear" w:color="auto" w:fill="auto"/>
          </w:tcPr>
          <w:p w:rsidR="00D85560" w:rsidRPr="00BA5F32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BA5F32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BA5F32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93 1 02 R3680</w:t>
            </w:r>
          </w:p>
        </w:tc>
        <w:tc>
          <w:tcPr>
            <w:tcW w:w="567" w:type="dxa"/>
            <w:shd w:val="clear" w:color="auto" w:fill="auto"/>
          </w:tcPr>
          <w:p w:rsidR="00D85560" w:rsidRPr="00BA5F32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BA5F32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148601</w:t>
            </w:r>
            <w:r w:rsidR="00490760" w:rsidRPr="00BA5F3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BA5F32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181311</w:t>
            </w:r>
            <w:r w:rsidR="00490760" w:rsidRPr="00BA5F3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A5F3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181311</w:t>
            </w:r>
            <w:r w:rsidR="00490760" w:rsidRPr="00BA5F3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R3680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148601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181311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248753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ствования (предоставление производит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лям сельскохозяйственной продукции (за исключением государственных и 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учреждений) субсидий в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лях возмещения части их затрат, связа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 обеспечением прироста произво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 молока)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BB6BE2" w:rsidRDefault="00FC697B" w:rsidP="0044108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BB6BE2">
              <w:rPr>
                <w:rFonts w:ascii="PT Astra Serif" w:hAnsi="PT Astra Serif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м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плекса и развитие малых форм хозя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й</w:t>
            </w:r>
            <w:r w:rsidRPr="00BB6BE2">
              <w:rPr>
                <w:rFonts w:ascii="PT Astra Serif" w:hAnsi="PT Astra Serif"/>
                <w:sz w:val="28"/>
                <w:szCs w:val="28"/>
              </w:rPr>
              <w:t>ствования (предоставление производит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е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лям сельскохозяйственной продукции (за исключением государственных и мун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и</w:t>
            </w:r>
            <w:r w:rsidRPr="00BB6BE2">
              <w:rPr>
                <w:rFonts w:ascii="PT Astra Serif" w:hAnsi="PT Astra Serif"/>
                <w:sz w:val="28"/>
                <w:szCs w:val="28"/>
              </w:rPr>
              <w:t>ципальных учреждений) субсидий в ц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е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лях возмещения части их затрат, связа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н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ных с закладкой и (или) уходом за мн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о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голетними насаждениями (до вступления в период товарного плодоношения), включая питомники, за исключением з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а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кладки и ухода за виноградниками, в том числе с установкой шпалеры и (или</w:t>
            </w:r>
            <w:proofErr w:type="gramEnd"/>
            <w:r w:rsidRPr="00BB6BE2">
              <w:rPr>
                <w:rFonts w:ascii="PT Astra Serif" w:hAnsi="PT Astra Serif"/>
                <w:sz w:val="28"/>
                <w:szCs w:val="28"/>
              </w:rPr>
              <w:t>) пр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о</w:t>
            </w:r>
            <w:r w:rsidRPr="00BB6BE2">
              <w:rPr>
                <w:rFonts w:ascii="PT Astra Serif" w:hAnsi="PT Astra Serif"/>
                <w:sz w:val="28"/>
                <w:szCs w:val="28"/>
              </w:rPr>
              <w:t>тивоградовой сетки (включая стоимость шпалеры и (или) стоимость противогр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а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довой сетки) и (или) раскорчёвкой в</w:t>
            </w:r>
            <w:r w:rsidRPr="00BB6BE2">
              <w:rPr>
                <w:rFonts w:ascii="PT Astra Serif" w:hAnsi="PT Astra Serif"/>
                <w:sz w:val="28"/>
                <w:szCs w:val="28"/>
              </w:rPr>
              <w:t>ы</w:t>
            </w:r>
            <w:r w:rsidRPr="00BB6BE2">
              <w:rPr>
                <w:rFonts w:ascii="PT Astra Serif" w:hAnsi="PT Astra Serif"/>
                <w:sz w:val="28"/>
                <w:szCs w:val="28"/>
              </w:rPr>
              <w:t>бывших из эксплуатации многолетних насаждений в возрасте 20 лет и более начиная с года закладки)</w:t>
            </w:r>
          </w:p>
        </w:tc>
        <w:tc>
          <w:tcPr>
            <w:tcW w:w="454" w:type="dxa"/>
            <w:shd w:val="clear" w:color="auto" w:fill="auto"/>
          </w:tcPr>
          <w:p w:rsidR="00D85560" w:rsidRPr="00BB6BE2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BE2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BB6BE2" w:rsidRDefault="00D85560" w:rsidP="0044108D">
            <w:pPr>
              <w:spacing w:line="245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BE2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BB6BE2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BE2">
              <w:rPr>
                <w:rFonts w:ascii="PT Astra Serif" w:hAnsi="PT Astra Serif"/>
                <w:color w:val="000000"/>
                <w:sz w:val="28"/>
                <w:szCs w:val="28"/>
              </w:rPr>
              <w:t>93 1 02 R5023</w:t>
            </w:r>
          </w:p>
        </w:tc>
        <w:tc>
          <w:tcPr>
            <w:tcW w:w="567" w:type="dxa"/>
            <w:shd w:val="clear" w:color="auto" w:fill="auto"/>
          </w:tcPr>
          <w:p w:rsidR="00D85560" w:rsidRPr="00BB6BE2" w:rsidRDefault="00D85560" w:rsidP="0044108D">
            <w:pPr>
              <w:spacing w:line="245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B6BE2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BB6BE2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B6BE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BB6BE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BB6BE2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B6BE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BB6BE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4108D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B6BE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BB6BE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ствования (предоставление главам кр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стьянских (фермерских) хозяй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 гр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антов в форме субсидий из областного бюджета Ульяновской области в целях финансов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обеспечения их затрат, связанных с развитием семейных ферм на базе кр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стьянских (фермерских) хозяйств)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F03D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развития приоритетных подотраслей агропромышленного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плекса и развитие малых форм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ствования (предоставление сельскохозя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связи с развитием их материально-технической базы)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F03DF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F03DF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3F03D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3F03DF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F03DF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F03DF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F03DF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02 R5026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общих условий функционирования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раслей агропромышленного комплекса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образовательным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низациям высшего образования, наход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щимся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сти, грантов в форме субсидий в целях финансового обеспечения их затрат,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занных с реализацией проекта по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зации деятельности научно-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образова</w:t>
            </w:r>
            <w:proofErr w:type="spellEnd"/>
            <w:r w:rsidR="00B83C2E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тельного кластера в агропромышленном комплексе на территории Ульяновской области, а также некоммерческим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низациям, находящимся на территории Ульяновской области, грантов в форме субсидий в целях финансового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их затрат, связанных с реализацией проекта по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увеличению объёма реализ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ванной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 продукции агропромышленного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93 1 03 46410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93 1 03 46410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хозяйствующим субъе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нием транспортных средств, машин и оборудования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93 1 03 46420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хозяйствующим субъе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нием транспортных средств, машин и оборудования (уплата лизинговых 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тежей)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93 1 03 46422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93 1 03 46422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плодородия почв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93 1 03 46430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93 1 03 46430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ции, сырья и продовольствия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комфортного проживания в 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местности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жилых помещений на сельских территориях, предоставляемых гражданам по договору найма жилого помещения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93 2 01 46080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D8556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D85560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93 2 01 46080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D85560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D85560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Реги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нальный центр поддержки и сопровожд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предпринимательства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затрат, связанных с обеспечением деятельности центра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вития торговли Ульяновской области, направленной на поддержку хозяйств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ющих субъектов, осуществляющих то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говую деятельность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93 2 01 46190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93 2 01 46190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 зн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чимые мероприятия в сфере развития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мелиорации земель сельскохозяйственного назнач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эффективное вовлечение в оборот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земель сельскохозяйственного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назна</w:t>
            </w:r>
            <w:r w:rsidR="00BF54D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чения</w:t>
            </w:r>
            <w:proofErr w:type="spellEnd"/>
            <w:proofErr w:type="gramEnd"/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="00BF54DD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промышленного комплекса, сельских территорий и регулирование рынков сельскохозяйственной продукции, сырья и продовольствия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772800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931786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931786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D85560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Предотвращение выбытия из сельскохозяйственного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рота земель сельскохозяйственного назначения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98914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98914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эффективного 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влечения в оборот земель сельскохозя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ственного назначения 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93 3 01 46100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93 3 01 46100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почвенного обследования земель сельскохозяйственного назнач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93 3 01 46170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93 3 01 46170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FC697B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Проведение гидромелиоративных, кул</w:t>
            </w:r>
            <w:r w:rsidRPr="00726316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ь</w:t>
            </w:r>
            <w:r w:rsidRPr="00726316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туртехнических, агролесомелиоративных и фитомелиоративных мероприятий, а также мероприятий в области известк</w:t>
            </w:r>
            <w:r w:rsidRPr="00726316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</w:t>
            </w:r>
            <w:r w:rsidRPr="00726316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lastRenderedPageBreak/>
              <w:t>вания кислых почв на пашне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R5980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91460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91414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91414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Проведение гидромелиоративных, кул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туртехнических, агролесомелиоративных и фитомелиоративных мероприятий, а также мероприятий в области известк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(предоста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ление сельскохозяйственным товаропр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изводителям субсидий в целях возмещ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ния части их затрат, связанных с пров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дением культуртехнических мероприятий на выбывших сельскохозяйственных уг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дьях, вовлекаемых в сельскохозяйстве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ный оборот)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R5981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15497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R5981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15497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гидромелиоративных, кул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туртехнических, агролесомелиоративных и фитомелиоративных мероприятий, </w:t>
            </w:r>
            <w:r w:rsidR="00BF54DD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 также мероприятий в области известк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(предоста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ление сельскохозяйственным товаропр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изводителям субсидий в целях возмещ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ния части их затрат, связанных с пров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дением мероприятий в области известк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R5982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22962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23448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23448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R5982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22962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23448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23448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,915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гидромелиоративных, кул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туртехнических, агролесомелиоративных 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 фитомелиоративных мероприятий, а также мероприятий в области известк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вания кислых почв на пашне за счёт средств областного бюджета Ульяно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сверх установленного уро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ня софинансирования (предоставление сельскохозяйственным товаропроизвод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телям субсидий в целях возмещения ч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сти их затрат, связанных с проведением культуртехнических мероприятий на 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бывших сельскохозяйственных угодьях, вовлекаемых в сельскохозяйственный оборот)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Z5981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Z5981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26838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гидромелиоративных, кул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туртехнических, агролесомелиоративных и фитомелиоративных мероприятий, </w:t>
            </w:r>
            <w:r w:rsidR="00865FA5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 также мероприятий в области </w:t>
            </w:r>
            <w:r w:rsidR="00865FA5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известкования кислых почв на пашне </w:t>
            </w:r>
            <w:r w:rsidR="00865FA5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 счёт средств областного бюджета </w:t>
            </w:r>
            <w:r w:rsidR="00865FA5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сверх установле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ного уровня софинансирования (пред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ставление сельскохозяйственным товар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производителям субсидий в целях </w:t>
            </w:r>
            <w:r w:rsidR="00865FA5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возмещения части их затрат, связанных </w:t>
            </w:r>
            <w:r w:rsidR="00865FA5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 проведением мероприятий в области известкования кислых почв на пашне)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Z5982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25313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25313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01 Z5982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25313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25313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806E3B">
        <w:tc>
          <w:tcPr>
            <w:tcW w:w="5258" w:type="dxa"/>
            <w:gridSpan w:val="2"/>
            <w:shd w:val="clear" w:color="auto" w:fill="auto"/>
            <w:vAlign w:val="center"/>
          </w:tcPr>
          <w:p w:rsidR="00806E3B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агропромышленного комплекса </w:t>
            </w:r>
            <w:r w:rsidR="003D7162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продукции агропромышленного ко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плекса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T2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673840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</w:tr>
      <w:tr w:rsidR="00D85560" w:rsidRPr="00726316" w:rsidTr="00806E3B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в области мел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орации земель сельскохозяйственного назначения (предоставление сельскох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зяйственным товаропроизводителям су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сидий в целях возмещения части их з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проведением гидром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лиоративных мероприятий)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T2 55680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673840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</w:tr>
      <w:tr w:rsidR="00D85560" w:rsidRPr="00726316" w:rsidTr="00806E3B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3 T2 55680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673840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832871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плекса, сельских территорий и регулир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сельскохозяйственной пр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дукции, сырья и продовольствия в Уль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93 4 00 00000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102670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112009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112009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Содержание </w:t>
            </w:r>
            <w:r w:rsidR="006B454D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аппарата Министерства агропромышле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ного комплекса и развития сельских те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риторий Ульяновской области и подв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домственных Министерству учрежд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93 4 01 00000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98420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107759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107759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93 4 01 48040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36898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38533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38533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93 4 01 48040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36898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38533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38533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61522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69225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69225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50345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52474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52474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16665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16665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93 4 01 80010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ектов малого и среднего предприним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тельства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тов малого и среднего предпринимател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I5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I5 54800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ставление подведомственным бюдже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ным (автономным) учреждениям субс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дий 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целях 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финансово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обеспечени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выполнения государственного задания и на иные цели)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I5 54803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I5 54803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в целях достижения дополнительных результатов регионального проекта (предоставление подведомственным бюджетным (авт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номным) учреждениям субсидий 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целях 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финансово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выполнения государственного задания и на иные ц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ли)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I5 Д4803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4 I5 Д4803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сельской 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операции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промышленного комплекса, сельских территорий и регулирование рынков сельскохозяйственной продукции, сырья и продовольствия в Ульяновской обл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93 5 00 00000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131594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182208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182208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Развитие 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дельных направлений сельской коопер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93 5 02 00000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10460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сельскохозя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ственным потребительским кооперативам и потребительским обществам в целях возмещения части затрат в связи с ос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закупок молока у отдел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ных категорий граждан, ведущих личное подсобное хозяйство, а также приобрет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ния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93 5 02 46440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10460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8939A3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93 5 02 46440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8939A3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10460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8939A3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ектов малого и среднего предприним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тов малого и среднего предпринимател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I5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121134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172208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172208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I5 54800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121134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172208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172208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ставление грантов в форме субсидий гл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вам крестьянских (фермерских) хозяйств в целях финансового обеспечения части их затрат на реализацию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Агр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стартап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I5 54801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I5 54801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 (пред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сельскохозяйстве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ным потребительским кооперативам в целях возмещения части их затрат, св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занных с их развитием)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I5 54802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93 5 I5 54802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60567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,13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</w:t>
            </w:r>
            <w:proofErr w:type="gramStart"/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Улья</w:t>
            </w:r>
            <w:r w:rsidR="006B454D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новской</w:t>
            </w:r>
            <w:proofErr w:type="spellEnd"/>
            <w:proofErr w:type="gramEnd"/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области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ственной ветеринарной службы Росси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на территории Ульяно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267445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302600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246687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противоэпизоотических 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роприятий и мероприятий, направленных на обеспечение безопасности пищевой продукции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29274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9772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13564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29274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9772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13564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агропромышленного комплекса </w:t>
            </w:r>
            <w:r w:rsidR="003D7162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Экспорт продукции агропромышленного ко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плекса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0 T2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аккредит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ции ветеринарных лабораторий в наци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нальной системе аккредитации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0 T2 52510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0 T2 52510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59704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r w:rsidR="008158AF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Государственной ветеринарной службы Российской Федерации на территории Ульяновской области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238171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233123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233123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учреждений ветеринарии</w:t>
            </w:r>
            <w:r w:rsidR="00B705D5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238171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233123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233123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учреждениям, подведо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ственным Агентству ветеринарии Уль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области, субсидий 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в целях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939A3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финансово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обеспечени</w:t>
            </w:r>
            <w:r w:rsidR="00C97312"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выполнения государственного задания и на иные </w:t>
            </w:r>
            <w:r w:rsidR="008939A3" w:rsidRPr="0072631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217595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212595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212595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726316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217595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212595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212595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26316" w:rsidRDefault="00D85560" w:rsidP="00BF54DD">
            <w:pPr>
              <w:spacing w:line="25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D85560" w:rsidRPr="00726316" w:rsidRDefault="00D85560" w:rsidP="00BF54DD">
            <w:pPr>
              <w:spacing w:line="257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20576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26316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20528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BF54D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20528</w:t>
            </w:r>
            <w:r w:rsidR="00490760" w:rsidRPr="007263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BF54DD">
            <w:pPr>
              <w:spacing w:line="25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BF54DD">
            <w:pPr>
              <w:spacing w:line="254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BF54DD">
            <w:pPr>
              <w:spacing w:line="254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BF54DD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водохозя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ственного комплекса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 окружающей среды и восстановление природных ресурсов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Восстановление и экологическая реабилитация водных объектов (природоохранные меропри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тия)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Разработка проектной документации на капитальный ремонт, консервацию и ликвидацию гидротехнических сооруж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88 2 03 48280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88 2 03 48280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 в целях софинансирования расходных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выполнением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бот по благоустройству родников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области, используемых населением в качестве источников пить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вого водоснабжения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Уплата земел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налога и внесение платы по согл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шениям об установлении сервитутов в отношении земельных участков, предн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значенных для размещения гидротехн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ческих сооружений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Уплата земельного налога в отношении земельных участков, предназначенных для размещения гидротехнических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оружений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88 2 06 48160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88 2 06 48160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Внесение платы по соглашениям об уст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новлении сервитутов в отношении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мельных участков, предназначенных для размещения гидротехнических сооруж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88 2 06 48170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88 2 06 48170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264339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264339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лесного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сурсов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32641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и защита лесов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Выполнение мероприятий по проектир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ванию лесных участков на землях лесн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фонда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88 3 01 48120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88 3 01 48120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автомобилей для патрул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рования лесов 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88 3 01 48210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88 3 01 48210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пользования лесов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B83C2E" w:rsidRDefault="00D85560" w:rsidP="00F051DE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Разработка документации по проектир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ванию изменений границ лесопарков, ра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работка и внесение изменений в лесной </w:t>
            </w:r>
            <w:proofErr w:type="gramStart"/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план</w:t>
            </w:r>
            <w:proofErr w:type="gramEnd"/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и лесохозяйственные регламенты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88 3 02 48250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88 3 02 48250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ствующим субъектам, осуществляющим деятельность в сфере лесопромышленн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комплекса, в целях возмещения части их затрат, связанных с приобретением лесохозяйственной техники и (или)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рудования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88 3 02 48260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88 3 02 48260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9369B8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лесов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лесов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G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9369B8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площади лесовосстановл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G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 54290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9369B8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G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 54290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9369B8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Оснащение специализированных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учр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ждений органов государственной власти субъектов Российской Федерации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лес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G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 54320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9369B8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88 3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G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 54320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становление природных ресурсов в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257019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257541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парата Министерства природных ресу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и экологии Ульяновской области и подведомственных Министерству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родных ресурсов и экологии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учреждений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257019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257541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подведомственным учреждениям субсидий на финансовое обеспечение выполнения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23528,46422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23528,46422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24051,36422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1904,22578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1904,22578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1904,22578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158114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 (обеспечение деятельности Министерства природных ресурсов и экологии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43976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41751,15421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41751,15421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41751,15421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2225,28579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3636,88579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3636,88579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 (обеспечение деятельности областных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казённых учреждений в сфере лесн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хозяйства, находящихся в ведении Министерства природных ресурсов и экологии Ульяновской области)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116331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116331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99562,64579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99562,64579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99562,64579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14489,04403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16693,14385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16693,14385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88 4 01 51292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86,07018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76,07036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76,07036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осуществление мер пожа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безопасности и тушение лесных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жаров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88 4 01 53450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88 4 01 53450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406402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389965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406402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389965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стемы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406402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389965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пассажирских перевозок автомобильным транспортом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автобусов (в том числе внесение первоначального взноса и опл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 платежей по договору лизинга) и ввод их в эксплуатацию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ским лицам, индивидуальным предпр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нимателям в целях возмещения затрат в связи с выполнением перевозок пассаж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 автомобильным транспортом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F03D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Оплата юридическим лицам, индивид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альным предпринимателям, с которыми заключён государственный контракт,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бот (услуг), связанных с осуществлением регулярных перевозок пассажиров и 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гажа автомобильным транспортом по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гулируемым тарифам, в соответствии с требованиями, установленными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</w:t>
            </w:r>
            <w:r w:rsidR="001F50D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ственным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заказчиком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92 2 01 42330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92 2 01 42330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бюджетам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районов (городских окр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гов) Ульяновской области в целях соф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расходных обязательств, связанных с организацией регулярных перевозок пассажиров и багажа автом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бильным транспортом по регулируемым тарифам по муниципальным маршрутам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92 2 01 72370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59851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92 2 01 72370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59851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пассажирских перевозок железнодорожным транспо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 общего пользования в пригородном сообщении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юридическим лицам в целях возмещения недополученных доходов, связанных с перевозкой пассажиров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лезнодорожным транспортом общего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пользования в пригородном сообщении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Выплаты юридическим лицам в соотве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ствии с соглашением о компенсации убытков, возникших в результате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</w:t>
            </w:r>
            <w:proofErr w:type="spellEnd"/>
            <w:r w:rsidR="001F50D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дарственного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регулирования тарифов на перевозки пассажиров железнодорожным транспортом в пригородном сообщении в 2011-2014 годах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92 2 02 42360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92 2 02 42360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циям воздушного транспорта в целях возмещения затрат в связи с выполнен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ем внутренних региональных перевозок пассажиров воздушным транспортом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экологически чистого транспорта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224045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174906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174906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A2047F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A2047F" w:rsidRDefault="003718DF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18D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мероприятий, направленных </w:t>
            </w:r>
            <w:r w:rsidR="005D0C30" w:rsidRPr="00A2047F">
              <w:rPr>
                <w:rFonts w:ascii="PT Astra Serif" w:hAnsi="PT Astra Serif"/>
                <w:color w:val="000000"/>
                <w:sz w:val="28"/>
                <w:szCs w:val="28"/>
              </w:rPr>
              <w:t>на</w:t>
            </w:r>
            <w:r w:rsidR="00D85560" w:rsidRPr="00A2047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развити</w:t>
            </w:r>
            <w:r w:rsidR="005D0C30" w:rsidRPr="00A2047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D85560" w:rsidRPr="00A2047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рынка газом</w:t>
            </w:r>
            <w:r w:rsidR="00D85560" w:rsidRPr="00A2047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D85560" w:rsidRPr="00A2047F">
              <w:rPr>
                <w:rFonts w:ascii="PT Astra Serif" w:hAnsi="PT Astra Serif"/>
                <w:color w:val="000000"/>
                <w:sz w:val="28"/>
                <w:szCs w:val="28"/>
              </w:rPr>
              <w:t>торного топлива</w:t>
            </w:r>
          </w:p>
        </w:tc>
        <w:tc>
          <w:tcPr>
            <w:tcW w:w="454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92 2 05 R2610</w:t>
            </w:r>
          </w:p>
        </w:tc>
        <w:tc>
          <w:tcPr>
            <w:tcW w:w="567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172800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144000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144000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A2047F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A2047F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92 2 05 R2610</w:t>
            </w:r>
          </w:p>
        </w:tc>
        <w:tc>
          <w:tcPr>
            <w:tcW w:w="567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172800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144000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144000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C697B" w:rsidRPr="00A2047F" w:rsidRDefault="00E773CE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773C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Финансовое обеспечение мероприятий, направленных </w:t>
            </w:r>
            <w:r w:rsidR="00B2700E" w:rsidRPr="00A2047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 поддержку переобор</w:t>
            </w:r>
            <w:r w:rsidR="00B2700E" w:rsidRPr="00A2047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="00B2700E" w:rsidRPr="00A2047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дования существующей автомобильной техники, включая общественный тран</w:t>
            </w:r>
            <w:r w:rsidR="00B2700E" w:rsidRPr="00A2047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="00B2700E" w:rsidRPr="00A2047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порт и коммунальную технику, для и</w:t>
            </w:r>
            <w:r w:rsidR="00B2700E" w:rsidRPr="00A2047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="00B2700E" w:rsidRPr="00A2047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пользования природного газа в качестве топлива</w:t>
            </w:r>
          </w:p>
        </w:tc>
        <w:tc>
          <w:tcPr>
            <w:tcW w:w="454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92 2 05 R2760</w:t>
            </w:r>
          </w:p>
        </w:tc>
        <w:tc>
          <w:tcPr>
            <w:tcW w:w="567" w:type="dxa"/>
            <w:shd w:val="clear" w:color="auto" w:fill="auto"/>
          </w:tcPr>
          <w:p w:rsidR="00D85560" w:rsidRPr="00A2047F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51245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A2047F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30906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30906</w:t>
            </w:r>
            <w:r w:rsidR="00490760" w:rsidRPr="00A2047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2 05 R2760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10276072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9749828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9046501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ительства и архитектуры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целей, показателей и результатов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программ развития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лищного строительства субъектов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404433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752416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773C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транспортной системы в Ульяновской </w:t>
            </w:r>
            <w:r w:rsidRPr="00EF6BA4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r w:rsidR="00B705D5" w:rsidRPr="00EF6BA4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773C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773C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9871638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8997412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773C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9027151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Безопасные и качестве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ные автомобильные дороги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9871638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8997412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9027151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рожной деятельности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4061697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3955261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3570154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развитию системы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рожного хозяйства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2192696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2752790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2192696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2752790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Департамент автомобильных дорог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233030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233030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240713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64938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69833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72636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F03D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61170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BA5965" w:rsidP="009A7E90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Мероприятия</w:t>
            </w:r>
            <w:r w:rsidR="003248B2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5D0C30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направленные на 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сировани</w:t>
            </w:r>
            <w:r w:rsidR="005D0C30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дорожной деятельности в о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ношении автомобильных дорог общего пользования регионального</w:t>
            </w:r>
            <w:r w:rsidR="009A7E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межмуниц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пального</w:t>
            </w:r>
            <w:r w:rsidR="009A7E9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или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92 1 03 57840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357201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5D0C30" w:rsidP="00EB2D9F">
            <w:pPr>
              <w:spacing w:line="228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Мероприятия</w:t>
            </w:r>
            <w:r w:rsidR="003248B2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направленные на фина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сирование дорожной деятельности в о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ношении автомобильных дорог общего пользования регионального или межм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ниципального значения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92 1 03 5784</w:t>
            </w:r>
            <w:r w:rsidR="00BA5965" w:rsidRPr="00E67B3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207201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3248B2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3248B2" w:rsidRPr="00E67B33" w:rsidRDefault="003248B2" w:rsidP="00EB2D9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3248B2" w:rsidRPr="00E67B33" w:rsidRDefault="003248B2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3248B2" w:rsidRPr="00E67B33" w:rsidRDefault="003248B2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92 1 03 57841</w:t>
            </w:r>
          </w:p>
        </w:tc>
        <w:tc>
          <w:tcPr>
            <w:tcW w:w="567" w:type="dxa"/>
            <w:shd w:val="clear" w:color="auto" w:fill="auto"/>
          </w:tcPr>
          <w:p w:rsidR="003248B2" w:rsidRPr="00E67B33" w:rsidRDefault="003248B2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207201,2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0,0</w:t>
            </w:r>
          </w:p>
        </w:tc>
      </w:tr>
      <w:tr w:rsidR="00D85560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2B07A8" w:rsidP="00EB2D9F">
            <w:pPr>
              <w:spacing w:line="228" w:lineRule="auto"/>
              <w:jc w:val="both"/>
            </w:pP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межбюджетные трансферты из о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ластного бюджета Ульяновской области бюджетам городских округов Ульяно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области в целях финансового обе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печения дорожной деятельности в отн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шении автомобильных дорог местного значения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92 1 03 5784</w:t>
            </w:r>
            <w:r w:rsidR="00BA5965" w:rsidRPr="00E67B3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3248B2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3248B2" w:rsidRPr="00E67B33" w:rsidRDefault="003248B2" w:rsidP="00EB2D9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3248B2" w:rsidRPr="00E67B33" w:rsidRDefault="003248B2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3248B2" w:rsidRPr="00E67B33" w:rsidRDefault="003248B2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92 1 03 57842</w:t>
            </w:r>
          </w:p>
        </w:tc>
        <w:tc>
          <w:tcPr>
            <w:tcW w:w="567" w:type="dxa"/>
            <w:shd w:val="clear" w:color="auto" w:fill="auto"/>
          </w:tcPr>
          <w:p w:rsidR="003248B2" w:rsidRPr="00E67B33" w:rsidRDefault="003248B2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48B2" w:rsidRPr="00E67B33" w:rsidRDefault="003248B2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0,0</w:t>
            </w:r>
          </w:p>
        </w:tc>
      </w:tr>
      <w:tr w:rsidR="00D85560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D85560" w:rsidP="00EB2D9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Субсидии</w:t>
            </w:r>
            <w:r w:rsidR="00EB2D9F">
              <w:t xml:space="preserve"> </w:t>
            </w:r>
            <w:r w:rsidR="00EB2D9F" w:rsidRPr="00EB2D9F">
              <w:rPr>
                <w:rFonts w:ascii="PT Astra Serif" w:hAnsi="PT Astra Serif"/>
                <w:color w:val="000000"/>
                <w:sz w:val="28"/>
                <w:szCs w:val="28"/>
              </w:rPr>
              <w:t>из областного бюджета Уль</w:t>
            </w:r>
            <w:r w:rsidR="00EB2D9F" w:rsidRPr="00EB2D9F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="00EB2D9F" w:rsidRPr="00EB2D9F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="00EB2D9F" w:rsidRPr="00EB2D9F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EB2D9F" w:rsidRPr="00EB2D9F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, предоставляемые в целях софинансир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вания расходных обязательств, возник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ющих в связи с ремонтом дворовых те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риторий многоквартирных домов и соц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альных объектов, проездов к дворовым территориям многоквартирных домов и 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социальным объектам населённых пун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тов, подготовкой проектной документ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ции, строительством, реконструкцией, капитальным ремонтом, ремонтом и с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держанием (установкой дорожных знаков и нанесением горизонтальной разметки) автомобильных дорог общего</w:t>
            </w:r>
            <w:proofErr w:type="gramEnd"/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пользов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ния местного значения, мостов и иных искусственных дорожных сооружений на них, в том числе проектированием и строительством (реконструкцией) авт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ния, велосипедных дорожек и велосипе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ных парковок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1278768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D85560" w:rsidP="00EB2D9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</w:t>
            </w:r>
            <w:r w:rsidR="004D4931" w:rsidRPr="00E67B3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из областного бюджета Уль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новской области бюджетам муниципал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образований Ульяновской области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, предоставляемые в целях софинансир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вания расходных обязательств, возник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ющих в связи с проектированием, стро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тельством (реконструкцией), капитал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ным ремонтом, ремонтом и содержанием велосипедных дорожек и велосипедных парковок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92 1 03 70603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E67B33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D85560" w:rsidP="00EB2D9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92 1 03 70603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69441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D85560" w:rsidP="00EB2D9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Субсидии</w:t>
            </w:r>
            <w:r w:rsidR="004D4931" w:rsidRPr="00E67B3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из областного бюджета Уль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новской области бюджетам муниципал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="004D4931" w:rsidRPr="00E67B3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ных образований Ульяновской области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, предоставляемые в целях софинансир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вания расходных обязательств, возник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ющих в связи с ремонтом дворовых те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риторий многоквартирных домов и соц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альных объектов, проездов к дворовым территориям многоквартирных домов и социальным объектам населённых пун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тов, подготовкой проектной документ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ции, строительством, реконструкцией, капитальным ремонтом, ремонтом и с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держанием (установкой дорожных знаков и нанесением горизонтальной разметки) автомобильных дорог общего</w:t>
            </w:r>
            <w:proofErr w:type="gramEnd"/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пользов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ния местного значения, мостов и иных искусственных дорожных сооружений на них, в том числе проектированием и строительством (реконструкцией) авт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92 1 03 70604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1209327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EB2D9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EB2D9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92 1 03 70604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EB2D9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1209327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EB2D9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Дорожная сеть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</w:t>
            </w:r>
            <w:r w:rsidRPr="00EB2D9F">
              <w:rPr>
                <w:rFonts w:ascii="PT Astra Serif" w:hAnsi="PT Astra Serif"/>
                <w:color w:val="000000"/>
                <w:sz w:val="28"/>
                <w:szCs w:val="28"/>
              </w:rPr>
              <w:t>ц</w:t>
            </w:r>
            <w:r w:rsidRPr="00EB2D9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B2D9F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ей, показателей и результатов федерал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Дорожная сеть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4465759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3767150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4181996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Развитие инфраструктуры дорожного 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зяйства, обеспечивающей транспортную связанность между центрами экономич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ского роста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1096889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R1 53890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1096889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Приведение в нормативное состояние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томобильных дорог и искусственных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рожных сооружений в рамках реализации национального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Безопасные 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чественные дороги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3368869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3767150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4181996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3013869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3412150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3826996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R1 53940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Общесистемные меры развития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рожного хозяйства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Общес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стемные меры развития дорожного 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зяйства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автоматизированных и роб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тизированных технологий организации дорожного движения и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блюдением правил дорожного движения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819182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531CF" w:rsidRPr="00E67B33" w:rsidRDefault="00F531CF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Внедрение автоматизированных и роб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 xml:space="preserve">тизированных технологий организации 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дорожного движения и контроля за с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блюдением правил дорожного движения (предоставление автономной некомме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ческой организации «Центр организации дорожного движения» субсидий из о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ластного бюджета Ульяновской области в целях финансового обеспечения её затрат в связи с осуществлением деятельности, направленной на повышение общего уровня общественной безопасности, пр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вопорядка и безопасности среды обит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ния на территории Ульяновской области, в том числе посредством</w:t>
            </w:r>
            <w:proofErr w:type="gramEnd"/>
            <w:r w:rsidRPr="00E67B33">
              <w:rPr>
                <w:rFonts w:ascii="PT Astra Serif" w:hAnsi="PT Astra Serif"/>
                <w:bCs/>
                <w:sz w:val="28"/>
                <w:szCs w:val="28"/>
              </w:rPr>
              <w:t xml:space="preserve"> участия в реш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нии вопросов организации и развития комплексной информационной среды, обеспечивающей прогнозирование, м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ниторинг, предупреждение и ликвидацию возможных угроз общественной безопа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ности, а также контроль устранения п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следствий чрезвычайных ситуаций и пр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вонарушений, связанных с повышением уровня безопасности дорожного движ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E67B33">
              <w:rPr>
                <w:rFonts w:ascii="PT Astra Serif" w:hAnsi="PT Astra Serif"/>
                <w:bCs/>
                <w:sz w:val="28"/>
                <w:szCs w:val="28"/>
              </w:rPr>
              <w:t>ния в Ульяновской области)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718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54181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E67B33" w:rsidRDefault="003718DF" w:rsidP="003718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18D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Финансовое обеспечение мероприятий, направленных 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на внедрение интеллект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у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альных транспортных систем, пред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у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lastRenderedPageBreak/>
              <w:t xml:space="preserve">сматривающих </w:t>
            </w:r>
            <w:r w:rsidR="005D0C30" w:rsidRPr="003718D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автоматиза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цию процессов управления дорожным движением в г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родских агломерациях, включающих г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рода с населением свыше 300 тысяч ч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е</w:t>
            </w:r>
            <w:r w:rsidR="005D0C30" w:rsidRPr="00E67B3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ловек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E67B33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E67B33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92 1 R2 </w:t>
            </w:r>
            <w:bookmarkStart w:id="0" w:name="_GoBack"/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54182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D85560" w:rsidRPr="00E67B33" w:rsidRDefault="00D85560" w:rsidP="003718D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169182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E67B33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E67B3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718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718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54182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139182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718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систем, а также автоматических пунктов весогабаритного контроля на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томобильных дорогах регионального или межмуниципального значения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718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систем, а также автоматических пунктов весогабаритного контроля на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томобильных дорогах регионального или межмуниципального значения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(размещение автоматич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пунктов весогабаритного контроля на автомобильных дорогах региональн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или межмуниципального значения Ульяновской области)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718DF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3718DF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3718DF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транспор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систем, а также </w:t>
            </w:r>
            <w:r w:rsidRPr="003718DF">
              <w:rPr>
                <w:rFonts w:ascii="PT Astra Serif" w:hAnsi="PT Astra Serif"/>
                <w:color w:val="000000"/>
                <w:sz w:val="28"/>
                <w:szCs w:val="28"/>
              </w:rPr>
              <w:t>автоматических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пунктов весогабаритного контроля на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томобильных дорогах регионального или межмуниципального значения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(внедрение интеллектуал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транспортных систем (установка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теостанции)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R2 54192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Безопасность дорожного движения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Безопа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ность дорожного движения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сове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шенствование организации дорожного движения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92 1 R3 21260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Снижение администр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тивных барьеров, оптимизация и пов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шение качества предоставления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услуг исполнительными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 Ульяновской области и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услуг органами местного сам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управления муниципальных образований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информационного общества и эле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тронного правительства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функционирования инфраструктуры электронного правительства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04 R0280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96 1 04 R0280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2069152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351296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356698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100911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105183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105183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Центр мониторинга деятельности рег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лируемых организаций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Центр по сопровождению закупок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,784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,784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16917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Ассоциация инновационных регионов России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11 0 00 62110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635A9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Субвенции бюджету муниципального о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 «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расходного обязательства, связанного с установлен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ем регулируемых тарифов на регулярные перевозки пассажиров и багажа горо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ским наземным электрическим транспо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том по муниципальным маршрутам таких перевозок в границах муниципального образования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49421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,108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49605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49605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,087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Градостроительное 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нирование развития территорий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муниципальных образований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документами территор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ального планирования и градостроител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зонирования, актуализация схемы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территориального планирования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Приобретение и установка программно-аппаратных средств, подготовка и загру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 картографических данных, необход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мых для создания, развития, ввода в эк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плуатацию и эксплуатации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информационной системы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градостроительной деятельности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85 2 01 44030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85 2 01 44030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Подготовка квалифицированных кадров в рамках реализации Закона Ульяновской области от 4 июня 2020 года № 51-ЗО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мерах, способствующих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влечению квалифицированных работн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ков в сфере градостроительной 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в органы местного самоуправления муниципальных образований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85 2 01 44310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85 2 01 44310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Актуализация генерального плана и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вил землепользования и застройки 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ципального образования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город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85 2 01 44450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85 2 01 44450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вий для развития сферы внутреннего и въездного туризма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87 0 06 44140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87 0 06 44140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турист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ческой инфраструктуры, направленного на достижение целей, показателей и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туристической инфраструктуры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J1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поддержки общественных инициатив на создание модульных нек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питальных средств размещения (кемпи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гов и автокемпингов)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J1 53310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J1 53310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поддержки реализации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щественных инициатив, направленных на развитие туристической инфраструктуры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J1 53320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3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3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054E0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J1 53320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054E0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054E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реализации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Агентство по туризму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1757666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104999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105465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инфраструктуры зон развития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инвестиционного климата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1664714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мышленной зоны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Заволжье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порация развития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целях погашения основного долга по кредиту на строительство объектов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промышленных зон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организациям, которым в соответствии с Законом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15 марта 2005 года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019-ЗО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промышле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зон, в целях возмещения затрат ук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занных организаций по уплате процентов по кредитам, полученным на формиров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и развитие инфраструктуры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мышленных зон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порт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вой особой экономической зоны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циям – резидентам портовой особой эк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номической зоны, созданной на террит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рии муниципального образования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даклинский район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области, в целях возмещения затрат в связи с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сением арендной платы, предусмотре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договорами аренды недвижимого имущества (за исключением земельных участков), находящегося на территории указанной портовой особой экономич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зоны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90 1 02 63140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90 1 02 63140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 организации, уполномоченной в сфере формирования и развития инфр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структуры промышленных зон 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организациям, которым в соответствии с Законом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новской области от 15 марта 2005 года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019-ЗО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промышле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зон, в целях возмещения части затрат указанных организаций в связи с 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мероприятий по формир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ванию и развитию инфраструктуры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мышленных зон и функций, определё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постановлением Правительства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от 16.08.2013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367-П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вопросах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 организации, уполномоченной в сфере формирования и развития инфр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структуры промышленных зон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объе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 инфраструктуры в целях реализации проекта по строительству объектов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индустриальных (пр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мышленных) парков, промышленных технопарков, особых экономических зон, территорий опережающего развития,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новационных научно-технологических центров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Проектирование, строительство и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ключение (технологическое присоедин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ние) объектов капитального строител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 и объектов инфраструктуры к сетям инженерно-технического обеспечения (электр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о-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газо-, тепло-, водоснабжения или водоотведения)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90 1 05 98100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90 1 05 98100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1611356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стриального парка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порация развития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целях оплаты доли Акционерного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уставном капитале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с ограниченной ответственностью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Димитровградский индустриальный парк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возмещения 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ществлённых обществом с ограниченной ответственностью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Димитровградский индустриальный парк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затрат на выполнение ремонтных работ зданий, строений, сооружений, принадлежащих обществу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 ограниченной ответственн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стью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Димитровградский индустриал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ный парк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90 1 06 62120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90 1 06 62120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C543B3" w:rsidRPr="00C543B3" w:rsidRDefault="00C543B3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Основное мероприятие «Создание объе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тов инфраструктуры в целях реализации новых инвестиционных проектов в соо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т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ветствии с постановлением Правител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 xml:space="preserve">ства Российской Федерации от 19.10.2020 N 1704 «Об утверждении Правил </w:t>
            </w:r>
            <w:r w:rsidR="00273E8C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 xml:space="preserve">определения новых инвестиционных проектов, в </w:t>
            </w:r>
            <w:proofErr w:type="gramStart"/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целях</w:t>
            </w:r>
            <w:proofErr w:type="gramEnd"/>
            <w:r w:rsidRPr="00C543B3">
              <w:rPr>
                <w:rFonts w:ascii="PT Astra Serif" w:hAnsi="PT Astra Serif"/>
                <w:bCs/>
                <w:sz w:val="28"/>
                <w:szCs w:val="28"/>
              </w:rPr>
              <w:t xml:space="preserve"> реализации которых средства бюджета субъекта Российской Федерации, высвобождаемые в результ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те снижения объёма погашения задо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л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женности субъекта Российской Федер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ции перед Российской Федерацией по бюджетным кредитам, подлежат напра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лению на выполнение инженерных изы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каний, проектирование, экспертизу пр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единение) объектов капитального стро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C543B3">
              <w:rPr>
                <w:rFonts w:ascii="PT Astra Serif" w:hAnsi="PT Astra Serif"/>
                <w:bCs/>
                <w:sz w:val="28"/>
                <w:szCs w:val="28"/>
              </w:rPr>
              <w:t xml:space="preserve">тельства к сетям </w:t>
            </w:r>
            <w:proofErr w:type="gramStart"/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инженерно-</w:t>
            </w:r>
            <w:proofErr w:type="spellStart"/>
            <w:r w:rsidRPr="00C543B3">
              <w:rPr>
                <w:rFonts w:ascii="PT Astra Serif" w:hAnsi="PT Astra Serif"/>
                <w:bCs/>
                <w:sz w:val="28"/>
                <w:szCs w:val="28"/>
              </w:rPr>
              <w:t>техниче</w:t>
            </w:r>
            <w:proofErr w:type="spellEnd"/>
            <w:r w:rsidR="00273E8C">
              <w:rPr>
                <w:rFonts w:ascii="PT Astra Serif" w:hAnsi="PT Astra Serif"/>
                <w:bCs/>
                <w:sz w:val="28"/>
                <w:szCs w:val="28"/>
              </w:rPr>
              <w:t>-</w:t>
            </w:r>
            <w:proofErr w:type="spellStart"/>
            <w:r w:rsidRPr="00C543B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ского</w:t>
            </w:r>
            <w:proofErr w:type="spellEnd"/>
            <w:proofErr w:type="gramEnd"/>
            <w:r w:rsidRPr="00C543B3">
              <w:rPr>
                <w:rFonts w:ascii="PT Astra Serif" w:hAnsi="PT Astra Serif"/>
                <w:bCs/>
                <w:sz w:val="28"/>
                <w:szCs w:val="28"/>
              </w:rPr>
              <w:t xml:space="preserve"> обеспечения</w:t>
            </w:r>
          </w:p>
        </w:tc>
        <w:tc>
          <w:tcPr>
            <w:tcW w:w="454" w:type="dxa"/>
            <w:shd w:val="clear" w:color="auto" w:fill="auto"/>
          </w:tcPr>
          <w:p w:rsidR="00D85560" w:rsidRPr="00C543B3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43B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C543B3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43B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C543B3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43B3">
              <w:rPr>
                <w:rFonts w:ascii="PT Astra Serif" w:hAnsi="PT Astra Serif"/>
                <w:color w:val="000000"/>
                <w:sz w:val="28"/>
                <w:szCs w:val="28"/>
              </w:rPr>
              <w:t>90 1 08 00000</w:t>
            </w:r>
          </w:p>
        </w:tc>
        <w:tc>
          <w:tcPr>
            <w:tcW w:w="567" w:type="dxa"/>
            <w:shd w:val="clear" w:color="auto" w:fill="auto"/>
          </w:tcPr>
          <w:p w:rsidR="00D85560" w:rsidRPr="00C543B3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543B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C543B3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543B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C543B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C543B3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543B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C543B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543B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C543B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C543B3" w:rsidRPr="00D8527C" w:rsidRDefault="00C543B3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27C">
              <w:rPr>
                <w:rFonts w:ascii="PT Astra Serif" w:hAnsi="PT Astra Serif"/>
                <w:sz w:val="28"/>
                <w:szCs w:val="28"/>
              </w:rPr>
              <w:lastRenderedPageBreak/>
              <w:t>Приобретение в собственность Ульяно</w:t>
            </w:r>
            <w:r w:rsidRPr="00D8527C">
              <w:rPr>
                <w:rFonts w:ascii="PT Astra Serif" w:hAnsi="PT Astra Serif"/>
                <w:sz w:val="28"/>
                <w:szCs w:val="28"/>
              </w:rPr>
              <w:t>в</w:t>
            </w:r>
            <w:r w:rsidRPr="00D8527C">
              <w:rPr>
                <w:rFonts w:ascii="PT Astra Serif" w:hAnsi="PT Astra Serif"/>
                <w:sz w:val="28"/>
                <w:szCs w:val="28"/>
              </w:rPr>
              <w:t>ской области дополнительных акций, размещаемых при увеличении уставного капитала акционерного общества «По</w:t>
            </w:r>
            <w:r w:rsidRPr="00D8527C">
              <w:rPr>
                <w:rFonts w:ascii="PT Astra Serif" w:hAnsi="PT Astra Serif"/>
                <w:sz w:val="28"/>
                <w:szCs w:val="28"/>
              </w:rPr>
              <w:t>р</w:t>
            </w:r>
            <w:r w:rsidRPr="00D8527C">
              <w:rPr>
                <w:rFonts w:ascii="PT Astra Serif" w:hAnsi="PT Astra Serif"/>
                <w:sz w:val="28"/>
                <w:szCs w:val="28"/>
              </w:rPr>
              <w:t>товая особая экономическая зона «Уль</w:t>
            </w:r>
            <w:r w:rsidRPr="00D8527C">
              <w:rPr>
                <w:rFonts w:ascii="PT Astra Serif" w:hAnsi="PT Astra Serif"/>
                <w:sz w:val="28"/>
                <w:szCs w:val="28"/>
              </w:rPr>
              <w:t>я</w:t>
            </w:r>
            <w:r w:rsidRPr="00D8527C">
              <w:rPr>
                <w:rFonts w:ascii="PT Astra Serif" w:hAnsi="PT Astra Serif"/>
                <w:sz w:val="28"/>
                <w:szCs w:val="28"/>
              </w:rPr>
              <w:t>новск», в целях финансового обеспечения архитектурно-строительного проектир</w:t>
            </w:r>
            <w:r w:rsidRPr="00D8527C">
              <w:rPr>
                <w:rFonts w:ascii="PT Astra Serif" w:hAnsi="PT Astra Serif"/>
                <w:sz w:val="28"/>
                <w:szCs w:val="28"/>
              </w:rPr>
              <w:t>о</w:t>
            </w:r>
            <w:r w:rsidRPr="00D8527C">
              <w:rPr>
                <w:rFonts w:ascii="PT Astra Serif" w:hAnsi="PT Astra Serif"/>
                <w:sz w:val="28"/>
                <w:szCs w:val="28"/>
              </w:rPr>
              <w:t>вания и строительства объектов кап</w:t>
            </w:r>
            <w:r w:rsidRPr="00D8527C">
              <w:rPr>
                <w:rFonts w:ascii="PT Astra Serif" w:hAnsi="PT Astra Serif"/>
                <w:sz w:val="28"/>
                <w:szCs w:val="28"/>
              </w:rPr>
              <w:t>и</w:t>
            </w:r>
            <w:r w:rsidRPr="00D8527C">
              <w:rPr>
                <w:rFonts w:ascii="PT Astra Serif" w:hAnsi="PT Astra Serif"/>
                <w:sz w:val="28"/>
                <w:szCs w:val="28"/>
              </w:rPr>
              <w:t>тального строительства необходимых для реализации новых инвестиционных пр</w:t>
            </w:r>
            <w:r w:rsidRPr="00D8527C">
              <w:rPr>
                <w:rFonts w:ascii="PT Astra Serif" w:hAnsi="PT Astra Serif"/>
                <w:sz w:val="28"/>
                <w:szCs w:val="28"/>
              </w:rPr>
              <w:t>о</w:t>
            </w:r>
            <w:r w:rsidRPr="00D8527C">
              <w:rPr>
                <w:rFonts w:ascii="PT Astra Serif" w:hAnsi="PT Astra Serif"/>
                <w:sz w:val="28"/>
                <w:szCs w:val="28"/>
              </w:rPr>
              <w:t>ектов</w:t>
            </w:r>
          </w:p>
        </w:tc>
        <w:tc>
          <w:tcPr>
            <w:tcW w:w="454" w:type="dxa"/>
            <w:shd w:val="clear" w:color="auto" w:fill="auto"/>
          </w:tcPr>
          <w:p w:rsidR="00D85560" w:rsidRPr="00D8527C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27C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27C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27C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27C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27C">
              <w:rPr>
                <w:rFonts w:ascii="PT Astra Serif" w:hAnsi="PT Astra Serif"/>
                <w:color w:val="000000"/>
                <w:sz w:val="28"/>
                <w:szCs w:val="28"/>
              </w:rPr>
              <w:t>90 1 08 63220</w:t>
            </w:r>
          </w:p>
        </w:tc>
        <w:tc>
          <w:tcPr>
            <w:tcW w:w="567" w:type="dxa"/>
            <w:shd w:val="clear" w:color="auto" w:fill="auto"/>
          </w:tcPr>
          <w:p w:rsidR="00D85560" w:rsidRPr="00D8527C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27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27C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27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27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27C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27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27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27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27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90 1 08 63220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инвестицио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деятельности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приятного инвестиционного климата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держки организациям в сфере инвест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ционной деятельности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юридическим лицам (за исключением государственных и 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учреждений), реализующим на территории Ульяновской области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вестиционные проекты в социальной сфере, субсидий из областного бюджета Ульяновской области в целях возмещ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части затрат, связанных с уплатой процентов по кредитам, полученным для финансового обеспечения реализации указанных проектов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90 2 03 62130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90 2 03 62130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Центр развития государственно-частного пар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нёрства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науки,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зической культуры и спорта, охраны зд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ровья граждан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90 2 03 62290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90 2 03 62290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ским лицам в целях возмещения затрат, осуществлённых в связи с созданием (строительством), модернизацией и (или) реконструкцией объектов обеспечива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щей и (или) сопутствующей инфрастру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тур, необходимых для реализации инв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стиционного проекта, в отношении 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рого заключено соглашение о защите и поощрении капиталовложений, а также затрат в связи с уплатой процентов по кредитам и займам, купонных платежей по облигационным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займам, привлечё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на указанные цели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90 2 03 63230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90 2 03 63230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Технологическое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благоприятного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вестиционного климата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66602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57596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59082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конкурентоспособности предприятий, расположенных на территории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в целях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софинансирования расходных обяз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 по финансовому обеспечению деятельности (докапитализации) </w:t>
            </w:r>
            <w:r w:rsidR="00324FB9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онда развития промышленности Ульяновской области в соответствии с постановлением Правительства Российской Федерации от 15.04.2014 № 328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утверждении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Российской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промышленности и повышение её конкурентоспособности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90 5 01 62430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63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90 5 01 62430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C543B3" w:rsidRPr="00F05637" w:rsidRDefault="00F56864" w:rsidP="00F0563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F05637">
              <w:rPr>
                <w:rFonts w:ascii="PT Astra Serif" w:hAnsi="PT Astra Serif"/>
                <w:bCs/>
                <w:sz w:val="28"/>
                <w:szCs w:val="28"/>
              </w:rPr>
              <w:t>Предоставление с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убсиди</w:t>
            </w:r>
            <w:r w:rsidR="002B07A8"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й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 целях </w:t>
            </w:r>
            <w:r w:rsidR="00F62D2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фина</w:t>
            </w:r>
            <w:r w:rsidR="00F62D2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</w:t>
            </w:r>
            <w:r w:rsidR="00F62D2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сового обеспечения (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возмещения</w:t>
            </w:r>
            <w:r w:rsidR="00F62D2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)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затрат на создание, модернизацию и (или) р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е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конструкцию объектов инфраструктуры индустриальных парков или промышле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ных технопарков </w:t>
            </w:r>
            <w:r w:rsidRPr="00F05637">
              <w:rPr>
                <w:rFonts w:ascii="PT Astra Serif" w:hAnsi="PT Astra Serif"/>
                <w:sz w:val="28"/>
                <w:szCs w:val="28"/>
              </w:rPr>
              <w:t>за счёт средств облас</w:t>
            </w:r>
            <w:r w:rsidRPr="00F05637">
              <w:rPr>
                <w:rFonts w:ascii="PT Astra Serif" w:hAnsi="PT Astra Serif"/>
                <w:sz w:val="28"/>
                <w:szCs w:val="28"/>
              </w:rPr>
              <w:t>т</w:t>
            </w:r>
            <w:r w:rsidRPr="00F05637">
              <w:rPr>
                <w:rFonts w:ascii="PT Astra Serif" w:hAnsi="PT Astra Serif"/>
                <w:sz w:val="28"/>
                <w:szCs w:val="28"/>
              </w:rPr>
              <w:t>ного бюджета Ульяновской области сверх установленного уровня софинанс</w:t>
            </w:r>
            <w:r w:rsidRPr="00F05637">
              <w:rPr>
                <w:rFonts w:ascii="PT Astra Serif" w:hAnsi="PT Astra Serif"/>
                <w:sz w:val="28"/>
                <w:szCs w:val="28"/>
              </w:rPr>
              <w:t>и</w:t>
            </w:r>
            <w:r w:rsidRPr="00F05637">
              <w:rPr>
                <w:rFonts w:ascii="PT Astra Serif" w:hAnsi="PT Astra Serif"/>
                <w:sz w:val="28"/>
                <w:szCs w:val="28"/>
              </w:rPr>
              <w:t xml:space="preserve">рования 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(</w:t>
            </w:r>
            <w:r w:rsidRPr="00F0563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предоставление субсидий управляющим компаниям в целях прио</w:t>
            </w:r>
            <w:r w:rsidRPr="00F0563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б</w:t>
            </w:r>
            <w:r w:rsidRPr="00F0563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ретения, создания, модернизации и (или) реконструкции и ремонта объектов пр</w:t>
            </w:r>
            <w:r w:rsidRPr="00F0563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о</w:t>
            </w:r>
            <w:r w:rsidRPr="00F0563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мышленной и технологической инфр</w:t>
            </w:r>
            <w:r w:rsidRPr="00F0563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а</w:t>
            </w:r>
            <w:r w:rsidRPr="00F0563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структуры промышленных технопарков в сфере электронной промышленности</w:t>
            </w:r>
            <w:r w:rsidRPr="00F0563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F05637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05637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F05637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0563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F05637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05637">
              <w:rPr>
                <w:rFonts w:ascii="PT Astra Serif" w:hAnsi="PT Astra Serif"/>
                <w:color w:val="000000"/>
                <w:sz w:val="28"/>
                <w:szCs w:val="28"/>
              </w:rPr>
              <w:t>90 5 01 Z7561</w:t>
            </w:r>
          </w:p>
        </w:tc>
        <w:tc>
          <w:tcPr>
            <w:tcW w:w="567" w:type="dxa"/>
            <w:shd w:val="clear" w:color="auto" w:fill="auto"/>
          </w:tcPr>
          <w:p w:rsidR="00D85560" w:rsidRPr="00F05637" w:rsidRDefault="00D85560" w:rsidP="00F05637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0563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05637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05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F05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05637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05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F05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05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F0563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63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01 Z7561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63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сту количества организаций, осущест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ляющих технологические инновации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32486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637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Агентство инновационного развития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 в целях финансового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её затрат в связи с осуществлением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90 5 02 62140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637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637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F62D20">
              <w:rPr>
                <w:rFonts w:ascii="PT Astra Serif" w:hAnsi="PT Astra Serif"/>
                <w:color w:val="000000"/>
                <w:sz w:val="28"/>
                <w:szCs w:val="28"/>
              </w:rPr>
              <w:t>бюджетным,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90 5 02 62140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организациям, осуществляющим деятельность в сфере развития промышленности, направле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ную на развитие промышленного поте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циала Ульяновской области, в целях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их затрат в связи с осуществлением данной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90 5 02 62190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3F03D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90 5 02 62190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Адресная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держка повышения производительности труда на предприятиях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Адре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повышения производ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 труда на предприятиях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L2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субъектов Российской Федерации в целях достиж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результатов национального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Производительность труда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L2 52890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5C3787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F531CF" w:rsidRPr="005C3787" w:rsidRDefault="00F531CF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Государственная поддержка субъектов Российской Федерации в целях достиж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е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ния результатов национального проекта «Производительность труда» (предоста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в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lastRenderedPageBreak/>
              <w:t>ление субсидий автономной некоммерч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е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ской организации «Центр компетенций развития промышленности» в целях ф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и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нансового обеспечения затрат, направле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ных на достижение результатов наци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о</w:t>
            </w:r>
            <w:r w:rsidRPr="005C3787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нального проекта «Производительность труда»)</w:t>
            </w:r>
          </w:p>
        </w:tc>
        <w:tc>
          <w:tcPr>
            <w:tcW w:w="454" w:type="dxa"/>
            <w:shd w:val="clear" w:color="auto" w:fill="auto"/>
          </w:tcPr>
          <w:p w:rsidR="00D85560" w:rsidRPr="005C3787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5C3787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5C3787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90 5 L2 52891</w:t>
            </w:r>
          </w:p>
        </w:tc>
        <w:tc>
          <w:tcPr>
            <w:tcW w:w="567" w:type="dxa"/>
            <w:shd w:val="clear" w:color="auto" w:fill="auto"/>
          </w:tcPr>
          <w:p w:rsidR="00D85560" w:rsidRPr="005C3787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16002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5C3787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5C3787" w:rsidRDefault="00D85560" w:rsidP="00487C85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5C3787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5C3787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5C3787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90 5 L2 52891</w:t>
            </w:r>
          </w:p>
        </w:tc>
        <w:tc>
          <w:tcPr>
            <w:tcW w:w="567" w:type="dxa"/>
            <w:shd w:val="clear" w:color="auto" w:fill="auto"/>
          </w:tcPr>
          <w:p w:rsidR="00D85560" w:rsidRPr="005C3787" w:rsidRDefault="00D85560" w:rsidP="00487C85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16002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15996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5C3787" w:rsidRDefault="00D85560" w:rsidP="00487C85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субъектам де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тельности в сфере промышленности </w:t>
            </w:r>
            <w:r w:rsidR="009C74AB"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в ц</w:t>
            </w:r>
            <w:r w:rsidR="009C74AB"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9C74AB"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лях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87C85">
              <w:rPr>
                <w:rFonts w:ascii="PT Astra Serif" w:hAnsi="PT Astra Serif"/>
                <w:color w:val="000000"/>
                <w:sz w:val="28"/>
                <w:szCs w:val="28"/>
              </w:rPr>
              <w:t>финансового обеспечения (возмещ</w:t>
            </w:r>
            <w:r w:rsidR="00487C85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487C8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ния) затрат на 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реализаци</w:t>
            </w:r>
            <w:r w:rsidR="00487C85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мероприятий по переобучению, повышению квалиф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кации работников предприятий </w:t>
            </w:r>
            <w:r w:rsidR="00487C85">
              <w:rPr>
                <w:rFonts w:ascii="PT Astra Serif" w:hAnsi="PT Astra Serif"/>
                <w:color w:val="000000"/>
                <w:sz w:val="28"/>
                <w:szCs w:val="28"/>
              </w:rPr>
              <w:t>в связи с необходимостью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поддержки занятости и повышения эффективности рынка труда в рамках регионального проекта </w:t>
            </w:r>
            <w:r w:rsidR="00B705D5" w:rsidRPr="005C3787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Адресная поддержка повышения производительн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сти труда на предприятиях</w:t>
            </w:r>
            <w:r w:rsidR="00B705D5" w:rsidRPr="005C378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5C3787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5C3787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5C3787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90 5 L2 62360</w:t>
            </w:r>
          </w:p>
        </w:tc>
        <w:tc>
          <w:tcPr>
            <w:tcW w:w="567" w:type="dxa"/>
            <w:shd w:val="clear" w:color="auto" w:fill="auto"/>
          </w:tcPr>
          <w:p w:rsidR="00D85560" w:rsidRPr="005C3787" w:rsidRDefault="00D85560" w:rsidP="00487C85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C3787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5C378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87C85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L2 62360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87C85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487C85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циям, осуществляющим деятельность в сфере развития лёгкой промышленности, в целях возмещения затрат, связанных с оплатой услуг теплоснабжения, электр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снабжения, водоснабжения и водоотв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487C85">
              <w:rPr>
                <w:rFonts w:ascii="PT Astra Serif" w:hAnsi="PT Astra Serif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487C85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L2 62365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487C85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487C8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L2 62365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циям, численность работников которых, относящихся к лицам с ограниченными возможностями здоровья, превышает 50 процентов общей численности работн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ков организаций, в целях возмещения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оплатой услуг тепл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снабжения, электроснабжения, вод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снабжения и водоотведения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L2 62375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5 L2 62375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ятного инвестиционного климата 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вание благоприятного инвестиционного климата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0C3123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 w:rsidRPr="000C312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 w:rsidRPr="000C312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0C3123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0C3123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0C3123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shd w:val="clear" w:color="auto" w:fill="auto"/>
          </w:tcPr>
          <w:p w:rsidR="00D85560" w:rsidRPr="000C3123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0C3123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0C31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0C3123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0C31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C31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0C3123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Департамент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программ развития малого и средн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 бизнеса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малого и среднего предпринимательства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183016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115650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благ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приятных условий для осуществления деятельности самозанятыми граждан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реализ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самозанятых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I2 55270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сидий автономной некоммерческой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предоставлением комплекса информационно-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консульта</w:t>
            </w:r>
            <w:proofErr w:type="spellEnd"/>
            <w:r w:rsidR="00DA0D6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ционных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образовательных услуг физ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ческим лицам, не являющимся индивид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альными предпринимателями и прим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няющим специальный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I2 5527С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I2 5527С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лёгкого старта и комфортного вед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бизнеса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жение целей, показателей и результатов реализации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дакселерация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I4 55270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сидий автономной некоммерческой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предоставлением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данам, желающим вести бизнес, начин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ющим и действующим предпринимат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лям комплекса услуг, направленных на вовлечение в предпринимательскую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тельность, а также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информационно-консультационных и образовательных услуг)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I4 5527В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I4 5527В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поддержка малого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грантов в форме субсидий субъектам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предпринимательства, имеющим статус социального предпри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тия, или субъектам малого и среднего предпринимательства, созданным физ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ческими лицами в возрасте до 25 лет включительно)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I4 5527П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I4 5527П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ектов малого и среднего предприним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 малого и среднего предпринимател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поддержка малого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сидий Фонду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Гарантийный фонд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заций, образующих инфраструктуру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держки малого и среднего предприним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тельства, основанным на кредитных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говорах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договорах займа, финансовой аренды (лизинга), договорах о предоста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лении банковской гарантии и иных дог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ворах)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36121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36121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сидий автономной некоммерческой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центра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Мой бизнес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5527Е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5527Е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Микрокреди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компании фонду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Фонд финансир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промышленности и предприним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щимся индивидуальными предприним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телями и применяющим специальный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и организациям,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зующим инфраструктуру поддержки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предпринимательства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5527Ж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5527Ж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сидий автономной некоммерческой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 и сопровождения предпринимател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затрат, связанных с обеспечением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тельности (развитием) регионального центра координации поддержки 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экспор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организационной поддержки внешнеэкономической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 субъектов малого и среднего предпринимательства, содействия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влечению инвестиций и выходу 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экспор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ориентированных субъектов малого и среднего предпринимательства на 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дународные рынки)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5527К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5527К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43833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сидий Акционерному обществу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Корп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рация развития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реализацией проекта по созданию индустриального парка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Инза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льготного доступа субъектов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предпринимательства к производственным площадям и помещ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ниям в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целях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создания (развития)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заций, осуществляющих производстве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ную и (или) инновационную 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ность)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5527Л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5527Л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альный налоговый режим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Налог на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фессиональный доход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субъектах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(предоставление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сидий Акционерному обществу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Корп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рация развития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реализацией проекта по созданию индустриального парка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Промышленная зона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Заволжье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обеспечения льго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доступа субъектов малого и средн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 предпринимательства к произво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ственным площадям 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помещениям в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лях создания (развития) организаций, осуществляющих производственную и (или) инновационную деятельность)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5527М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99 0 I5 5527М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2993283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2383145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2605154,37307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931785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445085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437567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258585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336067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мероприятий по пересел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граждан из аварийного жилищного фонда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258585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336067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258585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336067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906785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ительства и архитектуры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906785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лищного строительства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608500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в виде имущ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ственного взноса из областного бюджета Ульяновской области в имущество пу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лично-правовой компании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Фонд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застро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="000A25D5">
              <w:rPr>
                <w:rFonts w:ascii="PT Astra Serif" w:hAnsi="PT Astra Serif"/>
                <w:color w:val="000000"/>
                <w:sz w:val="28"/>
                <w:szCs w:val="28"/>
              </w:rPr>
              <w:t>щикам</w:t>
            </w:r>
            <w:r w:rsidR="000715DA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инвесторам в целях возмещения затрат, связанных с выполнением работ по завершению строительства и вводу в эксплуатацию многоквартирных домов, строительство которых осуществляется (осуществлялось) с привлечением дене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средств граждан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дол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вого строительства таких многокварти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домов и которые в соответствии с Федеральным законом от 30.12.2004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214-ФЗ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участии в долевом стро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тельстве многоквартирных домов и иных объектов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недвижимости и о внесении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менений в некоторые законодательные акты Российской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признаны проблемными объектами, расположе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стоимости строительных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сурсов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для формирования конъюнктурного анализа текущих цен в соответствии со сводной номенклатурой ценообразующих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строительных ресурсов, утверждённой приказом Министерства строительства и жилищно-коммунального хозяйства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Российской Федерации от 30.08.2019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№ 500/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формировании сводной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менклатуры ценообразующих строител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ресурсов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проверки соответствия видов, сроков, в том числе отдельных объёмов выполненных работ, связанных с завершением строительства и вводом в эксплуатацию проблемных объектов, расположенных на территории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детальному плану-графику строительства проблемных объектов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85 1 01 40600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85 1 01 40600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муниципальных образований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софинансирования расходных обязательств, связанных со сносом аварийных расселённых мног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квартирных домов, расположенных на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территори</w:t>
            </w:r>
            <w:r w:rsidR="00033107">
              <w:rPr>
                <w:rFonts w:ascii="PT Astra Serif" w:hAnsi="PT Astra Serif"/>
                <w:color w:val="000000"/>
                <w:sz w:val="28"/>
                <w:szCs w:val="28"/>
              </w:rPr>
              <w:t>ях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муниципальных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ний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85 1 01 70470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85 1 01 70470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сокращ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непригодного для проживания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лищного фонда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298285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мероприятий по пересел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 необходимости развития малоэта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жилищного строительства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F3 67484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298285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F3 67484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298285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B83C2E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Обращение с твёрдыми коммунальными отходами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Обустройство мест (площадок) накопления твёрдых коммунальных отходов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Корректировка территориальной схемы обращения с отходами и электронной модели территориальной схемы обращ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с отходами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83 6 01 29130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83 6 01 29130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 в целях софинансирования расходных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обустройством мест (площадок) накопления твёрдых коммунальных отходов, в том числе для раздельного накопления твёрдых комм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нальных отходов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83 6 01 70070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83 6 01 70070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 в целях софинансирования расходных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реализацией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роприятий, направленных на приобрет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контейнеров (бункеров) для накопл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твёрдых коммунальных отходов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83 6 01 70080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83 6 01 70080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690150,47887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541312,30567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590217,83067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ции, сырья и продовольствия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 зн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чимые мероприятия в сфере развития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511248" w:rsidRDefault="00FC697B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124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сельских территорий (субсидии из о</w:t>
            </w:r>
            <w:r w:rsidRPr="0051124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51124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ластного бюджета Ульяновской области бюджетам поселений и городских окр</w:t>
            </w:r>
            <w:r w:rsidRPr="0051124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</w:t>
            </w:r>
            <w:r w:rsidRPr="0051124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гов Ульяновской области в целях соф</w:t>
            </w:r>
            <w:r w:rsidRPr="0051124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</w:t>
            </w:r>
            <w:r w:rsidRPr="00511248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нансирования расходных обязательств, связанных с благоустройством сельских территорий)</w:t>
            </w:r>
          </w:p>
        </w:tc>
        <w:tc>
          <w:tcPr>
            <w:tcW w:w="454" w:type="dxa"/>
            <w:shd w:val="clear" w:color="auto" w:fill="auto"/>
          </w:tcPr>
          <w:p w:rsidR="00D85560" w:rsidRPr="00511248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124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511248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1248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511248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1248">
              <w:rPr>
                <w:rFonts w:ascii="PT Astra Serif" w:hAnsi="PT Astra Serif"/>
                <w:color w:val="000000"/>
                <w:sz w:val="28"/>
                <w:szCs w:val="28"/>
              </w:rPr>
              <w:t>93 2 02 R5769</w:t>
            </w:r>
          </w:p>
        </w:tc>
        <w:tc>
          <w:tcPr>
            <w:tcW w:w="567" w:type="dxa"/>
            <w:shd w:val="clear" w:color="auto" w:fill="auto"/>
          </w:tcPr>
          <w:p w:rsidR="00D85560" w:rsidRPr="00511248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1248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11248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112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490760" w:rsidRPr="005112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511248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112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5112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5112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51124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R5769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41653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родской среды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648496,72887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495336,43067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544241,95567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в целях благоустройства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приятиям в целях возмещения затрат, связанных с выполнением работ и оказ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нием услуг, необходимых для осущест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ления функций регионального центра компетенций по вопросам городской ср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98 0 04 40350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98 0 04 40350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софинансирования расходных обязательств, возникающих в связи с развитием территориальных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щественных самоуправлений, распол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женных в границах поселений и горо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 Ульяновской области, в 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 мероприятий по благоустройству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98 0 04 71500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98 0 04 71500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софинансирования расходных обязательств, возникающих в связи с благоустройством дворовых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риторий, территорий общего пользования и территорий объектов социальной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фраструктуры, в том числе погашением кредиторской задолженности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98 0 04 73210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98 0 04 73210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бюджетам городских округов Ульяновской области, участвующих в реализации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пилотного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проекта по цифровизации городского 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зяйства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Умный город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в целях соф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расходных обязательств, связанных с внедрением передовых 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ровых и инженерных решений,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ционно-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методических подходов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прав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вых моделей, применяемых для цифров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преобразования в области городского хозяйства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98 0 04 73220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98 0 04 73220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Выполнение восстановительных работ на территориях воинских захоронений и нанесение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дений о воинских званиях, именах и ин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циалах погибших при защите Отечества на мемориальные сооружения, устано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ленные в границах воинских захорон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бюджетам поселений и городских округов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софинансирования расходных обязательств, связанных с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ализацией мероприятий по выполнению восстановительных работ на территориях воинских захоронений и нанесению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дений о воинских званиях, именах и ин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циалах погибших при защите Отечества на мемориальные сооружения, устано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ленные в границах воинских захоронений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05 R2990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05 R2990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городской среды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Формирование комфортной городской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F2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539347,62887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комфортной городской среды в малых городах и исторических поселен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ях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победителях Всероссийского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курса лучших проектов создания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фортной городской среды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F2 54240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F2 54240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программ формирования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временной городской среды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F2 55550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329347,62887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F2 55550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329347,62887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365941,85567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1366114,47113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1381747,64433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,6424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131364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иных межбюджетных трансфертов муниципальному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организацию водоснабжения и водоотведения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11 0 00 70960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11 0 00 70960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635A9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033107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связанных с установл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нием нормативов потребления населен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635A9">
              <w:rPr>
                <w:rFonts w:ascii="PT Astra Serif" w:hAnsi="PT Astra Serif"/>
                <w:color w:val="000000"/>
                <w:sz w:val="28"/>
                <w:szCs w:val="28"/>
              </w:rPr>
              <w:t>ем твёрдого топлива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 из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бюджету муниципального образования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город Димитровград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вого обеспечения расходных обяз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тельств, связанных с созданием </w:t>
            </w:r>
            <w:r w:rsidR="00DB22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городе Димитровграде</w:t>
            </w:r>
            <w:r w:rsidR="00DB22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общественного кладбища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11 0 00 73320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11 0 00 73320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893898,07113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1022035,73433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1204072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,3424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540988,30387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502443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,2681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664315,89807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доснабжения и водоотведения в населё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пунктах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370055,43987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342848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,6281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600211,45889</w:t>
            </w:r>
          </w:p>
        </w:tc>
      </w:tr>
      <w:tr w:rsidR="00D85560" w:rsidRPr="00735F17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735F17" w:rsidRPr="002A3E72" w:rsidRDefault="00735F17" w:rsidP="00511248">
            <w:pPr>
              <w:spacing w:line="22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Предоставление субсидий из областного бюджета Ульяновской области облас</w:t>
            </w: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</w:t>
            </w: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ным государственным </w:t>
            </w:r>
            <w:r w:rsidR="00D76297"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казённым</w:t>
            </w: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пре</w:t>
            </w: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</w:t>
            </w: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приятиям Ульяновской области в целях возмещения затрат, связанных с деятел</w:t>
            </w: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ностью по выполнению работ и оказанию услуг в сфере водоснабжения</w:t>
            </w:r>
          </w:p>
        </w:tc>
        <w:tc>
          <w:tcPr>
            <w:tcW w:w="454" w:type="dxa"/>
            <w:shd w:val="clear" w:color="auto" w:fill="auto"/>
          </w:tcPr>
          <w:p w:rsidR="00D85560" w:rsidRPr="002A3E72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2A3E72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2A3E72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</w:tcPr>
          <w:p w:rsidR="00D85560" w:rsidRPr="002A3E72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2A3E72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99000</w:t>
            </w:r>
            <w:r w:rsidR="00490760" w:rsidRPr="002A3E72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2A3E72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199000</w:t>
            </w:r>
            <w:r w:rsidR="00490760" w:rsidRPr="002A3E72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35F17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2A3E72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299211,45889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299211,45889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 областного бюджета Ульяновской области облас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казённым предприятиям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возмещения вып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дающих доходов в связи с установлением льготных тарифов на питьевую воду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тьевое водоснабжение) и (или) водоотв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дение, реализуемое населению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83 1 01 29030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83 1 01 29030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 в целях софинансирования расходных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реализацией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</w:t>
            </w:r>
            <w:r w:rsidR="00033107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направленных на строител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ство, реконструкцию, ремонт объектов водоснабжения и водоотведения, подг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товку проектной документации, включая погашение кредиторской задолженности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270055,43987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,6281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270055,43987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,6281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F5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64104,43918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и реконструкция (моде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низация) объектов питьевого водосна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64104,43918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11248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F5 52430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11248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,864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11248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64104,43918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Газификация населённых пунктов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80209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зоснабжения в населённых пунктах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843B1A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735F17" w:rsidRPr="00F64998" w:rsidRDefault="00735F17" w:rsidP="00214053">
            <w:pPr>
              <w:spacing w:line="23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Субсидии из областного бюджета Уль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новской области</w:t>
            </w:r>
            <w:r w:rsidR="001743D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предоставляемые о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ластным государственным </w:t>
            </w:r>
            <w:r w:rsidR="00D76297"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казённым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предприятиям Ульяновской области в ц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лях возмещения затрат в связи с выпо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нением работ и оказанием услуг в сфере газификации и газоснабжения Ульяно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83 2 01 29150</w:t>
            </w:r>
          </w:p>
        </w:tc>
        <w:tc>
          <w:tcPr>
            <w:tcW w:w="567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29067</w:t>
            </w:r>
            <w:r w:rsidR="00490760"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24178</w:t>
            </w:r>
            <w:r w:rsidR="00490760"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843B1A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24178</w:t>
            </w:r>
            <w:r w:rsidR="00490760"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83 2 01 29150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населения Ульяновской области сжиже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углеводородным газом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газораспределительным организациям, индивидуальным пре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принимателям субсидий из областного бюджета Ульяновской области в целях возмещения недополученных доходов в связи с реализацией населению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сжиженного углеводоро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газа для бытовых нужд по подл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жащим регулированию ценам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83 2 02 29190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83 2 02 29190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56031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пальным образованиям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в подготовке и прохождении 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пительных сезонов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жилищно-коммунального хозяйства и повышение энергетической эффективн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теплоснабжения в населённых пунктах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областным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</w:t>
            </w:r>
            <w:proofErr w:type="spellEnd"/>
            <w:r w:rsidR="00843B1A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венным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казённым предприятиям субс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дий в целях возмещения затрат, связа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 выполнением работ и оказанием услуг в сфере теплоснабжения (в том числе затрат, связанных с погашением кредиторской задолженности), а также затрат, связанных с реализацией мер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приятий по обеспечению антитеррор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стической защищённости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из областного бюджета Ульяновской области облас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государственным казённым пре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приятиям Ульяновской области в целях возмещения выпадающих доходов в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зи с установлением льготных тарифов на тепловую энергию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горячее водоснабж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83 3 01 29040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83 3 01 29040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735F17" w:rsidRPr="00F64998" w:rsidRDefault="00735F17" w:rsidP="00214053">
            <w:pPr>
              <w:spacing w:line="23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Субсидии из областного бюджета Уль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новской области муниципальным образ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ваниям Ульяновской области в целях с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финансирования расходных обязательств, возникающих в связи с погашением з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долженности теплоснабжающих орган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заций в муниципальных образованиях Ульяновской области по оплате потре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б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лённого природного газа, связанной с осуществлением регулируемых видов д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</w:t>
            </w: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ятельности в сфере теплоснабжения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пальным образованиям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в целях софинансирования расхо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обязательств, возникающих в связи с ремонтом (в том числе капитальным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монтом) тепловых сетей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83 3 01 70510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83 3 01 70510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Энергосбережение и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вышение энергетической эффективности в Ульяновской области, в том числе на основе расширения масштабов использ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природного газа в качестве мото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ного топлива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лищно-коммунального хозяйства и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вышение энергетической эффективности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84399,96726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64696,24623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Меры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поддержки реализации энерг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сберегающих и энергоэффективных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предприят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ям Ульяновской области в целях фина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затрат, связанных со строительством и модернизацией тепл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источников и тепловых сетей, в том чи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 затрат, связанных с внесением платы по договорам финансовой аренды (лизи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га) и (или) договорам финансирования под уступку денежного требования (д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говорам факторинга)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предприят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ям в целях финансового обеспечения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приобретением техники для предприятий коммунального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 по договорам финансовой аренды (лизинга)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83 4 01 29160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83 4 01 29160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 в целях софинансирования расходных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реализацией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роприятия, направленного на подготовку проектной документации, строительство, реконструкцию и ремонт сетей наружн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освещения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83 4 01 70150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83 4 01 70150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привлечения в организации жилищно-коммунального хозяйства квалифицир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ванных работников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3399,96726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507,74623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29 сентября 2015 года № 131-ЗО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 по привлечению в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низации жилищно-коммунального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ства, находящиеся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квалифицированных работников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3299,96726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407,74623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3299,96726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407,74623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проведения для председат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советов многоквартирных домов в Ульяновской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обучающих сем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нарских и курсовых занятий по вопросам, возникающим в сфере жилищно-коммунального хозяйства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83 4 04 29180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83 4 04 29180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83 5 00 00000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119686,84433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83 5 01 00000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124686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119686,84433</w:t>
            </w:r>
          </w:p>
        </w:tc>
      </w:tr>
      <w:tr w:rsidR="00D85560" w:rsidRPr="00735F17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735F17" w:rsidRPr="00F64998" w:rsidRDefault="00735F17" w:rsidP="00214053">
            <w:pPr>
              <w:spacing w:line="23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Субсидии Фонду модернизации жили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щ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но-коммунального комплекса Ульяно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в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ской области в целях финансового обе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с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печени</w:t>
            </w:r>
            <w:r w:rsidR="00D76297"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я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 части затрат, возникающих в связи с осуществлением им своей де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я</w:t>
            </w:r>
            <w:r w:rsidRPr="00F64998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83 5 01 40210</w:t>
            </w:r>
          </w:p>
        </w:tc>
        <w:tc>
          <w:tcPr>
            <w:tcW w:w="567" w:type="dxa"/>
            <w:shd w:val="clear" w:color="auto" w:fill="auto"/>
          </w:tcPr>
          <w:p w:rsidR="00D85560" w:rsidRPr="00F64998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80000</w:t>
            </w:r>
            <w:r w:rsidR="00490760"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73390</w:t>
            </w:r>
            <w:r w:rsidR="00490760"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735F17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68390,64433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83 5 01 40210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73390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68390,64433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44542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45331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83 5 01 80010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250254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239564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175788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ительства и архитектуры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целей, показателей и результатов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программ развития </w:t>
            </w:r>
            <w:r w:rsidR="009369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жилищного строительства субъектов Российской Федерации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74575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66299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175679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175754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исполнителя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175679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175754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C543B3" w:rsidRPr="00F64998" w:rsidRDefault="00C543B3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 xml:space="preserve">Обеспечение деятельности областных государственных казённых учреждений, подведомственных </w:t>
            </w:r>
            <w:r w:rsidRPr="00F64998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Министерству ж</w:t>
            </w:r>
            <w:r w:rsidRPr="00F64998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и</w:t>
            </w:r>
            <w:r w:rsidRPr="00F64998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лищно-коммунального хозяйства и </w:t>
            </w:r>
            <w:r w:rsidRPr="00F64998">
              <w:rPr>
                <w:rFonts w:ascii="PT Astra Serif" w:hAnsi="PT Astra Serif"/>
                <w:iCs/>
                <w:sz w:val="28"/>
                <w:szCs w:val="28"/>
              </w:rPr>
              <w:t>стр</w:t>
            </w:r>
            <w:r w:rsidRPr="00F64998">
              <w:rPr>
                <w:rFonts w:ascii="PT Astra Serif" w:hAnsi="PT Astra Serif"/>
                <w:iCs/>
                <w:sz w:val="28"/>
                <w:szCs w:val="28"/>
              </w:rPr>
              <w:t>о</w:t>
            </w:r>
            <w:r w:rsidRPr="00F64998">
              <w:rPr>
                <w:rFonts w:ascii="PT Astra Serif" w:hAnsi="PT Astra Serif"/>
                <w:iCs/>
                <w:sz w:val="28"/>
                <w:szCs w:val="28"/>
              </w:rPr>
              <w:t>ительства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F64998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D85560" w:rsidRPr="00F64998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95776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95776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95776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83830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83830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83830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Ульяновскому областному фонду защиты прав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граждан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участников долевого стро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тельства на финансовое обеспечение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его деятельностью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85 5 01 40220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85 5 01 40220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автономным учрежден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ям, функции и полномочия учредителя которых осуществляет Министерство строительства и архитектуры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области, субсидий из областного бюджета Ульяновской области на фина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выполнения ими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заданий, а также на иные цели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85 5 01 66060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46422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1405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тие агропромышленного комплекса, сельских территорий и регулирование рынков сельскохозяйственной проду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ции, сырья и продовольствия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14053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14053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14053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 зн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чимые мероприятия в сфере развития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F64998" w:rsidRDefault="006E1FFE" w:rsidP="002B52E2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E1FF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Обеспечение комплексного развития сельских территорий (субсидии из о</w:t>
            </w:r>
            <w:r w:rsidRPr="006E1FF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</w:t>
            </w:r>
            <w:r w:rsidRPr="006E1FF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ластного бюджета Ульяновской области бюджетам муниципальных районов Ул</w:t>
            </w:r>
            <w:r w:rsidRPr="006E1FF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ь</w:t>
            </w:r>
            <w:r w:rsidRPr="006E1FF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яновской области в целях софинансир</w:t>
            </w:r>
            <w:r w:rsidRPr="006E1FF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6E1FF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вания расходных обязательств, связанных с обустройством объектами инженерной инфраструктуры и благоустройством площадок, расположенных на сельских территориях под компактную жилищную застройку)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F64998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F64998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93 2 02 R5766</w:t>
            </w:r>
          </w:p>
        </w:tc>
        <w:tc>
          <w:tcPr>
            <w:tcW w:w="567" w:type="dxa"/>
            <w:shd w:val="clear" w:color="auto" w:fill="auto"/>
          </w:tcPr>
          <w:p w:rsidR="00D85560" w:rsidRPr="00F64998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F64998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F6499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R5766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119413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родской среды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в целях благоустройства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Информационное освещение реализации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мероприятий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в средствах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98 0 04 40340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98 0 04 40340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2057116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1244409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469649,50193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Сбор, удаление отходов и очистка сто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вод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420428,30193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коммуналь</w:t>
            </w:r>
            <w:proofErr w:type="spellEnd"/>
            <w:r w:rsidR="00B83C2E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хозяйства и повышение энергетич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эффективности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420428,30193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420428,30193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G6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420428,30193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Сокращение доли загрязнения сточных вод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420428,30193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83 1 G6 50130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1571627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1195188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,635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420428,30193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объектов растительного и живо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мира и среды их обитания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6E1FFE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Мероприятия в рамках непрограммных направлений </w:t>
            </w:r>
            <w:r w:rsidRPr="006E1FFE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6E1FFE">
            <w:pPr>
              <w:spacing w:line="230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6E1F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Осуществление переданных органам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частью 1 статьи 6 Федерального закона от 24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реля 1995 года № 52-ФЗ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мире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в области организации, регулиров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и охраны водных биологических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сурсов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частью 1 статьи 6 Федерального закона от 24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реля 1995 года № 52-ФЗ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мире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в области охраны и использования объектов животного мира (за исключен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ем охотничьих ресурсов и водных биол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гических ресурсов)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Охрана окружающей среды и восстановление природных ресурсов 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Экологический фонд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объектов животного мира, ликвидация после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ствий негативного воздействия на окр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жающую среду в результате экономич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деятельности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государственного экол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гического мониторинга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88 1 01 46210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88 1 01 46210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88 1 01 46230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88 1 01 46230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вывоза твёрдых коммунал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отходов с особо охраняемых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родных территорий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88 1 01 46260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88 1 01 46260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реализации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становление природных ресурсов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парата Министерства природных ресу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и экологии Ульяновской области и подведомственных Министерству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родных ресурсов и экологии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учреждений</w:t>
            </w:r>
            <w:r w:rsidR="0003310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подведомственным учреждениям субсидий на финансовое обеспечение выполнения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задания и на иные цели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26033,43974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26033,43974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26033,43974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1278,96026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1278,96026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1278,96026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охраны окр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жающей среды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454262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Федерации в соответствии с частью 1 статьи 33 Федерального закона от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24 июля 2009 года № 209-ФЗ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охоте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 о сохранении охотничьих ресурсов и о внесении изменений в отдельные закон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дательные акты Российской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охраны и использования охотнич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их ресурсов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Экологический фонд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Чистая страна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Чистая страна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входящего в состав национального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Экол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G1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лок в границах городов и наиболее опа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объектов накопленного экологич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ского вреда окружающей среде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G1 52420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G1 52420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G6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Ликвидация (рекультивация) объектов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накопленного экологического вреда, представляющих угрозу реке Волге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G6 55000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1 G6 55000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17881559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16166267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15623960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4291591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3948397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4228299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3948397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детей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4228299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3948397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витию начального общего, основного общего и среднего общего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софинансиров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возника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щих в связи с реализацией мероприятий по обеспечению антитеррористической защищённости </w:t>
            </w:r>
            <w:r w:rsidR="003515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объектов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муниципальных образовательных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витию дошкольного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4226454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3894656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3948397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индивидуальным предпринимателям и организациям, 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ществляющим образовательную 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ность по основным общеобразовател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программам (за исключением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и муниципальных учрежд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ний)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79 1 05 18260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79 1 05 18260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государственных гарантий реализации прав на получение общед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ступного и бесплатного дошкольного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4221454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3889656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3943397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4221454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3889656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3943397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ительства и архитектуры в Ульяновской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целей, показателей и результатов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программ развития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лищного строительства субъектов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F1 50210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10402148,16989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8990652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,5482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9022361,38791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10402148,16989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8990652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,5482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9022361,38791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детей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9368081,69845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7905835,44098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7975313,64098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деральных государственных стандартов начального общего, основного общего и среднего общего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7836277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7251942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7331420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частным общеобраз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вательным организациям, связанных с осуществлением образовательной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 по имеющим государственную аккредитацию основным общеобразов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тельным программам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образовательных организаций, реализующих образовательные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начального общего образования,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разовательные программы основного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щего образования, образовательные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 среднего общего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550902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552855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26873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79 1 01 53030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в целях финансового обеспечения государственных гарантий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реализации прав на получение общед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ступного и бесплатного дошкольного, начального общего, основного общего, среднего общего образования, а также обеспечение дополнительного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в муниципальных общеобразов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7275187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6694427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6773905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7275187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6694427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6773905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никам муниципальных общеобразов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организаций, имеющим учёную степень и замещающим (занимающим) в указанных общеобразовательных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зациях штатные должности, предусмо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ренные квалификационными справочн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ками или профессиональными станда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</w:t>
            </w:r>
            <w:r w:rsidR="00D06CC0">
              <w:rPr>
                <w:rFonts w:ascii="PT Astra Serif" w:hAnsi="PT Astra Serif"/>
                <w:color w:val="000000"/>
                <w:sz w:val="28"/>
                <w:szCs w:val="28"/>
              </w:rPr>
              <w:t>переданных органам мес</w:t>
            </w:r>
            <w:r w:rsidR="00D06CC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="00D06CC0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государственных полномочий Ульяновской области,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занных с осуществлением обучающимся 10-х (11-х) и 11-х (12-х) классов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общеобразовательных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 ежемесячных денежных выплат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вий для обучения детей с ограниченными возможностями здоровья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допереводчиков и тифлосурдопереводч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ков при получении обучающимися с ограниченными возможностями здоровья образования в муниципальных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кадр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вого потенциала системы общего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25 сентября 2019 года № 109-ЗО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статусе педагогических работников, 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педагогическую 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ность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79 1 03 18350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79 1 03 18350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осуществления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ласти, связанных с организацией и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печением получения педагогическими работниками муниципальных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не реже чем один раз в три года дополнительного профе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32882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32882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витию начального общего, основного общего и среднего общего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598988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582282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572282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образовательного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плекса со спортивной инфраструктурой и пансионом в 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р.п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. Новоспасское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пального образования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Новоспасский район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79 1 04 18440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79 1 04 18440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инфраструктуры общего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79 1 04 70620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79 1 04 70620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софинансиров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возника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щих в связи с реализацией мероприятий по обеспечению антитеррористической защищённости </w:t>
            </w:r>
            <w:r w:rsidR="003515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объектов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муниципальных образовательных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79 1 04 70980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 в целях финансового обеспечения осуществления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по выплате род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телям или иным законным представит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лям обучающихся, получающих начал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ное общее, основное общее или среднее общее образование в форме семейного образования на территории Ульяновской области, компенсации затрат в связи с обеспечением получения такого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79 1 04 71330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79 1 04 71330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23935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дий из областного бюджета Ульяновской области образовательным организациям высшего образования, находящимся на территории Ульяновской области, в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их затрат, связанных с реализацией пилотного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Коллаборативное пространство по реализации дополнительных общеразв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вающих программ и организации непр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рывного образования педагогических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ботников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79 1 04 71410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79 1 04 71410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бесплатного горячего пит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 обучающихся, получающих начал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ное общее образование в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516184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531359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531359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R3040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разовательного пространства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79 1 07 00000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модерниз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школьных систем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07 R7500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854458,52345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54070,76598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54070,76598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и обеспечение функциониров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центров образования естественно-научной и технологической направленн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стей в общеобразовательных организац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ях, расположенных в сельской местности и малых городах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51690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95678,86598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51690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95678,86598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детских технопарков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Квант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риум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51730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21108,86598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21108,86598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51730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21108,86598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21108,86598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исключ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 по адаптированным основным общеобразовательным программам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51870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22338,96907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51870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22338,96907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формиров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и обеспечению функционирования единой федеральной системы научно-методического сопровождения педагог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ческих работников и управленческих кадров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54810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новых мест в общеобразов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606139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55200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606139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общеобразов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 за счёт средств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зервного фонда Правительства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5520F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96982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5520F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96982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Патриотическое воспитание граждан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федерал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Патриотическое воспит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граждан Российской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E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советников директора по воспитанию и взаимоде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ствию с детскими общественными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объе</w:t>
            </w:r>
            <w:r w:rsidR="0001437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динениями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общеобразовательных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E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18450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79 1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E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18450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среднего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 и профе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сионального обучения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низация образования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программ среднего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 и основных программ профессионального обучения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государственной поддержки развития образовательно-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производствен</w:t>
            </w:r>
            <w:proofErr w:type="spellEnd"/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центров (кластеров) на основе инт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грации образовательных организаций, реализующих программы среднего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образования, и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заций, действующих в реальном секторе экономики, в рамках федерального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Профессионалитет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79 2 01 18410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79 2 01 18410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бёнка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в общеобразовательных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50970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50970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8609,38144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9726,90722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1005457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1047047,74693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1005457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1047047,74693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1005457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1075090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1047047,74693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561792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601121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620120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87208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87076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347460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366739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357326,74693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671EC6" w:rsidRDefault="00D85560" w:rsidP="00F051DE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671E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мероприятий, направленных на обеспечение антитеррористической защ</w:t>
            </w:r>
            <w:r w:rsidRPr="00671E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671E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щённости </w:t>
            </w:r>
            <w:r w:rsidR="00671EC6" w:rsidRPr="00671E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объектов областных госуда</w:t>
            </w:r>
            <w:r w:rsidR="00671EC6" w:rsidRPr="00671E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="00671EC6" w:rsidRPr="00671EC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ственных образовательных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587693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538066,02475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507716,28755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460877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451708,72475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448049,48755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95431,58454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95431,58454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вий, обеспечивающих доступность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полнительных общеобразовательных программ естественно-научной и техн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ческой направленности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для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59452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грантов в форме субс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дий из областного бюджета Ульяновской области образовательным организациям высшего образования, находящимся на территории Ульяновской области, в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лях финансового обеспечения их затрат, связанных с обеспечением функционир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ключевого центра дополнительн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образования детей, реализующего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полнительные общеобразовательные программы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79 4 04 18370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79 4 04 18370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Детский техн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парк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Кванториум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79 4 04 18380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79 4 04 18380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Автономной некомме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ческой организации дополнительного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Агентство технологического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развития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субсидий в целях финансового обеспечения затрат, связанных с осуществлением деятельн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 центра цифрового образования детей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79 4 04 18390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79 4 04 18390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бёнка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центров выявления и поддер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 одарённых детей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51890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51890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образовательных организациях различных типов для 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лизации дополнительных общеразвив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ющих программ всех направленностей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54910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E2 54910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29884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36079,48454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341171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,7399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356277,14021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352617,90301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D591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320847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335275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331616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,5628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D591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320847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335275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331616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,5628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D591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332355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330427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,5628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D591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мероприятий, направленных на обеспечение антитеррористической защищённости 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объектов областных гос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образовательных организ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D591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2D591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вательная среда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Цифровая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разовательная среда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E4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2D591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,3299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2D591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центров цифрового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 детей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E4 52190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,3299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E4 52190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,3299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21001,34021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126816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50541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музыкальных инструме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тов, оборудования и материалов для 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школ искусств и училищ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региональных и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детских школ искусств по видам искусств путём их реконструкции и (или) капитального ремонта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55198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55198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ма и сохранение объектов культурного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наследия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1745227,88067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1781603,39742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1527631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1584547,18067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1661907,69742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1367791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среднего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 и профе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сионального обучения в Ульяновской </w:t>
            </w:r>
            <w:r w:rsidR="00B83C2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низация образования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134751,08067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143389,39742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программ среднего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 и основных программ профессионального обучения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75489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78761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Возмещение затрат частных организаций в связи с оказанием студентам, принятым на обучение по профессиям, специальн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стям среднего профессионального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пределах установленных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трольных цифр приёма, соответству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щих образовательных услуг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79 2 01 18290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79 2 01 18290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(кураторство) педагогическим работникам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образовательных организаций, реализующих образовательные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среднего профессионального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вания, в том числе программы професс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обучения для лиц с огран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ченными возможностями здоровья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53772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79 2 01 53630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53772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Российской Федерации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Доступная среда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Молодые профе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сионалы (Повышение конкурентоспосо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профессионального образования)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Молодые профессионалы (П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вышение конкурентоспособности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образования)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E6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59261,85567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64628,24742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и обеспечение функциониров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центров опережающей професси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нальной подготовки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E6 51770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22288,86598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E6 51770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22288,86598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(обновление) материально-технической базы образовательных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низаций, реализующих программы сре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него профессионального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E6 53590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59261,85567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42339,38144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2 E6 53590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59261,85567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42339,38144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1449796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1518518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1449796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1518518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211D6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1449796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1518518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1308578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211D6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211D6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86143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211D6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1302871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1354947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1247614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211D6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среднего професс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211D6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1211D6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мероприятий, направленных на обеспечение антитеррористической защищённости 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объектов областных гос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образовательных организ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80472E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1211D6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1211D6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тиводействия злоупотреблению наркот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ками и их незаконному обороту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106339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ма и сохранение объектов культурного наследия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106339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106339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Профессиональные образовательные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ганизации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67195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106339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94844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62887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101985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Профессиональные образовательные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ганизации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61518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среднего професс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онального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89 1 01 80151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89 1 01 80151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Профессиональная подготовка, перепо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 Ульяновской области квал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на достижение целей, показателей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организаций системы здравоохранения квалифицир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Повышение квалификации и переподг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товка специалистов со средним профе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сиональным и высшим медицинским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разованием для медицинских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 государственной системы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предоставления профессионального (в том числе дополнительного професси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нального) образования лицам, замеща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щим государственные или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ные должности, должности гражданской службы, должности муниципальной службы в Ульяновской области, работн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 государственных органов, лицам,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мещающим должности, не являющиеся должностями муниципальной службы в органах местного самоуправления 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ципальных образований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обучению лиц, замещ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ющих государственные должности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государственных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данских служащих (работников)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области, лиц, замещающих выборные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пальные должности, и муниципальных служащих (работников) органов местного самоуправления муниципальных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ваний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дий организациям, осуществляющим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разовательную деятельность, в целях возмещения затрат, связанных с обучен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ем гражданских служащих на основании государственных образовательных се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тификатов на дополнительное професс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ональное образование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84 0 03 26070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84 0 03 26070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Подготовка управленческих кадров для организаций народного хозяйства на территории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84 0 09 00000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Подготовка управленческих кадров для организаций народного хозяйства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09 R0660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84 0 09 R0660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327054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217144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вание развития системы санаторно-курортного лечения, в том числе детей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78 0 07 00000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проведению оздоров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тельной кампании детей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317206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210459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234624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развития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мероприятий для создания условий успешной социализации и э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фективной самореализации молодёжи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субсидии Ульяновской областной организации Общероссийской общественной организации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Российский Союз Молодёжи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оказанием содействия в расширении масштабов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боты с молодёжью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автономной некомме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ческой организации по развитию добр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вольчества и благотворительности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Счастливый регион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создания в Ульяновской области условий для реш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социальных проблем населения с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мощью развития благотворительности, добровольчества, разработки и внедрения качественных социальных проектов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отдыха, оздоровления детей и работников бю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жетной сферы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197968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209452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293675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197968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209452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отдыха и оздоровления детей в организациях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дыха детей и их оздоровления, за искл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чением лиц из числа детей-сирот и детей, оставшихся без попечения родителей,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тей, находящихся в трудной жизненной ситуации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осуществления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по организации и обеспечению оздоровления детей и обеспечению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дыха детей, обучающихся в общеобраз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организациях, в том числе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тей, находящихся в трудной жизненной ситуации, и детей из многодетных семей, в лагерях, организованных образовател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ными организациями, осуществляющими организацию отдыха 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проведению оздоров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тельной кампании детей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185235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191968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203452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,1127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,4373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180477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187035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,1873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198322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,0627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молодёжного развития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9490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Субсидии областному государственному автономному учреждению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Спортивно-оздоровительный лагерь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Сокол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518972,88274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735273,02963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365598,78454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515994,68274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729356,52963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359828,18454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детей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инфраструктура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Информац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онная инфраструктура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D2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ИТ-инфраструктуры в государственных (муниципальных)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организациях, реализующих программы общего образования, в соо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ветствии с утверждённым стандартом для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 помещениях безопасного доступа к государственным,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пальным и иным информационным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стемам, а также к сети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Интернет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D2 51170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D2 51170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77641,64948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346629,69179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для детей и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лодёжи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432153,03326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376526,83784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353628,18454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266711,47553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266758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243859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Лицензирование и аккредитация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учреждений, находящихся в ведении Министерства просвещения и воспитания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190212,07553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190258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167310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188912,07553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188408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,8533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167310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Независимая оценка качества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79 7 01 18270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75969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74236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,598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,598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,598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7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закона от 29 декабря 2012 года № 273-ФЗ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дерации в сфере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частью 1 статьи 7 Федерального закона от 29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кабря 2012 года № 273-ФЗ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нии в Российской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чий Российской Федерации в сфере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вательная среда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Цифровая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разовательная среда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E4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156505,25773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образовательных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 материально-технической базой для внедрения цифровой образовательной среды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E4 52100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156505,25773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7 E4 52100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156505,25773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100569,48454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витие народов России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данское общество и государственная национальная политика в Ульяновской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туса русского языка как государственн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языка Российской Федерации и сохр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нение языков народов России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81 2 10 00000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81 2 10 25210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81 2 10 25210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социально значимых мероприятий, направленных на сохранение и поддержку русского языка как государственного языка Российской Федерации и языков народов Российской Федерации, проживающих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81 2 10 25220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81 2 10 25220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Комплексные меры по обеспечению общественного порядка,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противодействию преступности и проф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лактике правонарушений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печение правопорядка и безопасности жизнедеятельности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тиводействия злоупотреблению наркот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ками и их незаконному обороту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опасности жизнедеятельности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дарственной, в том числе социальной, поддержки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в сфере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лирование рынков сельскохозяйственной продукции, сырья и продовольствия 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ции, сырья и продовольствия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 зн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чимые мероприятия в сфере развития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R5760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 (содействие занят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 сельского населения)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R5762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R5762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1948439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2017179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1099933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1874842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1959108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1036640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витие народов России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Этнокультурное развитие народов, проживающих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укреплению единства российской нации и этнокул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турному развитию народов России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08 R5160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этнокультурному и духовн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му развитию народов Российской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08 R5163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08 R5163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тиводействия злоупотреблению наркот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ками и их незаконному обороту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1874322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1959108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1036640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облас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учреждений 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туры, областных государственных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вов, областных государственных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организаций, реализующих дополнительные общеобразовательные программы в сфере иску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сств дл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 детей, областных государственных професси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нальных образовательных организаций, реализующих образовательные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среднего профессионального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в области искусств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682185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641699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ремонтно-реставрационных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работ на здании областного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ственного автономного учреждения 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туры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Ленинский мемориал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346263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01 R2440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292020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278736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творческой деятельности и техническое оснащение детских и 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кольных театров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01 R5170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01 R5170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16699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учреждений в сфере культуры и искусства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87470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в целях софинансирования расходных обязательств, связанных с проведением реконструкции и ремонтно-реставрационных работ зданий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учреждений культуры,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архивов и образовательных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ганизаций в сфере культуры и искусства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52902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Поддержка творческой деятельности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укрепление материально-технической 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зы муниципальных театров в населённых пунктах с численностью населения до 300 тысяч человек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R4660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R4660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и укрепления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териально-технической базы домов 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туры в населённых пунктах с числом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телей до 50 тысяч человек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R4670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R4670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библиотек в части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плектования книжных фондов библиотек муниципальных образований и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общедоступных библиотек субъектов Российской Федерации, кроме городов Москвы и Санкт-Петербурга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02 R5191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и государственная охрана объектов 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(памятников истории и культуры народов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ции, расположенных на территории </w:t>
            </w:r>
            <w:r w:rsidR="00AA18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области)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143344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555113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54540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54540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Реновация учреждений отрасли культуры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54550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54550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67447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учреждений культуры сп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55192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Техническое оснащение региональных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муниципальных музеев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Реконструкция и капитальный ремонт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гиональных и муниципальных музеев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55970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A1 55970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102718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A2 55190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учреждений культуры, находящихся на территориях сельских поселений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A2 55193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A2 55193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A2 55194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A2 55194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культура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Оцифровка книжных памятников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включение их в Национальную электро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ную библиотеку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A3 44240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955069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997573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955069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724961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997573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80142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137136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80142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137136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351115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344436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351115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276372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,705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344436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областных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государственных театров, концертных и других организаций исполнительских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кусств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249732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356845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249732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,895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356845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бюджетному учреждению культуры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Центр народной культуры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168465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118714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159155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168465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118714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159155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тиводействия злоупотреблению наркот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ками и их незаконному обороту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Профилактика незаконного потребления наркотических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средств и психотропных веществ, нарк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культуры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УльяновскКинофонд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культуры, 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нематографии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46852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44058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158AF" w:rsidRPr="008158A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соответствии с пун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том 1 статьи 9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</w:rPr>
              <w:t>1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Федерального закона от 25 июня 2002 года № 73-ФЗ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объе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тах культурного наследия (памятниках истории и культуры) народов Российской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дерации в отношении объектов культу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55532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45993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оритетных направлений государственной культурной политики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Фонду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культу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ная столица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расходов, связанных с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нием его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87 0 03 44180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87 0 03 44180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 и сохранение объектов культурного наследия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48482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38944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,584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,716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обеспечению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15973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7257833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6831640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7073763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2959256,93465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1889730,14228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2006590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,5286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2959256,93465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1889730,14228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2006590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,5286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развития системы оказания медицинской помощи, в том числе первичной медико-санитарной помощи, на территории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707C81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материально-технической базы государственных </w:t>
            </w:r>
            <w:r w:rsidR="004D3B69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</w:t>
            </w:r>
            <w:r w:rsidR="004D3B69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4D3B69">
              <w:rPr>
                <w:rFonts w:ascii="PT Astra Serif" w:hAnsi="PT Astra Serif"/>
                <w:color w:val="000000"/>
                <w:sz w:val="28"/>
                <w:szCs w:val="28"/>
              </w:rPr>
              <w:t>ганизаций и выполнение ремонта в зд</w:t>
            </w:r>
            <w:r w:rsidR="004D3B69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4D3B69">
              <w:rPr>
                <w:rFonts w:ascii="PT Astra Serif" w:hAnsi="PT Astra Serif"/>
                <w:color w:val="000000"/>
                <w:sz w:val="28"/>
                <w:szCs w:val="28"/>
              </w:rPr>
              <w:t>ниях</w:t>
            </w:r>
            <w:r w:rsidR="009700A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707C81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707C81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вание службы охраны здоровья матери и ребёнка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34555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провед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пренатальной (дородовой) диагн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стики нарушений развития ребёнка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78 0 05 21040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78 0 05 21040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реактивов и расходных матери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лов для проведения неонатального и аудиологического скринингов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78 0 05 21050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78 0 05 21050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опред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ление генетических полиморфизмов, 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социированных с риском тромбофилии, нарушением фолатного цикла и ант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фосфолипидного синдрома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78 0 05 21300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78 0 05 21300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67E6A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вне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рение инновационных методов диагн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стики, профилактики и лечения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78 0 08 00000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67E6A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67E6A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медицинской деятельн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сти, связанной с донорством органов 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ловека в целях трансплантации (переса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78 0 08 54760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78 0 08 54760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Борьба с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сердечно-сосудистыми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заболеваниями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Борьба с сердечно-сосудистыми забол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дистых отделений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N2 51920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N2 51920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B83C2E" w:rsidRDefault="00D85560" w:rsidP="00F051DE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B705D5"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Реализация рег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онального проекта </w:t>
            </w:r>
            <w:r w:rsidR="00B705D5"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Борьба с онкологич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скими заболеваниями</w:t>
            </w:r>
            <w:r w:rsidR="00B705D5"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, направленного </w:t>
            </w:r>
            <w:r w:rsid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 достижение целей, показателей и р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зультатов федерального проекта </w:t>
            </w:r>
            <w:r w:rsidR="00B705D5"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Борьба</w:t>
            </w:r>
            <w:r w:rsid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 онкологическими заболеваниями</w:t>
            </w:r>
            <w:r w:rsidR="00B705D5" w:rsidRPr="00B83C2E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Переоснащение медицинских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ций, оказывающих медицинскую помощь больным с онкологическими заболеван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ями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N3 51900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N3 51900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63319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детского здравоохранения, включая создание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временной инфраструктуры оказания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дицинской помощи детям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витие детского здравоохранения, вкл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чая создание современной инфраструкт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ры оказания медицинской помощи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тям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1333313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Новое строительство или реконструкция зданий детских больниц (корпусов)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N4 52460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1308458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N4 52460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1308458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материально-технической базы государственных </w:t>
            </w:r>
            <w:r w:rsidR="009B4B7D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</w:t>
            </w:r>
            <w:r w:rsidR="009B4B7D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9B4B7D">
              <w:rPr>
                <w:rFonts w:ascii="PT Astra Serif" w:hAnsi="PT Astra Serif"/>
                <w:color w:val="000000"/>
                <w:sz w:val="28"/>
                <w:szCs w:val="28"/>
              </w:rPr>
              <w:t>ганизаций и выполнение ремонта в зд</w:t>
            </w:r>
            <w:r w:rsidR="009B4B7D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9B4B7D">
              <w:rPr>
                <w:rFonts w:ascii="PT Astra Serif" w:hAnsi="PT Astra Serif"/>
                <w:color w:val="000000"/>
                <w:sz w:val="28"/>
                <w:szCs w:val="28"/>
              </w:rPr>
              <w:t>ниях</w:t>
            </w:r>
            <w:r w:rsidR="009700A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N4 80220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N4 80220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реализации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1400847,33465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1612116,56828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1728976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,9546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1400847,33465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1612116,56828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1728976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,9546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1400847,33465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1612116,56828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1728976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,9546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588228,13721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601741,27264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648008,53179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247486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,769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342574,34648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364801,74794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561867,63344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663520,65416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711886,37987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1953432,69779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2420121,40489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2434938,20815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1953432,69779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2420121,40489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2434938,20815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медицинской проф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лактики заболеваний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диспансеризации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гражданских служащих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развития системы оказания медицинской помощи, в том числе первичной медико-санитарной помощи, на территории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375398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Укрепление материально-технической базы государственных </w:t>
            </w:r>
            <w:r w:rsidR="0061111A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</w:t>
            </w:r>
            <w:r w:rsidR="0061111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61111A">
              <w:rPr>
                <w:rFonts w:ascii="PT Astra Serif" w:hAnsi="PT Astra Serif"/>
                <w:color w:val="000000"/>
                <w:sz w:val="28"/>
                <w:szCs w:val="28"/>
              </w:rPr>
              <w:t>ганизаций и выполнение ремонта в зд</w:t>
            </w:r>
            <w:r w:rsidR="0061111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61111A">
              <w:rPr>
                <w:rFonts w:ascii="PT Astra Serif" w:hAnsi="PT Astra Serif"/>
                <w:color w:val="000000"/>
                <w:sz w:val="28"/>
                <w:szCs w:val="28"/>
              </w:rPr>
              <w:t>ниях</w:t>
            </w:r>
            <w:r w:rsidR="009700A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поликлиники в микрора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оне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Юго-Западный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Засвияжского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она города Ульяновска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78 0 02 98200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375398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542869">
            <w:pPr>
              <w:spacing w:line="23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78 0 02 98200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542869">
            <w:pPr>
              <w:spacing w:line="23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542869">
            <w:pPr>
              <w:spacing w:line="23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375398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лекарственного обеспечения жителей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1293562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1255145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1255145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Совершенствование системы лекарстве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обеспечения отдельных категорий граждан, в том числе страдающих жи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неугрожающими и хроническими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грессирующими редкими (орфанными) заболеваниями, приводящими к сокращ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продолжительности жизни граждан или их инвалидности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детей, страдающих саха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диабетом 1-го типа, медицинскими изделиями для непрерывного монитори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 глюкозы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78 0 09 21360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78 0 09 21360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отдельных полномочий в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 лекарственного обеспечения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отдельным категориям граждан социальной услуги по обеспечению 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карственными препаратами для медици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ского применения по рецептам на лека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ственные препараты, медицинскими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делиями по рецептам на медицинские 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делия, а также специализированными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продуктами лечебного питания для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тей-инвалидов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Борьба с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сердечно-сосудистыми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заболеваниями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Борьба с сердечно-сосудистыми забол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профилактики развития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сердечно-сосудистых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заболеваний и се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дечно-сосудистых осложнений у пацие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 высокого риска, находящихся на ди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пансерном наблюдении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N2 55860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N2 55860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федерал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P3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вакцинации против пневм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кокковой инфекции граждан старше 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доспособного возраста из групп риска, проживающих в организациях 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P3 54680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P3 54680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532310,29779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618398,80489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677817,60815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532310,29779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618398,80489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677817,60815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532310,29779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618398,80489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677817,60815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76677,22474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81115,96745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88917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,799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21552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33970,08292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,2922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432893,58905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501495,02952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539965,69195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Медицинская помощь в дневных стаци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нарах всех типов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98660,42011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98660,42011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98660,42011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98660,42011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80954,13689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88487,78403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98660,42011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,9568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,488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,517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55742,49409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60462,46903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65759,72911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163283,49344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183843,70058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197621,88905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здравоохранения 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163283,49344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183843,70058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197621,88905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зания первичной медико-санитарной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мощи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N1 55540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N1 55540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152621,88905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152621,88905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152621,88905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118283,49344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138843,70058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152621,88905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182556,97697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182556,97697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182556,97697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182556,97697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182556,97697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156894,75389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168849,05621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182556,97697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Заготовка, переработка, хранение и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печение безопасности донорской крови и её компонентов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,8702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,8702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,8702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ятельности государственного заказчика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,8702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,8702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128351,97286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,5553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162715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,8702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Санитарно-эпидемиологическое благоп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лучие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,6952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,6952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,6952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,6952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,6952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17674,22914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18932,64718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,6952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здравоохран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1797985,68134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1912054,50953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1970166,11172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Мероприятия в рамках непрограммных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106687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125187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0C428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областной государственной бюджетной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специал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зированной организации для оказания помощи лицам, находящимся в состо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нии алкогольного, наркотического или иного токсического опьянения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11 0 00 10540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расходов, связанных с ок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занием медицинскими организациями, подведомственными органам исполн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тельной власти субъектов Российской Федерации, органам местного сам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управления, гражданам Российской 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дерации, гражданам Украины, гражданам Донецкой Народной Республики,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данам Луганской Народной Республики и лицам без гражданства медицинской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мощи, а также затрат по проведению ук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занным лицам профилактических прив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вок, включённых в календарь профила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тических прививок по эпидемическим показаниям, и затрат по проведению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зательного медицинского освидетел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ствования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лиц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исполнением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1685276,48134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1780845,30953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1838956,91172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медицинской проф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лактики заболеваний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Иммунопрофилактика инфекционных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болеваний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78 0 01 21220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78 0 01 21220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вание оказания специализированной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дицинской помощи, скорой медицинской помощи и медицинской эвакуации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80172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78458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78458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паллиативной медицинской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03 R2010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значимыми инфекционными заболеваниями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03 R2020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вне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рение инновационных методов диагн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стики, профилактики и лечения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78 0 08 00000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гражданам Российской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рации высокотехнологичной медици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08 R4020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08 R4020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лекарственного обеспечения жителей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расходов на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ганизационные мероприятия, связанные с обеспечением лиц лекарственными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паратами, предназначенными для леч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больных гемофилией, муковисцид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зом, гипофизарным нанизмом, болезнью Гоше, злокачественными новообразов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ниями лимфоидной, кроветворной и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им тканей, рассеянным склер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зом, гемолитико-уремическим синдр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мом, юношеским артритом с системным началом, мукополисахаридозом I, II и VI типов, апластической анемией неуто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нённой, наследственным дефицитом фа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торов II (фибриногена), VII (лабильного), X (Стюарта-Прауэра), а также после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трансплантации органов и (или) тканей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78 0 09 52160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78 0 09 52160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функций в сфере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охранения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Платежи на финансовое обеспечение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ализации территориальной программы обязательного медицинского страхования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Социальная поддержка медицинских работников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медицинских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служебных жилых пом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щений (квартир) для медицинских рабо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ников государственных медицинских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78 0 13 80110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78 0 13 80110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 Ульяновской области квал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на достижение целей, показателей </w:t>
            </w:r>
            <w:r w:rsidR="00B83C2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организаций системы здравоохранения квалифицир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Призвание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мационной системы </w:t>
            </w:r>
            <w:r w:rsidR="008D0CD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сфере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здравоохр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нения (ЕГИСЗ)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единого цифрового контура в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охранении на основе единой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информационной системы </w:t>
            </w:r>
            <w:r w:rsidR="0016567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сфере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здравоохранения (ЕГИСЗ)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N7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7878F2" w:rsidRDefault="00D85560" w:rsidP="00F051DE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Реализация регионального проекта </w:t>
            </w:r>
            <w:r w:rsidR="00B705D5"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здание единого цифрового контура в </w:t>
            </w:r>
            <w:r w:rsidR="007878F2"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сф</w:t>
            </w:r>
            <w:r w:rsidR="007878F2"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="007878F2"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ре </w:t>
            </w:r>
            <w:r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здравоохранении на основе единой государственной информационной сист</w:t>
            </w:r>
            <w:r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мы в сфере здравоохранения (ЕГИСЗ)</w:t>
            </w:r>
            <w:r w:rsidR="00B705D5" w:rsidRPr="007878F2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N7 51140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N7 51140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,8041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,9691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первичного звена здравоохранения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казателей и результатов федерального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первичного 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 здравоохранения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390832,67063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390832,17489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390832,17489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региональных проектов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390832,67063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390832,17489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390832,17489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(капитальный ремонт объе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 недвижимого имущества)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349962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,9724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349962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,9724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168882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(приобретение автомобильн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транспорта (за исключением автом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билей скорой медицинской помощи)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,3807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,3807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региональных проектов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 (приобретение медицинского оборудования для оснащения (дооснащ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ния) медицинских организаций)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15267,65421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15267,65421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региональных проектов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дернизации первичного звена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охранения (капитальное строительство (реконструкция) 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ганизаций)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21999,66332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89997,47489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89997,47489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N9 53654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21999,66332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89997,47489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89997,47489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994389,03161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1090488,79054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1148600,39273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994389,03161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1090488,79054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1148600,39273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</w:t>
            </w:r>
            <w:r w:rsidR="00076013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916921,03161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1012976,29054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1071087,89273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273838,35439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284999,14544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309450,79826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48140,00721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52597,97971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449996,20722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477097,22287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506297,77336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,323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2739,91502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,3414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Погашение кредиторской задолженности государственных 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работающих в системе обязательн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медицинского страхования, подтве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ждённой исполнительными листами и решениями налоговых органов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 по обеспечению противопожарной безопасности в 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здан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государственных 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 по обеспечению антитеррористической защищённости 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объектов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государственных </w:t>
            </w:r>
            <w:r w:rsidR="001122CD">
              <w:rPr>
                <w:rFonts w:ascii="PT Astra Serif" w:hAnsi="PT Astra Serif"/>
                <w:color w:val="000000"/>
                <w:sz w:val="28"/>
                <w:szCs w:val="28"/>
              </w:rPr>
              <w:t>медицинских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по тестиров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нию </w:t>
            </w:r>
            <w:r w:rsidR="00D92FC0">
              <w:rPr>
                <w:rFonts w:ascii="PT Astra Serif" w:hAnsi="PT Astra Serif"/>
                <w:color w:val="000000"/>
                <w:sz w:val="28"/>
                <w:szCs w:val="28"/>
              </w:rPr>
              <w:t>отдельных категорий лиц, прожив</w:t>
            </w:r>
            <w:r w:rsidR="00D92FC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D92FC0">
              <w:rPr>
                <w:rFonts w:ascii="PT Astra Serif" w:hAnsi="PT Astra Serif"/>
                <w:color w:val="000000"/>
                <w:sz w:val="28"/>
                <w:szCs w:val="28"/>
              </w:rPr>
              <w:t>ющих на территории Ульяновской обл</w:t>
            </w:r>
            <w:r w:rsidR="00D92FC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D92FC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сти,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 новую коронавирусную инфе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цию (COVID-19)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2114Ч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34851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2114Ч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34851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субъектов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Федерации в соответствии с частью 1 статьи 15 Федерального закона от 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21 ноября 2011 года № 323-ФЗ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осн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вах охраны здоровья граждан в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сфере охраны здоровья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34851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34851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34851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76070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034851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034851">
            <w:pPr>
              <w:spacing w:line="228" w:lineRule="auto"/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03485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71256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жизнедеятельности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лактике правонарушений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печение правопорядка и безопасности жизнедеятельности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Сокращение объёмов потребления населением алк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гольной продукции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тиводействия злоупотреблению наркот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ками и их незаконному обороту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мании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Меры по сове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шенствованию системы лечения,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адаптации и реабилитации нарк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потребителей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23986338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24358213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24353356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развитие трудовых ресурсов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политика зан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бочем месте, развитие социального пар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Федерации от 19 апреля 1991 года № 1032-I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социальной поддержки отдельных категорий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отдельным категориям граждан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Доплаты к пенсиям государственных гражданских служащих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145356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176918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143269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149694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174694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2267774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2455064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2364230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2267774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2455064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2364230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195024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249990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191480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102161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стемы социальной защиты и социального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89608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40113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антите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рористической защищённости подведо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13153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ориентированных организаций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юридическим лицам, не явл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ющимся государственными (муниц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пальными) учреждениями, индивидуал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предпринимателям, оказывающим услуги в области социального обслуж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80 2 03 17050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социальной реабилитации и ресоциализации лиц, потребляющих наркотические средства и психотропные вещества в немедицинских целях, на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80 2 03 17060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80 2 03 17060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федерал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P3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долговременного ух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 за гражданами пожилого возраста и инвалидами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P3 51630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P3 51630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60439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65771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2172750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подведомственных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2172750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нительному органу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2072750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2205073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2172750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525015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623690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591366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108509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1435051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1468700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1468700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12899433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13229613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13573123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чению жильём отдельных категорий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граждан, установленных Федеральным законом от 12 января 1995 года № 5-ФЗ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ветеранах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 7 мая 2008 года № 714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нии жильём ветеранов Великой Отеч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войны 1941-1945 годов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развитие трудовых ресурсов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политика зан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бочем месте, развитие социального пар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279834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Федерации от 19 апреля 1991 года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№ 1032-I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279704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279704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279704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277704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277704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277704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5685541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5911293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5911293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функций в сфере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5565393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Страховые взносы на обязательное мед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цинское страхование неработающего населения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78 0 11 21280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5565393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78 0 11 21280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5565393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5789073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Социальная поддержка медицинских работников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медицинских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Единовременные компенсационные 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платы медицинским работникам (врачам, фельдшерам, а также акушеркам и мед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цинским сёстрам фельдшерских и фел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дшерско-акушерских пунктов), прибы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шим (переехавшим) на работу в сельские населённые пункты, либо рабочие посё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ки, либо посёлки городского типа, либо города с населением до 50 тысяч человек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13 R1380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13 R1380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 Ульяновской области квал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организаций системы здравоохранения квалифицир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47648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Выплата стипендий студентам, интернам и ординаторам, обучающимся по догов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рам о целевом обучении в образовател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организациях высшего образования по специальностям высшего образования укрупнённой группы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Здравоохранение 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медицинские науки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6440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31625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детей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12701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витию дошкольного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переданных органам мес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самоуправления государственных полномочий Ульяновской области</w:t>
            </w:r>
            <w:r w:rsidR="009D0B7F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занных с осуществлением единовреме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денежных выплат педагогическим работникам муниципальных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организаций, реализующих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разовательную программу дошкольного образования, имеющим статус молодых специалистов (за исключением педагог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ческих работников, работающих и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живающих в сельских населённых пун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тах, рабочих посёлках (посёлках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ского типа) Ульяновской области)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мероприятий по осуществлению единовременных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пенсационных выплат учителям,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бывшим (переехавшим) на работу в 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E1 52560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поте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циала талантливых молодых людей, в том числе являющихся молодыми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алистами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расходных обязательств, связанных с реализацией Закона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отдыха, оздоровления детей и работников бю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жетной сферы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 в целях софинансирования расходных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зательств, возникающих в связи с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зацией деятельности по оздоровлению работников органов местного самоупра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ления, муниципальных органов и 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ципальных учреждений муниципальных образований Ульяновской области,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мещающих в них должности, не явля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щиеся муниципальными должностями или должностями муниципальной слу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6819454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6948230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7291898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социальной поддержки отдельных категорий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6817159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6945800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7289468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отдельным категориям граждан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5722527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5783840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6067436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291117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294307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344307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5215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285901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288951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338951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Компенсация отдельным категориям граждан расходов по оплате жилых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мещений и коммунальных услуг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118083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120146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140146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116364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118364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138364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адресной материальной помощи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294900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244900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303676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просов, связанных с оказанием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помощи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35418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35418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35372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и ремонт протезно-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ортопедических изделий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26962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26962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1384034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1507991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1575033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29604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1355819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1478386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1545428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пострадавшими от политических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прессий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18902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19767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9 января 2008 года № 10-ЗО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 звании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Ветеран труда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1147392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1235544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24418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1122974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1210120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1299852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Выплата социального пособия на погр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бение и возмещение расходов по гара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тированному перечню услуг по погреб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июля 2013 года № 112-ЗО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допо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нительных мерах социальной поддержки, предоставляемых супругам, детям и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дителям лиц, замещавших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ные должности Ульяновской области, должности государственной гражданской службы Ульяновской области или дол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в государственных органах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не являющиеся дол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ностями государственной гражданской службы Ульяновской области, и поги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ших при исполнении должностных (тр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довых) обязанностей или умерших всле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ствие ранения, контузии, заболевания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или увечья, полученных при исполнении должностных (трудовых) обязанностей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держки педагогическим работникам,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ботающим и (или) проживающим в 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населённых пунктах, рабочих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сёлках (посёлках городского типа)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340294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347024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347024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333483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23669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Оказание мер социальной поддержки 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еннослужащим, сотрудникам правоохр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нительных органов и членам их семей, а также членам семей военнослужащих, лиц, проходящих службу в войсках нац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ональной гвардии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поддержке инвалидов боевых действий, проживающих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поддержке родителей и супр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гов военнослужащих, прокурорских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ботников, сотрудников органов внутре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них дел, Федеральной службы безопасн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 Российской Федерации, органов уг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ловно-исполнительной системы Мин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стерства юстиции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ции, погибших при исполнении обяза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ностей военной службы, служебных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занностей или умерших вследствие ран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ния, контузии, заболеваний, увечья,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лученных при исполнении обязанностей военной службы, служебных обязанн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деятельности народных дружин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43248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45546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45546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42470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держки и социального обслуживания 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цам, страдающим психическими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стройствами, находящимся в трудной жизненной ситуации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социально значимых мер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9D0B7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Единовременная выплата за вред, прич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нённый при оказании противотуберк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лёзной помощи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тегорий граждан, оказание мер 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которым относится к 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дению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115539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115444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Оказание мер социальной поддержки творческим работникам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10479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рах социальной поддержки инвалидов и участников Великой Отечественной 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ны, ветеранов боевых действий, бывших несовершеннолетних узников концлаг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рей, гетто и других мест принудительн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содержания, созданных фашистами и их союзниками в период второй мировой войны,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13667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Выплата компенсации в случае фактич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ского увеличения размера вносимой гражданами платы за коммунальные услуги, превышающего предельные (ма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симальные) индексы изменения размера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вносимой гражданами платы за комм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нальные услуги в муниципальных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зованиях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поддержке жён граждан, уволе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 военной службы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жилого помещ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и (или) коммунальных услуг отдел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43696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45456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государственным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от 27 сентября 2016 года № 137-ЗО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особенностях правового положения граждан, родившихся в период с 1 января 1927 года по 31 декабря 1945 года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73716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75687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77402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71778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73697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допо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нительных мерах социальной поддержки работников противопожарной службы Ульяновской области, профессиональных аварийно-спасательных служб и профе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сиональных аварийно-спасательных формирований Ульяновской области и лиц из их числа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1942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1 июля 2016 года № 87-ЗО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ставлении в 2016-2023 годах детям-сиротам и детям, оставшимся без попеч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родителей, а также отдельным кат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тирных домах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ветеранах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24 ноября 1995 года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181-ФЗ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социальной защите инв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лидов в Российской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80 1 01 51760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80 1 01 51760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переданного полномочия Российской Федерации по осуществл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ежегодной денежной выплаты 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цам, награждённым нагрудным знаком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Почётный донор России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132035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137318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130135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135328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135328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Выплата государственного единовреме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пособия и ежемесячной денежной компенсации гражданам при возникнов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нии поствакцинальных осложнений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соответствии с Федеральным законом от 17 сентября 1998 года № 157-ФЗ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иммунопрофилактике инфекционных 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лезней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820409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806409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806409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806409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рах государственной поддержки общ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ственных объединений пожарной охраны и добровольных пожарных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жарной безопасности в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наградах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7 августа 2020 года № 73-ЗО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установлении дополнительных мер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поддержки военнослужащих, проходящих военную службу по приз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ву, членов их семей и граждан, уволе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с военной службы по призыву,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низационных гарантий реализации их прав и свобод и о внесении изменений в отдельные законодательные акты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создания усл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вий для повышения престижа и привл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кательности военной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службы по приз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ву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32347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80 1 01 80380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государственной социальной помощи на основании социального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тракта отдельным категориям граждан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480813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493722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467255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R4040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470014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482763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456174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тирном доме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15509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01 R4620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14630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13365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семьям с детьми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1094631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1161959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1222032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263386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279774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309774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275326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305326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90198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97913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89138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96788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96788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поддержке детей военнослужащих, прокурорских работников, сотрудников органов внутренних дел, Федеральной службы безопасности Российской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рации, органов уголовно-исполнительной системы Министерства юстиции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и органов Министерства Российской Федерации по делам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данской обороны, чрезвычайным ситу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циям и ликвидации последствий стихи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бедствий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мерах социальной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держки семей, имеющих детей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217407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Семья года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отдельным категориям граждан, получивших земельный участок в собственность бесплатно, единовр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менных социальных выплат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мая 2013 года № 68-ЗО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ставлении на территории Ульяновской области отдельным категориям инвал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дов, имеющих детей, дополнительной меры социальной поддержки в сфере оплаты жилых помещений частного 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лищного фонда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потерь в доходах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 железнодорожного транспорта,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занных с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предоставлением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новорождённых детей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дарочными комплектами детских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надлежностей для новорождённого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бёнка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Единовременная денежная выплата в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зи с рождением первого ребёнка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дене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выплаты взамен земельного участка гражданам, имеющим трёх и более детей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 обеспечении полноценным питанием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беременных женщин, кормящих матерей, а также детей в возрасте до трёх лет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38224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40315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80 1 02 13180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38209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40298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40298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нек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торых мерах по улучшению демограф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ческой ситуации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143823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151776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151776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80 1 02 80020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143739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151684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подведомственных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пространства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нальная политика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молодым специалистам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 статуса молодых специалистов </w:t>
            </w:r>
            <w:r w:rsidR="00B206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81 3 04 80050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81 3 04 80050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ительства и архитектуры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жилыми помещениями граждан, относ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щихся к категориям, установленным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конодательством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R4970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R4970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43177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44606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44473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дарственной, в том числе социальной,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поддержки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2433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2164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расходных обязательств, связанных с реализацией Закона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лесного хозя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восстановление природных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сурсов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и защита лесов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88 3 01 80050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масс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вого спорта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в целях финансового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расходных обязательств, связанных с реализацией Закона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вопросов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агропромышленного комплекса, сельских территорий и рег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лирование рынков сельскохозяйственной продукции, сырья и продовольствия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Комплексное развитие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агропромышленного комплекса, сельских территорий и регулирование рынков сельскохозяйственной проду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ции, сырья и продовольствия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19517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комфортного проживания в 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местности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R5760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комплексного развития сельских территорий (субсидии из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бюджетам муниципальных районов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в целях софинанс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рования расходных обязательств, связа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 улучшением жилищных условий граждан, проживающих на сельских 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риториях)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R5761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01 R5761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 зн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чимые мероприятия в сфере развития сельских территорий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Государственной 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теринарной службы Российской Федер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ветеринарной службы Российской Федерации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учреждений ветеринарии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октября 2020 года № 103-ЗО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вовом регулировании отдельных вопр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 статуса молодых специалистов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8128682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8256347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7990267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463305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детей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витию дошкольного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финансового обеспечения осуществления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полномочий по предоставл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родителям (законным представит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лям) детей, посещающих муниципальные и частные образовательные организации, реализующие образовательную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му дошкольного образования, компенс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части внесённой в соответствующие образовательные организации родител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платы за присмотр и уход за детьми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461553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роприятий молодёжной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поте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циала талантливых молодых людей, в том числе являющихся молодыми спец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алистами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Стипендии, предоставляемые талантл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вым и одарённым обучающимся, педаг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гическим и научным работникам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нек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торых мерах по улучшению демограф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ческой ситуации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7 августа 2020 года № 73-ЗО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установлении дополнительных мер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поддержки военнослужащих, проходящих военную службу по приз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ву, членов их семей и граждан, уволе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 военной службы по призыву,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низационных гарантий реализации их прав и свобод и о внесении изменений в отдельные законодательные акты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в целях создания усл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вий для повышения престижа и привл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кательности военной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службы по приз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ву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79 4 03 80380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79 4 03 80380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7352296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7703511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7416409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социальной поддержки отдельных категорий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7088292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7419466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7148100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семьям с детьми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4256220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4472454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4204605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 осуществление ежемеся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денежной выплаты на ребёнка в 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расте от восьми до семнадцати лет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80 1 02 31440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1133011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1245829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1112960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80 1 02 31440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1133011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1245829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1112960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переданных органам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государственной власти субъектов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сийской Федерации в соответствии с пунктом 3 статьи 25 Федерального закона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от 24 июня 1999 года № 120-ФЗ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новах системы профилактики безнадзо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и правонарушений несовершенн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летних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рации по осуществлению деятельности, связанной с перевозкой между субъект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ми Российской Федерации, а также в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пределах территорий государств 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ников Содружества Независимых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 несовершеннолетних, самовольно ушедших из семей, организаций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тей-сирот и детей, оставшихся без поп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чения родителей, образовательных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низаций и иных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80 1 02 59400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ежемесячных выплат на детей в возрасте от 3 до 7 лет включ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3106068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3209484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3074504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55963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54666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R3020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3050104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3154817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3019838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  <w:r w:rsidR="009D0B7F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 счёт средств областного бюджета Ульяновской области сверх установле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уровня софинансирования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Z0840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02 Z0840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поддержки детям-сиротам, лицам из их числа, гражданам, принявшим на воспитание детей-сирот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902450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936006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973594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родителей,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Ежемесячная денежная выплата лицам из числа детей-сирот и детей, оставшихся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без попечения родителей, обучающимся в муниципальных образовательных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низациях, находящихся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Ремонт жилых помещений, принадлеж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тей, оставшихся без попечения родит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а также лиц из числа детей-сирот и детей, оставшихся без попечения родит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на медицинское обеспечение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тей, оставшихся без попечения родит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а также лиц из числа детей-сирот и детей, оставшихся без попечения родит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на образование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80 1 03 13060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связанных с осущест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лением ежемесячной денежной выплаты на обеспечение проезда детей-сирот и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тей, оставшихся без попечения родит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а также лиц из числа детей-сирот и детей, оставшихся без попечения родит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обучающихся в муниципальных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организациях, на горо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ском, пригородном, в сельской местности на внутрирайонном транспорте (кроме такси), а также проезда один раз в год к месту жительства и обратно к месту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80 1 03 71040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80 1 03 71040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19965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20763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 государственных полномочий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связанных с осущест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лением ежемесячной выплаты на соде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жание ребёнка в семье опекуна (попеч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теля) и приёмной семье, а также по 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ществлению выплаты вознаграждения, причитающегося приёмному родителю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80 1 03 71050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828893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859565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80 1 03 71050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828893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859565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893946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Субвенции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пер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данных органам местного самоуправл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государственных полномочий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связанных с осущест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лением опеки и попечительства в отн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шении несовершеннолетних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80 1 03 71060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80 1 03 71060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31778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32985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Финансовая 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держка семей при рождении детей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Финансовая поддержка семей при рождении детей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Р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1929621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2011005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1969900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Осуществление ежемесячной денежной выплаты, назначаемой в случае рождения третьего ребёнка или последующих детей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 достижения ребёнком возраста трёх лет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Р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50840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1022648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981543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Р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50840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979293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1022648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981543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выплаты в связи с рождением (усыновлением) пе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вого ребёнка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Р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55730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950328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988357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988357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1 Р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55730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950328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988357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988357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13077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11205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17383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стемы социальной защиты и социального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антите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рористической защищённости подведо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8659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9918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3965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подведомственных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испо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нительному органу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272839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250926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193027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214940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193027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313081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451483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472505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ительства и архитектуры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313081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451483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472505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жилыми помещениями граждан, относ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щихся к категориям, установленным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конодательством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313081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451483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472505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расходов за наём (поднаём) жилого помещения детям-сиротам,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тям, оставшимся без попечения родит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а также лицам из числа детей-сирот и детей, оставшихся без попечения род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телей,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помещений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тям-сиротам и детям, оставшимся без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98581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помещений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тям-сиротам и детям, оставшимся без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родителей, лицам из их числа по договорам найма специализированных жилых помещений за счёт средств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сверх установленного уровня софинанс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рования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322902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343924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8702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9724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Z0820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539091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259269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242816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 из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ластного бюджета Ульяновской области бюджетам муниципальных образований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 в целях финанс</w:t>
            </w:r>
            <w:r w:rsidR="009D45AF">
              <w:rPr>
                <w:rFonts w:ascii="PT Astra Serif" w:hAnsi="PT Astra Serif"/>
                <w:color w:val="000000"/>
                <w:sz w:val="28"/>
                <w:szCs w:val="28"/>
              </w:rPr>
              <w:t>ов</w:t>
            </w:r>
            <w:r w:rsidR="009D45A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9D45AF">
              <w:rPr>
                <w:rFonts w:ascii="PT Astra Serif" w:hAnsi="PT Astra Serif"/>
                <w:color w:val="000000"/>
                <w:sz w:val="28"/>
                <w:szCs w:val="28"/>
              </w:rPr>
              <w:t>го обеспечения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расходных обязательств, связанных с обеспечением функционир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Центра активного долголетия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11 0 00 74300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11 0 00 74300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и развитие трудовых ресурсов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33298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политика зан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тости населения и социальная поддержка безработных граждан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действие занятости населения и развитие трудовых ресурсов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доустройству населения, улучшение условий, охраны труда и здоровья на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бочем месте, развитие социального пар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нёрства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Социальные выплаты безработным 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данам в соответствии с Законом Росси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Федерации от 19 апреля 1991 года № 1032-I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населения в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77 1 01 52900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ресурсов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заказчика и соисполнителей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31027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31176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30548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77 3 01 80010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здрав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охранения Ульяновской области квал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фицированными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организаций системы здравоохранения квалифицир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ванными кадрами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единовременных ко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пенсационных выплат на приобретение жилья фельдшерам и медицинским сёс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рам фельдшерских здравпунктов и фел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дшерско-акушерских пунктов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78 0 N5 21170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480137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188021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171568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тие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337091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44975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ступности приоритетных объектов и услуг в приоритетных сферах жизнеде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тельности инвалидов и других малом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бильных групп населения в областных государственных организациях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6537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9876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Комплекс информационных, просвет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тельских и общественных мероприятий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1243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уровня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ступности приоритетных объектов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защиты населения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9978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80 2 01 14040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социального обслуживания и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альной защиты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37146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Мероприятия, предусмотренные для строительства жилого корпуса с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щеблоком в с. Водорацк Барышского района Ульяновской области для Облас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государственного автономного учреждения социального обслуживания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Специальный дом-интернат для прест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релых и инвалидов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 Акшуат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80 2 02 17021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21231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системы долговременного ухода за гражданами пожилого возраста и инвалидами на территории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80 2 02 17090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4800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 из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бюджетам муниципальных образований Ульяновской области в целях финансов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 обеспечения расходных обязательств, связанных с приобретением автомобилей для организации и осуществления мер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приятий по работе с семьями, имеющих детей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80 2 02 74310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80 2 02 74310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энергосбережению и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вышению энергетической эффективности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6915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4068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16499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80 2 02 80180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ориентированных организаций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Ульяновской областной организации Общероссийской общ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организации инвалидов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российское ордена Трудового Красного Знамени общество слепых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80 2 03 17100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80 2 03 17100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федерал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P3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программ, направленных на обеспечение безопа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и комфортных условий предоставл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социальных услуг в сфере социал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P3 51210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2 P3 51210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288407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143045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государственного органа Ульяновской области и его территор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ального управления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141045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141045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141045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61019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61019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61019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59032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59380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59187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обеспечение функций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ториальных органов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79111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79111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79111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80 3 01 80120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подведомственных организ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единовременного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нежного поощрения призёрам регионал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этапа Всероссийского конкурса профессионального мастерства в сфере социального обслуживания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80 3 02 17011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ительства и архитектуры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жилыми помещениями граждан, относ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щихся к категориям, установленным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конодательством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единовременных выплат на приобретение жилых помещений с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влечением средств ипотечных кредитов (займов)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выплаты отдельным работникам организаций, осуществляющих на терр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тории Ульяновской области деятельность в сфере информационных технологий </w:t>
            </w:r>
            <w:r w:rsidR="00B2069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 отрасли авиастроения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дополнительной соц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альной выплаты молодым семьям на приобретение (строительство) жилых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мещений при рождении ребёнка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1328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образований Ульяновской области в целях софинансирования расходных об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зательств, возникающих в связи с пред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ставлением единовременных выплат на приобретение жилых помещений рабо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никам муниципальных учреждений,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стоянно проживающим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1250928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1171440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899022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350077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400183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338122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Субсидии областному государственному автономному учреждению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спортивными сооружениями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252980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307738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245735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252980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307738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245735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государственному автономному учреждению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Волга-спорт-арена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89 1 01 61200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97096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92445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92386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254229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288276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254229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28503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масс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вого спорта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3803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Единовременные денежные выплаты на приобретение жилого помещения трен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рам, прибывшим (переехавшим) в 2021-2023 годах в отдельные населённые пункты, расположенные на территории Ульяновской области, для работы в кач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 тренера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Субсидии региональной общественной организации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Олимпийский совет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его уставной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Фонду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Триумф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фина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затрат в целях разв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тия физической культуры и спорта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программы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Всеобуч по пл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ванию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89 0 01 61170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спорта высших достижений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материальное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ние лиц, проживающих на территории Ульяновской области и имеющих выд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ющиеся достижения и особые заслуги перед Российской Федерацией в области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89 0 02 61090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89 0 02 61090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материально-технической базы 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в сфере физической культуры и спорта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34132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107725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Строительство, реконструкция, ремонт объектов спорта, подготовка проектной документации, проведение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ной экспертизы проектной документации создаваемых объектов спорта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Софинансирование расходных обяз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тельств муниципальных образований Ульяновской области, связанных с реал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зацией мероприятий по созданию объе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 спорта, в том числе на основании концессионных соглашений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22945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19131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в целях софинансирования расходных обяз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тельств, возникающих при ремонте </w:t>
            </w:r>
            <w:r w:rsidR="0001437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объектов спорта, установке спортивных кортов и плоскостных площадок, созд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нии спортивных манежей, в том числе приобретении оборудования и благ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устройстве прилегающей территории, обустройстве объектов городской инфр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структуры, парковых и рекреационных зон, находящихся в муниципальной со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ственности, для занятий физической культурой и спортом, в том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числе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видами спорта, популярными в молодёжной ср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де, а также для проведения физкульту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и спортивных мероприятий в рамках реализации государственной программы, в том числе погашение кредиторской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долженности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9905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Федеральный проект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Бизнес-спринт (Я выбираю спорт)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сийской Федерации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культуры и спорта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89 0 06 00000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и монтаж оборудования для 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умных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06 R7530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06 R7530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26500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норма жизни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норма жизни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203644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47700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и модернизация объектов спо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тивной инфраструктуры региональной (муниципальной) собственности для 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нятий физической культурой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150214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собстве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51390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150214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Оснащение объектов спортивной инфр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структуры спортивно-технологическим оборудованием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52280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52280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8125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12603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52290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12603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календарного плана областных, международных, вс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российских физкультурных и спортивных мероприятий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28350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61080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Внедрение Всероссийского физкульту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но-спортивного комплекса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Готов к тр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ду и обороне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66790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66790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595382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499835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515204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595382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499835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515204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спорта высших достижений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участия спо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тивных клубов по игровым видам спорта в соответствующих спортивных мер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приятиях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материальное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чемпионов (призёров) Олимпийских, </w:t>
            </w:r>
            <w:proofErr w:type="spell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Паралимпийских</w:t>
            </w:r>
            <w:proofErr w:type="spell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Сурдлимпийских игр, чемпионов мира и Европы по олимпи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ским видам программ в форме единовр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менной денежной выплаты на приобр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тение жилого помещения на территории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89 0 02 61050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89 0 02 61050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материально-технической базы деятел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ности в сфере физической культуры и спорта на территории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 на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ализацию комплекса мероприятий,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занных с эффективным использованием тренировочных площадок после провед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чемпионата мира по футболу 2018 года в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R4260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03 R4260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 подготовки спортивного резерва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89 0 04 61030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норма жизни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Спорт </w:t>
            </w:r>
            <w:r w:rsidR="007D134C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норма жизни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спортивных организаций, осуществляющих подгото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7699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P5 50810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4529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4946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543683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467889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492258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543683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467889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492258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Центр спортивной подготовки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34180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30845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31570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30410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3580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970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190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Учреждения, реализующие программы спортивной подготовки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509503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437044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460688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60186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56956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56956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6797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3319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442409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379194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400367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89 1 01 82500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государственной программы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исполнителей и соисполнит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лей государственной программы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органов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17191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,9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орган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ми управления государственными вн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16354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837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227013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187813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185813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85999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11 0 00 98702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58999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53199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витие народов России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данское общество и государственная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гражданской идентичности и этнокул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турного развития народов России,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живающих на территории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организациям, осуществля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щим производство, распространение и тиражирование социально значимых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грамм в сфере электронных средств ма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81 2 01 98704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81 2 01 98704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B20693" w:rsidRDefault="00D85560" w:rsidP="00F051DE">
            <w:pPr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B705D5"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информацио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 пространства на территории Уль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</w:t>
            </w:r>
            <w:r w:rsidR="00B705D5"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Ульяновской области </w:t>
            </w:r>
            <w:r w:rsidR="00B705D5"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ское общество и государственная наци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нальная политика в Ульяновской области</w:t>
            </w:r>
            <w:r w:rsidR="00B705D5" w:rsidRPr="00B2069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обеспечения деятельности юрид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ческих лиц, осуществляющих произво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ство и выпуск теле-, радиопрограмм, св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занных с освещением социально знач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мых событий общественной, экономич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и культурной жизни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54999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51199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продукции сетевого изд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 и предоставление доступа к нему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81 3 01 98701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81 3 01 98701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7397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6397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телеради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компаний, учреждённых Правительством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81 3 01 98703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81 3 01 98703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42102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и распространение тел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программ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81 3 01 98711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81 3 01 98711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5500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2700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140814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в области периодических п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чатных средств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11 0 00 98705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пространства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нальная политика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Мероприятия 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сфере обеспечения деятельности юрид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ческих лиц, осуществляющих произво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ство и выпуск номеров периодических печатных изданий, учредителем которых является Правительство Ульяновской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областным автономным учр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ждениям в сфере периодических печа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средств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81 3 02 98706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81 3 02 98706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137814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134614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средств масс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дарственная национальная политика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ного пространства на территории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Гражда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 и государственная наци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нальная политика в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информационной политики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творческих конкурсов и 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матических семинаров в сфере средств массовой информации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81 3 03 98707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печения государственных (муниципал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81 3 03 98707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Обслуживание государственного (м</w:t>
            </w: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ниципального) долга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Обслуживание государственного (мун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ципального) внутреннего долга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Своевременное исполнение обязательств по обслужив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государственного долга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Обслуживание государственного (мун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ципального) долга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2300000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Межбюджетные трансферты общего характера бюджетам бюджетной с</w:t>
            </w: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стемы Р</w:t>
            </w: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оссийской 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Ф</w:t>
            </w: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едерации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4145347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,9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4229772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4332998</w:t>
            </w:r>
            <w:r w:rsidR="00490760"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3409275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3409275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Выравнивание бюджетной обеспеченности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(городских округов)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3409275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районов (городских округов) Ульяновской обл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3409275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2900000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3099341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3409275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961273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847819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,7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620850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340000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пальных районов и городских округов Ульяновской области, достигших наилучших значений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показателей роста объёма доходов местных бюджетов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11 0 00 72040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Дотации муниципальным образованиям Ульяновской области в целях содействия достижению и (или) поощрения дост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жения наилучших значений показателей для оценки </w:t>
            </w: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эффективности деятельности органов местного самоуправления горо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</w:t>
            </w:r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муниципальных районов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муниципальных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онов и городских округов Ульяновской области, достигших наилучших результ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тов оценки качества управления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пальными финансами в муниципальных образованиях Ульяновской области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11 0 00 72140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муниципальных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онов и городских округов Ульяновской области, обеспечивших увеличение </w:t>
            </w:r>
            <w:r w:rsidR="003D716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объёма налоговых доходов областного бюджета Ульяновской области от уплаты налога, взимаемого в связи с применен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ем упрощённой системы налогооблож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11 0 00 72150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городских и сельских поселений Ульяновской области, кот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рым по результатам проведения ежего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областного конкурса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Лучшие 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родские и сельские поселения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присвоены звания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шее городское поселение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Лучшее сельское поселение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11 0 00 72160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Дотации бюджетам поселений и горо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 Ульяновской области, 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ляющихся победителями регионального этапа Всероссийского конкурса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Лучшая муниципальная практика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11 0 00 72170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образ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вания детей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7203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программы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зования в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витию начального общего, основного общего и среднего общего образования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 из областного бюджета Ульяновской области бюджетам муниц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(городских округов) Ульяновской области в целях компенс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ции расходов учредителя муниципальной образовательной организации, реализ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ющей основные общеобразовательные программы, на организацию бесплатной перевозки обучающихся в данной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зовательной организации и прожива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щих на территории иного муниципальн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 района (городского округа)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79 1 04 72180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79 1 04 72180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512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,2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280338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по обеспечению сбалансированности бюджетов муниципальных районов (г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родских округов)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95 0 03 00000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280338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муниципальных ра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онов и городских округов Ульяновской области на поддержку мер по обеспеч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нию сбалансированности местных бю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95 0 03 72110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280338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95 0 03 72110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620261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,8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507307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280338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,3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Прочие межбюджетные трансферты 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щего характера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284074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282611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284074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282611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302872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Выравнивание бюджетной обеспеченности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(городских округов)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184074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202611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расчётом и предоставлением дотаций на 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выравнивание бюджетной обеспеченн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сти бюджетам городских, сельских пос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184074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202611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184074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,6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202611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,4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222872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,5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приоритетный проект 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Поддержка мес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ных инициатив на территории Ульяно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B705D5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95 0 04 00000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муниципал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образований Ульяновской области </w:t>
            </w:r>
            <w:r w:rsidR="007919C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 целях софинансирования расходных обязательств, связанных с реализацией проектов развития муниципальных обр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зований Ульяновской области, подгото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ленных на основе местных инициатив граждан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95 0 04 70420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95 0 04 70420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100000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80000</w:t>
            </w:r>
            <w:r w:rsidR="00490760" w:rsidRPr="00D8556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,0</w:t>
            </w:r>
          </w:p>
        </w:tc>
      </w:tr>
      <w:tr w:rsidR="00D85560" w:rsidRPr="00D85560" w:rsidTr="00D85560">
        <w:tc>
          <w:tcPr>
            <w:tcW w:w="5258" w:type="dxa"/>
            <w:gridSpan w:val="2"/>
            <w:shd w:val="clear" w:color="auto" w:fill="auto"/>
            <w:vAlign w:val="center"/>
          </w:tcPr>
          <w:p w:rsidR="00D85560" w:rsidRPr="00D85560" w:rsidRDefault="00D85560" w:rsidP="00F051D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:rsidR="00D85560" w:rsidRPr="00D85560" w:rsidRDefault="00D85560" w:rsidP="00F051DE">
            <w:pPr>
              <w:ind w:right="-57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85560" w:rsidRPr="00D85560" w:rsidRDefault="00D85560" w:rsidP="00F051DE">
            <w:pPr>
              <w:ind w:right="-108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88277920,82273</w:t>
            </w:r>
          </w:p>
        </w:tc>
        <w:tc>
          <w:tcPr>
            <w:tcW w:w="2002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81727975,52111</w:t>
            </w:r>
          </w:p>
        </w:tc>
        <w:tc>
          <w:tcPr>
            <w:tcW w:w="1965" w:type="dxa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85560" w:rsidRPr="00D85560" w:rsidRDefault="00D85560" w:rsidP="00F051DE">
            <w:pPr>
              <w:jc w:val="center"/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</w:pPr>
            <w:r w:rsidRPr="00D85560">
              <w:rPr>
                <w:rFonts w:ascii="PT Astra Serif" w:hAnsi="PT Astra Serif"/>
                <w:b/>
                <w:color w:val="000000"/>
                <w:spacing w:val="-4"/>
                <w:sz w:val="28"/>
                <w:szCs w:val="28"/>
              </w:rPr>
              <w:t>80771755,39704</w:t>
            </w:r>
          </w:p>
        </w:tc>
      </w:tr>
    </w:tbl>
    <w:p w:rsidR="0005728C" w:rsidRPr="0005728C" w:rsidRDefault="0005728C" w:rsidP="000572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5728C" w:rsidRPr="0005728C" w:rsidSect="0025047B">
      <w:headerReference w:type="default" r:id="rId9"/>
      <w:pgSz w:w="16840" w:h="11907" w:orient="landscape" w:code="9"/>
      <w:pgMar w:top="1701" w:right="1134" w:bottom="567" w:left="1134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2" w:rsidRDefault="002B52E2">
      <w:r>
        <w:separator/>
      </w:r>
    </w:p>
  </w:endnote>
  <w:endnote w:type="continuationSeparator" w:id="0">
    <w:p w:rsidR="002B52E2" w:rsidRDefault="002B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2" w:rsidRDefault="002B52E2">
      <w:r>
        <w:separator/>
      </w:r>
    </w:p>
  </w:footnote>
  <w:footnote w:type="continuationSeparator" w:id="0">
    <w:p w:rsidR="002B52E2" w:rsidRDefault="002B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796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52E2" w:rsidRPr="0025047B" w:rsidRDefault="002B52E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5047B">
          <w:rPr>
            <w:rFonts w:ascii="PT Astra Serif" w:hAnsi="PT Astra Serif"/>
            <w:sz w:val="28"/>
            <w:szCs w:val="28"/>
          </w:rPr>
          <w:fldChar w:fldCharType="begin"/>
        </w:r>
        <w:r w:rsidRPr="0025047B">
          <w:rPr>
            <w:rFonts w:ascii="PT Astra Serif" w:hAnsi="PT Astra Serif"/>
            <w:sz w:val="28"/>
            <w:szCs w:val="28"/>
          </w:rPr>
          <w:instrText>PAGE   \* MERGEFORMAT</w:instrText>
        </w:r>
        <w:r w:rsidRPr="0025047B">
          <w:rPr>
            <w:rFonts w:ascii="PT Astra Serif" w:hAnsi="PT Astra Serif"/>
            <w:sz w:val="28"/>
            <w:szCs w:val="28"/>
          </w:rPr>
          <w:fldChar w:fldCharType="separate"/>
        </w:r>
        <w:r w:rsidR="0098680E">
          <w:rPr>
            <w:rFonts w:ascii="PT Astra Serif" w:hAnsi="PT Astra Serif"/>
            <w:noProof/>
            <w:sz w:val="28"/>
            <w:szCs w:val="28"/>
          </w:rPr>
          <w:t>303</w:t>
        </w:r>
        <w:r w:rsidRPr="0025047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A7"/>
    <w:multiLevelType w:val="hybridMultilevel"/>
    <w:tmpl w:val="C2A01A9E"/>
    <w:lvl w:ilvl="0" w:tplc="D7AEED1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92591"/>
    <w:multiLevelType w:val="hybridMultilevel"/>
    <w:tmpl w:val="783AC7D8"/>
    <w:lvl w:ilvl="0" w:tplc="CC349F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A1A33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1A5319E8"/>
    <w:multiLevelType w:val="hybridMultilevel"/>
    <w:tmpl w:val="C12ADAC4"/>
    <w:lvl w:ilvl="0" w:tplc="953CA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93AF0"/>
    <w:multiLevelType w:val="hybridMultilevel"/>
    <w:tmpl w:val="21064668"/>
    <w:lvl w:ilvl="0" w:tplc="7E3AE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A0D32"/>
    <w:multiLevelType w:val="hybridMultilevel"/>
    <w:tmpl w:val="2EE6B9E6"/>
    <w:lvl w:ilvl="0" w:tplc="ABBC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E0BBF"/>
    <w:multiLevelType w:val="hybridMultilevel"/>
    <w:tmpl w:val="5C465138"/>
    <w:lvl w:ilvl="0" w:tplc="2850FE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85B93"/>
    <w:multiLevelType w:val="hybridMultilevel"/>
    <w:tmpl w:val="7DD4AF52"/>
    <w:lvl w:ilvl="0" w:tplc="0DCA7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DF78F7"/>
    <w:multiLevelType w:val="hybridMultilevel"/>
    <w:tmpl w:val="155243CC"/>
    <w:lvl w:ilvl="0" w:tplc="E3501A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469F"/>
    <w:multiLevelType w:val="hybridMultilevel"/>
    <w:tmpl w:val="CE6218DA"/>
    <w:lvl w:ilvl="0" w:tplc="19F8C5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EC6E26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431B97"/>
    <w:multiLevelType w:val="hybridMultilevel"/>
    <w:tmpl w:val="90EE6A32"/>
    <w:lvl w:ilvl="0" w:tplc="9ED4D764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5460AD"/>
    <w:multiLevelType w:val="hybridMultilevel"/>
    <w:tmpl w:val="D460E12A"/>
    <w:lvl w:ilvl="0" w:tplc="F918D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4117E6"/>
    <w:multiLevelType w:val="hybridMultilevel"/>
    <w:tmpl w:val="5C9678B4"/>
    <w:lvl w:ilvl="0" w:tplc="8022071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7">
    <w:nsid w:val="50865D1F"/>
    <w:multiLevelType w:val="hybridMultilevel"/>
    <w:tmpl w:val="180CF042"/>
    <w:lvl w:ilvl="0" w:tplc="EF52C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F5E3D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C0477"/>
    <w:multiLevelType w:val="hybridMultilevel"/>
    <w:tmpl w:val="052E2C5A"/>
    <w:lvl w:ilvl="0" w:tplc="5450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F683F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B330F6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D97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80B7F5A"/>
    <w:multiLevelType w:val="hybridMultilevel"/>
    <w:tmpl w:val="7B281E04"/>
    <w:lvl w:ilvl="0" w:tplc="E3CC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F85582"/>
    <w:multiLevelType w:val="hybridMultilevel"/>
    <w:tmpl w:val="252C6454"/>
    <w:lvl w:ilvl="0" w:tplc="5E5C87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B47CD"/>
    <w:multiLevelType w:val="hybridMultilevel"/>
    <w:tmpl w:val="FA58ACB8"/>
    <w:lvl w:ilvl="0" w:tplc="A4222F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21"/>
  </w:num>
  <w:num w:numId="10">
    <w:abstractNumId w:val="25"/>
  </w:num>
  <w:num w:numId="11">
    <w:abstractNumId w:val="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7"/>
  </w:num>
  <w:num w:numId="21">
    <w:abstractNumId w:val="24"/>
  </w:num>
  <w:num w:numId="22">
    <w:abstractNumId w:val="26"/>
  </w:num>
  <w:num w:numId="23">
    <w:abstractNumId w:val="5"/>
  </w:num>
  <w:num w:numId="24">
    <w:abstractNumId w:val="4"/>
  </w:num>
  <w:num w:numId="25">
    <w:abstractNumId w:val="11"/>
  </w:num>
  <w:num w:numId="26">
    <w:abstractNumId w:val="18"/>
  </w:num>
  <w:num w:numId="27">
    <w:abstractNumId w:val="22"/>
  </w:num>
  <w:num w:numId="28">
    <w:abstractNumId w:val="20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7F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182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C64"/>
    <w:rsid w:val="00002E6B"/>
    <w:rsid w:val="00002FE1"/>
    <w:rsid w:val="00002FF8"/>
    <w:rsid w:val="00003092"/>
    <w:rsid w:val="00003102"/>
    <w:rsid w:val="0000323D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19C"/>
    <w:rsid w:val="0000620D"/>
    <w:rsid w:val="00006360"/>
    <w:rsid w:val="00006584"/>
    <w:rsid w:val="0000666F"/>
    <w:rsid w:val="0000679D"/>
    <w:rsid w:val="00006ACD"/>
    <w:rsid w:val="00006AD0"/>
    <w:rsid w:val="00006B62"/>
    <w:rsid w:val="00006B9E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AD4"/>
    <w:rsid w:val="00010B9E"/>
    <w:rsid w:val="00010E80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1D5D"/>
    <w:rsid w:val="00012154"/>
    <w:rsid w:val="00012326"/>
    <w:rsid w:val="000123B6"/>
    <w:rsid w:val="00012530"/>
    <w:rsid w:val="0001256F"/>
    <w:rsid w:val="000127B0"/>
    <w:rsid w:val="00012B9E"/>
    <w:rsid w:val="00012C0D"/>
    <w:rsid w:val="00012E72"/>
    <w:rsid w:val="00013283"/>
    <w:rsid w:val="00013390"/>
    <w:rsid w:val="000134FC"/>
    <w:rsid w:val="000136C5"/>
    <w:rsid w:val="000136DE"/>
    <w:rsid w:val="00013711"/>
    <w:rsid w:val="00013738"/>
    <w:rsid w:val="00013A5E"/>
    <w:rsid w:val="00013C4B"/>
    <w:rsid w:val="00013E3F"/>
    <w:rsid w:val="00014147"/>
    <w:rsid w:val="0001427D"/>
    <w:rsid w:val="000142DC"/>
    <w:rsid w:val="00014378"/>
    <w:rsid w:val="000143ED"/>
    <w:rsid w:val="00014536"/>
    <w:rsid w:val="000145FD"/>
    <w:rsid w:val="0001464D"/>
    <w:rsid w:val="0001484F"/>
    <w:rsid w:val="00014D1B"/>
    <w:rsid w:val="00014DA2"/>
    <w:rsid w:val="00014DF3"/>
    <w:rsid w:val="00014E3E"/>
    <w:rsid w:val="00014E95"/>
    <w:rsid w:val="00015082"/>
    <w:rsid w:val="00015580"/>
    <w:rsid w:val="0001565F"/>
    <w:rsid w:val="00015795"/>
    <w:rsid w:val="000158FD"/>
    <w:rsid w:val="00015985"/>
    <w:rsid w:val="00015D65"/>
    <w:rsid w:val="00015FA4"/>
    <w:rsid w:val="0001603D"/>
    <w:rsid w:val="000160B0"/>
    <w:rsid w:val="000161C0"/>
    <w:rsid w:val="00016200"/>
    <w:rsid w:val="000162FF"/>
    <w:rsid w:val="00016368"/>
    <w:rsid w:val="0001646D"/>
    <w:rsid w:val="0001666C"/>
    <w:rsid w:val="000167D2"/>
    <w:rsid w:val="00016DE5"/>
    <w:rsid w:val="000172B4"/>
    <w:rsid w:val="000172D9"/>
    <w:rsid w:val="00017736"/>
    <w:rsid w:val="00017846"/>
    <w:rsid w:val="00017984"/>
    <w:rsid w:val="00017A75"/>
    <w:rsid w:val="00017C42"/>
    <w:rsid w:val="00017CB5"/>
    <w:rsid w:val="00017CCB"/>
    <w:rsid w:val="00017FBA"/>
    <w:rsid w:val="0002007C"/>
    <w:rsid w:val="00020137"/>
    <w:rsid w:val="00020555"/>
    <w:rsid w:val="00020614"/>
    <w:rsid w:val="00020638"/>
    <w:rsid w:val="00020687"/>
    <w:rsid w:val="000208B0"/>
    <w:rsid w:val="00020943"/>
    <w:rsid w:val="00020974"/>
    <w:rsid w:val="00020E6D"/>
    <w:rsid w:val="00020F20"/>
    <w:rsid w:val="00020F27"/>
    <w:rsid w:val="00020F43"/>
    <w:rsid w:val="00020F56"/>
    <w:rsid w:val="00021040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ADD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BEA"/>
    <w:rsid w:val="00025C07"/>
    <w:rsid w:val="00025E15"/>
    <w:rsid w:val="00025E24"/>
    <w:rsid w:val="00026065"/>
    <w:rsid w:val="00026278"/>
    <w:rsid w:val="00026434"/>
    <w:rsid w:val="00026548"/>
    <w:rsid w:val="0002664B"/>
    <w:rsid w:val="000267B1"/>
    <w:rsid w:val="00026A1C"/>
    <w:rsid w:val="00026C2F"/>
    <w:rsid w:val="00026EAA"/>
    <w:rsid w:val="00026EF3"/>
    <w:rsid w:val="00026FD0"/>
    <w:rsid w:val="000271A0"/>
    <w:rsid w:val="00027284"/>
    <w:rsid w:val="0002766F"/>
    <w:rsid w:val="000276F9"/>
    <w:rsid w:val="0002776A"/>
    <w:rsid w:val="000278F1"/>
    <w:rsid w:val="00027C06"/>
    <w:rsid w:val="00027D31"/>
    <w:rsid w:val="00027D8C"/>
    <w:rsid w:val="00027DED"/>
    <w:rsid w:val="00027E9C"/>
    <w:rsid w:val="00027F67"/>
    <w:rsid w:val="00027FC2"/>
    <w:rsid w:val="00030113"/>
    <w:rsid w:val="0003025C"/>
    <w:rsid w:val="00030544"/>
    <w:rsid w:val="0003058E"/>
    <w:rsid w:val="000305A5"/>
    <w:rsid w:val="000306C6"/>
    <w:rsid w:val="00030708"/>
    <w:rsid w:val="000307E1"/>
    <w:rsid w:val="00030990"/>
    <w:rsid w:val="00030B57"/>
    <w:rsid w:val="00030BCC"/>
    <w:rsid w:val="00030FAE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107"/>
    <w:rsid w:val="00033242"/>
    <w:rsid w:val="00033305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851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5F50"/>
    <w:rsid w:val="0003608A"/>
    <w:rsid w:val="000362BE"/>
    <w:rsid w:val="0003637D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CDA"/>
    <w:rsid w:val="00036E21"/>
    <w:rsid w:val="00036EED"/>
    <w:rsid w:val="0003702A"/>
    <w:rsid w:val="000371A9"/>
    <w:rsid w:val="000372A3"/>
    <w:rsid w:val="0003735C"/>
    <w:rsid w:val="000376E2"/>
    <w:rsid w:val="00037A1F"/>
    <w:rsid w:val="00037C08"/>
    <w:rsid w:val="00037CA8"/>
    <w:rsid w:val="00037D4A"/>
    <w:rsid w:val="00040202"/>
    <w:rsid w:val="0004053F"/>
    <w:rsid w:val="0004056B"/>
    <w:rsid w:val="000406D3"/>
    <w:rsid w:val="000408DB"/>
    <w:rsid w:val="000409FD"/>
    <w:rsid w:val="00040B16"/>
    <w:rsid w:val="00040BB1"/>
    <w:rsid w:val="00040E93"/>
    <w:rsid w:val="0004105F"/>
    <w:rsid w:val="0004136B"/>
    <w:rsid w:val="00041506"/>
    <w:rsid w:val="0004158C"/>
    <w:rsid w:val="0004161B"/>
    <w:rsid w:val="0004166A"/>
    <w:rsid w:val="00041AC9"/>
    <w:rsid w:val="00041B76"/>
    <w:rsid w:val="00041BAA"/>
    <w:rsid w:val="00041CFA"/>
    <w:rsid w:val="00041D58"/>
    <w:rsid w:val="00041E61"/>
    <w:rsid w:val="00041E7B"/>
    <w:rsid w:val="00041EDE"/>
    <w:rsid w:val="00041F77"/>
    <w:rsid w:val="000424A0"/>
    <w:rsid w:val="00042580"/>
    <w:rsid w:val="000425B0"/>
    <w:rsid w:val="00042614"/>
    <w:rsid w:val="0004274E"/>
    <w:rsid w:val="00042867"/>
    <w:rsid w:val="00042CC1"/>
    <w:rsid w:val="00042E5A"/>
    <w:rsid w:val="00042FB7"/>
    <w:rsid w:val="000430E4"/>
    <w:rsid w:val="0004346E"/>
    <w:rsid w:val="00043662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E74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4D4"/>
    <w:rsid w:val="00046898"/>
    <w:rsid w:val="00046A47"/>
    <w:rsid w:val="00047113"/>
    <w:rsid w:val="0004716B"/>
    <w:rsid w:val="00047215"/>
    <w:rsid w:val="0004721C"/>
    <w:rsid w:val="00047421"/>
    <w:rsid w:val="0004750E"/>
    <w:rsid w:val="00047616"/>
    <w:rsid w:val="0004764E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1E6"/>
    <w:rsid w:val="00050538"/>
    <w:rsid w:val="0005079F"/>
    <w:rsid w:val="000507A8"/>
    <w:rsid w:val="000508A9"/>
    <w:rsid w:val="0005093A"/>
    <w:rsid w:val="0005099B"/>
    <w:rsid w:val="00050A74"/>
    <w:rsid w:val="00050AD2"/>
    <w:rsid w:val="00050AEF"/>
    <w:rsid w:val="00050F17"/>
    <w:rsid w:val="0005100D"/>
    <w:rsid w:val="00051201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BD"/>
    <w:rsid w:val="000525EE"/>
    <w:rsid w:val="000526B5"/>
    <w:rsid w:val="0005275E"/>
    <w:rsid w:val="000529F7"/>
    <w:rsid w:val="00052AE0"/>
    <w:rsid w:val="00052B60"/>
    <w:rsid w:val="00052F95"/>
    <w:rsid w:val="00052FE7"/>
    <w:rsid w:val="000530CE"/>
    <w:rsid w:val="00053181"/>
    <w:rsid w:val="000531D4"/>
    <w:rsid w:val="00053229"/>
    <w:rsid w:val="00053550"/>
    <w:rsid w:val="0005389D"/>
    <w:rsid w:val="000538CE"/>
    <w:rsid w:val="00053A99"/>
    <w:rsid w:val="00053AF7"/>
    <w:rsid w:val="00053BBC"/>
    <w:rsid w:val="00053C32"/>
    <w:rsid w:val="00053DA0"/>
    <w:rsid w:val="00053EBC"/>
    <w:rsid w:val="00053FAE"/>
    <w:rsid w:val="00053FB8"/>
    <w:rsid w:val="00054070"/>
    <w:rsid w:val="000540EF"/>
    <w:rsid w:val="00054387"/>
    <w:rsid w:val="00054405"/>
    <w:rsid w:val="000545DB"/>
    <w:rsid w:val="0005460D"/>
    <w:rsid w:val="00054762"/>
    <w:rsid w:val="00054CB7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1F"/>
    <w:rsid w:val="00055377"/>
    <w:rsid w:val="00055464"/>
    <w:rsid w:val="000555E0"/>
    <w:rsid w:val="0005576A"/>
    <w:rsid w:val="0005595A"/>
    <w:rsid w:val="000559B5"/>
    <w:rsid w:val="00055A06"/>
    <w:rsid w:val="00055C1F"/>
    <w:rsid w:val="00055C95"/>
    <w:rsid w:val="00055EC2"/>
    <w:rsid w:val="00055F92"/>
    <w:rsid w:val="00056013"/>
    <w:rsid w:val="0005607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28C"/>
    <w:rsid w:val="00057309"/>
    <w:rsid w:val="00057457"/>
    <w:rsid w:val="000574C0"/>
    <w:rsid w:val="000575EE"/>
    <w:rsid w:val="00057780"/>
    <w:rsid w:val="000577CA"/>
    <w:rsid w:val="0005797F"/>
    <w:rsid w:val="000579B1"/>
    <w:rsid w:val="00057B1B"/>
    <w:rsid w:val="00057BE8"/>
    <w:rsid w:val="00057C22"/>
    <w:rsid w:val="00057C29"/>
    <w:rsid w:val="00057E72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53"/>
    <w:rsid w:val="0006115E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3D0"/>
    <w:rsid w:val="000626B0"/>
    <w:rsid w:val="00062789"/>
    <w:rsid w:val="000629C1"/>
    <w:rsid w:val="00062A62"/>
    <w:rsid w:val="00062A74"/>
    <w:rsid w:val="00062D96"/>
    <w:rsid w:val="00062DD2"/>
    <w:rsid w:val="000630A8"/>
    <w:rsid w:val="000630BA"/>
    <w:rsid w:val="0006311B"/>
    <w:rsid w:val="000633CE"/>
    <w:rsid w:val="000633D5"/>
    <w:rsid w:val="0006346E"/>
    <w:rsid w:val="00063479"/>
    <w:rsid w:val="000635C2"/>
    <w:rsid w:val="00063993"/>
    <w:rsid w:val="000639AE"/>
    <w:rsid w:val="00063BA7"/>
    <w:rsid w:val="00063F11"/>
    <w:rsid w:val="00064047"/>
    <w:rsid w:val="0006420B"/>
    <w:rsid w:val="00064303"/>
    <w:rsid w:val="0006431F"/>
    <w:rsid w:val="0006449B"/>
    <w:rsid w:val="00064517"/>
    <w:rsid w:val="00064543"/>
    <w:rsid w:val="00064764"/>
    <w:rsid w:val="000648DC"/>
    <w:rsid w:val="000648F4"/>
    <w:rsid w:val="00064C0B"/>
    <w:rsid w:val="00064E57"/>
    <w:rsid w:val="00064EC7"/>
    <w:rsid w:val="00064F75"/>
    <w:rsid w:val="00065013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5FF"/>
    <w:rsid w:val="0006775C"/>
    <w:rsid w:val="000677FE"/>
    <w:rsid w:val="000678DE"/>
    <w:rsid w:val="000679D8"/>
    <w:rsid w:val="00067B43"/>
    <w:rsid w:val="00067BC6"/>
    <w:rsid w:val="00067BE6"/>
    <w:rsid w:val="00067E04"/>
    <w:rsid w:val="00067E6A"/>
    <w:rsid w:val="00070205"/>
    <w:rsid w:val="000703CA"/>
    <w:rsid w:val="0007072F"/>
    <w:rsid w:val="0007082A"/>
    <w:rsid w:val="00070899"/>
    <w:rsid w:val="0007090B"/>
    <w:rsid w:val="00070978"/>
    <w:rsid w:val="00070A1E"/>
    <w:rsid w:val="00070A55"/>
    <w:rsid w:val="00070B0D"/>
    <w:rsid w:val="00070BB8"/>
    <w:rsid w:val="00070E21"/>
    <w:rsid w:val="00070ED2"/>
    <w:rsid w:val="00070EF5"/>
    <w:rsid w:val="00071038"/>
    <w:rsid w:val="000710DD"/>
    <w:rsid w:val="00071156"/>
    <w:rsid w:val="000715DA"/>
    <w:rsid w:val="000715E9"/>
    <w:rsid w:val="00071754"/>
    <w:rsid w:val="000717B5"/>
    <w:rsid w:val="000719AA"/>
    <w:rsid w:val="00071A01"/>
    <w:rsid w:val="00071ADF"/>
    <w:rsid w:val="00071C85"/>
    <w:rsid w:val="00071E74"/>
    <w:rsid w:val="00072097"/>
    <w:rsid w:val="0007234A"/>
    <w:rsid w:val="00072375"/>
    <w:rsid w:val="0007237F"/>
    <w:rsid w:val="000724EE"/>
    <w:rsid w:val="00072755"/>
    <w:rsid w:val="0007280E"/>
    <w:rsid w:val="000728F9"/>
    <w:rsid w:val="0007297E"/>
    <w:rsid w:val="00072DD7"/>
    <w:rsid w:val="00072E5F"/>
    <w:rsid w:val="00073135"/>
    <w:rsid w:val="000732CF"/>
    <w:rsid w:val="00073502"/>
    <w:rsid w:val="00073AAB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824"/>
    <w:rsid w:val="00074B02"/>
    <w:rsid w:val="00074C91"/>
    <w:rsid w:val="00074E01"/>
    <w:rsid w:val="00075361"/>
    <w:rsid w:val="0007555D"/>
    <w:rsid w:val="000755E5"/>
    <w:rsid w:val="00075A4C"/>
    <w:rsid w:val="00075CC2"/>
    <w:rsid w:val="00076013"/>
    <w:rsid w:val="0007620E"/>
    <w:rsid w:val="000766A1"/>
    <w:rsid w:val="0007684C"/>
    <w:rsid w:val="0007696B"/>
    <w:rsid w:val="00076ACC"/>
    <w:rsid w:val="00076E55"/>
    <w:rsid w:val="00076E6E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6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8C6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5AA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42C"/>
    <w:rsid w:val="00084836"/>
    <w:rsid w:val="00084897"/>
    <w:rsid w:val="000848AA"/>
    <w:rsid w:val="00084944"/>
    <w:rsid w:val="000849A4"/>
    <w:rsid w:val="00084A2F"/>
    <w:rsid w:val="00084B34"/>
    <w:rsid w:val="00084ED5"/>
    <w:rsid w:val="00084FD8"/>
    <w:rsid w:val="00085079"/>
    <w:rsid w:val="00085168"/>
    <w:rsid w:val="000852BA"/>
    <w:rsid w:val="000853B1"/>
    <w:rsid w:val="0008543A"/>
    <w:rsid w:val="00085464"/>
    <w:rsid w:val="00085508"/>
    <w:rsid w:val="000856D5"/>
    <w:rsid w:val="000857C8"/>
    <w:rsid w:val="0008585F"/>
    <w:rsid w:val="0008586A"/>
    <w:rsid w:val="0008591D"/>
    <w:rsid w:val="00085BF5"/>
    <w:rsid w:val="00085C61"/>
    <w:rsid w:val="00085C75"/>
    <w:rsid w:val="00085C87"/>
    <w:rsid w:val="00085D1E"/>
    <w:rsid w:val="00085D3E"/>
    <w:rsid w:val="00085D74"/>
    <w:rsid w:val="00085DEA"/>
    <w:rsid w:val="00085FBB"/>
    <w:rsid w:val="00085FFC"/>
    <w:rsid w:val="000860D2"/>
    <w:rsid w:val="000863CD"/>
    <w:rsid w:val="000864BC"/>
    <w:rsid w:val="0008668D"/>
    <w:rsid w:val="000866E8"/>
    <w:rsid w:val="00086769"/>
    <w:rsid w:val="00086C7B"/>
    <w:rsid w:val="00086C9E"/>
    <w:rsid w:val="00086CF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48"/>
    <w:rsid w:val="00090B6D"/>
    <w:rsid w:val="00090B71"/>
    <w:rsid w:val="00090B8A"/>
    <w:rsid w:val="00090EDE"/>
    <w:rsid w:val="00091126"/>
    <w:rsid w:val="00091152"/>
    <w:rsid w:val="0009122A"/>
    <w:rsid w:val="000917AA"/>
    <w:rsid w:val="0009184C"/>
    <w:rsid w:val="00091973"/>
    <w:rsid w:val="00091A06"/>
    <w:rsid w:val="00091A3F"/>
    <w:rsid w:val="00091B71"/>
    <w:rsid w:val="00091DF2"/>
    <w:rsid w:val="00091F27"/>
    <w:rsid w:val="0009201E"/>
    <w:rsid w:val="0009201F"/>
    <w:rsid w:val="000920E7"/>
    <w:rsid w:val="00092258"/>
    <w:rsid w:val="000925EC"/>
    <w:rsid w:val="00092609"/>
    <w:rsid w:val="00092639"/>
    <w:rsid w:val="00092645"/>
    <w:rsid w:val="00092A21"/>
    <w:rsid w:val="00092A2B"/>
    <w:rsid w:val="00092AF9"/>
    <w:rsid w:val="00092CA0"/>
    <w:rsid w:val="00092CEA"/>
    <w:rsid w:val="00093118"/>
    <w:rsid w:val="000931DD"/>
    <w:rsid w:val="000932BB"/>
    <w:rsid w:val="0009334A"/>
    <w:rsid w:val="0009345A"/>
    <w:rsid w:val="0009349F"/>
    <w:rsid w:val="000935DF"/>
    <w:rsid w:val="00093B05"/>
    <w:rsid w:val="00093DB7"/>
    <w:rsid w:val="00093FA3"/>
    <w:rsid w:val="000941FA"/>
    <w:rsid w:val="00094273"/>
    <w:rsid w:val="000943CC"/>
    <w:rsid w:val="00094641"/>
    <w:rsid w:val="00094CA9"/>
    <w:rsid w:val="00094CD0"/>
    <w:rsid w:val="00094EBE"/>
    <w:rsid w:val="00095051"/>
    <w:rsid w:val="000954AB"/>
    <w:rsid w:val="000956B5"/>
    <w:rsid w:val="00095A3D"/>
    <w:rsid w:val="00095AB9"/>
    <w:rsid w:val="00095B1C"/>
    <w:rsid w:val="00095C03"/>
    <w:rsid w:val="00095D44"/>
    <w:rsid w:val="00095D57"/>
    <w:rsid w:val="00095DDF"/>
    <w:rsid w:val="00095E26"/>
    <w:rsid w:val="00095EF4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46"/>
    <w:rsid w:val="00096CA8"/>
    <w:rsid w:val="00096F59"/>
    <w:rsid w:val="00097029"/>
    <w:rsid w:val="000970EC"/>
    <w:rsid w:val="000972C6"/>
    <w:rsid w:val="000973EE"/>
    <w:rsid w:val="0009759D"/>
    <w:rsid w:val="000977E6"/>
    <w:rsid w:val="000979D4"/>
    <w:rsid w:val="00097C2B"/>
    <w:rsid w:val="00097F2E"/>
    <w:rsid w:val="000A023D"/>
    <w:rsid w:val="000A03A6"/>
    <w:rsid w:val="000A03AF"/>
    <w:rsid w:val="000A03E1"/>
    <w:rsid w:val="000A042E"/>
    <w:rsid w:val="000A0488"/>
    <w:rsid w:val="000A04C4"/>
    <w:rsid w:val="000A058D"/>
    <w:rsid w:val="000A0985"/>
    <w:rsid w:val="000A0CF9"/>
    <w:rsid w:val="000A0F73"/>
    <w:rsid w:val="000A1065"/>
    <w:rsid w:val="000A1144"/>
    <w:rsid w:val="000A122F"/>
    <w:rsid w:val="000A148E"/>
    <w:rsid w:val="000A19EA"/>
    <w:rsid w:val="000A1DB3"/>
    <w:rsid w:val="000A1E2B"/>
    <w:rsid w:val="000A208A"/>
    <w:rsid w:val="000A225D"/>
    <w:rsid w:val="000A23EC"/>
    <w:rsid w:val="000A245F"/>
    <w:rsid w:val="000A247D"/>
    <w:rsid w:val="000A25D5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E33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639"/>
    <w:rsid w:val="000A591C"/>
    <w:rsid w:val="000A5BC2"/>
    <w:rsid w:val="000A5CDE"/>
    <w:rsid w:val="000A5DEF"/>
    <w:rsid w:val="000A5F3D"/>
    <w:rsid w:val="000A5FC3"/>
    <w:rsid w:val="000A6001"/>
    <w:rsid w:val="000A616C"/>
    <w:rsid w:val="000A6507"/>
    <w:rsid w:val="000A6581"/>
    <w:rsid w:val="000A6788"/>
    <w:rsid w:val="000A68CC"/>
    <w:rsid w:val="000A6A7F"/>
    <w:rsid w:val="000A6AC8"/>
    <w:rsid w:val="000A6B17"/>
    <w:rsid w:val="000A6B7E"/>
    <w:rsid w:val="000A6BFC"/>
    <w:rsid w:val="000A6C41"/>
    <w:rsid w:val="000A7130"/>
    <w:rsid w:val="000A72DF"/>
    <w:rsid w:val="000A7405"/>
    <w:rsid w:val="000A7CCE"/>
    <w:rsid w:val="000A7D2A"/>
    <w:rsid w:val="000A7DEB"/>
    <w:rsid w:val="000B000B"/>
    <w:rsid w:val="000B019A"/>
    <w:rsid w:val="000B021D"/>
    <w:rsid w:val="000B048B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1FB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20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392"/>
    <w:rsid w:val="000B45FC"/>
    <w:rsid w:val="000B4746"/>
    <w:rsid w:val="000B4760"/>
    <w:rsid w:val="000B4923"/>
    <w:rsid w:val="000B4AF6"/>
    <w:rsid w:val="000B4B32"/>
    <w:rsid w:val="000B4CF1"/>
    <w:rsid w:val="000B4E5D"/>
    <w:rsid w:val="000B52B1"/>
    <w:rsid w:val="000B54C3"/>
    <w:rsid w:val="000B5917"/>
    <w:rsid w:val="000B5938"/>
    <w:rsid w:val="000B59AC"/>
    <w:rsid w:val="000B5AF1"/>
    <w:rsid w:val="000B5B0E"/>
    <w:rsid w:val="000B5B25"/>
    <w:rsid w:val="000B5E9C"/>
    <w:rsid w:val="000B5EF4"/>
    <w:rsid w:val="000B5FFA"/>
    <w:rsid w:val="000B6138"/>
    <w:rsid w:val="000B617A"/>
    <w:rsid w:val="000B6325"/>
    <w:rsid w:val="000B668C"/>
    <w:rsid w:val="000B6896"/>
    <w:rsid w:val="000B6A6D"/>
    <w:rsid w:val="000B6ADF"/>
    <w:rsid w:val="000B6B79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5A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16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23"/>
    <w:rsid w:val="000C3159"/>
    <w:rsid w:val="000C32F0"/>
    <w:rsid w:val="000C33AB"/>
    <w:rsid w:val="000C351B"/>
    <w:rsid w:val="000C37B1"/>
    <w:rsid w:val="000C38B9"/>
    <w:rsid w:val="000C3D51"/>
    <w:rsid w:val="000C3DE4"/>
    <w:rsid w:val="000C3FF2"/>
    <w:rsid w:val="000C40C5"/>
    <w:rsid w:val="000C4272"/>
    <w:rsid w:val="000C428D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86"/>
    <w:rsid w:val="000C64F6"/>
    <w:rsid w:val="000C6694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C26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B78"/>
    <w:rsid w:val="000D0C20"/>
    <w:rsid w:val="000D0CF4"/>
    <w:rsid w:val="000D0D1E"/>
    <w:rsid w:val="000D0E78"/>
    <w:rsid w:val="000D0F31"/>
    <w:rsid w:val="000D0FB7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9C0"/>
    <w:rsid w:val="000D2A6E"/>
    <w:rsid w:val="000D2B92"/>
    <w:rsid w:val="000D2F6B"/>
    <w:rsid w:val="000D315E"/>
    <w:rsid w:val="000D31A9"/>
    <w:rsid w:val="000D31F0"/>
    <w:rsid w:val="000D32A0"/>
    <w:rsid w:val="000D3424"/>
    <w:rsid w:val="000D3480"/>
    <w:rsid w:val="000D350D"/>
    <w:rsid w:val="000D36E7"/>
    <w:rsid w:val="000D3707"/>
    <w:rsid w:val="000D393B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8D"/>
    <w:rsid w:val="000D70D3"/>
    <w:rsid w:val="000D722E"/>
    <w:rsid w:val="000D7367"/>
    <w:rsid w:val="000D744B"/>
    <w:rsid w:val="000D755F"/>
    <w:rsid w:val="000D76E4"/>
    <w:rsid w:val="000E00EC"/>
    <w:rsid w:val="000E0402"/>
    <w:rsid w:val="000E0449"/>
    <w:rsid w:val="000E060F"/>
    <w:rsid w:val="000E08E2"/>
    <w:rsid w:val="000E0A06"/>
    <w:rsid w:val="000E0A8F"/>
    <w:rsid w:val="000E0EFB"/>
    <w:rsid w:val="000E0F4A"/>
    <w:rsid w:val="000E12D6"/>
    <w:rsid w:val="000E1371"/>
    <w:rsid w:val="000E1446"/>
    <w:rsid w:val="000E1461"/>
    <w:rsid w:val="000E1464"/>
    <w:rsid w:val="000E1555"/>
    <w:rsid w:val="000E15BF"/>
    <w:rsid w:val="000E15F5"/>
    <w:rsid w:val="000E17AF"/>
    <w:rsid w:val="000E180E"/>
    <w:rsid w:val="000E1927"/>
    <w:rsid w:val="000E195F"/>
    <w:rsid w:val="000E2023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D99"/>
    <w:rsid w:val="000E3FE1"/>
    <w:rsid w:val="000E4573"/>
    <w:rsid w:val="000E4593"/>
    <w:rsid w:val="000E45D6"/>
    <w:rsid w:val="000E4B2C"/>
    <w:rsid w:val="000E4C37"/>
    <w:rsid w:val="000E4CBE"/>
    <w:rsid w:val="000E4E65"/>
    <w:rsid w:val="000E4FF3"/>
    <w:rsid w:val="000E5152"/>
    <w:rsid w:val="000E5169"/>
    <w:rsid w:val="000E52E3"/>
    <w:rsid w:val="000E531B"/>
    <w:rsid w:val="000E545F"/>
    <w:rsid w:val="000E5714"/>
    <w:rsid w:val="000E59F6"/>
    <w:rsid w:val="000E5BD7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59"/>
    <w:rsid w:val="000E6FED"/>
    <w:rsid w:val="000E7166"/>
    <w:rsid w:val="000E73AD"/>
    <w:rsid w:val="000E747E"/>
    <w:rsid w:val="000E7779"/>
    <w:rsid w:val="000E77F4"/>
    <w:rsid w:val="000E7BBE"/>
    <w:rsid w:val="000E7BD8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463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E26"/>
    <w:rsid w:val="000F3007"/>
    <w:rsid w:val="000F303F"/>
    <w:rsid w:val="000F30E1"/>
    <w:rsid w:val="000F328A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3E83"/>
    <w:rsid w:val="000F4104"/>
    <w:rsid w:val="000F41B2"/>
    <w:rsid w:val="000F43AC"/>
    <w:rsid w:val="000F44F2"/>
    <w:rsid w:val="000F4639"/>
    <w:rsid w:val="000F4648"/>
    <w:rsid w:val="000F46DE"/>
    <w:rsid w:val="000F48A4"/>
    <w:rsid w:val="000F4FFB"/>
    <w:rsid w:val="000F50D1"/>
    <w:rsid w:val="000F5161"/>
    <w:rsid w:val="000F5324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002"/>
    <w:rsid w:val="000F62AE"/>
    <w:rsid w:val="000F62B8"/>
    <w:rsid w:val="000F6305"/>
    <w:rsid w:val="000F6691"/>
    <w:rsid w:val="000F66BC"/>
    <w:rsid w:val="000F66E4"/>
    <w:rsid w:val="000F67D2"/>
    <w:rsid w:val="000F6885"/>
    <w:rsid w:val="000F690C"/>
    <w:rsid w:val="000F694D"/>
    <w:rsid w:val="000F6963"/>
    <w:rsid w:val="000F6A3C"/>
    <w:rsid w:val="000F6B99"/>
    <w:rsid w:val="000F6D35"/>
    <w:rsid w:val="000F6F6C"/>
    <w:rsid w:val="000F74F6"/>
    <w:rsid w:val="000F757F"/>
    <w:rsid w:val="000F77CA"/>
    <w:rsid w:val="000F7828"/>
    <w:rsid w:val="000F7ABF"/>
    <w:rsid w:val="000F7BCE"/>
    <w:rsid w:val="000F7E7F"/>
    <w:rsid w:val="000F7F13"/>
    <w:rsid w:val="00100188"/>
    <w:rsid w:val="00100306"/>
    <w:rsid w:val="00100418"/>
    <w:rsid w:val="001005AD"/>
    <w:rsid w:val="001005C9"/>
    <w:rsid w:val="00100637"/>
    <w:rsid w:val="0010088B"/>
    <w:rsid w:val="00100AA3"/>
    <w:rsid w:val="00100DDE"/>
    <w:rsid w:val="0010108E"/>
    <w:rsid w:val="00101150"/>
    <w:rsid w:val="00101174"/>
    <w:rsid w:val="00101389"/>
    <w:rsid w:val="001019C3"/>
    <w:rsid w:val="001019CE"/>
    <w:rsid w:val="00101A3E"/>
    <w:rsid w:val="00101C3D"/>
    <w:rsid w:val="00101EAC"/>
    <w:rsid w:val="001020C7"/>
    <w:rsid w:val="00102310"/>
    <w:rsid w:val="001026EC"/>
    <w:rsid w:val="00102F50"/>
    <w:rsid w:val="00103589"/>
    <w:rsid w:val="001035E4"/>
    <w:rsid w:val="0010370D"/>
    <w:rsid w:val="00103A71"/>
    <w:rsid w:val="00103C41"/>
    <w:rsid w:val="00103CDF"/>
    <w:rsid w:val="00103D9C"/>
    <w:rsid w:val="00103EE3"/>
    <w:rsid w:val="001041B3"/>
    <w:rsid w:val="0010421B"/>
    <w:rsid w:val="001043C8"/>
    <w:rsid w:val="00104475"/>
    <w:rsid w:val="0010448B"/>
    <w:rsid w:val="001044B8"/>
    <w:rsid w:val="001048F7"/>
    <w:rsid w:val="0010490E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9C3"/>
    <w:rsid w:val="00105A50"/>
    <w:rsid w:val="00105E7D"/>
    <w:rsid w:val="00105F24"/>
    <w:rsid w:val="00105F33"/>
    <w:rsid w:val="00105F8F"/>
    <w:rsid w:val="00105FB3"/>
    <w:rsid w:val="00106117"/>
    <w:rsid w:val="001061E3"/>
    <w:rsid w:val="0010634D"/>
    <w:rsid w:val="001065F9"/>
    <w:rsid w:val="00106634"/>
    <w:rsid w:val="001066AB"/>
    <w:rsid w:val="00106753"/>
    <w:rsid w:val="00106A8F"/>
    <w:rsid w:val="00106ADA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99E"/>
    <w:rsid w:val="001079AE"/>
    <w:rsid w:val="00107B94"/>
    <w:rsid w:val="00107CB0"/>
    <w:rsid w:val="00107F96"/>
    <w:rsid w:val="0011004A"/>
    <w:rsid w:val="00110377"/>
    <w:rsid w:val="0011056B"/>
    <w:rsid w:val="00110A54"/>
    <w:rsid w:val="00110DE2"/>
    <w:rsid w:val="00110E1F"/>
    <w:rsid w:val="00110E5D"/>
    <w:rsid w:val="00110F07"/>
    <w:rsid w:val="00110FCE"/>
    <w:rsid w:val="00111136"/>
    <w:rsid w:val="0011139C"/>
    <w:rsid w:val="001113EE"/>
    <w:rsid w:val="00111474"/>
    <w:rsid w:val="00111764"/>
    <w:rsid w:val="00111B19"/>
    <w:rsid w:val="00111C8A"/>
    <w:rsid w:val="00111CFD"/>
    <w:rsid w:val="00111F48"/>
    <w:rsid w:val="00112222"/>
    <w:rsid w:val="00112255"/>
    <w:rsid w:val="001122CD"/>
    <w:rsid w:val="00112373"/>
    <w:rsid w:val="001123B6"/>
    <w:rsid w:val="00112668"/>
    <w:rsid w:val="00112955"/>
    <w:rsid w:val="00112BD4"/>
    <w:rsid w:val="00112EE5"/>
    <w:rsid w:val="00112F47"/>
    <w:rsid w:val="00112F48"/>
    <w:rsid w:val="00112FB6"/>
    <w:rsid w:val="00113166"/>
    <w:rsid w:val="001131F9"/>
    <w:rsid w:val="00113203"/>
    <w:rsid w:val="00113297"/>
    <w:rsid w:val="0011354F"/>
    <w:rsid w:val="00113550"/>
    <w:rsid w:val="00113681"/>
    <w:rsid w:val="00113A05"/>
    <w:rsid w:val="00113D52"/>
    <w:rsid w:val="00113DC6"/>
    <w:rsid w:val="00113EEC"/>
    <w:rsid w:val="00114038"/>
    <w:rsid w:val="00114209"/>
    <w:rsid w:val="00114277"/>
    <w:rsid w:val="00114409"/>
    <w:rsid w:val="0011453B"/>
    <w:rsid w:val="0011458E"/>
    <w:rsid w:val="00114685"/>
    <w:rsid w:val="001146B9"/>
    <w:rsid w:val="00114ACD"/>
    <w:rsid w:val="00114C67"/>
    <w:rsid w:val="00114E25"/>
    <w:rsid w:val="00115021"/>
    <w:rsid w:val="001153AD"/>
    <w:rsid w:val="00115765"/>
    <w:rsid w:val="00115810"/>
    <w:rsid w:val="0011586A"/>
    <w:rsid w:val="00115C05"/>
    <w:rsid w:val="00115E8D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4"/>
    <w:rsid w:val="00116BEC"/>
    <w:rsid w:val="00116E84"/>
    <w:rsid w:val="00116EC8"/>
    <w:rsid w:val="00116F5E"/>
    <w:rsid w:val="00117330"/>
    <w:rsid w:val="0011743F"/>
    <w:rsid w:val="00117575"/>
    <w:rsid w:val="001175D1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1B1"/>
    <w:rsid w:val="00120295"/>
    <w:rsid w:val="0012029F"/>
    <w:rsid w:val="00120520"/>
    <w:rsid w:val="00120707"/>
    <w:rsid w:val="00120724"/>
    <w:rsid w:val="0012096A"/>
    <w:rsid w:val="00120A20"/>
    <w:rsid w:val="00120AE5"/>
    <w:rsid w:val="00120C6C"/>
    <w:rsid w:val="00120DB0"/>
    <w:rsid w:val="00120F98"/>
    <w:rsid w:val="00121086"/>
    <w:rsid w:val="001211D6"/>
    <w:rsid w:val="00121346"/>
    <w:rsid w:val="00121443"/>
    <w:rsid w:val="001217D6"/>
    <w:rsid w:val="00121A01"/>
    <w:rsid w:val="00121C7F"/>
    <w:rsid w:val="00121CED"/>
    <w:rsid w:val="00121DCF"/>
    <w:rsid w:val="00122203"/>
    <w:rsid w:val="00122305"/>
    <w:rsid w:val="0012238E"/>
    <w:rsid w:val="001223BB"/>
    <w:rsid w:val="00122512"/>
    <w:rsid w:val="001225A8"/>
    <w:rsid w:val="001226D7"/>
    <w:rsid w:val="00122746"/>
    <w:rsid w:val="001227B3"/>
    <w:rsid w:val="001228E2"/>
    <w:rsid w:val="00122A05"/>
    <w:rsid w:val="00122A11"/>
    <w:rsid w:val="00122BB3"/>
    <w:rsid w:val="00122EDB"/>
    <w:rsid w:val="00123016"/>
    <w:rsid w:val="00123547"/>
    <w:rsid w:val="001235E0"/>
    <w:rsid w:val="001235F0"/>
    <w:rsid w:val="0012372A"/>
    <w:rsid w:val="00123747"/>
    <w:rsid w:val="001237F6"/>
    <w:rsid w:val="001239BB"/>
    <w:rsid w:val="00123AD3"/>
    <w:rsid w:val="00123AFC"/>
    <w:rsid w:val="00123BAD"/>
    <w:rsid w:val="00123BE3"/>
    <w:rsid w:val="001240AE"/>
    <w:rsid w:val="001241BE"/>
    <w:rsid w:val="00124237"/>
    <w:rsid w:val="00124409"/>
    <w:rsid w:val="0012484A"/>
    <w:rsid w:val="001248F8"/>
    <w:rsid w:val="00124E45"/>
    <w:rsid w:val="00124E68"/>
    <w:rsid w:val="00124F8B"/>
    <w:rsid w:val="00124FB6"/>
    <w:rsid w:val="001251BF"/>
    <w:rsid w:val="00125398"/>
    <w:rsid w:val="001255BA"/>
    <w:rsid w:val="0012586C"/>
    <w:rsid w:val="00125876"/>
    <w:rsid w:val="0012592B"/>
    <w:rsid w:val="00125A4B"/>
    <w:rsid w:val="00125DAE"/>
    <w:rsid w:val="00125F91"/>
    <w:rsid w:val="00125FD7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AF4"/>
    <w:rsid w:val="00131BAD"/>
    <w:rsid w:val="00131D9E"/>
    <w:rsid w:val="00131DDE"/>
    <w:rsid w:val="00131F2B"/>
    <w:rsid w:val="00131F32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3FF9"/>
    <w:rsid w:val="00134236"/>
    <w:rsid w:val="0013477D"/>
    <w:rsid w:val="001349CE"/>
    <w:rsid w:val="00134AA3"/>
    <w:rsid w:val="00134BF9"/>
    <w:rsid w:val="00134C87"/>
    <w:rsid w:val="00134CFD"/>
    <w:rsid w:val="00135015"/>
    <w:rsid w:val="0013508D"/>
    <w:rsid w:val="001350FA"/>
    <w:rsid w:val="001351D8"/>
    <w:rsid w:val="00135256"/>
    <w:rsid w:val="0013535C"/>
    <w:rsid w:val="0013579B"/>
    <w:rsid w:val="00135868"/>
    <w:rsid w:val="0013589E"/>
    <w:rsid w:val="00135941"/>
    <w:rsid w:val="00135B66"/>
    <w:rsid w:val="00135C00"/>
    <w:rsid w:val="0013615B"/>
    <w:rsid w:val="001361C4"/>
    <w:rsid w:val="001362BB"/>
    <w:rsid w:val="00136880"/>
    <w:rsid w:val="0013688D"/>
    <w:rsid w:val="001369B5"/>
    <w:rsid w:val="00136A25"/>
    <w:rsid w:val="00136E04"/>
    <w:rsid w:val="00136E93"/>
    <w:rsid w:val="0013728C"/>
    <w:rsid w:val="0013731A"/>
    <w:rsid w:val="00137977"/>
    <w:rsid w:val="00137E15"/>
    <w:rsid w:val="00140025"/>
    <w:rsid w:val="00140354"/>
    <w:rsid w:val="0014070E"/>
    <w:rsid w:val="001409AE"/>
    <w:rsid w:val="00140AC3"/>
    <w:rsid w:val="00140D19"/>
    <w:rsid w:val="00140D66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63F"/>
    <w:rsid w:val="001428A6"/>
    <w:rsid w:val="0014298A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68"/>
    <w:rsid w:val="001441A2"/>
    <w:rsid w:val="001441C1"/>
    <w:rsid w:val="0014457F"/>
    <w:rsid w:val="00144837"/>
    <w:rsid w:val="001448F0"/>
    <w:rsid w:val="00144D44"/>
    <w:rsid w:val="00144D75"/>
    <w:rsid w:val="00144E38"/>
    <w:rsid w:val="0014517A"/>
    <w:rsid w:val="00145184"/>
    <w:rsid w:val="00145420"/>
    <w:rsid w:val="001455A7"/>
    <w:rsid w:val="001456D0"/>
    <w:rsid w:val="00145816"/>
    <w:rsid w:val="0014581E"/>
    <w:rsid w:val="00145828"/>
    <w:rsid w:val="00145969"/>
    <w:rsid w:val="00145C1A"/>
    <w:rsid w:val="00146125"/>
    <w:rsid w:val="00146273"/>
    <w:rsid w:val="001462FC"/>
    <w:rsid w:val="0014677A"/>
    <w:rsid w:val="00146A73"/>
    <w:rsid w:val="00146B8E"/>
    <w:rsid w:val="00146BD2"/>
    <w:rsid w:val="00146C1D"/>
    <w:rsid w:val="00146DB0"/>
    <w:rsid w:val="00146E2A"/>
    <w:rsid w:val="00146F65"/>
    <w:rsid w:val="0014722D"/>
    <w:rsid w:val="00147517"/>
    <w:rsid w:val="00147841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BE4"/>
    <w:rsid w:val="00150C4C"/>
    <w:rsid w:val="00150C84"/>
    <w:rsid w:val="00150D2A"/>
    <w:rsid w:val="00150E0C"/>
    <w:rsid w:val="00150F8B"/>
    <w:rsid w:val="00151138"/>
    <w:rsid w:val="001511A8"/>
    <w:rsid w:val="001514AD"/>
    <w:rsid w:val="001518CE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3FC6"/>
    <w:rsid w:val="00154365"/>
    <w:rsid w:val="00154447"/>
    <w:rsid w:val="001544C5"/>
    <w:rsid w:val="00154523"/>
    <w:rsid w:val="00154559"/>
    <w:rsid w:val="0015475C"/>
    <w:rsid w:val="001550C3"/>
    <w:rsid w:val="00155216"/>
    <w:rsid w:val="0015522A"/>
    <w:rsid w:val="001553B3"/>
    <w:rsid w:val="00155796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2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9C8"/>
    <w:rsid w:val="00160C35"/>
    <w:rsid w:val="00160D17"/>
    <w:rsid w:val="00160E26"/>
    <w:rsid w:val="00160EB7"/>
    <w:rsid w:val="00160F05"/>
    <w:rsid w:val="00160F30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949"/>
    <w:rsid w:val="00162F0D"/>
    <w:rsid w:val="00162F69"/>
    <w:rsid w:val="00162FB1"/>
    <w:rsid w:val="0016308D"/>
    <w:rsid w:val="00163186"/>
    <w:rsid w:val="001631B5"/>
    <w:rsid w:val="001631BC"/>
    <w:rsid w:val="001631D6"/>
    <w:rsid w:val="00163386"/>
    <w:rsid w:val="001633A0"/>
    <w:rsid w:val="001638AC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A84"/>
    <w:rsid w:val="00164C49"/>
    <w:rsid w:val="00164E0E"/>
    <w:rsid w:val="00164E5E"/>
    <w:rsid w:val="0016507F"/>
    <w:rsid w:val="00165108"/>
    <w:rsid w:val="00165234"/>
    <w:rsid w:val="0016523C"/>
    <w:rsid w:val="001653F6"/>
    <w:rsid w:val="001654F8"/>
    <w:rsid w:val="00165628"/>
    <w:rsid w:val="00165663"/>
    <w:rsid w:val="00165672"/>
    <w:rsid w:val="00165771"/>
    <w:rsid w:val="00165A84"/>
    <w:rsid w:val="00165AEE"/>
    <w:rsid w:val="00165FA6"/>
    <w:rsid w:val="001660DE"/>
    <w:rsid w:val="00166327"/>
    <w:rsid w:val="00166705"/>
    <w:rsid w:val="0016688C"/>
    <w:rsid w:val="001668C7"/>
    <w:rsid w:val="001669D7"/>
    <w:rsid w:val="00166A3C"/>
    <w:rsid w:val="00166DB4"/>
    <w:rsid w:val="00166FEE"/>
    <w:rsid w:val="0016700C"/>
    <w:rsid w:val="001670FE"/>
    <w:rsid w:val="00167638"/>
    <w:rsid w:val="00167A46"/>
    <w:rsid w:val="00167ACF"/>
    <w:rsid w:val="00167CF3"/>
    <w:rsid w:val="0017005C"/>
    <w:rsid w:val="00170089"/>
    <w:rsid w:val="0017008F"/>
    <w:rsid w:val="001700C3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079"/>
    <w:rsid w:val="00171322"/>
    <w:rsid w:val="0017156F"/>
    <w:rsid w:val="00171926"/>
    <w:rsid w:val="001719BD"/>
    <w:rsid w:val="00171C38"/>
    <w:rsid w:val="00171C7C"/>
    <w:rsid w:val="00171D8F"/>
    <w:rsid w:val="00172562"/>
    <w:rsid w:val="00172590"/>
    <w:rsid w:val="001725E0"/>
    <w:rsid w:val="00172853"/>
    <w:rsid w:val="0017292A"/>
    <w:rsid w:val="00172BD5"/>
    <w:rsid w:val="00172D37"/>
    <w:rsid w:val="00172DCB"/>
    <w:rsid w:val="001731AC"/>
    <w:rsid w:val="00173698"/>
    <w:rsid w:val="001736A4"/>
    <w:rsid w:val="00173CA9"/>
    <w:rsid w:val="00173D9E"/>
    <w:rsid w:val="00173DF6"/>
    <w:rsid w:val="00173F7E"/>
    <w:rsid w:val="0017401C"/>
    <w:rsid w:val="00174162"/>
    <w:rsid w:val="001741F0"/>
    <w:rsid w:val="0017427F"/>
    <w:rsid w:val="001743D5"/>
    <w:rsid w:val="00174539"/>
    <w:rsid w:val="0017472C"/>
    <w:rsid w:val="00174870"/>
    <w:rsid w:val="00174A09"/>
    <w:rsid w:val="00174B5C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6FF5"/>
    <w:rsid w:val="0017700D"/>
    <w:rsid w:val="00177287"/>
    <w:rsid w:val="001772CF"/>
    <w:rsid w:val="001772F2"/>
    <w:rsid w:val="0017776B"/>
    <w:rsid w:val="0017780D"/>
    <w:rsid w:val="0017783E"/>
    <w:rsid w:val="00177913"/>
    <w:rsid w:val="00177921"/>
    <w:rsid w:val="00177977"/>
    <w:rsid w:val="00177CA7"/>
    <w:rsid w:val="00177E3E"/>
    <w:rsid w:val="00177E72"/>
    <w:rsid w:val="00177F93"/>
    <w:rsid w:val="0018012F"/>
    <w:rsid w:val="001801E2"/>
    <w:rsid w:val="001802CC"/>
    <w:rsid w:val="00180427"/>
    <w:rsid w:val="0018067C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764"/>
    <w:rsid w:val="001818F9"/>
    <w:rsid w:val="001819FD"/>
    <w:rsid w:val="00181A68"/>
    <w:rsid w:val="00181B4B"/>
    <w:rsid w:val="00181BEF"/>
    <w:rsid w:val="00181D42"/>
    <w:rsid w:val="00181DC5"/>
    <w:rsid w:val="001820D5"/>
    <w:rsid w:val="0018214B"/>
    <w:rsid w:val="00182187"/>
    <w:rsid w:val="0018237C"/>
    <w:rsid w:val="00182599"/>
    <w:rsid w:val="001826DE"/>
    <w:rsid w:val="0018277E"/>
    <w:rsid w:val="00182933"/>
    <w:rsid w:val="00182BE9"/>
    <w:rsid w:val="00182C42"/>
    <w:rsid w:val="00182FBA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4A3E"/>
    <w:rsid w:val="001852E4"/>
    <w:rsid w:val="0018530F"/>
    <w:rsid w:val="0018585F"/>
    <w:rsid w:val="00185A9D"/>
    <w:rsid w:val="00185ADD"/>
    <w:rsid w:val="00186134"/>
    <w:rsid w:val="001861AE"/>
    <w:rsid w:val="0018621A"/>
    <w:rsid w:val="00186253"/>
    <w:rsid w:val="0018666E"/>
    <w:rsid w:val="00186C04"/>
    <w:rsid w:val="00186E18"/>
    <w:rsid w:val="00186EFF"/>
    <w:rsid w:val="00186F1E"/>
    <w:rsid w:val="0018700B"/>
    <w:rsid w:val="001870AA"/>
    <w:rsid w:val="001870DB"/>
    <w:rsid w:val="0018721E"/>
    <w:rsid w:val="0018736A"/>
    <w:rsid w:val="001873E5"/>
    <w:rsid w:val="00187482"/>
    <w:rsid w:val="001874E8"/>
    <w:rsid w:val="00187524"/>
    <w:rsid w:val="00187B1E"/>
    <w:rsid w:val="00187B65"/>
    <w:rsid w:val="00187D48"/>
    <w:rsid w:val="00187EF3"/>
    <w:rsid w:val="00187F50"/>
    <w:rsid w:val="00190170"/>
    <w:rsid w:val="00190433"/>
    <w:rsid w:val="00190482"/>
    <w:rsid w:val="00190580"/>
    <w:rsid w:val="001906D0"/>
    <w:rsid w:val="00190B16"/>
    <w:rsid w:val="00190B88"/>
    <w:rsid w:val="00190D77"/>
    <w:rsid w:val="00190E9C"/>
    <w:rsid w:val="00190FDE"/>
    <w:rsid w:val="0019106F"/>
    <w:rsid w:val="00191125"/>
    <w:rsid w:val="00191173"/>
    <w:rsid w:val="0019130E"/>
    <w:rsid w:val="00191346"/>
    <w:rsid w:val="001913C3"/>
    <w:rsid w:val="0019141B"/>
    <w:rsid w:val="00191427"/>
    <w:rsid w:val="001916DB"/>
    <w:rsid w:val="001919C9"/>
    <w:rsid w:val="00191B36"/>
    <w:rsid w:val="00191B39"/>
    <w:rsid w:val="00191B59"/>
    <w:rsid w:val="00191BFA"/>
    <w:rsid w:val="00191C5F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ADB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49"/>
    <w:rsid w:val="001940B8"/>
    <w:rsid w:val="00194168"/>
    <w:rsid w:val="001944FE"/>
    <w:rsid w:val="00194571"/>
    <w:rsid w:val="00194615"/>
    <w:rsid w:val="001948A5"/>
    <w:rsid w:val="001949DD"/>
    <w:rsid w:val="00194C00"/>
    <w:rsid w:val="00194D11"/>
    <w:rsid w:val="001952C5"/>
    <w:rsid w:val="00195421"/>
    <w:rsid w:val="00195768"/>
    <w:rsid w:val="00195806"/>
    <w:rsid w:val="00195965"/>
    <w:rsid w:val="00195BA4"/>
    <w:rsid w:val="00195C90"/>
    <w:rsid w:val="00195D30"/>
    <w:rsid w:val="00195D57"/>
    <w:rsid w:val="00195F11"/>
    <w:rsid w:val="0019604C"/>
    <w:rsid w:val="0019610E"/>
    <w:rsid w:val="00196196"/>
    <w:rsid w:val="001964F6"/>
    <w:rsid w:val="00196558"/>
    <w:rsid w:val="0019676B"/>
    <w:rsid w:val="001968C8"/>
    <w:rsid w:val="00196C63"/>
    <w:rsid w:val="00197088"/>
    <w:rsid w:val="001972AB"/>
    <w:rsid w:val="00197524"/>
    <w:rsid w:val="001976D2"/>
    <w:rsid w:val="001979B1"/>
    <w:rsid w:val="00197C78"/>
    <w:rsid w:val="00197FBB"/>
    <w:rsid w:val="00197FE3"/>
    <w:rsid w:val="001A0104"/>
    <w:rsid w:val="001A01F2"/>
    <w:rsid w:val="001A0307"/>
    <w:rsid w:val="001A032E"/>
    <w:rsid w:val="001A048B"/>
    <w:rsid w:val="001A09D9"/>
    <w:rsid w:val="001A0B48"/>
    <w:rsid w:val="001A0D21"/>
    <w:rsid w:val="001A0D26"/>
    <w:rsid w:val="001A0D93"/>
    <w:rsid w:val="001A0E0B"/>
    <w:rsid w:val="001A1569"/>
    <w:rsid w:val="001A1589"/>
    <w:rsid w:val="001A1626"/>
    <w:rsid w:val="001A1883"/>
    <w:rsid w:val="001A18CF"/>
    <w:rsid w:val="001A1966"/>
    <w:rsid w:val="001A1986"/>
    <w:rsid w:val="001A1A34"/>
    <w:rsid w:val="001A1A57"/>
    <w:rsid w:val="001A1C8C"/>
    <w:rsid w:val="001A1D36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CD0"/>
    <w:rsid w:val="001A3EDD"/>
    <w:rsid w:val="001A3F03"/>
    <w:rsid w:val="001A41EA"/>
    <w:rsid w:val="001A429A"/>
    <w:rsid w:val="001A42EC"/>
    <w:rsid w:val="001A445B"/>
    <w:rsid w:val="001A4479"/>
    <w:rsid w:val="001A4646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317"/>
    <w:rsid w:val="001A63C3"/>
    <w:rsid w:val="001A649E"/>
    <w:rsid w:val="001A66EC"/>
    <w:rsid w:val="001A67B6"/>
    <w:rsid w:val="001A6C69"/>
    <w:rsid w:val="001A6CD9"/>
    <w:rsid w:val="001A6CE8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CBD"/>
    <w:rsid w:val="001A7D90"/>
    <w:rsid w:val="001A7F47"/>
    <w:rsid w:val="001B016E"/>
    <w:rsid w:val="001B01C7"/>
    <w:rsid w:val="001B0267"/>
    <w:rsid w:val="001B08ED"/>
    <w:rsid w:val="001B0A23"/>
    <w:rsid w:val="001B0A58"/>
    <w:rsid w:val="001B0A83"/>
    <w:rsid w:val="001B0B77"/>
    <w:rsid w:val="001B0C3F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6F3"/>
    <w:rsid w:val="001B17A3"/>
    <w:rsid w:val="001B1AFD"/>
    <w:rsid w:val="001B1E6D"/>
    <w:rsid w:val="001B1F08"/>
    <w:rsid w:val="001B2622"/>
    <w:rsid w:val="001B266E"/>
    <w:rsid w:val="001B26F0"/>
    <w:rsid w:val="001B276F"/>
    <w:rsid w:val="001B295D"/>
    <w:rsid w:val="001B299D"/>
    <w:rsid w:val="001B2AAF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93C"/>
    <w:rsid w:val="001B4BCD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C63"/>
    <w:rsid w:val="001B5FDC"/>
    <w:rsid w:val="001B6312"/>
    <w:rsid w:val="001B6684"/>
    <w:rsid w:val="001B67BF"/>
    <w:rsid w:val="001B68D2"/>
    <w:rsid w:val="001B6931"/>
    <w:rsid w:val="001B72B0"/>
    <w:rsid w:val="001B758F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D"/>
    <w:rsid w:val="001C2B5E"/>
    <w:rsid w:val="001C2C03"/>
    <w:rsid w:val="001C2C46"/>
    <w:rsid w:val="001C2CC7"/>
    <w:rsid w:val="001C2D33"/>
    <w:rsid w:val="001C3007"/>
    <w:rsid w:val="001C30A5"/>
    <w:rsid w:val="001C3417"/>
    <w:rsid w:val="001C3643"/>
    <w:rsid w:val="001C3665"/>
    <w:rsid w:val="001C388F"/>
    <w:rsid w:val="001C38C4"/>
    <w:rsid w:val="001C3900"/>
    <w:rsid w:val="001C3932"/>
    <w:rsid w:val="001C3D99"/>
    <w:rsid w:val="001C3DF8"/>
    <w:rsid w:val="001C3FC3"/>
    <w:rsid w:val="001C40A9"/>
    <w:rsid w:val="001C4477"/>
    <w:rsid w:val="001C4647"/>
    <w:rsid w:val="001C4677"/>
    <w:rsid w:val="001C46D6"/>
    <w:rsid w:val="001C4724"/>
    <w:rsid w:val="001C4805"/>
    <w:rsid w:val="001C4916"/>
    <w:rsid w:val="001C4930"/>
    <w:rsid w:val="001C4A22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434"/>
    <w:rsid w:val="001C64EC"/>
    <w:rsid w:val="001C65CF"/>
    <w:rsid w:val="001C6D10"/>
    <w:rsid w:val="001C6D5F"/>
    <w:rsid w:val="001C6E54"/>
    <w:rsid w:val="001C6E6A"/>
    <w:rsid w:val="001C6EA4"/>
    <w:rsid w:val="001C6F61"/>
    <w:rsid w:val="001C7130"/>
    <w:rsid w:val="001C74B6"/>
    <w:rsid w:val="001C7586"/>
    <w:rsid w:val="001C785F"/>
    <w:rsid w:val="001C7889"/>
    <w:rsid w:val="001C78AE"/>
    <w:rsid w:val="001C798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4A6"/>
    <w:rsid w:val="001D1932"/>
    <w:rsid w:val="001D1A93"/>
    <w:rsid w:val="001D1B76"/>
    <w:rsid w:val="001D1E8F"/>
    <w:rsid w:val="001D2098"/>
    <w:rsid w:val="001D20B5"/>
    <w:rsid w:val="001D2143"/>
    <w:rsid w:val="001D2358"/>
    <w:rsid w:val="001D2411"/>
    <w:rsid w:val="001D2419"/>
    <w:rsid w:val="001D2527"/>
    <w:rsid w:val="001D25E5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01"/>
    <w:rsid w:val="001D38DC"/>
    <w:rsid w:val="001D39DA"/>
    <w:rsid w:val="001D3A82"/>
    <w:rsid w:val="001D3AEE"/>
    <w:rsid w:val="001D3C14"/>
    <w:rsid w:val="001D3D34"/>
    <w:rsid w:val="001D43CD"/>
    <w:rsid w:val="001D457F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4C2"/>
    <w:rsid w:val="001D65D9"/>
    <w:rsid w:val="001D6611"/>
    <w:rsid w:val="001D68AB"/>
    <w:rsid w:val="001D6944"/>
    <w:rsid w:val="001D6A18"/>
    <w:rsid w:val="001D6C40"/>
    <w:rsid w:val="001D6CA2"/>
    <w:rsid w:val="001D6DBB"/>
    <w:rsid w:val="001D6E77"/>
    <w:rsid w:val="001D7036"/>
    <w:rsid w:val="001D7040"/>
    <w:rsid w:val="001D736F"/>
    <w:rsid w:val="001D75D4"/>
    <w:rsid w:val="001D75F2"/>
    <w:rsid w:val="001D7791"/>
    <w:rsid w:val="001D78CF"/>
    <w:rsid w:val="001D7917"/>
    <w:rsid w:val="001D79D1"/>
    <w:rsid w:val="001D79DC"/>
    <w:rsid w:val="001D7B1C"/>
    <w:rsid w:val="001D7CEA"/>
    <w:rsid w:val="001D7E01"/>
    <w:rsid w:val="001D7E2B"/>
    <w:rsid w:val="001D7E36"/>
    <w:rsid w:val="001E002E"/>
    <w:rsid w:val="001E006B"/>
    <w:rsid w:val="001E0251"/>
    <w:rsid w:val="001E04A2"/>
    <w:rsid w:val="001E064B"/>
    <w:rsid w:val="001E06CE"/>
    <w:rsid w:val="001E0741"/>
    <w:rsid w:val="001E075A"/>
    <w:rsid w:val="001E0793"/>
    <w:rsid w:val="001E07ED"/>
    <w:rsid w:val="001E0A6B"/>
    <w:rsid w:val="001E0AA1"/>
    <w:rsid w:val="001E0AB3"/>
    <w:rsid w:val="001E0E9C"/>
    <w:rsid w:val="001E1146"/>
    <w:rsid w:val="001E115B"/>
    <w:rsid w:val="001E11EC"/>
    <w:rsid w:val="001E13AD"/>
    <w:rsid w:val="001E13F2"/>
    <w:rsid w:val="001E168F"/>
    <w:rsid w:val="001E175D"/>
    <w:rsid w:val="001E1B31"/>
    <w:rsid w:val="001E1CD0"/>
    <w:rsid w:val="001E1FE1"/>
    <w:rsid w:val="001E2008"/>
    <w:rsid w:val="001E2156"/>
    <w:rsid w:val="001E229E"/>
    <w:rsid w:val="001E22A3"/>
    <w:rsid w:val="001E24D9"/>
    <w:rsid w:val="001E2698"/>
    <w:rsid w:val="001E28A0"/>
    <w:rsid w:val="001E2A97"/>
    <w:rsid w:val="001E2B4C"/>
    <w:rsid w:val="001E2BAC"/>
    <w:rsid w:val="001E2C3E"/>
    <w:rsid w:val="001E2CA1"/>
    <w:rsid w:val="001E2D7E"/>
    <w:rsid w:val="001E30AA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3F7C"/>
    <w:rsid w:val="001E409D"/>
    <w:rsid w:val="001E40B7"/>
    <w:rsid w:val="001E4111"/>
    <w:rsid w:val="001E43FE"/>
    <w:rsid w:val="001E441D"/>
    <w:rsid w:val="001E44B6"/>
    <w:rsid w:val="001E45A6"/>
    <w:rsid w:val="001E4960"/>
    <w:rsid w:val="001E4E7E"/>
    <w:rsid w:val="001E50EB"/>
    <w:rsid w:val="001E512F"/>
    <w:rsid w:val="001E54F9"/>
    <w:rsid w:val="001E5522"/>
    <w:rsid w:val="001E5606"/>
    <w:rsid w:val="001E592A"/>
    <w:rsid w:val="001E5A3E"/>
    <w:rsid w:val="001E5AD2"/>
    <w:rsid w:val="001E5B88"/>
    <w:rsid w:val="001E5BF7"/>
    <w:rsid w:val="001E5E3E"/>
    <w:rsid w:val="001E5E87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6A"/>
    <w:rsid w:val="001E77D3"/>
    <w:rsid w:val="001E79E2"/>
    <w:rsid w:val="001E7A3B"/>
    <w:rsid w:val="001E7ADE"/>
    <w:rsid w:val="001E7E43"/>
    <w:rsid w:val="001E7EDA"/>
    <w:rsid w:val="001E7F43"/>
    <w:rsid w:val="001E7F78"/>
    <w:rsid w:val="001E7F96"/>
    <w:rsid w:val="001F0111"/>
    <w:rsid w:val="001F0137"/>
    <w:rsid w:val="001F0335"/>
    <w:rsid w:val="001F03AE"/>
    <w:rsid w:val="001F03C2"/>
    <w:rsid w:val="001F04BE"/>
    <w:rsid w:val="001F0A39"/>
    <w:rsid w:val="001F0AB2"/>
    <w:rsid w:val="001F0BE8"/>
    <w:rsid w:val="001F0C30"/>
    <w:rsid w:val="001F0CBE"/>
    <w:rsid w:val="001F0D90"/>
    <w:rsid w:val="001F0F09"/>
    <w:rsid w:val="001F0F61"/>
    <w:rsid w:val="001F0FD5"/>
    <w:rsid w:val="001F1174"/>
    <w:rsid w:val="001F1181"/>
    <w:rsid w:val="001F1744"/>
    <w:rsid w:val="001F1D65"/>
    <w:rsid w:val="001F1DFE"/>
    <w:rsid w:val="001F1ED3"/>
    <w:rsid w:val="001F1EDD"/>
    <w:rsid w:val="001F1F63"/>
    <w:rsid w:val="001F21BB"/>
    <w:rsid w:val="001F21C6"/>
    <w:rsid w:val="001F230F"/>
    <w:rsid w:val="001F24E5"/>
    <w:rsid w:val="001F2556"/>
    <w:rsid w:val="001F2723"/>
    <w:rsid w:val="001F2797"/>
    <w:rsid w:val="001F279B"/>
    <w:rsid w:val="001F27C3"/>
    <w:rsid w:val="001F28D5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64D"/>
    <w:rsid w:val="001F3828"/>
    <w:rsid w:val="001F39CC"/>
    <w:rsid w:val="001F3B65"/>
    <w:rsid w:val="001F3BD5"/>
    <w:rsid w:val="001F3C68"/>
    <w:rsid w:val="001F3CB9"/>
    <w:rsid w:val="001F3D47"/>
    <w:rsid w:val="001F3EAD"/>
    <w:rsid w:val="001F3FF6"/>
    <w:rsid w:val="001F4113"/>
    <w:rsid w:val="001F443B"/>
    <w:rsid w:val="001F4998"/>
    <w:rsid w:val="001F4A6B"/>
    <w:rsid w:val="001F4AAF"/>
    <w:rsid w:val="001F4C8B"/>
    <w:rsid w:val="001F4CF9"/>
    <w:rsid w:val="001F5069"/>
    <w:rsid w:val="001F50D5"/>
    <w:rsid w:val="001F567B"/>
    <w:rsid w:val="001F5718"/>
    <w:rsid w:val="001F576B"/>
    <w:rsid w:val="001F58A1"/>
    <w:rsid w:val="001F5988"/>
    <w:rsid w:val="001F5AA8"/>
    <w:rsid w:val="001F5D44"/>
    <w:rsid w:val="001F5D82"/>
    <w:rsid w:val="001F609F"/>
    <w:rsid w:val="001F6286"/>
    <w:rsid w:val="001F636F"/>
    <w:rsid w:val="001F6566"/>
    <w:rsid w:val="001F683E"/>
    <w:rsid w:val="001F69B3"/>
    <w:rsid w:val="001F6AAD"/>
    <w:rsid w:val="001F6ADA"/>
    <w:rsid w:val="001F7070"/>
    <w:rsid w:val="001F797E"/>
    <w:rsid w:val="001F7A31"/>
    <w:rsid w:val="001F7B3B"/>
    <w:rsid w:val="001F7C46"/>
    <w:rsid w:val="001F7DF2"/>
    <w:rsid w:val="001F7EB2"/>
    <w:rsid w:val="00200206"/>
    <w:rsid w:val="0020024A"/>
    <w:rsid w:val="00200492"/>
    <w:rsid w:val="00200562"/>
    <w:rsid w:val="00200567"/>
    <w:rsid w:val="002006BA"/>
    <w:rsid w:val="002007D7"/>
    <w:rsid w:val="00200862"/>
    <w:rsid w:val="00200E12"/>
    <w:rsid w:val="00200F07"/>
    <w:rsid w:val="002010AD"/>
    <w:rsid w:val="002012E1"/>
    <w:rsid w:val="002014F2"/>
    <w:rsid w:val="002016DC"/>
    <w:rsid w:val="00201A81"/>
    <w:rsid w:val="00201AE5"/>
    <w:rsid w:val="00201C49"/>
    <w:rsid w:val="00201D30"/>
    <w:rsid w:val="00201D90"/>
    <w:rsid w:val="00201E2D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717"/>
    <w:rsid w:val="00202860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5B9"/>
    <w:rsid w:val="0020365C"/>
    <w:rsid w:val="00203BAC"/>
    <w:rsid w:val="00203ED3"/>
    <w:rsid w:val="00203FAC"/>
    <w:rsid w:val="00203FB8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4E0"/>
    <w:rsid w:val="00205529"/>
    <w:rsid w:val="00205573"/>
    <w:rsid w:val="002056DB"/>
    <w:rsid w:val="0020583D"/>
    <w:rsid w:val="00205884"/>
    <w:rsid w:val="0020588A"/>
    <w:rsid w:val="00205953"/>
    <w:rsid w:val="00205956"/>
    <w:rsid w:val="00205D3E"/>
    <w:rsid w:val="00205E06"/>
    <w:rsid w:val="00205FBF"/>
    <w:rsid w:val="00206017"/>
    <w:rsid w:val="00206177"/>
    <w:rsid w:val="0020664B"/>
    <w:rsid w:val="0020670E"/>
    <w:rsid w:val="00206733"/>
    <w:rsid w:val="00206839"/>
    <w:rsid w:val="00206A8E"/>
    <w:rsid w:val="00206B80"/>
    <w:rsid w:val="00206C11"/>
    <w:rsid w:val="00206DC5"/>
    <w:rsid w:val="00206E01"/>
    <w:rsid w:val="00206F93"/>
    <w:rsid w:val="002070F2"/>
    <w:rsid w:val="00207376"/>
    <w:rsid w:val="00207464"/>
    <w:rsid w:val="0020771E"/>
    <w:rsid w:val="002078AB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C39"/>
    <w:rsid w:val="00211EE8"/>
    <w:rsid w:val="0021229F"/>
    <w:rsid w:val="0021239D"/>
    <w:rsid w:val="00212402"/>
    <w:rsid w:val="002128B8"/>
    <w:rsid w:val="002128C9"/>
    <w:rsid w:val="00212D48"/>
    <w:rsid w:val="00212E54"/>
    <w:rsid w:val="00212EA2"/>
    <w:rsid w:val="00212F67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3F16"/>
    <w:rsid w:val="00214014"/>
    <w:rsid w:val="00214053"/>
    <w:rsid w:val="0021411B"/>
    <w:rsid w:val="0021419F"/>
    <w:rsid w:val="00214259"/>
    <w:rsid w:val="002142A6"/>
    <w:rsid w:val="0021447D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626"/>
    <w:rsid w:val="0021790F"/>
    <w:rsid w:val="00217D26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5E"/>
    <w:rsid w:val="00220A8E"/>
    <w:rsid w:val="00220C43"/>
    <w:rsid w:val="00220F63"/>
    <w:rsid w:val="00220FF9"/>
    <w:rsid w:val="00220FFF"/>
    <w:rsid w:val="00221196"/>
    <w:rsid w:val="00221A0B"/>
    <w:rsid w:val="00221AF4"/>
    <w:rsid w:val="00221B79"/>
    <w:rsid w:val="00221BEC"/>
    <w:rsid w:val="0022274E"/>
    <w:rsid w:val="002227F6"/>
    <w:rsid w:val="0022293E"/>
    <w:rsid w:val="00222C20"/>
    <w:rsid w:val="00222C39"/>
    <w:rsid w:val="00222EE8"/>
    <w:rsid w:val="00223034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426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C28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877"/>
    <w:rsid w:val="00230B46"/>
    <w:rsid w:val="00230C7E"/>
    <w:rsid w:val="00230E29"/>
    <w:rsid w:val="0023107C"/>
    <w:rsid w:val="00231127"/>
    <w:rsid w:val="002312A4"/>
    <w:rsid w:val="002312F2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1F6A"/>
    <w:rsid w:val="00232168"/>
    <w:rsid w:val="002321E3"/>
    <w:rsid w:val="00232257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784"/>
    <w:rsid w:val="00233849"/>
    <w:rsid w:val="00233D56"/>
    <w:rsid w:val="00233D79"/>
    <w:rsid w:val="00233E5D"/>
    <w:rsid w:val="00233F1F"/>
    <w:rsid w:val="00233F3F"/>
    <w:rsid w:val="00233FBA"/>
    <w:rsid w:val="00234028"/>
    <w:rsid w:val="002341BA"/>
    <w:rsid w:val="00234216"/>
    <w:rsid w:val="00234583"/>
    <w:rsid w:val="0023473C"/>
    <w:rsid w:val="00234766"/>
    <w:rsid w:val="0023488F"/>
    <w:rsid w:val="00234EC0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1C0"/>
    <w:rsid w:val="00236511"/>
    <w:rsid w:val="00236528"/>
    <w:rsid w:val="00236745"/>
    <w:rsid w:val="00236790"/>
    <w:rsid w:val="0023698F"/>
    <w:rsid w:val="0023699D"/>
    <w:rsid w:val="00236AB2"/>
    <w:rsid w:val="00236D5C"/>
    <w:rsid w:val="00236F19"/>
    <w:rsid w:val="00237002"/>
    <w:rsid w:val="002372BB"/>
    <w:rsid w:val="002372DC"/>
    <w:rsid w:val="0023752F"/>
    <w:rsid w:val="00237563"/>
    <w:rsid w:val="0023766E"/>
    <w:rsid w:val="002376A2"/>
    <w:rsid w:val="0023778F"/>
    <w:rsid w:val="002377B2"/>
    <w:rsid w:val="00237943"/>
    <w:rsid w:val="00237AE5"/>
    <w:rsid w:val="00237B0E"/>
    <w:rsid w:val="00237D17"/>
    <w:rsid w:val="00237F55"/>
    <w:rsid w:val="00237FF6"/>
    <w:rsid w:val="0024017F"/>
    <w:rsid w:val="00240276"/>
    <w:rsid w:val="0024040F"/>
    <w:rsid w:val="0024077D"/>
    <w:rsid w:val="002407EF"/>
    <w:rsid w:val="0024092A"/>
    <w:rsid w:val="00240BED"/>
    <w:rsid w:val="00240BF2"/>
    <w:rsid w:val="00240C28"/>
    <w:rsid w:val="00240C66"/>
    <w:rsid w:val="00240CB0"/>
    <w:rsid w:val="00240F29"/>
    <w:rsid w:val="0024124F"/>
    <w:rsid w:val="002412B6"/>
    <w:rsid w:val="00241331"/>
    <w:rsid w:val="00241606"/>
    <w:rsid w:val="0024173E"/>
    <w:rsid w:val="00241896"/>
    <w:rsid w:val="00241A14"/>
    <w:rsid w:val="00241BD8"/>
    <w:rsid w:val="00241D49"/>
    <w:rsid w:val="00241FC8"/>
    <w:rsid w:val="002420C5"/>
    <w:rsid w:val="002420F4"/>
    <w:rsid w:val="0024227B"/>
    <w:rsid w:val="002423F1"/>
    <w:rsid w:val="00242440"/>
    <w:rsid w:val="00242502"/>
    <w:rsid w:val="00242503"/>
    <w:rsid w:val="00242568"/>
    <w:rsid w:val="00242701"/>
    <w:rsid w:val="00242A93"/>
    <w:rsid w:val="00242AF9"/>
    <w:rsid w:val="00242C37"/>
    <w:rsid w:val="00242CCE"/>
    <w:rsid w:val="00242E43"/>
    <w:rsid w:val="00243100"/>
    <w:rsid w:val="002432E2"/>
    <w:rsid w:val="0024332C"/>
    <w:rsid w:val="00243461"/>
    <w:rsid w:val="0024372A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CBD"/>
    <w:rsid w:val="00244E2B"/>
    <w:rsid w:val="00244FBE"/>
    <w:rsid w:val="0024522D"/>
    <w:rsid w:val="002455A6"/>
    <w:rsid w:val="002455AF"/>
    <w:rsid w:val="002456E3"/>
    <w:rsid w:val="002456E9"/>
    <w:rsid w:val="002456EB"/>
    <w:rsid w:val="002456F6"/>
    <w:rsid w:val="00245714"/>
    <w:rsid w:val="00245850"/>
    <w:rsid w:val="00245874"/>
    <w:rsid w:val="002458C5"/>
    <w:rsid w:val="0024590C"/>
    <w:rsid w:val="00245CEC"/>
    <w:rsid w:val="00245D04"/>
    <w:rsid w:val="00245FDC"/>
    <w:rsid w:val="002460BB"/>
    <w:rsid w:val="00246148"/>
    <w:rsid w:val="0024614E"/>
    <w:rsid w:val="002461ED"/>
    <w:rsid w:val="00246303"/>
    <w:rsid w:val="00246338"/>
    <w:rsid w:val="002463BF"/>
    <w:rsid w:val="002465BC"/>
    <w:rsid w:val="00246940"/>
    <w:rsid w:val="0024695D"/>
    <w:rsid w:val="00246CA0"/>
    <w:rsid w:val="00246D59"/>
    <w:rsid w:val="00246DC5"/>
    <w:rsid w:val="00246E7F"/>
    <w:rsid w:val="00246F46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47EF2"/>
    <w:rsid w:val="002500A7"/>
    <w:rsid w:val="0025033A"/>
    <w:rsid w:val="00250365"/>
    <w:rsid w:val="0025047B"/>
    <w:rsid w:val="002508B2"/>
    <w:rsid w:val="00250931"/>
    <w:rsid w:val="00250AFA"/>
    <w:rsid w:val="00250B3D"/>
    <w:rsid w:val="00250DC2"/>
    <w:rsid w:val="00250F4A"/>
    <w:rsid w:val="00250F5E"/>
    <w:rsid w:val="00251134"/>
    <w:rsid w:val="002511DB"/>
    <w:rsid w:val="00251232"/>
    <w:rsid w:val="002513D0"/>
    <w:rsid w:val="002515FA"/>
    <w:rsid w:val="00251673"/>
    <w:rsid w:val="002516E4"/>
    <w:rsid w:val="002519A0"/>
    <w:rsid w:val="00251ACD"/>
    <w:rsid w:val="00251C41"/>
    <w:rsid w:val="00251DBB"/>
    <w:rsid w:val="00251DC9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806"/>
    <w:rsid w:val="0025487D"/>
    <w:rsid w:val="002548DE"/>
    <w:rsid w:val="002549FA"/>
    <w:rsid w:val="00254CD2"/>
    <w:rsid w:val="00254D60"/>
    <w:rsid w:val="00254E6E"/>
    <w:rsid w:val="00254F42"/>
    <w:rsid w:val="00254F68"/>
    <w:rsid w:val="00254FEC"/>
    <w:rsid w:val="00255030"/>
    <w:rsid w:val="002551FA"/>
    <w:rsid w:val="00255309"/>
    <w:rsid w:val="002554C8"/>
    <w:rsid w:val="002556BA"/>
    <w:rsid w:val="00255BDB"/>
    <w:rsid w:val="00255FDC"/>
    <w:rsid w:val="00256246"/>
    <w:rsid w:val="0025643F"/>
    <w:rsid w:val="0025646B"/>
    <w:rsid w:val="00256599"/>
    <w:rsid w:val="002569EF"/>
    <w:rsid w:val="00256ADC"/>
    <w:rsid w:val="00256DD9"/>
    <w:rsid w:val="00256E05"/>
    <w:rsid w:val="00256E41"/>
    <w:rsid w:val="00257932"/>
    <w:rsid w:val="00257A8D"/>
    <w:rsid w:val="00257BB8"/>
    <w:rsid w:val="002602F7"/>
    <w:rsid w:val="0026038D"/>
    <w:rsid w:val="00260481"/>
    <w:rsid w:val="0026049D"/>
    <w:rsid w:val="00260777"/>
    <w:rsid w:val="002607D6"/>
    <w:rsid w:val="00260855"/>
    <w:rsid w:val="002609AB"/>
    <w:rsid w:val="00260B54"/>
    <w:rsid w:val="00260C81"/>
    <w:rsid w:val="00260CF2"/>
    <w:rsid w:val="00260DD7"/>
    <w:rsid w:val="00260EAE"/>
    <w:rsid w:val="00260EFE"/>
    <w:rsid w:val="002611F8"/>
    <w:rsid w:val="00261212"/>
    <w:rsid w:val="0026133F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2F3A"/>
    <w:rsid w:val="002630CF"/>
    <w:rsid w:val="0026312F"/>
    <w:rsid w:val="002633CC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ED7"/>
    <w:rsid w:val="00263FC0"/>
    <w:rsid w:val="00263FFD"/>
    <w:rsid w:val="0026405F"/>
    <w:rsid w:val="0026409E"/>
    <w:rsid w:val="002643B4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228"/>
    <w:rsid w:val="0026558E"/>
    <w:rsid w:val="0026588F"/>
    <w:rsid w:val="00265C7D"/>
    <w:rsid w:val="00266041"/>
    <w:rsid w:val="0026624C"/>
    <w:rsid w:val="00266394"/>
    <w:rsid w:val="0026648E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67FAF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11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6E5"/>
    <w:rsid w:val="002718D2"/>
    <w:rsid w:val="00271ADB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849"/>
    <w:rsid w:val="00272B86"/>
    <w:rsid w:val="00272E9E"/>
    <w:rsid w:val="00273109"/>
    <w:rsid w:val="0027311B"/>
    <w:rsid w:val="00273294"/>
    <w:rsid w:val="00273305"/>
    <w:rsid w:val="0027352A"/>
    <w:rsid w:val="0027354C"/>
    <w:rsid w:val="0027359C"/>
    <w:rsid w:val="00273672"/>
    <w:rsid w:val="002736BA"/>
    <w:rsid w:val="002739C5"/>
    <w:rsid w:val="00273E8C"/>
    <w:rsid w:val="002740E2"/>
    <w:rsid w:val="00274154"/>
    <w:rsid w:val="00274227"/>
    <w:rsid w:val="00274341"/>
    <w:rsid w:val="0027440F"/>
    <w:rsid w:val="002746C5"/>
    <w:rsid w:val="0027474D"/>
    <w:rsid w:val="00274888"/>
    <w:rsid w:val="00274C21"/>
    <w:rsid w:val="00274CF1"/>
    <w:rsid w:val="00274D0F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2B"/>
    <w:rsid w:val="002758B5"/>
    <w:rsid w:val="00275CE0"/>
    <w:rsid w:val="00275EEC"/>
    <w:rsid w:val="002760F2"/>
    <w:rsid w:val="0027620E"/>
    <w:rsid w:val="002763BF"/>
    <w:rsid w:val="0027643C"/>
    <w:rsid w:val="002766C5"/>
    <w:rsid w:val="00276782"/>
    <w:rsid w:val="002767BB"/>
    <w:rsid w:val="00276B17"/>
    <w:rsid w:val="00276E07"/>
    <w:rsid w:val="0027705F"/>
    <w:rsid w:val="0027707D"/>
    <w:rsid w:val="0027710B"/>
    <w:rsid w:val="00277500"/>
    <w:rsid w:val="00277533"/>
    <w:rsid w:val="00277552"/>
    <w:rsid w:val="0027758F"/>
    <w:rsid w:val="00277730"/>
    <w:rsid w:val="00277761"/>
    <w:rsid w:val="002779BE"/>
    <w:rsid w:val="00277ABC"/>
    <w:rsid w:val="00277BE8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5AB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25B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CA"/>
    <w:rsid w:val="00283AEE"/>
    <w:rsid w:val="00283C6B"/>
    <w:rsid w:val="00283E87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B2D"/>
    <w:rsid w:val="00284E6D"/>
    <w:rsid w:val="002850BD"/>
    <w:rsid w:val="00285194"/>
    <w:rsid w:val="0028524E"/>
    <w:rsid w:val="0028527C"/>
    <w:rsid w:val="0028536A"/>
    <w:rsid w:val="0028563F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14F"/>
    <w:rsid w:val="002872E4"/>
    <w:rsid w:val="00287513"/>
    <w:rsid w:val="0028779B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3C"/>
    <w:rsid w:val="00290193"/>
    <w:rsid w:val="002902B5"/>
    <w:rsid w:val="0029033B"/>
    <w:rsid w:val="002908C7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1F"/>
    <w:rsid w:val="00292D60"/>
    <w:rsid w:val="00292E1E"/>
    <w:rsid w:val="00292E35"/>
    <w:rsid w:val="00292F7B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352"/>
    <w:rsid w:val="00295606"/>
    <w:rsid w:val="00295693"/>
    <w:rsid w:val="00295B09"/>
    <w:rsid w:val="00295B5A"/>
    <w:rsid w:val="00295B97"/>
    <w:rsid w:val="00295FA5"/>
    <w:rsid w:val="00296226"/>
    <w:rsid w:val="00296304"/>
    <w:rsid w:val="0029638D"/>
    <w:rsid w:val="00296415"/>
    <w:rsid w:val="002965AA"/>
    <w:rsid w:val="002968E9"/>
    <w:rsid w:val="00296991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1BD"/>
    <w:rsid w:val="002A056B"/>
    <w:rsid w:val="002A0761"/>
    <w:rsid w:val="002A0A0F"/>
    <w:rsid w:val="002A0C05"/>
    <w:rsid w:val="002A0E12"/>
    <w:rsid w:val="002A0E58"/>
    <w:rsid w:val="002A1015"/>
    <w:rsid w:val="002A1232"/>
    <w:rsid w:val="002A132E"/>
    <w:rsid w:val="002A14BA"/>
    <w:rsid w:val="002A1812"/>
    <w:rsid w:val="002A1A3D"/>
    <w:rsid w:val="002A1D4A"/>
    <w:rsid w:val="002A1D95"/>
    <w:rsid w:val="002A2134"/>
    <w:rsid w:val="002A22C7"/>
    <w:rsid w:val="002A23AC"/>
    <w:rsid w:val="002A26AA"/>
    <w:rsid w:val="002A2705"/>
    <w:rsid w:val="002A280C"/>
    <w:rsid w:val="002A2A4E"/>
    <w:rsid w:val="002A2C2F"/>
    <w:rsid w:val="002A2C7C"/>
    <w:rsid w:val="002A2CEA"/>
    <w:rsid w:val="002A2DE9"/>
    <w:rsid w:val="002A3152"/>
    <w:rsid w:val="002A32E0"/>
    <w:rsid w:val="002A3330"/>
    <w:rsid w:val="002A338F"/>
    <w:rsid w:val="002A33F2"/>
    <w:rsid w:val="002A3496"/>
    <w:rsid w:val="002A3598"/>
    <w:rsid w:val="002A35D7"/>
    <w:rsid w:val="002A3716"/>
    <w:rsid w:val="002A3781"/>
    <w:rsid w:val="002A3A2E"/>
    <w:rsid w:val="002A3AC2"/>
    <w:rsid w:val="002A3BAE"/>
    <w:rsid w:val="002A3BD4"/>
    <w:rsid w:val="002A3C61"/>
    <w:rsid w:val="002A3D75"/>
    <w:rsid w:val="002A3E72"/>
    <w:rsid w:val="002A41BF"/>
    <w:rsid w:val="002A4277"/>
    <w:rsid w:val="002A43B6"/>
    <w:rsid w:val="002A445F"/>
    <w:rsid w:val="002A4804"/>
    <w:rsid w:val="002A4ABB"/>
    <w:rsid w:val="002A4F8A"/>
    <w:rsid w:val="002A5162"/>
    <w:rsid w:val="002A532A"/>
    <w:rsid w:val="002A5616"/>
    <w:rsid w:val="002A589C"/>
    <w:rsid w:val="002A5CB5"/>
    <w:rsid w:val="002A5E48"/>
    <w:rsid w:val="002A62F8"/>
    <w:rsid w:val="002A6321"/>
    <w:rsid w:val="002A65E8"/>
    <w:rsid w:val="002A6725"/>
    <w:rsid w:val="002A6814"/>
    <w:rsid w:val="002A690E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A7E98"/>
    <w:rsid w:val="002B0019"/>
    <w:rsid w:val="002B003F"/>
    <w:rsid w:val="002B00BD"/>
    <w:rsid w:val="002B0245"/>
    <w:rsid w:val="002B0413"/>
    <w:rsid w:val="002B0446"/>
    <w:rsid w:val="002B04A3"/>
    <w:rsid w:val="002B0686"/>
    <w:rsid w:val="002B07A8"/>
    <w:rsid w:val="002B07FC"/>
    <w:rsid w:val="002B087A"/>
    <w:rsid w:val="002B0BA3"/>
    <w:rsid w:val="002B0CAF"/>
    <w:rsid w:val="002B0CDB"/>
    <w:rsid w:val="002B0CF5"/>
    <w:rsid w:val="002B0D11"/>
    <w:rsid w:val="002B0E81"/>
    <w:rsid w:val="002B0EAF"/>
    <w:rsid w:val="002B104E"/>
    <w:rsid w:val="002B1161"/>
    <w:rsid w:val="002B11A0"/>
    <w:rsid w:val="002B12C9"/>
    <w:rsid w:val="002B137B"/>
    <w:rsid w:val="002B14C1"/>
    <w:rsid w:val="002B1508"/>
    <w:rsid w:val="002B156E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2D"/>
    <w:rsid w:val="002B3050"/>
    <w:rsid w:val="002B3305"/>
    <w:rsid w:val="002B3D4D"/>
    <w:rsid w:val="002B4703"/>
    <w:rsid w:val="002B4B63"/>
    <w:rsid w:val="002B4E39"/>
    <w:rsid w:val="002B4EDE"/>
    <w:rsid w:val="002B5031"/>
    <w:rsid w:val="002B512B"/>
    <w:rsid w:val="002B5244"/>
    <w:rsid w:val="002B5261"/>
    <w:rsid w:val="002B52E2"/>
    <w:rsid w:val="002B5310"/>
    <w:rsid w:val="002B5434"/>
    <w:rsid w:val="002B56F2"/>
    <w:rsid w:val="002B5884"/>
    <w:rsid w:val="002B5885"/>
    <w:rsid w:val="002B58F5"/>
    <w:rsid w:val="002B5A10"/>
    <w:rsid w:val="002B5A13"/>
    <w:rsid w:val="002B5A7A"/>
    <w:rsid w:val="002B5AF5"/>
    <w:rsid w:val="002B5B43"/>
    <w:rsid w:val="002B5D5F"/>
    <w:rsid w:val="002B5D71"/>
    <w:rsid w:val="002B5E8D"/>
    <w:rsid w:val="002B63BD"/>
    <w:rsid w:val="002B63C9"/>
    <w:rsid w:val="002B63FB"/>
    <w:rsid w:val="002B64A2"/>
    <w:rsid w:val="002B660F"/>
    <w:rsid w:val="002B683C"/>
    <w:rsid w:val="002B6850"/>
    <w:rsid w:val="002B698F"/>
    <w:rsid w:val="002B69B3"/>
    <w:rsid w:val="002B6A52"/>
    <w:rsid w:val="002B6CAA"/>
    <w:rsid w:val="002B6CC5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86F"/>
    <w:rsid w:val="002B7A0C"/>
    <w:rsid w:val="002B7BE0"/>
    <w:rsid w:val="002B7F9E"/>
    <w:rsid w:val="002C02C1"/>
    <w:rsid w:val="002C03D6"/>
    <w:rsid w:val="002C04BF"/>
    <w:rsid w:val="002C073F"/>
    <w:rsid w:val="002C0786"/>
    <w:rsid w:val="002C0881"/>
    <w:rsid w:val="002C0968"/>
    <w:rsid w:val="002C0BF4"/>
    <w:rsid w:val="002C0EF5"/>
    <w:rsid w:val="002C0FBD"/>
    <w:rsid w:val="002C0FBF"/>
    <w:rsid w:val="002C109E"/>
    <w:rsid w:val="002C1159"/>
    <w:rsid w:val="002C1194"/>
    <w:rsid w:val="002C12BC"/>
    <w:rsid w:val="002C12BF"/>
    <w:rsid w:val="002C1315"/>
    <w:rsid w:val="002C15EF"/>
    <w:rsid w:val="002C17C1"/>
    <w:rsid w:val="002C18CE"/>
    <w:rsid w:val="002C1B96"/>
    <w:rsid w:val="002C1DD4"/>
    <w:rsid w:val="002C1F55"/>
    <w:rsid w:val="002C2132"/>
    <w:rsid w:val="002C237D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54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5E71"/>
    <w:rsid w:val="002C6155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2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07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C5E"/>
    <w:rsid w:val="002D3CB0"/>
    <w:rsid w:val="002D3DF1"/>
    <w:rsid w:val="002D3E97"/>
    <w:rsid w:val="002D4031"/>
    <w:rsid w:val="002D40EB"/>
    <w:rsid w:val="002D4160"/>
    <w:rsid w:val="002D421D"/>
    <w:rsid w:val="002D4333"/>
    <w:rsid w:val="002D4664"/>
    <w:rsid w:val="002D4692"/>
    <w:rsid w:val="002D46DB"/>
    <w:rsid w:val="002D4DE1"/>
    <w:rsid w:val="002D4EC3"/>
    <w:rsid w:val="002D4F32"/>
    <w:rsid w:val="002D503B"/>
    <w:rsid w:val="002D5174"/>
    <w:rsid w:val="002D52FC"/>
    <w:rsid w:val="002D5524"/>
    <w:rsid w:val="002D552C"/>
    <w:rsid w:val="002D5919"/>
    <w:rsid w:val="002D5A73"/>
    <w:rsid w:val="002D5E51"/>
    <w:rsid w:val="002D5EEB"/>
    <w:rsid w:val="002D603E"/>
    <w:rsid w:val="002D6097"/>
    <w:rsid w:val="002D6271"/>
    <w:rsid w:val="002D636E"/>
    <w:rsid w:val="002D6437"/>
    <w:rsid w:val="002D6678"/>
    <w:rsid w:val="002D69E4"/>
    <w:rsid w:val="002D6BAF"/>
    <w:rsid w:val="002D6CE5"/>
    <w:rsid w:val="002D74AA"/>
    <w:rsid w:val="002D7523"/>
    <w:rsid w:val="002D77F1"/>
    <w:rsid w:val="002D78EA"/>
    <w:rsid w:val="002D7B27"/>
    <w:rsid w:val="002E06CF"/>
    <w:rsid w:val="002E0749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367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38B"/>
    <w:rsid w:val="002E44C7"/>
    <w:rsid w:val="002E4A62"/>
    <w:rsid w:val="002E4AEE"/>
    <w:rsid w:val="002E4B83"/>
    <w:rsid w:val="002E4BCB"/>
    <w:rsid w:val="002E4C38"/>
    <w:rsid w:val="002E4E8E"/>
    <w:rsid w:val="002E512B"/>
    <w:rsid w:val="002E51FA"/>
    <w:rsid w:val="002E57B1"/>
    <w:rsid w:val="002E58E9"/>
    <w:rsid w:val="002E5A8F"/>
    <w:rsid w:val="002E5AC8"/>
    <w:rsid w:val="002E5D5B"/>
    <w:rsid w:val="002E5ED8"/>
    <w:rsid w:val="002E5FC7"/>
    <w:rsid w:val="002E5FEA"/>
    <w:rsid w:val="002E6008"/>
    <w:rsid w:val="002E6219"/>
    <w:rsid w:val="002E64C2"/>
    <w:rsid w:val="002E6629"/>
    <w:rsid w:val="002E663D"/>
    <w:rsid w:val="002E6C97"/>
    <w:rsid w:val="002E6CAD"/>
    <w:rsid w:val="002E752D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33"/>
    <w:rsid w:val="002F447C"/>
    <w:rsid w:val="002F452E"/>
    <w:rsid w:val="002F4566"/>
    <w:rsid w:val="002F468F"/>
    <w:rsid w:val="002F4772"/>
    <w:rsid w:val="002F477D"/>
    <w:rsid w:val="002F4843"/>
    <w:rsid w:val="002F4A8E"/>
    <w:rsid w:val="002F4AB0"/>
    <w:rsid w:val="002F4D1D"/>
    <w:rsid w:val="002F4DB8"/>
    <w:rsid w:val="002F4E98"/>
    <w:rsid w:val="002F4EC2"/>
    <w:rsid w:val="002F521C"/>
    <w:rsid w:val="002F5451"/>
    <w:rsid w:val="002F54A9"/>
    <w:rsid w:val="002F54BF"/>
    <w:rsid w:val="002F5598"/>
    <w:rsid w:val="002F55F1"/>
    <w:rsid w:val="002F5924"/>
    <w:rsid w:val="002F5B3A"/>
    <w:rsid w:val="002F5C9E"/>
    <w:rsid w:val="002F5CC3"/>
    <w:rsid w:val="002F5CCE"/>
    <w:rsid w:val="002F5D08"/>
    <w:rsid w:val="002F5DA3"/>
    <w:rsid w:val="002F5EE2"/>
    <w:rsid w:val="002F5F45"/>
    <w:rsid w:val="002F6031"/>
    <w:rsid w:val="002F62D8"/>
    <w:rsid w:val="002F6334"/>
    <w:rsid w:val="002F644B"/>
    <w:rsid w:val="002F64BC"/>
    <w:rsid w:val="002F6570"/>
    <w:rsid w:val="002F6658"/>
    <w:rsid w:val="002F6752"/>
    <w:rsid w:val="002F6B92"/>
    <w:rsid w:val="002F6BD3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0DA2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0C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13E"/>
    <w:rsid w:val="00303249"/>
    <w:rsid w:val="003033E9"/>
    <w:rsid w:val="003035E4"/>
    <w:rsid w:val="00303693"/>
    <w:rsid w:val="0030383B"/>
    <w:rsid w:val="00303A00"/>
    <w:rsid w:val="00303B30"/>
    <w:rsid w:val="00303D6B"/>
    <w:rsid w:val="00303E32"/>
    <w:rsid w:val="003042D3"/>
    <w:rsid w:val="003045D4"/>
    <w:rsid w:val="00304A99"/>
    <w:rsid w:val="00304BC2"/>
    <w:rsid w:val="00304C72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6E39"/>
    <w:rsid w:val="00306E81"/>
    <w:rsid w:val="00306F57"/>
    <w:rsid w:val="00307020"/>
    <w:rsid w:val="00307084"/>
    <w:rsid w:val="0030708C"/>
    <w:rsid w:val="00307482"/>
    <w:rsid w:val="00307624"/>
    <w:rsid w:val="00307636"/>
    <w:rsid w:val="003078C0"/>
    <w:rsid w:val="00307B89"/>
    <w:rsid w:val="00307BF4"/>
    <w:rsid w:val="00307C37"/>
    <w:rsid w:val="00307DAB"/>
    <w:rsid w:val="00307E0E"/>
    <w:rsid w:val="00307EBC"/>
    <w:rsid w:val="00307FB0"/>
    <w:rsid w:val="00307FF9"/>
    <w:rsid w:val="003102E5"/>
    <w:rsid w:val="003103AF"/>
    <w:rsid w:val="003103B9"/>
    <w:rsid w:val="00310AC3"/>
    <w:rsid w:val="0031147C"/>
    <w:rsid w:val="0031148B"/>
    <w:rsid w:val="00311584"/>
    <w:rsid w:val="003115D7"/>
    <w:rsid w:val="00311997"/>
    <w:rsid w:val="00311BB6"/>
    <w:rsid w:val="00311BC0"/>
    <w:rsid w:val="00312095"/>
    <w:rsid w:val="003122B7"/>
    <w:rsid w:val="00312327"/>
    <w:rsid w:val="003124BE"/>
    <w:rsid w:val="0031254F"/>
    <w:rsid w:val="00312BA9"/>
    <w:rsid w:val="00312C08"/>
    <w:rsid w:val="00312C6A"/>
    <w:rsid w:val="00312D40"/>
    <w:rsid w:val="00312E84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3F13"/>
    <w:rsid w:val="00314257"/>
    <w:rsid w:val="003145BF"/>
    <w:rsid w:val="003145FB"/>
    <w:rsid w:val="0031474E"/>
    <w:rsid w:val="00314C9A"/>
    <w:rsid w:val="00314E29"/>
    <w:rsid w:val="00314FF8"/>
    <w:rsid w:val="0031501F"/>
    <w:rsid w:val="00315047"/>
    <w:rsid w:val="003150F7"/>
    <w:rsid w:val="0031519A"/>
    <w:rsid w:val="003151D6"/>
    <w:rsid w:val="00315224"/>
    <w:rsid w:val="00315481"/>
    <w:rsid w:val="003154AB"/>
    <w:rsid w:val="0031550C"/>
    <w:rsid w:val="00315648"/>
    <w:rsid w:val="00315680"/>
    <w:rsid w:val="00315996"/>
    <w:rsid w:val="00315B22"/>
    <w:rsid w:val="00315C4A"/>
    <w:rsid w:val="00315D94"/>
    <w:rsid w:val="00315EE8"/>
    <w:rsid w:val="00316100"/>
    <w:rsid w:val="0031643F"/>
    <w:rsid w:val="00316466"/>
    <w:rsid w:val="00316809"/>
    <w:rsid w:val="003169F9"/>
    <w:rsid w:val="00316C2B"/>
    <w:rsid w:val="00316E87"/>
    <w:rsid w:val="00316F64"/>
    <w:rsid w:val="00317517"/>
    <w:rsid w:val="0031767F"/>
    <w:rsid w:val="003177C2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416"/>
    <w:rsid w:val="00320502"/>
    <w:rsid w:val="003207F8"/>
    <w:rsid w:val="0032090A"/>
    <w:rsid w:val="00320974"/>
    <w:rsid w:val="003209AC"/>
    <w:rsid w:val="00320C2A"/>
    <w:rsid w:val="00320C35"/>
    <w:rsid w:val="003212C2"/>
    <w:rsid w:val="003214C8"/>
    <w:rsid w:val="003219EF"/>
    <w:rsid w:val="00321C0D"/>
    <w:rsid w:val="00321C41"/>
    <w:rsid w:val="00321C87"/>
    <w:rsid w:val="00321EF6"/>
    <w:rsid w:val="00322255"/>
    <w:rsid w:val="00322390"/>
    <w:rsid w:val="0032242E"/>
    <w:rsid w:val="003225B6"/>
    <w:rsid w:val="00322667"/>
    <w:rsid w:val="0032286E"/>
    <w:rsid w:val="00322A19"/>
    <w:rsid w:val="00322B18"/>
    <w:rsid w:val="00322B4F"/>
    <w:rsid w:val="00322B54"/>
    <w:rsid w:val="00322C03"/>
    <w:rsid w:val="00322F9C"/>
    <w:rsid w:val="00323075"/>
    <w:rsid w:val="00323174"/>
    <w:rsid w:val="0032332F"/>
    <w:rsid w:val="00323414"/>
    <w:rsid w:val="003234C9"/>
    <w:rsid w:val="0032353C"/>
    <w:rsid w:val="003236C6"/>
    <w:rsid w:val="0032398D"/>
    <w:rsid w:val="00323B2F"/>
    <w:rsid w:val="00323D98"/>
    <w:rsid w:val="00323DDB"/>
    <w:rsid w:val="003240F9"/>
    <w:rsid w:val="003241A0"/>
    <w:rsid w:val="0032425C"/>
    <w:rsid w:val="00324374"/>
    <w:rsid w:val="00324428"/>
    <w:rsid w:val="0032464A"/>
    <w:rsid w:val="0032477E"/>
    <w:rsid w:val="003247F7"/>
    <w:rsid w:val="00324824"/>
    <w:rsid w:val="003248B2"/>
    <w:rsid w:val="00324C17"/>
    <w:rsid w:val="00324FB9"/>
    <w:rsid w:val="003250F7"/>
    <w:rsid w:val="00325254"/>
    <w:rsid w:val="003254AB"/>
    <w:rsid w:val="00325682"/>
    <w:rsid w:val="0032582C"/>
    <w:rsid w:val="00325989"/>
    <w:rsid w:val="003259C2"/>
    <w:rsid w:val="00325D17"/>
    <w:rsid w:val="00325E57"/>
    <w:rsid w:val="00325F12"/>
    <w:rsid w:val="00325F9B"/>
    <w:rsid w:val="00326081"/>
    <w:rsid w:val="00326105"/>
    <w:rsid w:val="00326239"/>
    <w:rsid w:val="003262C1"/>
    <w:rsid w:val="003263A1"/>
    <w:rsid w:val="003265DD"/>
    <w:rsid w:val="003267A6"/>
    <w:rsid w:val="003267AE"/>
    <w:rsid w:val="00326A15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1D20"/>
    <w:rsid w:val="00332059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2D5C"/>
    <w:rsid w:val="00333215"/>
    <w:rsid w:val="00333249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7FC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728"/>
    <w:rsid w:val="00336956"/>
    <w:rsid w:val="00336B4A"/>
    <w:rsid w:val="00336B91"/>
    <w:rsid w:val="00336D0E"/>
    <w:rsid w:val="00336EE4"/>
    <w:rsid w:val="00336FA6"/>
    <w:rsid w:val="0033708B"/>
    <w:rsid w:val="0033739D"/>
    <w:rsid w:val="003375B3"/>
    <w:rsid w:val="00337603"/>
    <w:rsid w:val="0033775D"/>
    <w:rsid w:val="003378BF"/>
    <w:rsid w:val="00337A38"/>
    <w:rsid w:val="00337BA3"/>
    <w:rsid w:val="00337BCC"/>
    <w:rsid w:val="00337BE6"/>
    <w:rsid w:val="00337DFC"/>
    <w:rsid w:val="00337ECD"/>
    <w:rsid w:val="00337F12"/>
    <w:rsid w:val="00340097"/>
    <w:rsid w:val="00340127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94"/>
    <w:rsid w:val="00340EA9"/>
    <w:rsid w:val="0034112F"/>
    <w:rsid w:val="003413AD"/>
    <w:rsid w:val="0034144C"/>
    <w:rsid w:val="00341520"/>
    <w:rsid w:val="00341527"/>
    <w:rsid w:val="0034178F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682"/>
    <w:rsid w:val="0034372E"/>
    <w:rsid w:val="003438FF"/>
    <w:rsid w:val="003439F6"/>
    <w:rsid w:val="00343A25"/>
    <w:rsid w:val="00343B8F"/>
    <w:rsid w:val="00343CA8"/>
    <w:rsid w:val="00343CC3"/>
    <w:rsid w:val="00343DB6"/>
    <w:rsid w:val="00344045"/>
    <w:rsid w:val="0034406A"/>
    <w:rsid w:val="0034406E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597"/>
    <w:rsid w:val="003466BB"/>
    <w:rsid w:val="00346CC6"/>
    <w:rsid w:val="00346DD6"/>
    <w:rsid w:val="00346EA0"/>
    <w:rsid w:val="0034733A"/>
    <w:rsid w:val="0034736A"/>
    <w:rsid w:val="003473BA"/>
    <w:rsid w:val="00347517"/>
    <w:rsid w:val="00347D03"/>
    <w:rsid w:val="00347D56"/>
    <w:rsid w:val="00347DCE"/>
    <w:rsid w:val="003503E6"/>
    <w:rsid w:val="003505D8"/>
    <w:rsid w:val="0035060F"/>
    <w:rsid w:val="003507D3"/>
    <w:rsid w:val="0035085B"/>
    <w:rsid w:val="003509CF"/>
    <w:rsid w:val="00350A96"/>
    <w:rsid w:val="00350C1F"/>
    <w:rsid w:val="00350DEC"/>
    <w:rsid w:val="00350F98"/>
    <w:rsid w:val="003511FD"/>
    <w:rsid w:val="00351224"/>
    <w:rsid w:val="00351436"/>
    <w:rsid w:val="003514AF"/>
    <w:rsid w:val="00351544"/>
    <w:rsid w:val="0035160D"/>
    <w:rsid w:val="0035176E"/>
    <w:rsid w:val="00351823"/>
    <w:rsid w:val="00351B64"/>
    <w:rsid w:val="00351CE6"/>
    <w:rsid w:val="00351FE6"/>
    <w:rsid w:val="00351FFD"/>
    <w:rsid w:val="0035208F"/>
    <w:rsid w:val="003520DF"/>
    <w:rsid w:val="003522E0"/>
    <w:rsid w:val="00352407"/>
    <w:rsid w:val="00352428"/>
    <w:rsid w:val="003524AD"/>
    <w:rsid w:val="003525A0"/>
    <w:rsid w:val="00352C9A"/>
    <w:rsid w:val="00352E13"/>
    <w:rsid w:val="00352ED0"/>
    <w:rsid w:val="00352EFB"/>
    <w:rsid w:val="00353149"/>
    <w:rsid w:val="003532D0"/>
    <w:rsid w:val="003533F4"/>
    <w:rsid w:val="00353421"/>
    <w:rsid w:val="0035344E"/>
    <w:rsid w:val="00353835"/>
    <w:rsid w:val="00353913"/>
    <w:rsid w:val="00353962"/>
    <w:rsid w:val="00353A70"/>
    <w:rsid w:val="00353ADD"/>
    <w:rsid w:val="00353CAA"/>
    <w:rsid w:val="00353EDD"/>
    <w:rsid w:val="00353EEF"/>
    <w:rsid w:val="00353F1D"/>
    <w:rsid w:val="00353FB8"/>
    <w:rsid w:val="00354121"/>
    <w:rsid w:val="003545BF"/>
    <w:rsid w:val="00354A0B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0C0"/>
    <w:rsid w:val="003562F0"/>
    <w:rsid w:val="003562F1"/>
    <w:rsid w:val="003563CF"/>
    <w:rsid w:val="003563E6"/>
    <w:rsid w:val="003564CE"/>
    <w:rsid w:val="0035673F"/>
    <w:rsid w:val="00356745"/>
    <w:rsid w:val="00356917"/>
    <w:rsid w:val="00356A49"/>
    <w:rsid w:val="00356B3B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AFF"/>
    <w:rsid w:val="00357C2C"/>
    <w:rsid w:val="00357F30"/>
    <w:rsid w:val="003600C4"/>
    <w:rsid w:val="0036029D"/>
    <w:rsid w:val="003603B5"/>
    <w:rsid w:val="003603FB"/>
    <w:rsid w:val="003605B5"/>
    <w:rsid w:val="00360691"/>
    <w:rsid w:val="00360838"/>
    <w:rsid w:val="003608F8"/>
    <w:rsid w:val="003609F8"/>
    <w:rsid w:val="00360AA3"/>
    <w:rsid w:val="00360B5E"/>
    <w:rsid w:val="00360F30"/>
    <w:rsid w:val="00360F4E"/>
    <w:rsid w:val="00360F68"/>
    <w:rsid w:val="00361219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1E75"/>
    <w:rsid w:val="00362111"/>
    <w:rsid w:val="003623A6"/>
    <w:rsid w:val="003628AB"/>
    <w:rsid w:val="00362919"/>
    <w:rsid w:val="00362AC1"/>
    <w:rsid w:val="00362CB7"/>
    <w:rsid w:val="00362CC3"/>
    <w:rsid w:val="00362D2E"/>
    <w:rsid w:val="00362D48"/>
    <w:rsid w:val="00362E4D"/>
    <w:rsid w:val="00362E92"/>
    <w:rsid w:val="00362F90"/>
    <w:rsid w:val="0036309A"/>
    <w:rsid w:val="003631FF"/>
    <w:rsid w:val="00363243"/>
    <w:rsid w:val="00363265"/>
    <w:rsid w:val="00363280"/>
    <w:rsid w:val="00363293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1B3"/>
    <w:rsid w:val="0036530B"/>
    <w:rsid w:val="00365560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04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5"/>
    <w:rsid w:val="003716D6"/>
    <w:rsid w:val="0037172F"/>
    <w:rsid w:val="00371858"/>
    <w:rsid w:val="003718DF"/>
    <w:rsid w:val="00371B9F"/>
    <w:rsid w:val="00371DF2"/>
    <w:rsid w:val="00372028"/>
    <w:rsid w:val="003722A5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39C"/>
    <w:rsid w:val="003735E1"/>
    <w:rsid w:val="0037363B"/>
    <w:rsid w:val="0037371B"/>
    <w:rsid w:val="00373826"/>
    <w:rsid w:val="00373B70"/>
    <w:rsid w:val="00373E71"/>
    <w:rsid w:val="00373F70"/>
    <w:rsid w:val="00374134"/>
    <w:rsid w:val="0037432D"/>
    <w:rsid w:val="0037433B"/>
    <w:rsid w:val="003744BC"/>
    <w:rsid w:val="00374574"/>
    <w:rsid w:val="00374786"/>
    <w:rsid w:val="003748BF"/>
    <w:rsid w:val="00374989"/>
    <w:rsid w:val="00374B8E"/>
    <w:rsid w:val="00374C6D"/>
    <w:rsid w:val="00375003"/>
    <w:rsid w:val="003752A6"/>
    <w:rsid w:val="003752BD"/>
    <w:rsid w:val="0037536F"/>
    <w:rsid w:val="0037552F"/>
    <w:rsid w:val="00375536"/>
    <w:rsid w:val="003759B5"/>
    <w:rsid w:val="003759C5"/>
    <w:rsid w:val="00375B6B"/>
    <w:rsid w:val="00375D52"/>
    <w:rsid w:val="00375EBB"/>
    <w:rsid w:val="003760EB"/>
    <w:rsid w:val="003763EE"/>
    <w:rsid w:val="00376511"/>
    <w:rsid w:val="00376527"/>
    <w:rsid w:val="00376596"/>
    <w:rsid w:val="003765B2"/>
    <w:rsid w:val="0037661B"/>
    <w:rsid w:val="00376719"/>
    <w:rsid w:val="003767E2"/>
    <w:rsid w:val="00376804"/>
    <w:rsid w:val="00376875"/>
    <w:rsid w:val="00376AA5"/>
    <w:rsid w:val="00376CBD"/>
    <w:rsid w:val="00376D03"/>
    <w:rsid w:val="00376D23"/>
    <w:rsid w:val="00376F4A"/>
    <w:rsid w:val="00376FA6"/>
    <w:rsid w:val="003771A3"/>
    <w:rsid w:val="003774C9"/>
    <w:rsid w:val="0037773C"/>
    <w:rsid w:val="003778E1"/>
    <w:rsid w:val="00377ACB"/>
    <w:rsid w:val="00377D8F"/>
    <w:rsid w:val="00377D9C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019"/>
    <w:rsid w:val="00382328"/>
    <w:rsid w:val="003823E3"/>
    <w:rsid w:val="003824B7"/>
    <w:rsid w:val="0038256D"/>
    <w:rsid w:val="00382888"/>
    <w:rsid w:val="0038299F"/>
    <w:rsid w:val="00382AB3"/>
    <w:rsid w:val="00382BBA"/>
    <w:rsid w:val="00382E21"/>
    <w:rsid w:val="003830C7"/>
    <w:rsid w:val="00383104"/>
    <w:rsid w:val="00383167"/>
    <w:rsid w:val="003832CA"/>
    <w:rsid w:val="00383349"/>
    <w:rsid w:val="00383354"/>
    <w:rsid w:val="00383412"/>
    <w:rsid w:val="0038346A"/>
    <w:rsid w:val="0038349D"/>
    <w:rsid w:val="003834CE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BFD"/>
    <w:rsid w:val="00383F3E"/>
    <w:rsid w:val="00383F4C"/>
    <w:rsid w:val="0038400E"/>
    <w:rsid w:val="003842CF"/>
    <w:rsid w:val="003846F2"/>
    <w:rsid w:val="003846F5"/>
    <w:rsid w:val="00384723"/>
    <w:rsid w:val="00384964"/>
    <w:rsid w:val="00384966"/>
    <w:rsid w:val="003849EB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275"/>
    <w:rsid w:val="00387366"/>
    <w:rsid w:val="003873AF"/>
    <w:rsid w:val="003873BA"/>
    <w:rsid w:val="0038740A"/>
    <w:rsid w:val="0038754F"/>
    <w:rsid w:val="0038757D"/>
    <w:rsid w:val="00387602"/>
    <w:rsid w:val="00387614"/>
    <w:rsid w:val="0038787A"/>
    <w:rsid w:val="00387A3B"/>
    <w:rsid w:val="00387ADD"/>
    <w:rsid w:val="00387BCC"/>
    <w:rsid w:val="00387D09"/>
    <w:rsid w:val="00387FEC"/>
    <w:rsid w:val="00390142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0FDF"/>
    <w:rsid w:val="0039101D"/>
    <w:rsid w:val="00391118"/>
    <w:rsid w:val="00391150"/>
    <w:rsid w:val="00391497"/>
    <w:rsid w:val="003914EC"/>
    <w:rsid w:val="003917B8"/>
    <w:rsid w:val="00391A11"/>
    <w:rsid w:val="00391C3C"/>
    <w:rsid w:val="00391D8C"/>
    <w:rsid w:val="00391F7B"/>
    <w:rsid w:val="003920F3"/>
    <w:rsid w:val="003923B6"/>
    <w:rsid w:val="0039243E"/>
    <w:rsid w:val="00392720"/>
    <w:rsid w:val="003928D0"/>
    <w:rsid w:val="003928EA"/>
    <w:rsid w:val="003929B1"/>
    <w:rsid w:val="00392BBB"/>
    <w:rsid w:val="00392E2F"/>
    <w:rsid w:val="00392F28"/>
    <w:rsid w:val="00392F42"/>
    <w:rsid w:val="00392FD4"/>
    <w:rsid w:val="00393126"/>
    <w:rsid w:val="0039316F"/>
    <w:rsid w:val="00393175"/>
    <w:rsid w:val="0039344D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C7"/>
    <w:rsid w:val="00395DE0"/>
    <w:rsid w:val="003962B9"/>
    <w:rsid w:val="00396336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A8D"/>
    <w:rsid w:val="00397BBB"/>
    <w:rsid w:val="003A055B"/>
    <w:rsid w:val="003A0A12"/>
    <w:rsid w:val="003A0AA7"/>
    <w:rsid w:val="003A0B6F"/>
    <w:rsid w:val="003A0B9C"/>
    <w:rsid w:val="003A0F65"/>
    <w:rsid w:val="003A0F94"/>
    <w:rsid w:val="003A0FAA"/>
    <w:rsid w:val="003A1080"/>
    <w:rsid w:val="003A122B"/>
    <w:rsid w:val="003A133C"/>
    <w:rsid w:val="003A1340"/>
    <w:rsid w:val="003A1965"/>
    <w:rsid w:val="003A1F2B"/>
    <w:rsid w:val="003A2028"/>
    <w:rsid w:val="003A2184"/>
    <w:rsid w:val="003A2253"/>
    <w:rsid w:val="003A22B2"/>
    <w:rsid w:val="003A2427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07"/>
    <w:rsid w:val="003A3CA9"/>
    <w:rsid w:val="003A40FC"/>
    <w:rsid w:val="003A422F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4F38"/>
    <w:rsid w:val="003A51E0"/>
    <w:rsid w:val="003A51EF"/>
    <w:rsid w:val="003A577C"/>
    <w:rsid w:val="003A57AF"/>
    <w:rsid w:val="003A5978"/>
    <w:rsid w:val="003A599B"/>
    <w:rsid w:val="003A5A4C"/>
    <w:rsid w:val="003A5C14"/>
    <w:rsid w:val="003A5C84"/>
    <w:rsid w:val="003A5F81"/>
    <w:rsid w:val="003A601D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DCA"/>
    <w:rsid w:val="003A6EE1"/>
    <w:rsid w:val="003A6F06"/>
    <w:rsid w:val="003A71C8"/>
    <w:rsid w:val="003A74DC"/>
    <w:rsid w:val="003A7525"/>
    <w:rsid w:val="003A753A"/>
    <w:rsid w:val="003A7595"/>
    <w:rsid w:val="003A766C"/>
    <w:rsid w:val="003A7687"/>
    <w:rsid w:val="003A7A33"/>
    <w:rsid w:val="003A7AEF"/>
    <w:rsid w:val="003A7B10"/>
    <w:rsid w:val="003A7BE8"/>
    <w:rsid w:val="003B002A"/>
    <w:rsid w:val="003B0346"/>
    <w:rsid w:val="003B03F1"/>
    <w:rsid w:val="003B04F2"/>
    <w:rsid w:val="003B0AED"/>
    <w:rsid w:val="003B0BE7"/>
    <w:rsid w:val="003B0F25"/>
    <w:rsid w:val="003B1234"/>
    <w:rsid w:val="003B142B"/>
    <w:rsid w:val="003B1465"/>
    <w:rsid w:val="003B1585"/>
    <w:rsid w:val="003B18B7"/>
    <w:rsid w:val="003B1BFE"/>
    <w:rsid w:val="003B1EA9"/>
    <w:rsid w:val="003B2520"/>
    <w:rsid w:val="003B2545"/>
    <w:rsid w:val="003B27F0"/>
    <w:rsid w:val="003B29BE"/>
    <w:rsid w:val="003B2A9D"/>
    <w:rsid w:val="003B2D4C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ADA"/>
    <w:rsid w:val="003B3C90"/>
    <w:rsid w:val="003B3CC3"/>
    <w:rsid w:val="003B4160"/>
    <w:rsid w:val="003B4623"/>
    <w:rsid w:val="003B469A"/>
    <w:rsid w:val="003B46A3"/>
    <w:rsid w:val="003B4834"/>
    <w:rsid w:val="003B48A2"/>
    <w:rsid w:val="003B4993"/>
    <w:rsid w:val="003B49DF"/>
    <w:rsid w:val="003B4B84"/>
    <w:rsid w:val="003B4C9C"/>
    <w:rsid w:val="003B4CF6"/>
    <w:rsid w:val="003B4D14"/>
    <w:rsid w:val="003B5017"/>
    <w:rsid w:val="003B5393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157"/>
    <w:rsid w:val="003B6320"/>
    <w:rsid w:val="003B6327"/>
    <w:rsid w:val="003B643C"/>
    <w:rsid w:val="003B6A1B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60"/>
    <w:rsid w:val="003C098D"/>
    <w:rsid w:val="003C0997"/>
    <w:rsid w:val="003C0D9C"/>
    <w:rsid w:val="003C0ED3"/>
    <w:rsid w:val="003C0F19"/>
    <w:rsid w:val="003C1075"/>
    <w:rsid w:val="003C10C9"/>
    <w:rsid w:val="003C13F7"/>
    <w:rsid w:val="003C1688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2CF"/>
    <w:rsid w:val="003C3438"/>
    <w:rsid w:val="003C37EB"/>
    <w:rsid w:val="003C38A4"/>
    <w:rsid w:val="003C39D8"/>
    <w:rsid w:val="003C40B5"/>
    <w:rsid w:val="003C4436"/>
    <w:rsid w:val="003C45FA"/>
    <w:rsid w:val="003C4A04"/>
    <w:rsid w:val="003C4A7F"/>
    <w:rsid w:val="003C4BB5"/>
    <w:rsid w:val="003C4BCD"/>
    <w:rsid w:val="003C4D51"/>
    <w:rsid w:val="003C4D6A"/>
    <w:rsid w:val="003C512C"/>
    <w:rsid w:val="003C54B0"/>
    <w:rsid w:val="003C55C6"/>
    <w:rsid w:val="003C5722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D3C"/>
    <w:rsid w:val="003C6FBE"/>
    <w:rsid w:val="003C71C6"/>
    <w:rsid w:val="003C737B"/>
    <w:rsid w:val="003C7438"/>
    <w:rsid w:val="003C7589"/>
    <w:rsid w:val="003C7697"/>
    <w:rsid w:val="003C7A16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1F4"/>
    <w:rsid w:val="003D230B"/>
    <w:rsid w:val="003D25D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E79"/>
    <w:rsid w:val="003D2F17"/>
    <w:rsid w:val="003D30BA"/>
    <w:rsid w:val="003D31E2"/>
    <w:rsid w:val="003D3516"/>
    <w:rsid w:val="003D367B"/>
    <w:rsid w:val="003D38A5"/>
    <w:rsid w:val="003D38F6"/>
    <w:rsid w:val="003D39BF"/>
    <w:rsid w:val="003D39EC"/>
    <w:rsid w:val="003D3AD2"/>
    <w:rsid w:val="003D443E"/>
    <w:rsid w:val="003D444E"/>
    <w:rsid w:val="003D46C8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C20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62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B36"/>
    <w:rsid w:val="003D7C11"/>
    <w:rsid w:val="003D7C5C"/>
    <w:rsid w:val="003D7F06"/>
    <w:rsid w:val="003D7FAE"/>
    <w:rsid w:val="003E0499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3EF"/>
    <w:rsid w:val="003E2410"/>
    <w:rsid w:val="003E24A7"/>
    <w:rsid w:val="003E2513"/>
    <w:rsid w:val="003E25FA"/>
    <w:rsid w:val="003E26D7"/>
    <w:rsid w:val="003E29BD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83"/>
    <w:rsid w:val="003E3E98"/>
    <w:rsid w:val="003E410B"/>
    <w:rsid w:val="003E4343"/>
    <w:rsid w:val="003E4364"/>
    <w:rsid w:val="003E4901"/>
    <w:rsid w:val="003E4BE7"/>
    <w:rsid w:val="003E4C62"/>
    <w:rsid w:val="003E4CC3"/>
    <w:rsid w:val="003E4D0B"/>
    <w:rsid w:val="003E4E09"/>
    <w:rsid w:val="003E4ED1"/>
    <w:rsid w:val="003E5044"/>
    <w:rsid w:val="003E5118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812"/>
    <w:rsid w:val="003E7B29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3DF"/>
    <w:rsid w:val="003F04C6"/>
    <w:rsid w:val="003F050D"/>
    <w:rsid w:val="003F06C4"/>
    <w:rsid w:val="003F06E4"/>
    <w:rsid w:val="003F070E"/>
    <w:rsid w:val="003F0A89"/>
    <w:rsid w:val="003F0BC6"/>
    <w:rsid w:val="003F0C37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556"/>
    <w:rsid w:val="003F26CC"/>
    <w:rsid w:val="003F279F"/>
    <w:rsid w:val="003F294D"/>
    <w:rsid w:val="003F2E70"/>
    <w:rsid w:val="003F2EA2"/>
    <w:rsid w:val="003F3052"/>
    <w:rsid w:val="003F3291"/>
    <w:rsid w:val="003F3575"/>
    <w:rsid w:val="003F35DC"/>
    <w:rsid w:val="003F3681"/>
    <w:rsid w:val="003F3712"/>
    <w:rsid w:val="003F3720"/>
    <w:rsid w:val="003F37AF"/>
    <w:rsid w:val="003F3B51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7B9"/>
    <w:rsid w:val="003F4BC5"/>
    <w:rsid w:val="003F4D28"/>
    <w:rsid w:val="003F4F9B"/>
    <w:rsid w:val="003F512B"/>
    <w:rsid w:val="003F5182"/>
    <w:rsid w:val="003F521C"/>
    <w:rsid w:val="003F5410"/>
    <w:rsid w:val="003F5514"/>
    <w:rsid w:val="003F56DA"/>
    <w:rsid w:val="003F578B"/>
    <w:rsid w:val="003F5844"/>
    <w:rsid w:val="003F59BF"/>
    <w:rsid w:val="003F59F6"/>
    <w:rsid w:val="003F5ADB"/>
    <w:rsid w:val="003F5D6B"/>
    <w:rsid w:val="003F5E08"/>
    <w:rsid w:val="003F5E92"/>
    <w:rsid w:val="003F5EAD"/>
    <w:rsid w:val="003F5F67"/>
    <w:rsid w:val="003F61BF"/>
    <w:rsid w:val="003F62EC"/>
    <w:rsid w:val="003F6640"/>
    <w:rsid w:val="003F6731"/>
    <w:rsid w:val="003F678D"/>
    <w:rsid w:val="003F68FB"/>
    <w:rsid w:val="003F6BEB"/>
    <w:rsid w:val="003F6C84"/>
    <w:rsid w:val="003F6C8C"/>
    <w:rsid w:val="003F6D50"/>
    <w:rsid w:val="003F6D5D"/>
    <w:rsid w:val="003F719A"/>
    <w:rsid w:val="003F7262"/>
    <w:rsid w:val="003F738A"/>
    <w:rsid w:val="003F7812"/>
    <w:rsid w:val="003F7991"/>
    <w:rsid w:val="003F7B41"/>
    <w:rsid w:val="003F7B68"/>
    <w:rsid w:val="003F7D16"/>
    <w:rsid w:val="003F7D54"/>
    <w:rsid w:val="003F7E0A"/>
    <w:rsid w:val="003F7ED4"/>
    <w:rsid w:val="00400025"/>
    <w:rsid w:val="0040003F"/>
    <w:rsid w:val="00400067"/>
    <w:rsid w:val="0040022A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DD8"/>
    <w:rsid w:val="00401EBF"/>
    <w:rsid w:val="00401EE4"/>
    <w:rsid w:val="00401EF4"/>
    <w:rsid w:val="004021B0"/>
    <w:rsid w:val="0040235E"/>
    <w:rsid w:val="004023C9"/>
    <w:rsid w:val="0040242A"/>
    <w:rsid w:val="0040275C"/>
    <w:rsid w:val="00402761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3E8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045"/>
    <w:rsid w:val="00405129"/>
    <w:rsid w:val="00405154"/>
    <w:rsid w:val="00405366"/>
    <w:rsid w:val="0040540A"/>
    <w:rsid w:val="0040568F"/>
    <w:rsid w:val="0040579C"/>
    <w:rsid w:val="004057F0"/>
    <w:rsid w:val="004058CA"/>
    <w:rsid w:val="00405942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18"/>
    <w:rsid w:val="00406573"/>
    <w:rsid w:val="004065E3"/>
    <w:rsid w:val="004067D3"/>
    <w:rsid w:val="0040680A"/>
    <w:rsid w:val="00406A16"/>
    <w:rsid w:val="00406A18"/>
    <w:rsid w:val="00406AD7"/>
    <w:rsid w:val="00406B09"/>
    <w:rsid w:val="00406CE2"/>
    <w:rsid w:val="00406D52"/>
    <w:rsid w:val="00407298"/>
    <w:rsid w:val="0040730D"/>
    <w:rsid w:val="00407401"/>
    <w:rsid w:val="00407461"/>
    <w:rsid w:val="004075F8"/>
    <w:rsid w:val="00407680"/>
    <w:rsid w:val="004076CD"/>
    <w:rsid w:val="004076D2"/>
    <w:rsid w:val="0040785C"/>
    <w:rsid w:val="00407AD5"/>
    <w:rsid w:val="00407B7D"/>
    <w:rsid w:val="00407C4D"/>
    <w:rsid w:val="00407C79"/>
    <w:rsid w:val="00407DA9"/>
    <w:rsid w:val="00407E5C"/>
    <w:rsid w:val="0041008F"/>
    <w:rsid w:val="004101F4"/>
    <w:rsid w:val="004106FA"/>
    <w:rsid w:val="0041072B"/>
    <w:rsid w:val="00410756"/>
    <w:rsid w:val="00410963"/>
    <w:rsid w:val="00410AEA"/>
    <w:rsid w:val="00410BCC"/>
    <w:rsid w:val="00411030"/>
    <w:rsid w:val="00411120"/>
    <w:rsid w:val="00411124"/>
    <w:rsid w:val="0041113D"/>
    <w:rsid w:val="00411197"/>
    <w:rsid w:val="004113F7"/>
    <w:rsid w:val="0041163D"/>
    <w:rsid w:val="00411CE3"/>
    <w:rsid w:val="00411D30"/>
    <w:rsid w:val="00412126"/>
    <w:rsid w:val="00412429"/>
    <w:rsid w:val="00412448"/>
    <w:rsid w:val="004124C6"/>
    <w:rsid w:val="00412BF4"/>
    <w:rsid w:val="00412DBA"/>
    <w:rsid w:val="00413372"/>
    <w:rsid w:val="004133D2"/>
    <w:rsid w:val="00413835"/>
    <w:rsid w:val="0041398A"/>
    <w:rsid w:val="00413A6B"/>
    <w:rsid w:val="00413C5A"/>
    <w:rsid w:val="00413D53"/>
    <w:rsid w:val="00413DFC"/>
    <w:rsid w:val="00413E81"/>
    <w:rsid w:val="00413EBD"/>
    <w:rsid w:val="00413FFE"/>
    <w:rsid w:val="0041402B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2B"/>
    <w:rsid w:val="0041524F"/>
    <w:rsid w:val="0041525A"/>
    <w:rsid w:val="00415283"/>
    <w:rsid w:val="00415376"/>
    <w:rsid w:val="00415784"/>
    <w:rsid w:val="00415850"/>
    <w:rsid w:val="004158E5"/>
    <w:rsid w:val="00415AF9"/>
    <w:rsid w:val="00415BA3"/>
    <w:rsid w:val="00415C58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E4B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3E1"/>
    <w:rsid w:val="00420437"/>
    <w:rsid w:val="00420513"/>
    <w:rsid w:val="004205CD"/>
    <w:rsid w:val="00420A47"/>
    <w:rsid w:val="00420ACD"/>
    <w:rsid w:val="00420C8D"/>
    <w:rsid w:val="00420D3F"/>
    <w:rsid w:val="00420FE2"/>
    <w:rsid w:val="00420FFC"/>
    <w:rsid w:val="00421117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51F"/>
    <w:rsid w:val="00423F01"/>
    <w:rsid w:val="004240BA"/>
    <w:rsid w:val="00424142"/>
    <w:rsid w:val="004243AC"/>
    <w:rsid w:val="004245BC"/>
    <w:rsid w:val="0042468E"/>
    <w:rsid w:val="00424A1F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52"/>
    <w:rsid w:val="004263F4"/>
    <w:rsid w:val="0042641E"/>
    <w:rsid w:val="004266C9"/>
    <w:rsid w:val="00426857"/>
    <w:rsid w:val="004268DD"/>
    <w:rsid w:val="00426A6A"/>
    <w:rsid w:val="00426AFD"/>
    <w:rsid w:val="00426B51"/>
    <w:rsid w:val="00426D56"/>
    <w:rsid w:val="00426DF5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01B"/>
    <w:rsid w:val="004302A7"/>
    <w:rsid w:val="0043038D"/>
    <w:rsid w:val="0043043F"/>
    <w:rsid w:val="004304C7"/>
    <w:rsid w:val="004304F2"/>
    <w:rsid w:val="0043057E"/>
    <w:rsid w:val="00430688"/>
    <w:rsid w:val="004306EF"/>
    <w:rsid w:val="004308F8"/>
    <w:rsid w:val="00430970"/>
    <w:rsid w:val="00430C15"/>
    <w:rsid w:val="00430EAA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479"/>
    <w:rsid w:val="0043260C"/>
    <w:rsid w:val="0043269A"/>
    <w:rsid w:val="0043297B"/>
    <w:rsid w:val="00432C4D"/>
    <w:rsid w:val="00432C9E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7B1"/>
    <w:rsid w:val="0043385C"/>
    <w:rsid w:val="004338F9"/>
    <w:rsid w:val="0043396E"/>
    <w:rsid w:val="00433AAD"/>
    <w:rsid w:val="00433C6A"/>
    <w:rsid w:val="00433CBB"/>
    <w:rsid w:val="00433D5F"/>
    <w:rsid w:val="00433EA1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96"/>
    <w:rsid w:val="004353ED"/>
    <w:rsid w:val="00435455"/>
    <w:rsid w:val="004355F0"/>
    <w:rsid w:val="004355FD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CC2"/>
    <w:rsid w:val="00436DC6"/>
    <w:rsid w:val="004370FA"/>
    <w:rsid w:val="004371C1"/>
    <w:rsid w:val="004373D0"/>
    <w:rsid w:val="004373E3"/>
    <w:rsid w:val="0043743D"/>
    <w:rsid w:val="0043745F"/>
    <w:rsid w:val="0043776A"/>
    <w:rsid w:val="004377E4"/>
    <w:rsid w:val="00437D46"/>
    <w:rsid w:val="004401D5"/>
    <w:rsid w:val="004408FF"/>
    <w:rsid w:val="004409B7"/>
    <w:rsid w:val="00440C43"/>
    <w:rsid w:val="00440C58"/>
    <w:rsid w:val="00440C99"/>
    <w:rsid w:val="00440EC2"/>
    <w:rsid w:val="0044108D"/>
    <w:rsid w:val="00441338"/>
    <w:rsid w:val="00441461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8D7"/>
    <w:rsid w:val="00442D91"/>
    <w:rsid w:val="00442E3B"/>
    <w:rsid w:val="00442E7D"/>
    <w:rsid w:val="00442E9A"/>
    <w:rsid w:val="0044302F"/>
    <w:rsid w:val="004430DE"/>
    <w:rsid w:val="00443119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2A0"/>
    <w:rsid w:val="00444491"/>
    <w:rsid w:val="0044487A"/>
    <w:rsid w:val="00444F4C"/>
    <w:rsid w:val="00444F9F"/>
    <w:rsid w:val="00445037"/>
    <w:rsid w:val="004453D7"/>
    <w:rsid w:val="004459E5"/>
    <w:rsid w:val="00445A71"/>
    <w:rsid w:val="00445B3F"/>
    <w:rsid w:val="00445E1D"/>
    <w:rsid w:val="00446061"/>
    <w:rsid w:val="004466FF"/>
    <w:rsid w:val="004467F6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454"/>
    <w:rsid w:val="004476ED"/>
    <w:rsid w:val="00447755"/>
    <w:rsid w:val="0044775F"/>
    <w:rsid w:val="0044794F"/>
    <w:rsid w:val="00447A3F"/>
    <w:rsid w:val="00447AB3"/>
    <w:rsid w:val="00447B6C"/>
    <w:rsid w:val="00447BD0"/>
    <w:rsid w:val="00447C0E"/>
    <w:rsid w:val="00447C27"/>
    <w:rsid w:val="00447EA4"/>
    <w:rsid w:val="0045001B"/>
    <w:rsid w:val="004502DB"/>
    <w:rsid w:val="00450506"/>
    <w:rsid w:val="004505C1"/>
    <w:rsid w:val="004509B7"/>
    <w:rsid w:val="00450A1A"/>
    <w:rsid w:val="00450D02"/>
    <w:rsid w:val="00450D3A"/>
    <w:rsid w:val="00450D7C"/>
    <w:rsid w:val="00450F66"/>
    <w:rsid w:val="0045115B"/>
    <w:rsid w:val="004515AE"/>
    <w:rsid w:val="00451848"/>
    <w:rsid w:val="00451DF9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A0"/>
    <w:rsid w:val="004532BE"/>
    <w:rsid w:val="0045331F"/>
    <w:rsid w:val="00453383"/>
    <w:rsid w:val="004533E5"/>
    <w:rsid w:val="00453429"/>
    <w:rsid w:val="0045357C"/>
    <w:rsid w:val="00453612"/>
    <w:rsid w:val="004536D5"/>
    <w:rsid w:val="00453738"/>
    <w:rsid w:val="00453871"/>
    <w:rsid w:val="00453A40"/>
    <w:rsid w:val="00453E2F"/>
    <w:rsid w:val="00453ECB"/>
    <w:rsid w:val="00454141"/>
    <w:rsid w:val="00454337"/>
    <w:rsid w:val="004548A0"/>
    <w:rsid w:val="0045496B"/>
    <w:rsid w:val="00454AD7"/>
    <w:rsid w:val="00454B8F"/>
    <w:rsid w:val="00454C48"/>
    <w:rsid w:val="00454C49"/>
    <w:rsid w:val="00454FB9"/>
    <w:rsid w:val="0045517B"/>
    <w:rsid w:val="00455353"/>
    <w:rsid w:val="00455457"/>
    <w:rsid w:val="004555CE"/>
    <w:rsid w:val="004556CB"/>
    <w:rsid w:val="00455AA6"/>
    <w:rsid w:val="00455AB7"/>
    <w:rsid w:val="00455C84"/>
    <w:rsid w:val="00455CA6"/>
    <w:rsid w:val="00455D30"/>
    <w:rsid w:val="00455D6E"/>
    <w:rsid w:val="0045627C"/>
    <w:rsid w:val="00456340"/>
    <w:rsid w:val="0045643F"/>
    <w:rsid w:val="00456872"/>
    <w:rsid w:val="0045697D"/>
    <w:rsid w:val="00456A17"/>
    <w:rsid w:val="00456BAE"/>
    <w:rsid w:val="00456F87"/>
    <w:rsid w:val="00456FA4"/>
    <w:rsid w:val="00457263"/>
    <w:rsid w:val="00457304"/>
    <w:rsid w:val="004573B7"/>
    <w:rsid w:val="004575E1"/>
    <w:rsid w:val="004578ED"/>
    <w:rsid w:val="00457920"/>
    <w:rsid w:val="00457971"/>
    <w:rsid w:val="00457A76"/>
    <w:rsid w:val="00457BB0"/>
    <w:rsid w:val="00457C0C"/>
    <w:rsid w:val="00457D64"/>
    <w:rsid w:val="00457ECE"/>
    <w:rsid w:val="00457EF0"/>
    <w:rsid w:val="00457F0E"/>
    <w:rsid w:val="00457F4C"/>
    <w:rsid w:val="004602BC"/>
    <w:rsid w:val="004603AF"/>
    <w:rsid w:val="004603D3"/>
    <w:rsid w:val="004604F3"/>
    <w:rsid w:val="00460527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8FD"/>
    <w:rsid w:val="00461C64"/>
    <w:rsid w:val="00461C78"/>
    <w:rsid w:val="00461C7A"/>
    <w:rsid w:val="00461D11"/>
    <w:rsid w:val="00461FDC"/>
    <w:rsid w:val="004623F6"/>
    <w:rsid w:val="0046248C"/>
    <w:rsid w:val="0046250D"/>
    <w:rsid w:val="00462546"/>
    <w:rsid w:val="0046264E"/>
    <w:rsid w:val="00462655"/>
    <w:rsid w:val="00462C07"/>
    <w:rsid w:val="00462C8A"/>
    <w:rsid w:val="00462CD0"/>
    <w:rsid w:val="00462CE4"/>
    <w:rsid w:val="00462F2B"/>
    <w:rsid w:val="00462F2E"/>
    <w:rsid w:val="0046304D"/>
    <w:rsid w:val="004630D8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01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CC7"/>
    <w:rsid w:val="00465D18"/>
    <w:rsid w:val="00465DAC"/>
    <w:rsid w:val="00465DDF"/>
    <w:rsid w:val="00465E27"/>
    <w:rsid w:val="0046647A"/>
    <w:rsid w:val="004667DF"/>
    <w:rsid w:val="004669C2"/>
    <w:rsid w:val="00466B4D"/>
    <w:rsid w:val="00467027"/>
    <w:rsid w:val="004670FF"/>
    <w:rsid w:val="00467131"/>
    <w:rsid w:val="0046720A"/>
    <w:rsid w:val="00467310"/>
    <w:rsid w:val="004675BB"/>
    <w:rsid w:val="00467616"/>
    <w:rsid w:val="00467989"/>
    <w:rsid w:val="00467AFB"/>
    <w:rsid w:val="00467B48"/>
    <w:rsid w:val="00467F15"/>
    <w:rsid w:val="00470284"/>
    <w:rsid w:val="004704D0"/>
    <w:rsid w:val="004705F5"/>
    <w:rsid w:val="004708F9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6C"/>
    <w:rsid w:val="00471AE8"/>
    <w:rsid w:val="00471C01"/>
    <w:rsid w:val="00471D18"/>
    <w:rsid w:val="00471DC7"/>
    <w:rsid w:val="00471E0F"/>
    <w:rsid w:val="00471E3A"/>
    <w:rsid w:val="00471FDD"/>
    <w:rsid w:val="0047200F"/>
    <w:rsid w:val="00472317"/>
    <w:rsid w:val="0047236D"/>
    <w:rsid w:val="0047246D"/>
    <w:rsid w:val="0047265C"/>
    <w:rsid w:val="004726B5"/>
    <w:rsid w:val="0047272D"/>
    <w:rsid w:val="00472745"/>
    <w:rsid w:val="004729C6"/>
    <w:rsid w:val="00472F00"/>
    <w:rsid w:val="00472F9B"/>
    <w:rsid w:val="00473171"/>
    <w:rsid w:val="0047336E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B6D"/>
    <w:rsid w:val="00474DC2"/>
    <w:rsid w:val="00474E8E"/>
    <w:rsid w:val="00474FFA"/>
    <w:rsid w:val="00475431"/>
    <w:rsid w:val="004754BB"/>
    <w:rsid w:val="00475621"/>
    <w:rsid w:val="0047568D"/>
    <w:rsid w:val="004757F8"/>
    <w:rsid w:val="004759CB"/>
    <w:rsid w:val="00475B24"/>
    <w:rsid w:val="00475C1B"/>
    <w:rsid w:val="00475C5B"/>
    <w:rsid w:val="00475E57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3A"/>
    <w:rsid w:val="0047728C"/>
    <w:rsid w:val="004776A8"/>
    <w:rsid w:val="00477779"/>
    <w:rsid w:val="004779C2"/>
    <w:rsid w:val="00477F28"/>
    <w:rsid w:val="00477FDB"/>
    <w:rsid w:val="00477FE9"/>
    <w:rsid w:val="004801CF"/>
    <w:rsid w:val="004802AF"/>
    <w:rsid w:val="00480393"/>
    <w:rsid w:val="004807EA"/>
    <w:rsid w:val="00480A9D"/>
    <w:rsid w:val="00480E28"/>
    <w:rsid w:val="00480EA4"/>
    <w:rsid w:val="00481110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3F1"/>
    <w:rsid w:val="00482414"/>
    <w:rsid w:val="00482582"/>
    <w:rsid w:val="00482725"/>
    <w:rsid w:val="00482A3D"/>
    <w:rsid w:val="00482A9F"/>
    <w:rsid w:val="00482AA1"/>
    <w:rsid w:val="00482FE5"/>
    <w:rsid w:val="004830CB"/>
    <w:rsid w:val="00483487"/>
    <w:rsid w:val="00483571"/>
    <w:rsid w:val="0048378F"/>
    <w:rsid w:val="004837CD"/>
    <w:rsid w:val="00483BA4"/>
    <w:rsid w:val="00483C01"/>
    <w:rsid w:val="00483C38"/>
    <w:rsid w:val="00483CC4"/>
    <w:rsid w:val="00484066"/>
    <w:rsid w:val="004840BF"/>
    <w:rsid w:val="0048425B"/>
    <w:rsid w:val="00484325"/>
    <w:rsid w:val="004848EF"/>
    <w:rsid w:val="0048490E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87BA3"/>
    <w:rsid w:val="00487C85"/>
    <w:rsid w:val="004902A5"/>
    <w:rsid w:val="0049031B"/>
    <w:rsid w:val="004906BC"/>
    <w:rsid w:val="00490760"/>
    <w:rsid w:val="00490896"/>
    <w:rsid w:val="00490A37"/>
    <w:rsid w:val="00490B7D"/>
    <w:rsid w:val="00490E25"/>
    <w:rsid w:val="004910CB"/>
    <w:rsid w:val="00491113"/>
    <w:rsid w:val="004913BF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A9C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558"/>
    <w:rsid w:val="00494C0D"/>
    <w:rsid w:val="00494CBA"/>
    <w:rsid w:val="004950E2"/>
    <w:rsid w:val="0049517B"/>
    <w:rsid w:val="00495228"/>
    <w:rsid w:val="00495596"/>
    <w:rsid w:val="004955DD"/>
    <w:rsid w:val="00495674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E19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72"/>
    <w:rsid w:val="004A0ED9"/>
    <w:rsid w:val="004A0F3F"/>
    <w:rsid w:val="004A1126"/>
    <w:rsid w:val="004A1326"/>
    <w:rsid w:val="004A133B"/>
    <w:rsid w:val="004A14AB"/>
    <w:rsid w:val="004A1695"/>
    <w:rsid w:val="004A16CF"/>
    <w:rsid w:val="004A177A"/>
    <w:rsid w:val="004A17CA"/>
    <w:rsid w:val="004A1CD7"/>
    <w:rsid w:val="004A1D61"/>
    <w:rsid w:val="004A1F4C"/>
    <w:rsid w:val="004A22F5"/>
    <w:rsid w:val="004A251A"/>
    <w:rsid w:val="004A253C"/>
    <w:rsid w:val="004A25AF"/>
    <w:rsid w:val="004A2653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B9F"/>
    <w:rsid w:val="004A3C26"/>
    <w:rsid w:val="004A3D52"/>
    <w:rsid w:val="004A3FE5"/>
    <w:rsid w:val="004A422E"/>
    <w:rsid w:val="004A4413"/>
    <w:rsid w:val="004A4414"/>
    <w:rsid w:val="004A4572"/>
    <w:rsid w:val="004A471E"/>
    <w:rsid w:val="004A478E"/>
    <w:rsid w:val="004A47D1"/>
    <w:rsid w:val="004A487B"/>
    <w:rsid w:val="004A49C7"/>
    <w:rsid w:val="004A4A5D"/>
    <w:rsid w:val="004A4A80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31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456"/>
    <w:rsid w:val="004A651F"/>
    <w:rsid w:val="004A66B9"/>
    <w:rsid w:val="004A6962"/>
    <w:rsid w:val="004A69FE"/>
    <w:rsid w:val="004A6A01"/>
    <w:rsid w:val="004A6A8C"/>
    <w:rsid w:val="004A6DDA"/>
    <w:rsid w:val="004A6E00"/>
    <w:rsid w:val="004A7B6F"/>
    <w:rsid w:val="004A7C16"/>
    <w:rsid w:val="004A7CEC"/>
    <w:rsid w:val="004A7CF1"/>
    <w:rsid w:val="004A7DC5"/>
    <w:rsid w:val="004A7E36"/>
    <w:rsid w:val="004A7ED3"/>
    <w:rsid w:val="004B0198"/>
    <w:rsid w:val="004B01D4"/>
    <w:rsid w:val="004B0301"/>
    <w:rsid w:val="004B03F1"/>
    <w:rsid w:val="004B0410"/>
    <w:rsid w:val="004B04BD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DD"/>
    <w:rsid w:val="004B1DFB"/>
    <w:rsid w:val="004B1E16"/>
    <w:rsid w:val="004B1E74"/>
    <w:rsid w:val="004B1F85"/>
    <w:rsid w:val="004B1F8E"/>
    <w:rsid w:val="004B1FD2"/>
    <w:rsid w:val="004B2069"/>
    <w:rsid w:val="004B22CC"/>
    <w:rsid w:val="004B22D2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C2A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25D"/>
    <w:rsid w:val="004B4319"/>
    <w:rsid w:val="004B43D3"/>
    <w:rsid w:val="004B452F"/>
    <w:rsid w:val="004B45CA"/>
    <w:rsid w:val="004B47A7"/>
    <w:rsid w:val="004B4939"/>
    <w:rsid w:val="004B4BA5"/>
    <w:rsid w:val="004B4D5B"/>
    <w:rsid w:val="004B4DF9"/>
    <w:rsid w:val="004B4E88"/>
    <w:rsid w:val="004B4E9E"/>
    <w:rsid w:val="004B4EA2"/>
    <w:rsid w:val="004B50BA"/>
    <w:rsid w:val="004B53BA"/>
    <w:rsid w:val="004B54CE"/>
    <w:rsid w:val="004B5504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59D"/>
    <w:rsid w:val="004C093A"/>
    <w:rsid w:val="004C0BB6"/>
    <w:rsid w:val="004C0C08"/>
    <w:rsid w:val="004C0F6A"/>
    <w:rsid w:val="004C0FF2"/>
    <w:rsid w:val="004C1103"/>
    <w:rsid w:val="004C1434"/>
    <w:rsid w:val="004C15B8"/>
    <w:rsid w:val="004C15CB"/>
    <w:rsid w:val="004C161C"/>
    <w:rsid w:val="004C1913"/>
    <w:rsid w:val="004C1ED3"/>
    <w:rsid w:val="004C1EF1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E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3FC4"/>
    <w:rsid w:val="004C432F"/>
    <w:rsid w:val="004C436B"/>
    <w:rsid w:val="004C4483"/>
    <w:rsid w:val="004C4556"/>
    <w:rsid w:val="004C45CA"/>
    <w:rsid w:val="004C492D"/>
    <w:rsid w:val="004C49DB"/>
    <w:rsid w:val="004C49E1"/>
    <w:rsid w:val="004C4A87"/>
    <w:rsid w:val="004C4C5D"/>
    <w:rsid w:val="004C4CD6"/>
    <w:rsid w:val="004C4DD0"/>
    <w:rsid w:val="004C4E16"/>
    <w:rsid w:val="004C5215"/>
    <w:rsid w:val="004C57D3"/>
    <w:rsid w:val="004C5AC0"/>
    <w:rsid w:val="004C5AFC"/>
    <w:rsid w:val="004C5C87"/>
    <w:rsid w:val="004C5D73"/>
    <w:rsid w:val="004C5DAB"/>
    <w:rsid w:val="004C5E68"/>
    <w:rsid w:val="004C5ED7"/>
    <w:rsid w:val="004C5F26"/>
    <w:rsid w:val="004C5F2C"/>
    <w:rsid w:val="004C60B0"/>
    <w:rsid w:val="004C6231"/>
    <w:rsid w:val="004C630D"/>
    <w:rsid w:val="004C651D"/>
    <w:rsid w:val="004C6574"/>
    <w:rsid w:val="004C666A"/>
    <w:rsid w:val="004C6910"/>
    <w:rsid w:val="004C6C0D"/>
    <w:rsid w:val="004C6D8C"/>
    <w:rsid w:val="004C6DFE"/>
    <w:rsid w:val="004C7406"/>
    <w:rsid w:val="004C78BF"/>
    <w:rsid w:val="004C7A76"/>
    <w:rsid w:val="004C7AAA"/>
    <w:rsid w:val="004C7C9A"/>
    <w:rsid w:val="004C7EE6"/>
    <w:rsid w:val="004C7F9B"/>
    <w:rsid w:val="004D0009"/>
    <w:rsid w:val="004D028C"/>
    <w:rsid w:val="004D02AC"/>
    <w:rsid w:val="004D08EB"/>
    <w:rsid w:val="004D0BE1"/>
    <w:rsid w:val="004D0C36"/>
    <w:rsid w:val="004D1009"/>
    <w:rsid w:val="004D10AB"/>
    <w:rsid w:val="004D1129"/>
    <w:rsid w:val="004D119B"/>
    <w:rsid w:val="004D1317"/>
    <w:rsid w:val="004D140D"/>
    <w:rsid w:val="004D1459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658"/>
    <w:rsid w:val="004D38D4"/>
    <w:rsid w:val="004D3A21"/>
    <w:rsid w:val="004D3A8F"/>
    <w:rsid w:val="004D3B69"/>
    <w:rsid w:val="004D3C78"/>
    <w:rsid w:val="004D3ECD"/>
    <w:rsid w:val="004D40D7"/>
    <w:rsid w:val="004D4229"/>
    <w:rsid w:val="004D43F2"/>
    <w:rsid w:val="004D4521"/>
    <w:rsid w:val="004D4645"/>
    <w:rsid w:val="004D469A"/>
    <w:rsid w:val="004D47F2"/>
    <w:rsid w:val="004D4931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58"/>
    <w:rsid w:val="004D5461"/>
    <w:rsid w:val="004D5731"/>
    <w:rsid w:val="004D5B94"/>
    <w:rsid w:val="004D5C3F"/>
    <w:rsid w:val="004D6060"/>
    <w:rsid w:val="004D6107"/>
    <w:rsid w:val="004D6181"/>
    <w:rsid w:val="004D6238"/>
    <w:rsid w:val="004D644C"/>
    <w:rsid w:val="004D651D"/>
    <w:rsid w:val="004D65F8"/>
    <w:rsid w:val="004D6924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954"/>
    <w:rsid w:val="004E0A53"/>
    <w:rsid w:val="004E0B29"/>
    <w:rsid w:val="004E0D76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46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3E07"/>
    <w:rsid w:val="004E401F"/>
    <w:rsid w:val="004E407D"/>
    <w:rsid w:val="004E4117"/>
    <w:rsid w:val="004E4374"/>
    <w:rsid w:val="004E441F"/>
    <w:rsid w:val="004E4584"/>
    <w:rsid w:val="004E4655"/>
    <w:rsid w:val="004E49DC"/>
    <w:rsid w:val="004E4C65"/>
    <w:rsid w:val="004E4C95"/>
    <w:rsid w:val="004E4E2B"/>
    <w:rsid w:val="004E4E59"/>
    <w:rsid w:val="004E4E9E"/>
    <w:rsid w:val="004E4FBE"/>
    <w:rsid w:val="004E5442"/>
    <w:rsid w:val="004E5585"/>
    <w:rsid w:val="004E586A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4FB"/>
    <w:rsid w:val="004E75AC"/>
    <w:rsid w:val="004E791B"/>
    <w:rsid w:val="004E792B"/>
    <w:rsid w:val="004E7BD4"/>
    <w:rsid w:val="004E7BFF"/>
    <w:rsid w:val="004E7CB6"/>
    <w:rsid w:val="004E7DD0"/>
    <w:rsid w:val="004F0153"/>
    <w:rsid w:val="004F0287"/>
    <w:rsid w:val="004F0368"/>
    <w:rsid w:val="004F0480"/>
    <w:rsid w:val="004F04D9"/>
    <w:rsid w:val="004F07D4"/>
    <w:rsid w:val="004F0964"/>
    <w:rsid w:val="004F0D3D"/>
    <w:rsid w:val="004F0F92"/>
    <w:rsid w:val="004F0FA1"/>
    <w:rsid w:val="004F0FD8"/>
    <w:rsid w:val="004F1305"/>
    <w:rsid w:val="004F133F"/>
    <w:rsid w:val="004F1410"/>
    <w:rsid w:val="004F149B"/>
    <w:rsid w:val="004F1580"/>
    <w:rsid w:val="004F15AE"/>
    <w:rsid w:val="004F16C2"/>
    <w:rsid w:val="004F19F3"/>
    <w:rsid w:val="004F1DD9"/>
    <w:rsid w:val="004F25C2"/>
    <w:rsid w:val="004F2603"/>
    <w:rsid w:val="004F260D"/>
    <w:rsid w:val="004F2773"/>
    <w:rsid w:val="004F2D88"/>
    <w:rsid w:val="004F2FFB"/>
    <w:rsid w:val="004F33B0"/>
    <w:rsid w:val="004F35C1"/>
    <w:rsid w:val="004F36ED"/>
    <w:rsid w:val="004F3CD8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A"/>
    <w:rsid w:val="004F553C"/>
    <w:rsid w:val="004F55D2"/>
    <w:rsid w:val="004F55D8"/>
    <w:rsid w:val="004F5617"/>
    <w:rsid w:val="004F563D"/>
    <w:rsid w:val="004F5675"/>
    <w:rsid w:val="004F5721"/>
    <w:rsid w:val="004F5766"/>
    <w:rsid w:val="004F57F6"/>
    <w:rsid w:val="004F5CE2"/>
    <w:rsid w:val="004F5D89"/>
    <w:rsid w:val="004F5F1A"/>
    <w:rsid w:val="004F601A"/>
    <w:rsid w:val="004F606A"/>
    <w:rsid w:val="004F609C"/>
    <w:rsid w:val="004F618C"/>
    <w:rsid w:val="004F620C"/>
    <w:rsid w:val="004F622A"/>
    <w:rsid w:val="004F654B"/>
    <w:rsid w:val="004F66D9"/>
    <w:rsid w:val="004F6752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2F1"/>
    <w:rsid w:val="005013A5"/>
    <w:rsid w:val="005014CB"/>
    <w:rsid w:val="005014CD"/>
    <w:rsid w:val="005017A5"/>
    <w:rsid w:val="00501A0B"/>
    <w:rsid w:val="00501A13"/>
    <w:rsid w:val="00501B00"/>
    <w:rsid w:val="00501B96"/>
    <w:rsid w:val="00501BF5"/>
    <w:rsid w:val="00501CA6"/>
    <w:rsid w:val="00501DED"/>
    <w:rsid w:val="00501FA8"/>
    <w:rsid w:val="00502034"/>
    <w:rsid w:val="0050234E"/>
    <w:rsid w:val="00502427"/>
    <w:rsid w:val="0050251E"/>
    <w:rsid w:val="00502583"/>
    <w:rsid w:val="005025CD"/>
    <w:rsid w:val="005026F3"/>
    <w:rsid w:val="00502A65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613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B6B"/>
    <w:rsid w:val="00510BDB"/>
    <w:rsid w:val="00510C54"/>
    <w:rsid w:val="00510CAC"/>
    <w:rsid w:val="00510D91"/>
    <w:rsid w:val="0051104A"/>
    <w:rsid w:val="00511248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842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53C"/>
    <w:rsid w:val="00514A52"/>
    <w:rsid w:val="00514B34"/>
    <w:rsid w:val="00514D61"/>
    <w:rsid w:val="00514F24"/>
    <w:rsid w:val="00514F92"/>
    <w:rsid w:val="005150AD"/>
    <w:rsid w:val="00515112"/>
    <w:rsid w:val="0051522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D27"/>
    <w:rsid w:val="00515E01"/>
    <w:rsid w:val="00515E69"/>
    <w:rsid w:val="00515EF1"/>
    <w:rsid w:val="00515F70"/>
    <w:rsid w:val="0051614F"/>
    <w:rsid w:val="00516227"/>
    <w:rsid w:val="005162A1"/>
    <w:rsid w:val="005163BF"/>
    <w:rsid w:val="00516749"/>
    <w:rsid w:val="005169C6"/>
    <w:rsid w:val="00516A4E"/>
    <w:rsid w:val="00516B5F"/>
    <w:rsid w:val="00516BE6"/>
    <w:rsid w:val="005171C5"/>
    <w:rsid w:val="00517409"/>
    <w:rsid w:val="005175F2"/>
    <w:rsid w:val="0051787A"/>
    <w:rsid w:val="0051794E"/>
    <w:rsid w:val="00517AA5"/>
    <w:rsid w:val="00517B8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0DF0"/>
    <w:rsid w:val="00520F67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002"/>
    <w:rsid w:val="00523170"/>
    <w:rsid w:val="0052325C"/>
    <w:rsid w:val="00523273"/>
    <w:rsid w:val="00523314"/>
    <w:rsid w:val="005233B6"/>
    <w:rsid w:val="00523486"/>
    <w:rsid w:val="00523534"/>
    <w:rsid w:val="00523813"/>
    <w:rsid w:val="00523B29"/>
    <w:rsid w:val="00523B86"/>
    <w:rsid w:val="00523C78"/>
    <w:rsid w:val="00523C83"/>
    <w:rsid w:val="00523D6A"/>
    <w:rsid w:val="00523E47"/>
    <w:rsid w:val="005242A1"/>
    <w:rsid w:val="0052437B"/>
    <w:rsid w:val="005243B5"/>
    <w:rsid w:val="00524424"/>
    <w:rsid w:val="005247CE"/>
    <w:rsid w:val="00524829"/>
    <w:rsid w:val="00524860"/>
    <w:rsid w:val="00524A1E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529"/>
    <w:rsid w:val="00525810"/>
    <w:rsid w:val="005259C2"/>
    <w:rsid w:val="00525B4F"/>
    <w:rsid w:val="00525FD5"/>
    <w:rsid w:val="0052601D"/>
    <w:rsid w:val="005264FD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27F36"/>
    <w:rsid w:val="00530033"/>
    <w:rsid w:val="00530258"/>
    <w:rsid w:val="00530294"/>
    <w:rsid w:val="0053029F"/>
    <w:rsid w:val="005303C5"/>
    <w:rsid w:val="005303FF"/>
    <w:rsid w:val="0053053F"/>
    <w:rsid w:val="005305CB"/>
    <w:rsid w:val="0053070C"/>
    <w:rsid w:val="00530803"/>
    <w:rsid w:val="00530853"/>
    <w:rsid w:val="00530A36"/>
    <w:rsid w:val="00530ADF"/>
    <w:rsid w:val="00530BBE"/>
    <w:rsid w:val="00530C61"/>
    <w:rsid w:val="00530D6E"/>
    <w:rsid w:val="00530DA3"/>
    <w:rsid w:val="00530F5F"/>
    <w:rsid w:val="0053102C"/>
    <w:rsid w:val="00531157"/>
    <w:rsid w:val="0053115E"/>
    <w:rsid w:val="0053126C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43"/>
    <w:rsid w:val="005328F1"/>
    <w:rsid w:val="00532931"/>
    <w:rsid w:val="00532A35"/>
    <w:rsid w:val="00532AAA"/>
    <w:rsid w:val="00532B95"/>
    <w:rsid w:val="00532EB1"/>
    <w:rsid w:val="00533080"/>
    <w:rsid w:val="00533098"/>
    <w:rsid w:val="00533293"/>
    <w:rsid w:val="005332C0"/>
    <w:rsid w:val="0053351B"/>
    <w:rsid w:val="0053352F"/>
    <w:rsid w:val="00533740"/>
    <w:rsid w:val="005337F9"/>
    <w:rsid w:val="00533953"/>
    <w:rsid w:val="00533BED"/>
    <w:rsid w:val="00533BF9"/>
    <w:rsid w:val="00533CE5"/>
    <w:rsid w:val="00533D98"/>
    <w:rsid w:val="00534234"/>
    <w:rsid w:val="00534418"/>
    <w:rsid w:val="005345CC"/>
    <w:rsid w:val="00534A23"/>
    <w:rsid w:val="00534D8C"/>
    <w:rsid w:val="00534DBF"/>
    <w:rsid w:val="00534E96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9C8"/>
    <w:rsid w:val="00536A24"/>
    <w:rsid w:val="00536B0C"/>
    <w:rsid w:val="00536BE8"/>
    <w:rsid w:val="0053705F"/>
    <w:rsid w:val="005370B3"/>
    <w:rsid w:val="00537184"/>
    <w:rsid w:val="00537191"/>
    <w:rsid w:val="00537241"/>
    <w:rsid w:val="005372D8"/>
    <w:rsid w:val="005373D2"/>
    <w:rsid w:val="00537431"/>
    <w:rsid w:val="005376A1"/>
    <w:rsid w:val="0053795D"/>
    <w:rsid w:val="0053796E"/>
    <w:rsid w:val="00537B8E"/>
    <w:rsid w:val="00537BA1"/>
    <w:rsid w:val="00537E5D"/>
    <w:rsid w:val="005400F1"/>
    <w:rsid w:val="00540459"/>
    <w:rsid w:val="00540719"/>
    <w:rsid w:val="0054079F"/>
    <w:rsid w:val="005408FE"/>
    <w:rsid w:val="00540A14"/>
    <w:rsid w:val="00540BF7"/>
    <w:rsid w:val="00540E3A"/>
    <w:rsid w:val="00541205"/>
    <w:rsid w:val="0054130F"/>
    <w:rsid w:val="0054131F"/>
    <w:rsid w:val="00541398"/>
    <w:rsid w:val="00541502"/>
    <w:rsid w:val="00541923"/>
    <w:rsid w:val="005419F1"/>
    <w:rsid w:val="00541A51"/>
    <w:rsid w:val="00541AE1"/>
    <w:rsid w:val="00541D7C"/>
    <w:rsid w:val="005420ED"/>
    <w:rsid w:val="00542176"/>
    <w:rsid w:val="00542497"/>
    <w:rsid w:val="0054255F"/>
    <w:rsid w:val="005427CE"/>
    <w:rsid w:val="0054280F"/>
    <w:rsid w:val="00542869"/>
    <w:rsid w:val="005429E4"/>
    <w:rsid w:val="00543064"/>
    <w:rsid w:val="0054308F"/>
    <w:rsid w:val="005431D4"/>
    <w:rsid w:val="0054326C"/>
    <w:rsid w:val="0054327E"/>
    <w:rsid w:val="005432F4"/>
    <w:rsid w:val="00543313"/>
    <w:rsid w:val="005434B0"/>
    <w:rsid w:val="005435A5"/>
    <w:rsid w:val="00543629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42F"/>
    <w:rsid w:val="00544578"/>
    <w:rsid w:val="005445AC"/>
    <w:rsid w:val="005447B1"/>
    <w:rsid w:val="00544879"/>
    <w:rsid w:val="00544908"/>
    <w:rsid w:val="0054491A"/>
    <w:rsid w:val="005449D0"/>
    <w:rsid w:val="005449D1"/>
    <w:rsid w:val="00544A90"/>
    <w:rsid w:val="00544E06"/>
    <w:rsid w:val="00544EF4"/>
    <w:rsid w:val="005450F5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151"/>
    <w:rsid w:val="00546152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5D2"/>
    <w:rsid w:val="0054772A"/>
    <w:rsid w:val="00547904"/>
    <w:rsid w:val="00547A90"/>
    <w:rsid w:val="00547B19"/>
    <w:rsid w:val="00547D9A"/>
    <w:rsid w:val="00547E9F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7A"/>
    <w:rsid w:val="00550CFC"/>
    <w:rsid w:val="00550ED3"/>
    <w:rsid w:val="00550F52"/>
    <w:rsid w:val="00550F88"/>
    <w:rsid w:val="00550FC0"/>
    <w:rsid w:val="00551031"/>
    <w:rsid w:val="00551163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0F5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3F91"/>
    <w:rsid w:val="005542F6"/>
    <w:rsid w:val="00554403"/>
    <w:rsid w:val="005544EC"/>
    <w:rsid w:val="005545CE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52D"/>
    <w:rsid w:val="005556EA"/>
    <w:rsid w:val="0055571A"/>
    <w:rsid w:val="005557CF"/>
    <w:rsid w:val="0055588A"/>
    <w:rsid w:val="005559B7"/>
    <w:rsid w:val="005559BC"/>
    <w:rsid w:val="00555C60"/>
    <w:rsid w:val="00555CCE"/>
    <w:rsid w:val="00555E84"/>
    <w:rsid w:val="00555F2C"/>
    <w:rsid w:val="00556224"/>
    <w:rsid w:val="0055676E"/>
    <w:rsid w:val="00556791"/>
    <w:rsid w:val="00556ACB"/>
    <w:rsid w:val="00556B4F"/>
    <w:rsid w:val="00556C07"/>
    <w:rsid w:val="00556C48"/>
    <w:rsid w:val="00556D85"/>
    <w:rsid w:val="00556E97"/>
    <w:rsid w:val="00556FC2"/>
    <w:rsid w:val="005573C3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B49"/>
    <w:rsid w:val="00560BEC"/>
    <w:rsid w:val="00560D58"/>
    <w:rsid w:val="00560E5D"/>
    <w:rsid w:val="005610AE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76"/>
    <w:rsid w:val="005623CC"/>
    <w:rsid w:val="00562448"/>
    <w:rsid w:val="0056271C"/>
    <w:rsid w:val="005627D2"/>
    <w:rsid w:val="00562927"/>
    <w:rsid w:val="00562C29"/>
    <w:rsid w:val="00562D95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115"/>
    <w:rsid w:val="00564352"/>
    <w:rsid w:val="005643F2"/>
    <w:rsid w:val="005644B9"/>
    <w:rsid w:val="005644F2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C5D"/>
    <w:rsid w:val="00565E71"/>
    <w:rsid w:val="00566084"/>
    <w:rsid w:val="005660F6"/>
    <w:rsid w:val="005660F9"/>
    <w:rsid w:val="00566207"/>
    <w:rsid w:val="00566298"/>
    <w:rsid w:val="005662AF"/>
    <w:rsid w:val="005663C6"/>
    <w:rsid w:val="0056654A"/>
    <w:rsid w:val="0056656A"/>
    <w:rsid w:val="005665D4"/>
    <w:rsid w:val="005666A5"/>
    <w:rsid w:val="005666F3"/>
    <w:rsid w:val="005668A4"/>
    <w:rsid w:val="00566912"/>
    <w:rsid w:val="00566C64"/>
    <w:rsid w:val="0056701A"/>
    <w:rsid w:val="00567539"/>
    <w:rsid w:val="00567581"/>
    <w:rsid w:val="0056765C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660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63F"/>
    <w:rsid w:val="00573675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9"/>
    <w:rsid w:val="00575EFA"/>
    <w:rsid w:val="00575F86"/>
    <w:rsid w:val="00575F90"/>
    <w:rsid w:val="00575FEA"/>
    <w:rsid w:val="005762A5"/>
    <w:rsid w:val="005766AD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A6A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0EA"/>
    <w:rsid w:val="005825FA"/>
    <w:rsid w:val="00582714"/>
    <w:rsid w:val="00582AA1"/>
    <w:rsid w:val="00582AA6"/>
    <w:rsid w:val="00582D12"/>
    <w:rsid w:val="00582EB6"/>
    <w:rsid w:val="005830BB"/>
    <w:rsid w:val="005833CC"/>
    <w:rsid w:val="005833E3"/>
    <w:rsid w:val="00583480"/>
    <w:rsid w:val="00583537"/>
    <w:rsid w:val="00583551"/>
    <w:rsid w:val="005838D5"/>
    <w:rsid w:val="00583B0C"/>
    <w:rsid w:val="00583DE1"/>
    <w:rsid w:val="00583EF6"/>
    <w:rsid w:val="00584057"/>
    <w:rsid w:val="00584153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3AD"/>
    <w:rsid w:val="0058556D"/>
    <w:rsid w:val="00585800"/>
    <w:rsid w:val="00585922"/>
    <w:rsid w:val="00585A77"/>
    <w:rsid w:val="00585B1B"/>
    <w:rsid w:val="00585DC8"/>
    <w:rsid w:val="00585ED4"/>
    <w:rsid w:val="00585F3C"/>
    <w:rsid w:val="00585FFA"/>
    <w:rsid w:val="0058618E"/>
    <w:rsid w:val="00586407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54B"/>
    <w:rsid w:val="00587695"/>
    <w:rsid w:val="005876C8"/>
    <w:rsid w:val="00587B36"/>
    <w:rsid w:val="00587EC6"/>
    <w:rsid w:val="0059005B"/>
    <w:rsid w:val="005900D6"/>
    <w:rsid w:val="005903F7"/>
    <w:rsid w:val="0059047F"/>
    <w:rsid w:val="005905F9"/>
    <w:rsid w:val="0059060D"/>
    <w:rsid w:val="005906D9"/>
    <w:rsid w:val="00590B71"/>
    <w:rsid w:val="00590DA8"/>
    <w:rsid w:val="00590E09"/>
    <w:rsid w:val="00590E7C"/>
    <w:rsid w:val="00591012"/>
    <w:rsid w:val="00591062"/>
    <w:rsid w:val="00591297"/>
    <w:rsid w:val="0059143A"/>
    <w:rsid w:val="00591484"/>
    <w:rsid w:val="0059172F"/>
    <w:rsid w:val="00591773"/>
    <w:rsid w:val="0059178E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8B2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87"/>
    <w:rsid w:val="00594499"/>
    <w:rsid w:val="005944D0"/>
    <w:rsid w:val="00594E5D"/>
    <w:rsid w:val="00594EB5"/>
    <w:rsid w:val="00595017"/>
    <w:rsid w:val="005951E3"/>
    <w:rsid w:val="00595225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2EE"/>
    <w:rsid w:val="00596368"/>
    <w:rsid w:val="0059672B"/>
    <w:rsid w:val="005967D3"/>
    <w:rsid w:val="0059692A"/>
    <w:rsid w:val="00596CEE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8A"/>
    <w:rsid w:val="00597BB5"/>
    <w:rsid w:val="00597D44"/>
    <w:rsid w:val="00597D8B"/>
    <w:rsid w:val="00597EDB"/>
    <w:rsid w:val="005A00D7"/>
    <w:rsid w:val="005A017A"/>
    <w:rsid w:val="005A040E"/>
    <w:rsid w:val="005A08AE"/>
    <w:rsid w:val="005A09B4"/>
    <w:rsid w:val="005A0B6A"/>
    <w:rsid w:val="005A0C80"/>
    <w:rsid w:val="005A0D2E"/>
    <w:rsid w:val="005A0E4C"/>
    <w:rsid w:val="005A137B"/>
    <w:rsid w:val="005A1425"/>
    <w:rsid w:val="005A1529"/>
    <w:rsid w:val="005A15EA"/>
    <w:rsid w:val="005A185A"/>
    <w:rsid w:val="005A19DC"/>
    <w:rsid w:val="005A1AAA"/>
    <w:rsid w:val="005A1BB9"/>
    <w:rsid w:val="005A1BC6"/>
    <w:rsid w:val="005A1CD1"/>
    <w:rsid w:val="005A1D28"/>
    <w:rsid w:val="005A1ED0"/>
    <w:rsid w:val="005A2090"/>
    <w:rsid w:val="005A20F7"/>
    <w:rsid w:val="005A2276"/>
    <w:rsid w:val="005A236C"/>
    <w:rsid w:val="005A253C"/>
    <w:rsid w:val="005A258F"/>
    <w:rsid w:val="005A2884"/>
    <w:rsid w:val="005A28AF"/>
    <w:rsid w:val="005A29C5"/>
    <w:rsid w:val="005A2B38"/>
    <w:rsid w:val="005A2C48"/>
    <w:rsid w:val="005A3210"/>
    <w:rsid w:val="005A3669"/>
    <w:rsid w:val="005A37FD"/>
    <w:rsid w:val="005A387E"/>
    <w:rsid w:val="005A38DE"/>
    <w:rsid w:val="005A39E1"/>
    <w:rsid w:val="005A3A38"/>
    <w:rsid w:val="005A3A52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4F52"/>
    <w:rsid w:val="005A511D"/>
    <w:rsid w:val="005A5247"/>
    <w:rsid w:val="005A5278"/>
    <w:rsid w:val="005A5322"/>
    <w:rsid w:val="005A55B7"/>
    <w:rsid w:val="005A5722"/>
    <w:rsid w:val="005A58B9"/>
    <w:rsid w:val="005A5C92"/>
    <w:rsid w:val="005A644C"/>
    <w:rsid w:val="005A6A5E"/>
    <w:rsid w:val="005A6B8A"/>
    <w:rsid w:val="005A6C48"/>
    <w:rsid w:val="005A7005"/>
    <w:rsid w:val="005A7263"/>
    <w:rsid w:val="005A7502"/>
    <w:rsid w:val="005A75EF"/>
    <w:rsid w:val="005A761D"/>
    <w:rsid w:val="005A76FA"/>
    <w:rsid w:val="005A77A0"/>
    <w:rsid w:val="005A77BA"/>
    <w:rsid w:val="005A77E2"/>
    <w:rsid w:val="005A784E"/>
    <w:rsid w:val="005A7A20"/>
    <w:rsid w:val="005A7A27"/>
    <w:rsid w:val="005A7A8F"/>
    <w:rsid w:val="005A7ED8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849"/>
    <w:rsid w:val="005B090B"/>
    <w:rsid w:val="005B099B"/>
    <w:rsid w:val="005B0A50"/>
    <w:rsid w:val="005B0B44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31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732"/>
    <w:rsid w:val="005B587C"/>
    <w:rsid w:val="005B5F06"/>
    <w:rsid w:val="005B5FC4"/>
    <w:rsid w:val="005B61FD"/>
    <w:rsid w:val="005B6871"/>
    <w:rsid w:val="005B6A75"/>
    <w:rsid w:val="005B6D22"/>
    <w:rsid w:val="005B6D51"/>
    <w:rsid w:val="005B6E7D"/>
    <w:rsid w:val="005B6EAE"/>
    <w:rsid w:val="005B6F1B"/>
    <w:rsid w:val="005B7164"/>
    <w:rsid w:val="005B71AE"/>
    <w:rsid w:val="005B71D5"/>
    <w:rsid w:val="005B74AF"/>
    <w:rsid w:val="005B7946"/>
    <w:rsid w:val="005B79E1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39"/>
    <w:rsid w:val="005C1DB4"/>
    <w:rsid w:val="005C1E6D"/>
    <w:rsid w:val="005C2014"/>
    <w:rsid w:val="005C2033"/>
    <w:rsid w:val="005C2035"/>
    <w:rsid w:val="005C2092"/>
    <w:rsid w:val="005C225A"/>
    <w:rsid w:val="005C2277"/>
    <w:rsid w:val="005C293A"/>
    <w:rsid w:val="005C29FA"/>
    <w:rsid w:val="005C2A52"/>
    <w:rsid w:val="005C2B22"/>
    <w:rsid w:val="005C2D96"/>
    <w:rsid w:val="005C2EF8"/>
    <w:rsid w:val="005C30BD"/>
    <w:rsid w:val="005C3223"/>
    <w:rsid w:val="005C3416"/>
    <w:rsid w:val="005C35D2"/>
    <w:rsid w:val="005C36C4"/>
    <w:rsid w:val="005C3706"/>
    <w:rsid w:val="005C375D"/>
    <w:rsid w:val="005C3787"/>
    <w:rsid w:val="005C38CE"/>
    <w:rsid w:val="005C3966"/>
    <w:rsid w:val="005C39FA"/>
    <w:rsid w:val="005C3E1A"/>
    <w:rsid w:val="005C3FE2"/>
    <w:rsid w:val="005C4091"/>
    <w:rsid w:val="005C431A"/>
    <w:rsid w:val="005C4567"/>
    <w:rsid w:val="005C48BD"/>
    <w:rsid w:val="005C4902"/>
    <w:rsid w:val="005C4A14"/>
    <w:rsid w:val="005C4D0E"/>
    <w:rsid w:val="005C4E42"/>
    <w:rsid w:val="005C50A7"/>
    <w:rsid w:val="005C5457"/>
    <w:rsid w:val="005C55F9"/>
    <w:rsid w:val="005C56C7"/>
    <w:rsid w:val="005C5810"/>
    <w:rsid w:val="005C5898"/>
    <w:rsid w:val="005C58AC"/>
    <w:rsid w:val="005C59A6"/>
    <w:rsid w:val="005C5B2C"/>
    <w:rsid w:val="005C5CB3"/>
    <w:rsid w:val="005C5D59"/>
    <w:rsid w:val="005C5F31"/>
    <w:rsid w:val="005C6100"/>
    <w:rsid w:val="005C6141"/>
    <w:rsid w:val="005C6511"/>
    <w:rsid w:val="005C655C"/>
    <w:rsid w:val="005C65CD"/>
    <w:rsid w:val="005C6A76"/>
    <w:rsid w:val="005C6B9F"/>
    <w:rsid w:val="005C6E6F"/>
    <w:rsid w:val="005C6E7F"/>
    <w:rsid w:val="005C6EDC"/>
    <w:rsid w:val="005C71C4"/>
    <w:rsid w:val="005C7295"/>
    <w:rsid w:val="005C734C"/>
    <w:rsid w:val="005C7461"/>
    <w:rsid w:val="005C7648"/>
    <w:rsid w:val="005C77A5"/>
    <w:rsid w:val="005C7AF7"/>
    <w:rsid w:val="005C7B99"/>
    <w:rsid w:val="005C7C97"/>
    <w:rsid w:val="005C7F6F"/>
    <w:rsid w:val="005D0279"/>
    <w:rsid w:val="005D0580"/>
    <w:rsid w:val="005D083C"/>
    <w:rsid w:val="005D09A9"/>
    <w:rsid w:val="005D0B7E"/>
    <w:rsid w:val="005D0C0C"/>
    <w:rsid w:val="005D0C30"/>
    <w:rsid w:val="005D0D71"/>
    <w:rsid w:val="005D0E46"/>
    <w:rsid w:val="005D0E8A"/>
    <w:rsid w:val="005D11CC"/>
    <w:rsid w:val="005D129E"/>
    <w:rsid w:val="005D130D"/>
    <w:rsid w:val="005D1321"/>
    <w:rsid w:val="005D1528"/>
    <w:rsid w:val="005D1779"/>
    <w:rsid w:val="005D17AA"/>
    <w:rsid w:val="005D17E1"/>
    <w:rsid w:val="005D1BED"/>
    <w:rsid w:val="005D1DDC"/>
    <w:rsid w:val="005D1F33"/>
    <w:rsid w:val="005D20F3"/>
    <w:rsid w:val="005D22F7"/>
    <w:rsid w:val="005D231D"/>
    <w:rsid w:val="005D24CF"/>
    <w:rsid w:val="005D2666"/>
    <w:rsid w:val="005D276A"/>
    <w:rsid w:val="005D2A25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BF1"/>
    <w:rsid w:val="005D4D14"/>
    <w:rsid w:val="005D4D77"/>
    <w:rsid w:val="005D4E21"/>
    <w:rsid w:val="005D543D"/>
    <w:rsid w:val="005D56BC"/>
    <w:rsid w:val="005D5855"/>
    <w:rsid w:val="005D58D6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1EB"/>
    <w:rsid w:val="005D6279"/>
    <w:rsid w:val="005D63C1"/>
    <w:rsid w:val="005D64EF"/>
    <w:rsid w:val="005D653A"/>
    <w:rsid w:val="005D66DC"/>
    <w:rsid w:val="005D675B"/>
    <w:rsid w:val="005D67F8"/>
    <w:rsid w:val="005D6983"/>
    <w:rsid w:val="005D6B2F"/>
    <w:rsid w:val="005D7067"/>
    <w:rsid w:val="005D713F"/>
    <w:rsid w:val="005D74D9"/>
    <w:rsid w:val="005D7561"/>
    <w:rsid w:val="005D7575"/>
    <w:rsid w:val="005D79F3"/>
    <w:rsid w:val="005D7D1B"/>
    <w:rsid w:val="005D7F00"/>
    <w:rsid w:val="005E01B2"/>
    <w:rsid w:val="005E0647"/>
    <w:rsid w:val="005E065F"/>
    <w:rsid w:val="005E076D"/>
    <w:rsid w:val="005E0902"/>
    <w:rsid w:val="005E0C06"/>
    <w:rsid w:val="005E0E65"/>
    <w:rsid w:val="005E0F52"/>
    <w:rsid w:val="005E11F4"/>
    <w:rsid w:val="005E129B"/>
    <w:rsid w:val="005E1420"/>
    <w:rsid w:val="005E1485"/>
    <w:rsid w:val="005E1821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2FD7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6B"/>
    <w:rsid w:val="005E5AE7"/>
    <w:rsid w:val="005E5CFA"/>
    <w:rsid w:val="005E5DAA"/>
    <w:rsid w:val="005E5E96"/>
    <w:rsid w:val="005E62BB"/>
    <w:rsid w:val="005E62F8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E7FC5"/>
    <w:rsid w:val="005F007F"/>
    <w:rsid w:val="005F008F"/>
    <w:rsid w:val="005F0309"/>
    <w:rsid w:val="005F043F"/>
    <w:rsid w:val="005F0487"/>
    <w:rsid w:val="005F0609"/>
    <w:rsid w:val="005F063F"/>
    <w:rsid w:val="005F07B6"/>
    <w:rsid w:val="005F081D"/>
    <w:rsid w:val="005F0C31"/>
    <w:rsid w:val="005F0C46"/>
    <w:rsid w:val="005F0C85"/>
    <w:rsid w:val="005F0C94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3EB"/>
    <w:rsid w:val="005F2436"/>
    <w:rsid w:val="005F271B"/>
    <w:rsid w:val="005F2899"/>
    <w:rsid w:val="005F2A2D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DE6"/>
    <w:rsid w:val="005F3F2E"/>
    <w:rsid w:val="005F3F76"/>
    <w:rsid w:val="005F4232"/>
    <w:rsid w:val="005F426F"/>
    <w:rsid w:val="005F465B"/>
    <w:rsid w:val="005F4848"/>
    <w:rsid w:val="005F48D0"/>
    <w:rsid w:val="005F491B"/>
    <w:rsid w:val="005F4A23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B6"/>
    <w:rsid w:val="005F70D2"/>
    <w:rsid w:val="005F70F7"/>
    <w:rsid w:val="005F71E1"/>
    <w:rsid w:val="005F7250"/>
    <w:rsid w:val="005F7421"/>
    <w:rsid w:val="005F75DA"/>
    <w:rsid w:val="005F769B"/>
    <w:rsid w:val="005F76D7"/>
    <w:rsid w:val="005F7914"/>
    <w:rsid w:val="005F79B4"/>
    <w:rsid w:val="005F7C1C"/>
    <w:rsid w:val="005F7C51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0D9C"/>
    <w:rsid w:val="00601116"/>
    <w:rsid w:val="00601127"/>
    <w:rsid w:val="006011C1"/>
    <w:rsid w:val="0060196F"/>
    <w:rsid w:val="00601ABC"/>
    <w:rsid w:val="00601D4E"/>
    <w:rsid w:val="006022EB"/>
    <w:rsid w:val="00602305"/>
    <w:rsid w:val="006023B1"/>
    <w:rsid w:val="00602573"/>
    <w:rsid w:val="00602A1B"/>
    <w:rsid w:val="00602D2C"/>
    <w:rsid w:val="00602DD8"/>
    <w:rsid w:val="00602E13"/>
    <w:rsid w:val="00603016"/>
    <w:rsid w:val="00603030"/>
    <w:rsid w:val="006031FE"/>
    <w:rsid w:val="00603619"/>
    <w:rsid w:val="00603660"/>
    <w:rsid w:val="00603727"/>
    <w:rsid w:val="006037AA"/>
    <w:rsid w:val="00603B42"/>
    <w:rsid w:val="00603BAB"/>
    <w:rsid w:val="00603EB7"/>
    <w:rsid w:val="0060400E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978"/>
    <w:rsid w:val="00606A58"/>
    <w:rsid w:val="00606BA9"/>
    <w:rsid w:val="00606D2D"/>
    <w:rsid w:val="00606D5B"/>
    <w:rsid w:val="00606FAF"/>
    <w:rsid w:val="0060709C"/>
    <w:rsid w:val="006070E1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07E60"/>
    <w:rsid w:val="006102AE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0DA"/>
    <w:rsid w:val="0061111A"/>
    <w:rsid w:val="00611443"/>
    <w:rsid w:val="006114DE"/>
    <w:rsid w:val="006115B1"/>
    <w:rsid w:val="006118B0"/>
    <w:rsid w:val="0061196C"/>
    <w:rsid w:val="00611ED2"/>
    <w:rsid w:val="00611F6F"/>
    <w:rsid w:val="0061208C"/>
    <w:rsid w:val="006123ED"/>
    <w:rsid w:val="00612411"/>
    <w:rsid w:val="0061264F"/>
    <w:rsid w:val="006126F4"/>
    <w:rsid w:val="006127F4"/>
    <w:rsid w:val="00612E1D"/>
    <w:rsid w:val="00612FFC"/>
    <w:rsid w:val="00613055"/>
    <w:rsid w:val="00613058"/>
    <w:rsid w:val="006130E8"/>
    <w:rsid w:val="00613812"/>
    <w:rsid w:val="006139E2"/>
    <w:rsid w:val="00613A9A"/>
    <w:rsid w:val="00613AB8"/>
    <w:rsid w:val="00613B6F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8CC"/>
    <w:rsid w:val="00615A98"/>
    <w:rsid w:val="00615B12"/>
    <w:rsid w:val="00615E1E"/>
    <w:rsid w:val="0061613B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17D47"/>
    <w:rsid w:val="0062009F"/>
    <w:rsid w:val="00620322"/>
    <w:rsid w:val="0062032B"/>
    <w:rsid w:val="0062037C"/>
    <w:rsid w:val="0062041A"/>
    <w:rsid w:val="006205D2"/>
    <w:rsid w:val="00620996"/>
    <w:rsid w:val="00620AF8"/>
    <w:rsid w:val="00620E6A"/>
    <w:rsid w:val="00620F5E"/>
    <w:rsid w:val="00621147"/>
    <w:rsid w:val="006213B6"/>
    <w:rsid w:val="00621412"/>
    <w:rsid w:val="00621464"/>
    <w:rsid w:val="0062148B"/>
    <w:rsid w:val="0062160E"/>
    <w:rsid w:val="0062190D"/>
    <w:rsid w:val="00621A50"/>
    <w:rsid w:val="00621C82"/>
    <w:rsid w:val="00621D80"/>
    <w:rsid w:val="00621E12"/>
    <w:rsid w:val="00621F59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DC1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0F1"/>
    <w:rsid w:val="00625251"/>
    <w:rsid w:val="006252A4"/>
    <w:rsid w:val="0062548A"/>
    <w:rsid w:val="00625494"/>
    <w:rsid w:val="006255FE"/>
    <w:rsid w:val="006256F6"/>
    <w:rsid w:val="00625703"/>
    <w:rsid w:val="006257E9"/>
    <w:rsid w:val="00625874"/>
    <w:rsid w:val="00625933"/>
    <w:rsid w:val="00625DF4"/>
    <w:rsid w:val="00625E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7A0"/>
    <w:rsid w:val="00627984"/>
    <w:rsid w:val="00627B63"/>
    <w:rsid w:val="006300D3"/>
    <w:rsid w:val="0063015A"/>
    <w:rsid w:val="006301C6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2B"/>
    <w:rsid w:val="00631655"/>
    <w:rsid w:val="006316AB"/>
    <w:rsid w:val="006319A1"/>
    <w:rsid w:val="00631BBE"/>
    <w:rsid w:val="00631C6C"/>
    <w:rsid w:val="00631D80"/>
    <w:rsid w:val="00632045"/>
    <w:rsid w:val="006320AD"/>
    <w:rsid w:val="0063210B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05F"/>
    <w:rsid w:val="006335BA"/>
    <w:rsid w:val="006335F9"/>
    <w:rsid w:val="006336AF"/>
    <w:rsid w:val="00633A8A"/>
    <w:rsid w:val="00633AB8"/>
    <w:rsid w:val="00633AD8"/>
    <w:rsid w:val="00633AE7"/>
    <w:rsid w:val="00633BBC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B14"/>
    <w:rsid w:val="00635CE4"/>
    <w:rsid w:val="00635D1D"/>
    <w:rsid w:val="00635E31"/>
    <w:rsid w:val="00635E77"/>
    <w:rsid w:val="00635E99"/>
    <w:rsid w:val="00635FCE"/>
    <w:rsid w:val="00636756"/>
    <w:rsid w:val="006368BE"/>
    <w:rsid w:val="00637116"/>
    <w:rsid w:val="00637338"/>
    <w:rsid w:val="006373C8"/>
    <w:rsid w:val="0063751A"/>
    <w:rsid w:val="0063754F"/>
    <w:rsid w:val="00637582"/>
    <w:rsid w:val="0063763E"/>
    <w:rsid w:val="0063783E"/>
    <w:rsid w:val="00637982"/>
    <w:rsid w:val="00637D6A"/>
    <w:rsid w:val="00637E18"/>
    <w:rsid w:val="006403F7"/>
    <w:rsid w:val="00640AA6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2CC"/>
    <w:rsid w:val="006425A4"/>
    <w:rsid w:val="0064277F"/>
    <w:rsid w:val="0064282E"/>
    <w:rsid w:val="006428BC"/>
    <w:rsid w:val="00642AB6"/>
    <w:rsid w:val="00642CB9"/>
    <w:rsid w:val="00642DA8"/>
    <w:rsid w:val="00642DDD"/>
    <w:rsid w:val="00642F27"/>
    <w:rsid w:val="00642F63"/>
    <w:rsid w:val="00643055"/>
    <w:rsid w:val="0064347B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4B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4EB4"/>
    <w:rsid w:val="00645136"/>
    <w:rsid w:val="006454F3"/>
    <w:rsid w:val="006455DE"/>
    <w:rsid w:val="00645642"/>
    <w:rsid w:val="00645CE6"/>
    <w:rsid w:val="00645DB8"/>
    <w:rsid w:val="00645F09"/>
    <w:rsid w:val="006461DC"/>
    <w:rsid w:val="0064626A"/>
    <w:rsid w:val="0064687B"/>
    <w:rsid w:val="00646C5C"/>
    <w:rsid w:val="00646EEB"/>
    <w:rsid w:val="00646F8A"/>
    <w:rsid w:val="00647279"/>
    <w:rsid w:val="006473B0"/>
    <w:rsid w:val="00647433"/>
    <w:rsid w:val="0064748E"/>
    <w:rsid w:val="006474E9"/>
    <w:rsid w:val="00647511"/>
    <w:rsid w:val="00647A8C"/>
    <w:rsid w:val="00647D74"/>
    <w:rsid w:val="00647EFC"/>
    <w:rsid w:val="00650193"/>
    <w:rsid w:val="006501F4"/>
    <w:rsid w:val="00650418"/>
    <w:rsid w:val="0065058E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68F"/>
    <w:rsid w:val="00651704"/>
    <w:rsid w:val="006517C2"/>
    <w:rsid w:val="006518E6"/>
    <w:rsid w:val="00651943"/>
    <w:rsid w:val="006519EC"/>
    <w:rsid w:val="00651A39"/>
    <w:rsid w:val="00651B70"/>
    <w:rsid w:val="00652278"/>
    <w:rsid w:val="006522E6"/>
    <w:rsid w:val="00652513"/>
    <w:rsid w:val="006527AC"/>
    <w:rsid w:val="00652840"/>
    <w:rsid w:val="00652A5A"/>
    <w:rsid w:val="00652B2B"/>
    <w:rsid w:val="00652C2C"/>
    <w:rsid w:val="00652CE1"/>
    <w:rsid w:val="00652D0E"/>
    <w:rsid w:val="00652EC9"/>
    <w:rsid w:val="006531CD"/>
    <w:rsid w:val="0065350A"/>
    <w:rsid w:val="00653669"/>
    <w:rsid w:val="0065396C"/>
    <w:rsid w:val="00653AC8"/>
    <w:rsid w:val="00653AD9"/>
    <w:rsid w:val="00653AE6"/>
    <w:rsid w:val="00653AEE"/>
    <w:rsid w:val="00653DC8"/>
    <w:rsid w:val="00653E24"/>
    <w:rsid w:val="00653E3E"/>
    <w:rsid w:val="00653F0E"/>
    <w:rsid w:val="00653F78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D3"/>
    <w:rsid w:val="006550E2"/>
    <w:rsid w:val="00655176"/>
    <w:rsid w:val="006557C2"/>
    <w:rsid w:val="00655D59"/>
    <w:rsid w:val="00655E77"/>
    <w:rsid w:val="00655FA8"/>
    <w:rsid w:val="00656190"/>
    <w:rsid w:val="006561F8"/>
    <w:rsid w:val="00656216"/>
    <w:rsid w:val="0065637B"/>
    <w:rsid w:val="00656458"/>
    <w:rsid w:val="00656604"/>
    <w:rsid w:val="006566E6"/>
    <w:rsid w:val="00656904"/>
    <w:rsid w:val="00656AD6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AD1"/>
    <w:rsid w:val="00657BA5"/>
    <w:rsid w:val="00657E29"/>
    <w:rsid w:val="00657E6C"/>
    <w:rsid w:val="00657FBE"/>
    <w:rsid w:val="006604E0"/>
    <w:rsid w:val="006605ED"/>
    <w:rsid w:val="006606BD"/>
    <w:rsid w:val="006608CE"/>
    <w:rsid w:val="00660943"/>
    <w:rsid w:val="006609C7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BF0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C5"/>
    <w:rsid w:val="006638D8"/>
    <w:rsid w:val="00663959"/>
    <w:rsid w:val="00663973"/>
    <w:rsid w:val="006639E4"/>
    <w:rsid w:val="00663A1A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048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9D5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3A8"/>
    <w:rsid w:val="00671405"/>
    <w:rsid w:val="0067146E"/>
    <w:rsid w:val="00671480"/>
    <w:rsid w:val="00671B61"/>
    <w:rsid w:val="00671B8D"/>
    <w:rsid w:val="00671BF5"/>
    <w:rsid w:val="00671CB1"/>
    <w:rsid w:val="00671CC7"/>
    <w:rsid w:val="00671E8B"/>
    <w:rsid w:val="00671EC6"/>
    <w:rsid w:val="00672108"/>
    <w:rsid w:val="0067216F"/>
    <w:rsid w:val="00672562"/>
    <w:rsid w:val="00672712"/>
    <w:rsid w:val="0067283C"/>
    <w:rsid w:val="00672915"/>
    <w:rsid w:val="00672C00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BA"/>
    <w:rsid w:val="00673DE3"/>
    <w:rsid w:val="00673E65"/>
    <w:rsid w:val="00673E85"/>
    <w:rsid w:val="0067429A"/>
    <w:rsid w:val="006743CB"/>
    <w:rsid w:val="00674629"/>
    <w:rsid w:val="006748B7"/>
    <w:rsid w:val="006748EC"/>
    <w:rsid w:val="00674980"/>
    <w:rsid w:val="006750FF"/>
    <w:rsid w:val="00675385"/>
    <w:rsid w:val="00675415"/>
    <w:rsid w:val="006754F4"/>
    <w:rsid w:val="0067561F"/>
    <w:rsid w:val="00675821"/>
    <w:rsid w:val="0067584F"/>
    <w:rsid w:val="006759D9"/>
    <w:rsid w:val="00675C0A"/>
    <w:rsid w:val="00675C18"/>
    <w:rsid w:val="00675ECC"/>
    <w:rsid w:val="00675ECE"/>
    <w:rsid w:val="00675F33"/>
    <w:rsid w:val="006761DC"/>
    <w:rsid w:val="006763EC"/>
    <w:rsid w:val="0067667D"/>
    <w:rsid w:val="00676AE2"/>
    <w:rsid w:val="00676AE8"/>
    <w:rsid w:val="00676C2E"/>
    <w:rsid w:val="00676DE4"/>
    <w:rsid w:val="0067708A"/>
    <w:rsid w:val="006771CC"/>
    <w:rsid w:val="00677296"/>
    <w:rsid w:val="0067753E"/>
    <w:rsid w:val="006775E1"/>
    <w:rsid w:val="00677AA4"/>
    <w:rsid w:val="00677C85"/>
    <w:rsid w:val="00677E01"/>
    <w:rsid w:val="00680066"/>
    <w:rsid w:val="006801D4"/>
    <w:rsid w:val="006803D4"/>
    <w:rsid w:val="006803D9"/>
    <w:rsid w:val="006803EE"/>
    <w:rsid w:val="006804C3"/>
    <w:rsid w:val="00680618"/>
    <w:rsid w:val="0068066A"/>
    <w:rsid w:val="0068073E"/>
    <w:rsid w:val="00680755"/>
    <w:rsid w:val="006807F0"/>
    <w:rsid w:val="00680C3F"/>
    <w:rsid w:val="00680E12"/>
    <w:rsid w:val="00680E5B"/>
    <w:rsid w:val="00680E97"/>
    <w:rsid w:val="00680F73"/>
    <w:rsid w:val="006816AB"/>
    <w:rsid w:val="006817E7"/>
    <w:rsid w:val="0068184A"/>
    <w:rsid w:val="00681918"/>
    <w:rsid w:val="00681987"/>
    <w:rsid w:val="006819BF"/>
    <w:rsid w:val="00681A4E"/>
    <w:rsid w:val="00681BCF"/>
    <w:rsid w:val="00681F2C"/>
    <w:rsid w:val="0068209F"/>
    <w:rsid w:val="00682145"/>
    <w:rsid w:val="00682267"/>
    <w:rsid w:val="006822C3"/>
    <w:rsid w:val="006824C8"/>
    <w:rsid w:val="006826AD"/>
    <w:rsid w:val="006826CB"/>
    <w:rsid w:val="006826FF"/>
    <w:rsid w:val="00682711"/>
    <w:rsid w:val="00682761"/>
    <w:rsid w:val="006829D1"/>
    <w:rsid w:val="00682C93"/>
    <w:rsid w:val="00682CAB"/>
    <w:rsid w:val="00682E76"/>
    <w:rsid w:val="00682EB4"/>
    <w:rsid w:val="00682F29"/>
    <w:rsid w:val="006834BE"/>
    <w:rsid w:val="0068399F"/>
    <w:rsid w:val="00683D1D"/>
    <w:rsid w:val="0068406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0AC"/>
    <w:rsid w:val="00685173"/>
    <w:rsid w:val="006851C8"/>
    <w:rsid w:val="006855B5"/>
    <w:rsid w:val="00685631"/>
    <w:rsid w:val="006857F4"/>
    <w:rsid w:val="006858A4"/>
    <w:rsid w:val="00685AC7"/>
    <w:rsid w:val="00685CE4"/>
    <w:rsid w:val="00685CEA"/>
    <w:rsid w:val="00685F71"/>
    <w:rsid w:val="00686187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193"/>
    <w:rsid w:val="00687547"/>
    <w:rsid w:val="006876B0"/>
    <w:rsid w:val="006877CD"/>
    <w:rsid w:val="00687828"/>
    <w:rsid w:val="00687AD9"/>
    <w:rsid w:val="00687AF2"/>
    <w:rsid w:val="00687AF6"/>
    <w:rsid w:val="00687CB8"/>
    <w:rsid w:val="006904EC"/>
    <w:rsid w:val="0069089A"/>
    <w:rsid w:val="006908A1"/>
    <w:rsid w:val="00690A8B"/>
    <w:rsid w:val="00690AB3"/>
    <w:rsid w:val="0069100B"/>
    <w:rsid w:val="0069111E"/>
    <w:rsid w:val="00691298"/>
    <w:rsid w:val="006913AA"/>
    <w:rsid w:val="0069142E"/>
    <w:rsid w:val="00691487"/>
    <w:rsid w:val="0069162A"/>
    <w:rsid w:val="0069165A"/>
    <w:rsid w:val="006916F5"/>
    <w:rsid w:val="0069172B"/>
    <w:rsid w:val="00691958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CFB"/>
    <w:rsid w:val="00692ECC"/>
    <w:rsid w:val="00693136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99"/>
    <w:rsid w:val="00694FB0"/>
    <w:rsid w:val="00694FE8"/>
    <w:rsid w:val="00695200"/>
    <w:rsid w:val="0069522D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B78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E87"/>
    <w:rsid w:val="00697FE8"/>
    <w:rsid w:val="006A004E"/>
    <w:rsid w:val="006A0227"/>
    <w:rsid w:val="006A02DE"/>
    <w:rsid w:val="006A031C"/>
    <w:rsid w:val="006A0391"/>
    <w:rsid w:val="006A0435"/>
    <w:rsid w:val="006A04B1"/>
    <w:rsid w:val="006A0878"/>
    <w:rsid w:val="006A08CB"/>
    <w:rsid w:val="006A0944"/>
    <w:rsid w:val="006A0B15"/>
    <w:rsid w:val="006A0B97"/>
    <w:rsid w:val="006A0E16"/>
    <w:rsid w:val="006A0E64"/>
    <w:rsid w:val="006A0F82"/>
    <w:rsid w:val="006A0FAA"/>
    <w:rsid w:val="006A105E"/>
    <w:rsid w:val="006A10EB"/>
    <w:rsid w:val="006A12E7"/>
    <w:rsid w:val="006A13F8"/>
    <w:rsid w:val="006A1522"/>
    <w:rsid w:val="006A18D1"/>
    <w:rsid w:val="006A1993"/>
    <w:rsid w:val="006A19FC"/>
    <w:rsid w:val="006A1C55"/>
    <w:rsid w:val="006A1CFA"/>
    <w:rsid w:val="006A1FE9"/>
    <w:rsid w:val="006A2167"/>
    <w:rsid w:val="006A2340"/>
    <w:rsid w:val="006A2895"/>
    <w:rsid w:val="006A2AC1"/>
    <w:rsid w:val="006A2B23"/>
    <w:rsid w:val="006A2C1A"/>
    <w:rsid w:val="006A2F6B"/>
    <w:rsid w:val="006A2F82"/>
    <w:rsid w:val="006A30F8"/>
    <w:rsid w:val="006A342B"/>
    <w:rsid w:val="006A3579"/>
    <w:rsid w:val="006A382E"/>
    <w:rsid w:val="006A3846"/>
    <w:rsid w:val="006A38F6"/>
    <w:rsid w:val="006A392D"/>
    <w:rsid w:val="006A39E0"/>
    <w:rsid w:val="006A3BA7"/>
    <w:rsid w:val="006A3D9A"/>
    <w:rsid w:val="006A3DCE"/>
    <w:rsid w:val="006A3E05"/>
    <w:rsid w:val="006A3FD0"/>
    <w:rsid w:val="006A3FEE"/>
    <w:rsid w:val="006A41D6"/>
    <w:rsid w:val="006A41E6"/>
    <w:rsid w:val="006A41ED"/>
    <w:rsid w:val="006A49F7"/>
    <w:rsid w:val="006A4CF1"/>
    <w:rsid w:val="006A4D93"/>
    <w:rsid w:val="006A4DAC"/>
    <w:rsid w:val="006A4E88"/>
    <w:rsid w:val="006A4F3C"/>
    <w:rsid w:val="006A4FE2"/>
    <w:rsid w:val="006A51A2"/>
    <w:rsid w:val="006A5284"/>
    <w:rsid w:val="006A5292"/>
    <w:rsid w:val="006A561D"/>
    <w:rsid w:val="006A5650"/>
    <w:rsid w:val="006A578B"/>
    <w:rsid w:val="006A5801"/>
    <w:rsid w:val="006A5824"/>
    <w:rsid w:val="006A591A"/>
    <w:rsid w:val="006A5ABE"/>
    <w:rsid w:val="006A5B12"/>
    <w:rsid w:val="006A5BDE"/>
    <w:rsid w:val="006A5CE2"/>
    <w:rsid w:val="006A5D5B"/>
    <w:rsid w:val="006A5D8E"/>
    <w:rsid w:val="006A5E79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5AC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29F"/>
    <w:rsid w:val="006B24E4"/>
    <w:rsid w:val="006B252D"/>
    <w:rsid w:val="006B28D2"/>
    <w:rsid w:val="006B2AB4"/>
    <w:rsid w:val="006B2AE6"/>
    <w:rsid w:val="006B2C24"/>
    <w:rsid w:val="006B2C33"/>
    <w:rsid w:val="006B2E61"/>
    <w:rsid w:val="006B3062"/>
    <w:rsid w:val="006B30C9"/>
    <w:rsid w:val="006B30E5"/>
    <w:rsid w:val="006B31E5"/>
    <w:rsid w:val="006B35F6"/>
    <w:rsid w:val="006B3618"/>
    <w:rsid w:val="006B3777"/>
    <w:rsid w:val="006B383C"/>
    <w:rsid w:val="006B3872"/>
    <w:rsid w:val="006B39A4"/>
    <w:rsid w:val="006B3B94"/>
    <w:rsid w:val="006B3BB3"/>
    <w:rsid w:val="006B3D40"/>
    <w:rsid w:val="006B3D88"/>
    <w:rsid w:val="006B3DB9"/>
    <w:rsid w:val="006B4042"/>
    <w:rsid w:val="006B4321"/>
    <w:rsid w:val="006B454D"/>
    <w:rsid w:val="006B458E"/>
    <w:rsid w:val="006B45F9"/>
    <w:rsid w:val="006B4C94"/>
    <w:rsid w:val="006B4D1F"/>
    <w:rsid w:val="006B4E33"/>
    <w:rsid w:val="006B50B9"/>
    <w:rsid w:val="006B50ED"/>
    <w:rsid w:val="006B51CB"/>
    <w:rsid w:val="006B5295"/>
    <w:rsid w:val="006B52C2"/>
    <w:rsid w:val="006B5425"/>
    <w:rsid w:val="006B5683"/>
    <w:rsid w:val="006B588C"/>
    <w:rsid w:val="006B58C4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6A"/>
    <w:rsid w:val="006B6499"/>
    <w:rsid w:val="006B6512"/>
    <w:rsid w:val="006B6560"/>
    <w:rsid w:val="006B6B68"/>
    <w:rsid w:val="006B6CEA"/>
    <w:rsid w:val="006B7649"/>
    <w:rsid w:val="006B793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C8B"/>
    <w:rsid w:val="006C1DAF"/>
    <w:rsid w:val="006C20F3"/>
    <w:rsid w:val="006C22D0"/>
    <w:rsid w:val="006C28B9"/>
    <w:rsid w:val="006C28E1"/>
    <w:rsid w:val="006C2A60"/>
    <w:rsid w:val="006C2B75"/>
    <w:rsid w:val="006C2DE1"/>
    <w:rsid w:val="006C2F73"/>
    <w:rsid w:val="006C2FF6"/>
    <w:rsid w:val="006C3053"/>
    <w:rsid w:val="006C3119"/>
    <w:rsid w:val="006C319F"/>
    <w:rsid w:val="006C329C"/>
    <w:rsid w:val="006C3459"/>
    <w:rsid w:val="006C3721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3E65"/>
    <w:rsid w:val="006C3F90"/>
    <w:rsid w:val="006C4069"/>
    <w:rsid w:val="006C41DB"/>
    <w:rsid w:val="006C4258"/>
    <w:rsid w:val="006C4514"/>
    <w:rsid w:val="006C46B0"/>
    <w:rsid w:val="006C46F9"/>
    <w:rsid w:val="006C4AB6"/>
    <w:rsid w:val="006C4B01"/>
    <w:rsid w:val="006C4B2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35"/>
    <w:rsid w:val="006C6BBA"/>
    <w:rsid w:val="006C6CA2"/>
    <w:rsid w:val="006C729E"/>
    <w:rsid w:val="006C72A3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0FC4"/>
    <w:rsid w:val="006D11DC"/>
    <w:rsid w:val="006D129B"/>
    <w:rsid w:val="006D136C"/>
    <w:rsid w:val="006D1406"/>
    <w:rsid w:val="006D17D2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9FA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6AD"/>
    <w:rsid w:val="006D46B8"/>
    <w:rsid w:val="006D47B7"/>
    <w:rsid w:val="006D4877"/>
    <w:rsid w:val="006D48C2"/>
    <w:rsid w:val="006D494B"/>
    <w:rsid w:val="006D4A4C"/>
    <w:rsid w:val="006D4BA1"/>
    <w:rsid w:val="006D4F15"/>
    <w:rsid w:val="006D52ED"/>
    <w:rsid w:val="006D5309"/>
    <w:rsid w:val="006D53AE"/>
    <w:rsid w:val="006D54B4"/>
    <w:rsid w:val="006D54CF"/>
    <w:rsid w:val="006D5785"/>
    <w:rsid w:val="006D5CE5"/>
    <w:rsid w:val="006D5DF2"/>
    <w:rsid w:val="006D5F84"/>
    <w:rsid w:val="006D6114"/>
    <w:rsid w:val="006D6276"/>
    <w:rsid w:val="006D62B6"/>
    <w:rsid w:val="006D6391"/>
    <w:rsid w:val="006D6441"/>
    <w:rsid w:val="006D65D3"/>
    <w:rsid w:val="006D65DD"/>
    <w:rsid w:val="006D6692"/>
    <w:rsid w:val="006D6744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531"/>
    <w:rsid w:val="006D7943"/>
    <w:rsid w:val="006D796D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0FA3"/>
    <w:rsid w:val="006E1071"/>
    <w:rsid w:val="006E1085"/>
    <w:rsid w:val="006E11E1"/>
    <w:rsid w:val="006E13F4"/>
    <w:rsid w:val="006E1554"/>
    <w:rsid w:val="006E15BC"/>
    <w:rsid w:val="006E1613"/>
    <w:rsid w:val="006E1815"/>
    <w:rsid w:val="006E1898"/>
    <w:rsid w:val="006E19BF"/>
    <w:rsid w:val="006E1C5A"/>
    <w:rsid w:val="006E1D73"/>
    <w:rsid w:val="006E1DE6"/>
    <w:rsid w:val="006E1E80"/>
    <w:rsid w:val="006E1EAE"/>
    <w:rsid w:val="006E1FF5"/>
    <w:rsid w:val="006E1FFE"/>
    <w:rsid w:val="006E2251"/>
    <w:rsid w:val="006E251D"/>
    <w:rsid w:val="006E27D4"/>
    <w:rsid w:val="006E2A0A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914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422"/>
    <w:rsid w:val="006E7533"/>
    <w:rsid w:val="006E7877"/>
    <w:rsid w:val="006E7994"/>
    <w:rsid w:val="006E7F69"/>
    <w:rsid w:val="006E7FA5"/>
    <w:rsid w:val="006F0098"/>
    <w:rsid w:val="006F03E4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0D5"/>
    <w:rsid w:val="006F22E7"/>
    <w:rsid w:val="006F24C6"/>
    <w:rsid w:val="006F24F1"/>
    <w:rsid w:val="006F2652"/>
    <w:rsid w:val="006F282A"/>
    <w:rsid w:val="006F2AF0"/>
    <w:rsid w:val="006F2CFA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17"/>
    <w:rsid w:val="006F3EAF"/>
    <w:rsid w:val="006F3FED"/>
    <w:rsid w:val="006F4071"/>
    <w:rsid w:val="006F421C"/>
    <w:rsid w:val="006F42F1"/>
    <w:rsid w:val="006F4555"/>
    <w:rsid w:val="006F45B2"/>
    <w:rsid w:val="006F4610"/>
    <w:rsid w:val="006F4650"/>
    <w:rsid w:val="006F46E7"/>
    <w:rsid w:val="006F48ED"/>
    <w:rsid w:val="006F4AA9"/>
    <w:rsid w:val="006F4B74"/>
    <w:rsid w:val="006F4BDA"/>
    <w:rsid w:val="006F4E20"/>
    <w:rsid w:val="006F4E25"/>
    <w:rsid w:val="006F4E9F"/>
    <w:rsid w:val="006F4EEB"/>
    <w:rsid w:val="006F51B0"/>
    <w:rsid w:val="006F54CC"/>
    <w:rsid w:val="006F568C"/>
    <w:rsid w:val="006F5757"/>
    <w:rsid w:val="006F582D"/>
    <w:rsid w:val="006F5B1C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8E0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61D"/>
    <w:rsid w:val="007038B0"/>
    <w:rsid w:val="0070394C"/>
    <w:rsid w:val="007039EE"/>
    <w:rsid w:val="00703AAF"/>
    <w:rsid w:val="00703B75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A09"/>
    <w:rsid w:val="00705B56"/>
    <w:rsid w:val="00705B5D"/>
    <w:rsid w:val="00705B81"/>
    <w:rsid w:val="00705D17"/>
    <w:rsid w:val="00705E21"/>
    <w:rsid w:val="007060A2"/>
    <w:rsid w:val="007062A8"/>
    <w:rsid w:val="00706331"/>
    <w:rsid w:val="00706371"/>
    <w:rsid w:val="007064FF"/>
    <w:rsid w:val="00706665"/>
    <w:rsid w:val="00706682"/>
    <w:rsid w:val="0070672E"/>
    <w:rsid w:val="007068C8"/>
    <w:rsid w:val="007069BB"/>
    <w:rsid w:val="007069EE"/>
    <w:rsid w:val="00706B7F"/>
    <w:rsid w:val="00706C4C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81"/>
    <w:rsid w:val="00707CB4"/>
    <w:rsid w:val="00707D7D"/>
    <w:rsid w:val="00707E79"/>
    <w:rsid w:val="00707EEF"/>
    <w:rsid w:val="00707F72"/>
    <w:rsid w:val="00710092"/>
    <w:rsid w:val="00710251"/>
    <w:rsid w:val="00710983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198"/>
    <w:rsid w:val="00711304"/>
    <w:rsid w:val="007115D7"/>
    <w:rsid w:val="007117B7"/>
    <w:rsid w:val="00711A16"/>
    <w:rsid w:val="00711AD8"/>
    <w:rsid w:val="00711C28"/>
    <w:rsid w:val="00711EAB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028"/>
    <w:rsid w:val="00713142"/>
    <w:rsid w:val="007131C3"/>
    <w:rsid w:val="00713222"/>
    <w:rsid w:val="007133BC"/>
    <w:rsid w:val="007133E7"/>
    <w:rsid w:val="0071396A"/>
    <w:rsid w:val="00713A1F"/>
    <w:rsid w:val="00714491"/>
    <w:rsid w:val="007146BD"/>
    <w:rsid w:val="007146D0"/>
    <w:rsid w:val="007146D8"/>
    <w:rsid w:val="007147D5"/>
    <w:rsid w:val="0071489C"/>
    <w:rsid w:val="00714D53"/>
    <w:rsid w:val="00714E58"/>
    <w:rsid w:val="00714FFF"/>
    <w:rsid w:val="00715026"/>
    <w:rsid w:val="0071508B"/>
    <w:rsid w:val="00715134"/>
    <w:rsid w:val="00715573"/>
    <w:rsid w:val="00715635"/>
    <w:rsid w:val="00715654"/>
    <w:rsid w:val="007158FB"/>
    <w:rsid w:val="00715DD4"/>
    <w:rsid w:val="00715E44"/>
    <w:rsid w:val="00715EA9"/>
    <w:rsid w:val="00716242"/>
    <w:rsid w:val="007163BD"/>
    <w:rsid w:val="007163EF"/>
    <w:rsid w:val="007164BD"/>
    <w:rsid w:val="007166CC"/>
    <w:rsid w:val="007167B2"/>
    <w:rsid w:val="00716821"/>
    <w:rsid w:val="007169AD"/>
    <w:rsid w:val="00716BC6"/>
    <w:rsid w:val="00716C41"/>
    <w:rsid w:val="00716DE8"/>
    <w:rsid w:val="007170D3"/>
    <w:rsid w:val="00717247"/>
    <w:rsid w:val="007173CA"/>
    <w:rsid w:val="00717453"/>
    <w:rsid w:val="00717685"/>
    <w:rsid w:val="007176AC"/>
    <w:rsid w:val="00717A1E"/>
    <w:rsid w:val="00717B22"/>
    <w:rsid w:val="00717B9F"/>
    <w:rsid w:val="00717F77"/>
    <w:rsid w:val="00717FDD"/>
    <w:rsid w:val="00720148"/>
    <w:rsid w:val="00720350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01"/>
    <w:rsid w:val="0072186B"/>
    <w:rsid w:val="00721ADA"/>
    <w:rsid w:val="00721BC6"/>
    <w:rsid w:val="00721C34"/>
    <w:rsid w:val="00721D8F"/>
    <w:rsid w:val="00721DFE"/>
    <w:rsid w:val="00721F87"/>
    <w:rsid w:val="00722242"/>
    <w:rsid w:val="0072266F"/>
    <w:rsid w:val="007226A2"/>
    <w:rsid w:val="00722DA9"/>
    <w:rsid w:val="00722F00"/>
    <w:rsid w:val="00722F07"/>
    <w:rsid w:val="00723267"/>
    <w:rsid w:val="00723415"/>
    <w:rsid w:val="007235C2"/>
    <w:rsid w:val="0072368B"/>
    <w:rsid w:val="0072371A"/>
    <w:rsid w:val="00723749"/>
    <w:rsid w:val="00723779"/>
    <w:rsid w:val="00723887"/>
    <w:rsid w:val="007238D2"/>
    <w:rsid w:val="007239C4"/>
    <w:rsid w:val="00723A0A"/>
    <w:rsid w:val="00723A61"/>
    <w:rsid w:val="00723B15"/>
    <w:rsid w:val="0072402F"/>
    <w:rsid w:val="00724270"/>
    <w:rsid w:val="007242D2"/>
    <w:rsid w:val="00724A83"/>
    <w:rsid w:val="00724B30"/>
    <w:rsid w:val="00724BB5"/>
    <w:rsid w:val="00724FEB"/>
    <w:rsid w:val="00725153"/>
    <w:rsid w:val="0072523B"/>
    <w:rsid w:val="0072523E"/>
    <w:rsid w:val="00725578"/>
    <w:rsid w:val="007255CF"/>
    <w:rsid w:val="0072581B"/>
    <w:rsid w:val="0072581C"/>
    <w:rsid w:val="00725830"/>
    <w:rsid w:val="00725D24"/>
    <w:rsid w:val="0072602A"/>
    <w:rsid w:val="00726166"/>
    <w:rsid w:val="0072631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6C"/>
    <w:rsid w:val="0072707A"/>
    <w:rsid w:val="00727155"/>
    <w:rsid w:val="007272F8"/>
    <w:rsid w:val="00727451"/>
    <w:rsid w:val="0072751C"/>
    <w:rsid w:val="007275B4"/>
    <w:rsid w:val="0072774C"/>
    <w:rsid w:val="007279D3"/>
    <w:rsid w:val="00727AD0"/>
    <w:rsid w:val="00727B79"/>
    <w:rsid w:val="00727B9C"/>
    <w:rsid w:val="00727BC0"/>
    <w:rsid w:val="00727C1C"/>
    <w:rsid w:val="00727D44"/>
    <w:rsid w:val="00727F4E"/>
    <w:rsid w:val="0073014E"/>
    <w:rsid w:val="00730203"/>
    <w:rsid w:val="00730322"/>
    <w:rsid w:val="007304C6"/>
    <w:rsid w:val="007304FB"/>
    <w:rsid w:val="00730510"/>
    <w:rsid w:val="00730521"/>
    <w:rsid w:val="0073089B"/>
    <w:rsid w:val="00730A4F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AA7"/>
    <w:rsid w:val="00732B30"/>
    <w:rsid w:val="00732BA0"/>
    <w:rsid w:val="00732DC4"/>
    <w:rsid w:val="00733053"/>
    <w:rsid w:val="00733078"/>
    <w:rsid w:val="00733171"/>
    <w:rsid w:val="007331EA"/>
    <w:rsid w:val="00733336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3FF"/>
    <w:rsid w:val="00734477"/>
    <w:rsid w:val="00734479"/>
    <w:rsid w:val="00734862"/>
    <w:rsid w:val="00734895"/>
    <w:rsid w:val="00734900"/>
    <w:rsid w:val="00734978"/>
    <w:rsid w:val="00734D8D"/>
    <w:rsid w:val="00734DBE"/>
    <w:rsid w:val="00734E15"/>
    <w:rsid w:val="00735020"/>
    <w:rsid w:val="00735563"/>
    <w:rsid w:val="0073577D"/>
    <w:rsid w:val="00735CFD"/>
    <w:rsid w:val="00735D69"/>
    <w:rsid w:val="00735F17"/>
    <w:rsid w:val="007360E5"/>
    <w:rsid w:val="0073610C"/>
    <w:rsid w:val="00736151"/>
    <w:rsid w:val="0073621F"/>
    <w:rsid w:val="007363B5"/>
    <w:rsid w:val="00736573"/>
    <w:rsid w:val="007365E2"/>
    <w:rsid w:val="00736659"/>
    <w:rsid w:val="00736718"/>
    <w:rsid w:val="007367AE"/>
    <w:rsid w:val="00736A9C"/>
    <w:rsid w:val="00736AA0"/>
    <w:rsid w:val="00736C94"/>
    <w:rsid w:val="00736D16"/>
    <w:rsid w:val="00736E26"/>
    <w:rsid w:val="00736E8B"/>
    <w:rsid w:val="00736E91"/>
    <w:rsid w:val="00736EFA"/>
    <w:rsid w:val="00736FC4"/>
    <w:rsid w:val="00737051"/>
    <w:rsid w:val="00737062"/>
    <w:rsid w:val="007370E5"/>
    <w:rsid w:val="007370F5"/>
    <w:rsid w:val="0073714E"/>
    <w:rsid w:val="00737192"/>
    <w:rsid w:val="007371C3"/>
    <w:rsid w:val="007371F6"/>
    <w:rsid w:val="00737802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8DC"/>
    <w:rsid w:val="0074094E"/>
    <w:rsid w:val="007409FA"/>
    <w:rsid w:val="00740D0F"/>
    <w:rsid w:val="00740E97"/>
    <w:rsid w:val="00740EBF"/>
    <w:rsid w:val="00740ED4"/>
    <w:rsid w:val="00740F5C"/>
    <w:rsid w:val="00740F8C"/>
    <w:rsid w:val="00741084"/>
    <w:rsid w:val="0074173D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703"/>
    <w:rsid w:val="00742987"/>
    <w:rsid w:val="00742AB4"/>
    <w:rsid w:val="00742C41"/>
    <w:rsid w:val="00742D35"/>
    <w:rsid w:val="00742DFB"/>
    <w:rsid w:val="00742E70"/>
    <w:rsid w:val="00742EF7"/>
    <w:rsid w:val="00743373"/>
    <w:rsid w:val="00743468"/>
    <w:rsid w:val="007435E1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13F"/>
    <w:rsid w:val="0074427F"/>
    <w:rsid w:val="00744391"/>
    <w:rsid w:val="00744481"/>
    <w:rsid w:val="007444DA"/>
    <w:rsid w:val="007447A5"/>
    <w:rsid w:val="007447EF"/>
    <w:rsid w:val="00744833"/>
    <w:rsid w:val="00744913"/>
    <w:rsid w:val="00744946"/>
    <w:rsid w:val="00744C26"/>
    <w:rsid w:val="00744C3C"/>
    <w:rsid w:val="00744F8E"/>
    <w:rsid w:val="007451F3"/>
    <w:rsid w:val="00745279"/>
    <w:rsid w:val="0074528A"/>
    <w:rsid w:val="007457CB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487"/>
    <w:rsid w:val="00746634"/>
    <w:rsid w:val="0074664F"/>
    <w:rsid w:val="0074683F"/>
    <w:rsid w:val="00746AA2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01E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821"/>
    <w:rsid w:val="00752AEA"/>
    <w:rsid w:val="00752E99"/>
    <w:rsid w:val="00753214"/>
    <w:rsid w:val="007533A5"/>
    <w:rsid w:val="0075342F"/>
    <w:rsid w:val="00753437"/>
    <w:rsid w:val="007534A1"/>
    <w:rsid w:val="00753806"/>
    <w:rsid w:val="0075380B"/>
    <w:rsid w:val="00753843"/>
    <w:rsid w:val="00753846"/>
    <w:rsid w:val="00753AA4"/>
    <w:rsid w:val="00753ACA"/>
    <w:rsid w:val="00753CEA"/>
    <w:rsid w:val="00753F22"/>
    <w:rsid w:val="00753F74"/>
    <w:rsid w:val="007541F8"/>
    <w:rsid w:val="007546A0"/>
    <w:rsid w:val="00754721"/>
    <w:rsid w:val="00754761"/>
    <w:rsid w:val="00754865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AD1"/>
    <w:rsid w:val="00756DD5"/>
    <w:rsid w:val="00756FB0"/>
    <w:rsid w:val="00757007"/>
    <w:rsid w:val="00757178"/>
    <w:rsid w:val="007572D7"/>
    <w:rsid w:val="00757678"/>
    <w:rsid w:val="007577FF"/>
    <w:rsid w:val="0075780B"/>
    <w:rsid w:val="00757A11"/>
    <w:rsid w:val="00757A5D"/>
    <w:rsid w:val="00760006"/>
    <w:rsid w:val="00760117"/>
    <w:rsid w:val="0076024B"/>
    <w:rsid w:val="007607FE"/>
    <w:rsid w:val="00760C13"/>
    <w:rsid w:val="00760CD5"/>
    <w:rsid w:val="00760CE6"/>
    <w:rsid w:val="00760D6B"/>
    <w:rsid w:val="00760F11"/>
    <w:rsid w:val="00760F6E"/>
    <w:rsid w:val="007611BA"/>
    <w:rsid w:val="00761486"/>
    <w:rsid w:val="007614FB"/>
    <w:rsid w:val="00761ED2"/>
    <w:rsid w:val="00761F45"/>
    <w:rsid w:val="00762059"/>
    <w:rsid w:val="00762068"/>
    <w:rsid w:val="00762306"/>
    <w:rsid w:val="0076256A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17A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5D74"/>
    <w:rsid w:val="00765EA7"/>
    <w:rsid w:val="007661B8"/>
    <w:rsid w:val="00766429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4E7"/>
    <w:rsid w:val="0076760B"/>
    <w:rsid w:val="00767753"/>
    <w:rsid w:val="0076787B"/>
    <w:rsid w:val="00767E37"/>
    <w:rsid w:val="00767F3D"/>
    <w:rsid w:val="00770039"/>
    <w:rsid w:val="00770371"/>
    <w:rsid w:val="007704E4"/>
    <w:rsid w:val="00770662"/>
    <w:rsid w:val="007708E5"/>
    <w:rsid w:val="00770C9A"/>
    <w:rsid w:val="00770D41"/>
    <w:rsid w:val="00770D73"/>
    <w:rsid w:val="00770FDA"/>
    <w:rsid w:val="007710C4"/>
    <w:rsid w:val="007710CA"/>
    <w:rsid w:val="0077129D"/>
    <w:rsid w:val="00771430"/>
    <w:rsid w:val="0077154C"/>
    <w:rsid w:val="007717E7"/>
    <w:rsid w:val="007718A3"/>
    <w:rsid w:val="00771A41"/>
    <w:rsid w:val="00771B6C"/>
    <w:rsid w:val="00771EEE"/>
    <w:rsid w:val="0077200A"/>
    <w:rsid w:val="00772065"/>
    <w:rsid w:val="007720AF"/>
    <w:rsid w:val="0077215B"/>
    <w:rsid w:val="00772456"/>
    <w:rsid w:val="0077247A"/>
    <w:rsid w:val="0077249C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A88"/>
    <w:rsid w:val="00773C47"/>
    <w:rsid w:val="00773FAF"/>
    <w:rsid w:val="00774301"/>
    <w:rsid w:val="00774375"/>
    <w:rsid w:val="00774589"/>
    <w:rsid w:val="00774601"/>
    <w:rsid w:val="0077460C"/>
    <w:rsid w:val="0077484C"/>
    <w:rsid w:val="00774941"/>
    <w:rsid w:val="00774E08"/>
    <w:rsid w:val="007751D3"/>
    <w:rsid w:val="007752AD"/>
    <w:rsid w:val="007757A2"/>
    <w:rsid w:val="00775863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AF9"/>
    <w:rsid w:val="00776DBA"/>
    <w:rsid w:val="00776E7F"/>
    <w:rsid w:val="00776FD3"/>
    <w:rsid w:val="007771C2"/>
    <w:rsid w:val="007771D6"/>
    <w:rsid w:val="007772F8"/>
    <w:rsid w:val="0077748D"/>
    <w:rsid w:val="00777497"/>
    <w:rsid w:val="007775CC"/>
    <w:rsid w:val="007776BA"/>
    <w:rsid w:val="00777B33"/>
    <w:rsid w:val="00777B8A"/>
    <w:rsid w:val="00777E32"/>
    <w:rsid w:val="0078007A"/>
    <w:rsid w:val="00780266"/>
    <w:rsid w:val="007802DB"/>
    <w:rsid w:val="00780391"/>
    <w:rsid w:val="007803E1"/>
    <w:rsid w:val="00780513"/>
    <w:rsid w:val="007806C5"/>
    <w:rsid w:val="007807A1"/>
    <w:rsid w:val="007808BE"/>
    <w:rsid w:val="00780962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17E"/>
    <w:rsid w:val="00783343"/>
    <w:rsid w:val="00783867"/>
    <w:rsid w:val="00783BBD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AC6"/>
    <w:rsid w:val="00786B70"/>
    <w:rsid w:val="00786DC6"/>
    <w:rsid w:val="00786F2D"/>
    <w:rsid w:val="007873CC"/>
    <w:rsid w:val="007875A4"/>
    <w:rsid w:val="007875FF"/>
    <w:rsid w:val="00787723"/>
    <w:rsid w:val="00787793"/>
    <w:rsid w:val="007878F2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247"/>
    <w:rsid w:val="00791401"/>
    <w:rsid w:val="0079165E"/>
    <w:rsid w:val="00791756"/>
    <w:rsid w:val="007919C9"/>
    <w:rsid w:val="00791D8D"/>
    <w:rsid w:val="00791E04"/>
    <w:rsid w:val="00791E30"/>
    <w:rsid w:val="0079235A"/>
    <w:rsid w:val="00792428"/>
    <w:rsid w:val="00792CCB"/>
    <w:rsid w:val="00792DB1"/>
    <w:rsid w:val="00792FF9"/>
    <w:rsid w:val="00793026"/>
    <w:rsid w:val="007931E5"/>
    <w:rsid w:val="0079327B"/>
    <w:rsid w:val="00793413"/>
    <w:rsid w:val="007934CE"/>
    <w:rsid w:val="0079372A"/>
    <w:rsid w:val="007939D0"/>
    <w:rsid w:val="007939E2"/>
    <w:rsid w:val="007939EB"/>
    <w:rsid w:val="00793F0C"/>
    <w:rsid w:val="00793F9E"/>
    <w:rsid w:val="00794070"/>
    <w:rsid w:val="007940F9"/>
    <w:rsid w:val="00794182"/>
    <w:rsid w:val="0079430D"/>
    <w:rsid w:val="0079486A"/>
    <w:rsid w:val="00794A60"/>
    <w:rsid w:val="00794B91"/>
    <w:rsid w:val="00794C2B"/>
    <w:rsid w:val="00794D20"/>
    <w:rsid w:val="00794E14"/>
    <w:rsid w:val="00794EAF"/>
    <w:rsid w:val="00794F19"/>
    <w:rsid w:val="007950EB"/>
    <w:rsid w:val="0079525B"/>
    <w:rsid w:val="0079531C"/>
    <w:rsid w:val="0079569B"/>
    <w:rsid w:val="007959D4"/>
    <w:rsid w:val="007959F0"/>
    <w:rsid w:val="00795A68"/>
    <w:rsid w:val="00795B8F"/>
    <w:rsid w:val="00795C29"/>
    <w:rsid w:val="007960BE"/>
    <w:rsid w:val="0079623F"/>
    <w:rsid w:val="007962D3"/>
    <w:rsid w:val="007964B3"/>
    <w:rsid w:val="007965D1"/>
    <w:rsid w:val="0079665C"/>
    <w:rsid w:val="007966CD"/>
    <w:rsid w:val="0079673D"/>
    <w:rsid w:val="00796A4F"/>
    <w:rsid w:val="00796AAB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8A"/>
    <w:rsid w:val="00797E95"/>
    <w:rsid w:val="00797FAA"/>
    <w:rsid w:val="007A0152"/>
    <w:rsid w:val="007A028D"/>
    <w:rsid w:val="007A07DE"/>
    <w:rsid w:val="007A08D6"/>
    <w:rsid w:val="007A090A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0F"/>
    <w:rsid w:val="007A23CD"/>
    <w:rsid w:val="007A23D5"/>
    <w:rsid w:val="007A2790"/>
    <w:rsid w:val="007A296D"/>
    <w:rsid w:val="007A2986"/>
    <w:rsid w:val="007A29A3"/>
    <w:rsid w:val="007A2AA7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3C66"/>
    <w:rsid w:val="007A3F61"/>
    <w:rsid w:val="007A4105"/>
    <w:rsid w:val="007A413C"/>
    <w:rsid w:val="007A4194"/>
    <w:rsid w:val="007A43B5"/>
    <w:rsid w:val="007A43B9"/>
    <w:rsid w:val="007A4454"/>
    <w:rsid w:val="007A4898"/>
    <w:rsid w:val="007A48C9"/>
    <w:rsid w:val="007A4A8E"/>
    <w:rsid w:val="007A4BAE"/>
    <w:rsid w:val="007A4C90"/>
    <w:rsid w:val="007A4E1F"/>
    <w:rsid w:val="007A50B2"/>
    <w:rsid w:val="007A519F"/>
    <w:rsid w:val="007A51C8"/>
    <w:rsid w:val="007A527C"/>
    <w:rsid w:val="007A5308"/>
    <w:rsid w:val="007A54FE"/>
    <w:rsid w:val="007A5551"/>
    <w:rsid w:val="007A5928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B56"/>
    <w:rsid w:val="007A6C6B"/>
    <w:rsid w:val="007A6CA4"/>
    <w:rsid w:val="007A70C1"/>
    <w:rsid w:val="007A723E"/>
    <w:rsid w:val="007A72F7"/>
    <w:rsid w:val="007A7302"/>
    <w:rsid w:val="007A7419"/>
    <w:rsid w:val="007A7689"/>
    <w:rsid w:val="007A7824"/>
    <w:rsid w:val="007A795D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AD5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47"/>
    <w:rsid w:val="007B3FDF"/>
    <w:rsid w:val="007B4167"/>
    <w:rsid w:val="007B4190"/>
    <w:rsid w:val="007B445A"/>
    <w:rsid w:val="007B44F5"/>
    <w:rsid w:val="007B45DB"/>
    <w:rsid w:val="007B4875"/>
    <w:rsid w:val="007B4A18"/>
    <w:rsid w:val="007B4C58"/>
    <w:rsid w:val="007B4F77"/>
    <w:rsid w:val="007B5058"/>
    <w:rsid w:val="007B5295"/>
    <w:rsid w:val="007B529A"/>
    <w:rsid w:val="007B52DB"/>
    <w:rsid w:val="007B530B"/>
    <w:rsid w:val="007B55D2"/>
    <w:rsid w:val="007B5C43"/>
    <w:rsid w:val="007B5DB8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20"/>
    <w:rsid w:val="007C06DB"/>
    <w:rsid w:val="007C06F6"/>
    <w:rsid w:val="007C0948"/>
    <w:rsid w:val="007C0954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DB9"/>
    <w:rsid w:val="007C1E28"/>
    <w:rsid w:val="007C2109"/>
    <w:rsid w:val="007C22A7"/>
    <w:rsid w:val="007C24D3"/>
    <w:rsid w:val="007C26FA"/>
    <w:rsid w:val="007C281D"/>
    <w:rsid w:val="007C2AC8"/>
    <w:rsid w:val="007C2CD6"/>
    <w:rsid w:val="007C2DF2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A91"/>
    <w:rsid w:val="007C3A97"/>
    <w:rsid w:val="007C3DB7"/>
    <w:rsid w:val="007C3DDD"/>
    <w:rsid w:val="007C3E05"/>
    <w:rsid w:val="007C3E24"/>
    <w:rsid w:val="007C3E31"/>
    <w:rsid w:val="007C4061"/>
    <w:rsid w:val="007C4077"/>
    <w:rsid w:val="007C4094"/>
    <w:rsid w:val="007C4134"/>
    <w:rsid w:val="007C4296"/>
    <w:rsid w:val="007C443D"/>
    <w:rsid w:val="007C453C"/>
    <w:rsid w:val="007C487A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9DB"/>
    <w:rsid w:val="007C5A6F"/>
    <w:rsid w:val="007C5AB2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6D81"/>
    <w:rsid w:val="007C6EF5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42"/>
    <w:rsid w:val="007C7FA5"/>
    <w:rsid w:val="007D00B0"/>
    <w:rsid w:val="007D00D2"/>
    <w:rsid w:val="007D02EE"/>
    <w:rsid w:val="007D02F8"/>
    <w:rsid w:val="007D0491"/>
    <w:rsid w:val="007D04C1"/>
    <w:rsid w:val="007D056B"/>
    <w:rsid w:val="007D0617"/>
    <w:rsid w:val="007D068C"/>
    <w:rsid w:val="007D06FE"/>
    <w:rsid w:val="007D07C6"/>
    <w:rsid w:val="007D08C6"/>
    <w:rsid w:val="007D0946"/>
    <w:rsid w:val="007D0DA8"/>
    <w:rsid w:val="007D0DD5"/>
    <w:rsid w:val="007D0DFF"/>
    <w:rsid w:val="007D0EE3"/>
    <w:rsid w:val="007D10A0"/>
    <w:rsid w:val="007D10D3"/>
    <w:rsid w:val="007D1249"/>
    <w:rsid w:val="007D134C"/>
    <w:rsid w:val="007D14FD"/>
    <w:rsid w:val="007D1883"/>
    <w:rsid w:val="007D189A"/>
    <w:rsid w:val="007D18F7"/>
    <w:rsid w:val="007D18F9"/>
    <w:rsid w:val="007D1DAA"/>
    <w:rsid w:val="007D1E85"/>
    <w:rsid w:val="007D1F73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E11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222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C33"/>
    <w:rsid w:val="007E0E70"/>
    <w:rsid w:val="007E0F51"/>
    <w:rsid w:val="007E106A"/>
    <w:rsid w:val="007E18D0"/>
    <w:rsid w:val="007E1D4F"/>
    <w:rsid w:val="007E1E5A"/>
    <w:rsid w:val="007E1EAC"/>
    <w:rsid w:val="007E1EB1"/>
    <w:rsid w:val="007E2289"/>
    <w:rsid w:val="007E242F"/>
    <w:rsid w:val="007E2790"/>
    <w:rsid w:val="007E2849"/>
    <w:rsid w:val="007E288D"/>
    <w:rsid w:val="007E2911"/>
    <w:rsid w:val="007E2923"/>
    <w:rsid w:val="007E293B"/>
    <w:rsid w:val="007E2B7F"/>
    <w:rsid w:val="007E31BD"/>
    <w:rsid w:val="007E3322"/>
    <w:rsid w:val="007E34F0"/>
    <w:rsid w:val="007E37AE"/>
    <w:rsid w:val="007E37D7"/>
    <w:rsid w:val="007E38EF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78C"/>
    <w:rsid w:val="007E4853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8B7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CB8"/>
    <w:rsid w:val="007E6E4B"/>
    <w:rsid w:val="007E6EE7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6B5"/>
    <w:rsid w:val="007F17A6"/>
    <w:rsid w:val="007F1887"/>
    <w:rsid w:val="007F1B14"/>
    <w:rsid w:val="007F1C11"/>
    <w:rsid w:val="007F1C9F"/>
    <w:rsid w:val="007F1EAE"/>
    <w:rsid w:val="007F1F17"/>
    <w:rsid w:val="007F1F1B"/>
    <w:rsid w:val="007F25DE"/>
    <w:rsid w:val="007F2856"/>
    <w:rsid w:val="007F2E89"/>
    <w:rsid w:val="007F2F52"/>
    <w:rsid w:val="007F2F8B"/>
    <w:rsid w:val="007F303B"/>
    <w:rsid w:val="007F338C"/>
    <w:rsid w:val="007F342E"/>
    <w:rsid w:val="007F350B"/>
    <w:rsid w:val="007F3576"/>
    <w:rsid w:val="007F3623"/>
    <w:rsid w:val="007F3629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93"/>
    <w:rsid w:val="007F49CF"/>
    <w:rsid w:val="007F49DF"/>
    <w:rsid w:val="007F4A09"/>
    <w:rsid w:val="007F4AB0"/>
    <w:rsid w:val="007F4B68"/>
    <w:rsid w:val="007F4B84"/>
    <w:rsid w:val="007F4CA5"/>
    <w:rsid w:val="007F4F57"/>
    <w:rsid w:val="007F4F97"/>
    <w:rsid w:val="007F4F9D"/>
    <w:rsid w:val="007F4FE3"/>
    <w:rsid w:val="007F522E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C09"/>
    <w:rsid w:val="007F6E06"/>
    <w:rsid w:val="007F70C0"/>
    <w:rsid w:val="007F72CE"/>
    <w:rsid w:val="007F73A1"/>
    <w:rsid w:val="007F76C0"/>
    <w:rsid w:val="007F7A09"/>
    <w:rsid w:val="007F7A22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54"/>
    <w:rsid w:val="00803587"/>
    <w:rsid w:val="008035A9"/>
    <w:rsid w:val="008036A7"/>
    <w:rsid w:val="008036B3"/>
    <w:rsid w:val="00803821"/>
    <w:rsid w:val="00803A08"/>
    <w:rsid w:val="00803A7E"/>
    <w:rsid w:val="00803CEA"/>
    <w:rsid w:val="00803D34"/>
    <w:rsid w:val="008040AA"/>
    <w:rsid w:val="00804103"/>
    <w:rsid w:val="008042C4"/>
    <w:rsid w:val="008044A9"/>
    <w:rsid w:val="00804548"/>
    <w:rsid w:val="00804624"/>
    <w:rsid w:val="0080472E"/>
    <w:rsid w:val="00804876"/>
    <w:rsid w:val="00804A50"/>
    <w:rsid w:val="00804A7E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07"/>
    <w:rsid w:val="00806195"/>
    <w:rsid w:val="008062E6"/>
    <w:rsid w:val="008068ED"/>
    <w:rsid w:val="00806A16"/>
    <w:rsid w:val="00806E2F"/>
    <w:rsid w:val="00806E3B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1DB"/>
    <w:rsid w:val="00811692"/>
    <w:rsid w:val="008116E7"/>
    <w:rsid w:val="00811745"/>
    <w:rsid w:val="00811840"/>
    <w:rsid w:val="0081190F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87E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662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465"/>
    <w:rsid w:val="008156BA"/>
    <w:rsid w:val="00815787"/>
    <w:rsid w:val="008157EA"/>
    <w:rsid w:val="00815823"/>
    <w:rsid w:val="00815836"/>
    <w:rsid w:val="008158AF"/>
    <w:rsid w:val="008160CD"/>
    <w:rsid w:val="0081627E"/>
    <w:rsid w:val="0081654A"/>
    <w:rsid w:val="008165FB"/>
    <w:rsid w:val="00816606"/>
    <w:rsid w:val="00816690"/>
    <w:rsid w:val="008168FC"/>
    <w:rsid w:val="00816955"/>
    <w:rsid w:val="008169BB"/>
    <w:rsid w:val="00816AB2"/>
    <w:rsid w:val="00817071"/>
    <w:rsid w:val="008170BA"/>
    <w:rsid w:val="0081716C"/>
    <w:rsid w:val="008172D1"/>
    <w:rsid w:val="008172E9"/>
    <w:rsid w:val="00817542"/>
    <w:rsid w:val="008176A2"/>
    <w:rsid w:val="00817BC0"/>
    <w:rsid w:val="00817C4E"/>
    <w:rsid w:val="00820026"/>
    <w:rsid w:val="0082015C"/>
    <w:rsid w:val="008201A6"/>
    <w:rsid w:val="0082048C"/>
    <w:rsid w:val="008204A7"/>
    <w:rsid w:val="008207A4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3A3F"/>
    <w:rsid w:val="008240CD"/>
    <w:rsid w:val="00824225"/>
    <w:rsid w:val="00824457"/>
    <w:rsid w:val="008244BF"/>
    <w:rsid w:val="008246AE"/>
    <w:rsid w:val="0082478C"/>
    <w:rsid w:val="008247BB"/>
    <w:rsid w:val="008247E1"/>
    <w:rsid w:val="008249A6"/>
    <w:rsid w:val="00824AE2"/>
    <w:rsid w:val="00824DDB"/>
    <w:rsid w:val="00824DF9"/>
    <w:rsid w:val="00825457"/>
    <w:rsid w:val="00825580"/>
    <w:rsid w:val="008256DA"/>
    <w:rsid w:val="008257A5"/>
    <w:rsid w:val="008257AB"/>
    <w:rsid w:val="00825989"/>
    <w:rsid w:val="008259A5"/>
    <w:rsid w:val="008259D7"/>
    <w:rsid w:val="008259E5"/>
    <w:rsid w:val="00825A1A"/>
    <w:rsid w:val="00825A27"/>
    <w:rsid w:val="00825D1B"/>
    <w:rsid w:val="00825F4D"/>
    <w:rsid w:val="008262CA"/>
    <w:rsid w:val="0082646F"/>
    <w:rsid w:val="0082653B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7A4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70C"/>
    <w:rsid w:val="008317E2"/>
    <w:rsid w:val="008319C8"/>
    <w:rsid w:val="00831A96"/>
    <w:rsid w:val="00831AC1"/>
    <w:rsid w:val="00831BDE"/>
    <w:rsid w:val="00831FE8"/>
    <w:rsid w:val="008323B8"/>
    <w:rsid w:val="00832474"/>
    <w:rsid w:val="0083257C"/>
    <w:rsid w:val="00832651"/>
    <w:rsid w:val="00832749"/>
    <w:rsid w:val="00832A4C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5F9E"/>
    <w:rsid w:val="0083601D"/>
    <w:rsid w:val="00836049"/>
    <w:rsid w:val="008361CE"/>
    <w:rsid w:val="0083632D"/>
    <w:rsid w:val="00836401"/>
    <w:rsid w:val="008365D1"/>
    <w:rsid w:val="008365F5"/>
    <w:rsid w:val="008365F6"/>
    <w:rsid w:val="00837142"/>
    <w:rsid w:val="008371A9"/>
    <w:rsid w:val="008371C0"/>
    <w:rsid w:val="00837226"/>
    <w:rsid w:val="008377FE"/>
    <w:rsid w:val="00837972"/>
    <w:rsid w:val="00837AA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AE2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B1A"/>
    <w:rsid w:val="00843EA0"/>
    <w:rsid w:val="00843EB3"/>
    <w:rsid w:val="00843FE8"/>
    <w:rsid w:val="0084405E"/>
    <w:rsid w:val="00844194"/>
    <w:rsid w:val="0084419E"/>
    <w:rsid w:val="008443B4"/>
    <w:rsid w:val="0084442C"/>
    <w:rsid w:val="008444BC"/>
    <w:rsid w:val="008446A3"/>
    <w:rsid w:val="00844EDA"/>
    <w:rsid w:val="00845030"/>
    <w:rsid w:val="0084509A"/>
    <w:rsid w:val="008450EA"/>
    <w:rsid w:val="008452CD"/>
    <w:rsid w:val="00845434"/>
    <w:rsid w:val="00845465"/>
    <w:rsid w:val="00845574"/>
    <w:rsid w:val="00845645"/>
    <w:rsid w:val="00845838"/>
    <w:rsid w:val="00845B04"/>
    <w:rsid w:val="00845BE9"/>
    <w:rsid w:val="00845C54"/>
    <w:rsid w:val="00845DD9"/>
    <w:rsid w:val="00846176"/>
    <w:rsid w:val="008461CC"/>
    <w:rsid w:val="008461F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36D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8A6"/>
    <w:rsid w:val="00851923"/>
    <w:rsid w:val="00851AD5"/>
    <w:rsid w:val="00851C0B"/>
    <w:rsid w:val="00851F20"/>
    <w:rsid w:val="00852258"/>
    <w:rsid w:val="008522C6"/>
    <w:rsid w:val="00852414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535"/>
    <w:rsid w:val="0085365D"/>
    <w:rsid w:val="00853688"/>
    <w:rsid w:val="008538B2"/>
    <w:rsid w:val="00853AA7"/>
    <w:rsid w:val="00853B56"/>
    <w:rsid w:val="00853B64"/>
    <w:rsid w:val="00853CA4"/>
    <w:rsid w:val="00853D4F"/>
    <w:rsid w:val="00853D69"/>
    <w:rsid w:val="00853F66"/>
    <w:rsid w:val="0085436E"/>
    <w:rsid w:val="008543D2"/>
    <w:rsid w:val="008546F2"/>
    <w:rsid w:val="008547B8"/>
    <w:rsid w:val="00854AD9"/>
    <w:rsid w:val="00854C3F"/>
    <w:rsid w:val="00854CB6"/>
    <w:rsid w:val="00854E67"/>
    <w:rsid w:val="008551D3"/>
    <w:rsid w:val="008552F8"/>
    <w:rsid w:val="0085536F"/>
    <w:rsid w:val="00855595"/>
    <w:rsid w:val="008556C6"/>
    <w:rsid w:val="0085596C"/>
    <w:rsid w:val="00855AC2"/>
    <w:rsid w:val="00855AEC"/>
    <w:rsid w:val="00855B89"/>
    <w:rsid w:val="00855C55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2A8"/>
    <w:rsid w:val="0085774B"/>
    <w:rsid w:val="008579BF"/>
    <w:rsid w:val="00857A21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40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2F2F"/>
    <w:rsid w:val="00862FA1"/>
    <w:rsid w:val="00863380"/>
    <w:rsid w:val="008633D1"/>
    <w:rsid w:val="0086360A"/>
    <w:rsid w:val="00863795"/>
    <w:rsid w:val="008637E3"/>
    <w:rsid w:val="00863D03"/>
    <w:rsid w:val="00863E87"/>
    <w:rsid w:val="00863E92"/>
    <w:rsid w:val="00863EDA"/>
    <w:rsid w:val="00863F8B"/>
    <w:rsid w:val="00864064"/>
    <w:rsid w:val="00864329"/>
    <w:rsid w:val="0086434C"/>
    <w:rsid w:val="00864466"/>
    <w:rsid w:val="0086454B"/>
    <w:rsid w:val="00864727"/>
    <w:rsid w:val="0086491A"/>
    <w:rsid w:val="00864B21"/>
    <w:rsid w:val="00864B6A"/>
    <w:rsid w:val="00864DA7"/>
    <w:rsid w:val="00865223"/>
    <w:rsid w:val="008652FE"/>
    <w:rsid w:val="00865437"/>
    <w:rsid w:val="008655BA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5FA5"/>
    <w:rsid w:val="00865FF6"/>
    <w:rsid w:val="008663E4"/>
    <w:rsid w:val="00866420"/>
    <w:rsid w:val="008665B8"/>
    <w:rsid w:val="008668E9"/>
    <w:rsid w:val="008669DC"/>
    <w:rsid w:val="00866A9F"/>
    <w:rsid w:val="00866AC7"/>
    <w:rsid w:val="00866BA9"/>
    <w:rsid w:val="00866E18"/>
    <w:rsid w:val="00866E80"/>
    <w:rsid w:val="00866F83"/>
    <w:rsid w:val="0086736E"/>
    <w:rsid w:val="008676D4"/>
    <w:rsid w:val="00867742"/>
    <w:rsid w:val="008678B2"/>
    <w:rsid w:val="0086799A"/>
    <w:rsid w:val="00867A8F"/>
    <w:rsid w:val="00867B26"/>
    <w:rsid w:val="00867D66"/>
    <w:rsid w:val="00867DE1"/>
    <w:rsid w:val="00867EA1"/>
    <w:rsid w:val="00867F72"/>
    <w:rsid w:val="00867FA4"/>
    <w:rsid w:val="008702D3"/>
    <w:rsid w:val="008703FB"/>
    <w:rsid w:val="0087071A"/>
    <w:rsid w:val="00870722"/>
    <w:rsid w:val="008708F2"/>
    <w:rsid w:val="00870A70"/>
    <w:rsid w:val="00870AB5"/>
    <w:rsid w:val="00870AB8"/>
    <w:rsid w:val="00870B40"/>
    <w:rsid w:val="00870C32"/>
    <w:rsid w:val="00870D0F"/>
    <w:rsid w:val="008710AC"/>
    <w:rsid w:val="008711FC"/>
    <w:rsid w:val="008712CB"/>
    <w:rsid w:val="008713D8"/>
    <w:rsid w:val="00871466"/>
    <w:rsid w:val="008714EE"/>
    <w:rsid w:val="0087154A"/>
    <w:rsid w:val="00871597"/>
    <w:rsid w:val="00871682"/>
    <w:rsid w:val="008716F7"/>
    <w:rsid w:val="00871B62"/>
    <w:rsid w:val="00871B8B"/>
    <w:rsid w:val="00871BF4"/>
    <w:rsid w:val="00871ED4"/>
    <w:rsid w:val="00871F6F"/>
    <w:rsid w:val="00871FCB"/>
    <w:rsid w:val="008721B2"/>
    <w:rsid w:val="00872226"/>
    <w:rsid w:val="00872315"/>
    <w:rsid w:val="008724DA"/>
    <w:rsid w:val="008725B6"/>
    <w:rsid w:val="00872764"/>
    <w:rsid w:val="008728FF"/>
    <w:rsid w:val="00872915"/>
    <w:rsid w:val="0087291C"/>
    <w:rsid w:val="00872B42"/>
    <w:rsid w:val="00872C6A"/>
    <w:rsid w:val="00872CA1"/>
    <w:rsid w:val="00872D36"/>
    <w:rsid w:val="00872F47"/>
    <w:rsid w:val="0087305A"/>
    <w:rsid w:val="0087316D"/>
    <w:rsid w:val="00873200"/>
    <w:rsid w:val="0087320B"/>
    <w:rsid w:val="0087324A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38"/>
    <w:rsid w:val="00875164"/>
    <w:rsid w:val="00875249"/>
    <w:rsid w:val="00875410"/>
    <w:rsid w:val="0087541F"/>
    <w:rsid w:val="008754CB"/>
    <w:rsid w:val="0087561D"/>
    <w:rsid w:val="00875AF8"/>
    <w:rsid w:val="00875BD4"/>
    <w:rsid w:val="00875CBD"/>
    <w:rsid w:val="0087632F"/>
    <w:rsid w:val="0087636B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D8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500"/>
    <w:rsid w:val="00880631"/>
    <w:rsid w:val="00880711"/>
    <w:rsid w:val="00880788"/>
    <w:rsid w:val="00880821"/>
    <w:rsid w:val="00880A00"/>
    <w:rsid w:val="00880B63"/>
    <w:rsid w:val="00880CDB"/>
    <w:rsid w:val="00880EBC"/>
    <w:rsid w:val="00881057"/>
    <w:rsid w:val="008811A4"/>
    <w:rsid w:val="0088128C"/>
    <w:rsid w:val="008813C0"/>
    <w:rsid w:val="008814C4"/>
    <w:rsid w:val="0088161E"/>
    <w:rsid w:val="0088182C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996"/>
    <w:rsid w:val="00882ECC"/>
    <w:rsid w:val="00882FAF"/>
    <w:rsid w:val="00883322"/>
    <w:rsid w:val="00883687"/>
    <w:rsid w:val="00883792"/>
    <w:rsid w:val="00883AA0"/>
    <w:rsid w:val="00883C1A"/>
    <w:rsid w:val="00883FE2"/>
    <w:rsid w:val="00884103"/>
    <w:rsid w:val="008844F5"/>
    <w:rsid w:val="008845A6"/>
    <w:rsid w:val="008845B2"/>
    <w:rsid w:val="00884625"/>
    <w:rsid w:val="008848D4"/>
    <w:rsid w:val="00884E07"/>
    <w:rsid w:val="00884F0B"/>
    <w:rsid w:val="008851FE"/>
    <w:rsid w:val="00885264"/>
    <w:rsid w:val="008852DD"/>
    <w:rsid w:val="0088537A"/>
    <w:rsid w:val="00885520"/>
    <w:rsid w:val="008855AE"/>
    <w:rsid w:val="008855C2"/>
    <w:rsid w:val="0088564E"/>
    <w:rsid w:val="00885793"/>
    <w:rsid w:val="00885AD4"/>
    <w:rsid w:val="00885B97"/>
    <w:rsid w:val="00885C92"/>
    <w:rsid w:val="00885CE3"/>
    <w:rsid w:val="00885EE8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0DD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18"/>
    <w:rsid w:val="00887D7E"/>
    <w:rsid w:val="008900E0"/>
    <w:rsid w:val="008901FA"/>
    <w:rsid w:val="00890263"/>
    <w:rsid w:val="00890348"/>
    <w:rsid w:val="008904E1"/>
    <w:rsid w:val="00890819"/>
    <w:rsid w:val="00890B89"/>
    <w:rsid w:val="00890C48"/>
    <w:rsid w:val="00890E4E"/>
    <w:rsid w:val="00890EBD"/>
    <w:rsid w:val="00891074"/>
    <w:rsid w:val="00891282"/>
    <w:rsid w:val="008913BA"/>
    <w:rsid w:val="00891486"/>
    <w:rsid w:val="008914CE"/>
    <w:rsid w:val="00891A0B"/>
    <w:rsid w:val="00891A5C"/>
    <w:rsid w:val="00891AEB"/>
    <w:rsid w:val="00891B5D"/>
    <w:rsid w:val="00891D00"/>
    <w:rsid w:val="00891D8B"/>
    <w:rsid w:val="00891F20"/>
    <w:rsid w:val="00892080"/>
    <w:rsid w:val="0089209B"/>
    <w:rsid w:val="008921B1"/>
    <w:rsid w:val="0089231B"/>
    <w:rsid w:val="00892327"/>
    <w:rsid w:val="008924D7"/>
    <w:rsid w:val="0089251E"/>
    <w:rsid w:val="00892585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9A3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89F"/>
    <w:rsid w:val="00895B19"/>
    <w:rsid w:val="00895C08"/>
    <w:rsid w:val="00895CB3"/>
    <w:rsid w:val="00895EA7"/>
    <w:rsid w:val="00895EE8"/>
    <w:rsid w:val="00895F31"/>
    <w:rsid w:val="00895FB9"/>
    <w:rsid w:val="00896016"/>
    <w:rsid w:val="008960E6"/>
    <w:rsid w:val="00896143"/>
    <w:rsid w:val="0089627F"/>
    <w:rsid w:val="00896580"/>
    <w:rsid w:val="008966DB"/>
    <w:rsid w:val="00896780"/>
    <w:rsid w:val="0089694B"/>
    <w:rsid w:val="00896D7D"/>
    <w:rsid w:val="00897039"/>
    <w:rsid w:val="00897475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8B6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D29"/>
    <w:rsid w:val="008A3D85"/>
    <w:rsid w:val="008A4135"/>
    <w:rsid w:val="008A416B"/>
    <w:rsid w:val="008A463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4AA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478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9D2"/>
    <w:rsid w:val="008B0AD4"/>
    <w:rsid w:val="008B0AFC"/>
    <w:rsid w:val="008B0B6D"/>
    <w:rsid w:val="008B0C9C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29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379"/>
    <w:rsid w:val="008B348C"/>
    <w:rsid w:val="008B36DE"/>
    <w:rsid w:val="008B37A3"/>
    <w:rsid w:val="008B37E7"/>
    <w:rsid w:val="008B39D6"/>
    <w:rsid w:val="008B3CA3"/>
    <w:rsid w:val="008B3DB4"/>
    <w:rsid w:val="008B41DB"/>
    <w:rsid w:val="008B423B"/>
    <w:rsid w:val="008B4296"/>
    <w:rsid w:val="008B446E"/>
    <w:rsid w:val="008B44B7"/>
    <w:rsid w:val="008B45CD"/>
    <w:rsid w:val="008B4786"/>
    <w:rsid w:val="008B4BC0"/>
    <w:rsid w:val="008B4DF0"/>
    <w:rsid w:val="008B4F54"/>
    <w:rsid w:val="008B4F6F"/>
    <w:rsid w:val="008B5147"/>
    <w:rsid w:val="008B54E3"/>
    <w:rsid w:val="008B55E7"/>
    <w:rsid w:val="008B58FB"/>
    <w:rsid w:val="008B5DF3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B7F2B"/>
    <w:rsid w:val="008C0414"/>
    <w:rsid w:val="008C0799"/>
    <w:rsid w:val="008C0A63"/>
    <w:rsid w:val="008C0B78"/>
    <w:rsid w:val="008C0BB5"/>
    <w:rsid w:val="008C0F2B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B5C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2F2C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72E"/>
    <w:rsid w:val="008C4BCE"/>
    <w:rsid w:val="008C4C75"/>
    <w:rsid w:val="008C4CC6"/>
    <w:rsid w:val="008C4CE5"/>
    <w:rsid w:val="008C5212"/>
    <w:rsid w:val="008C54EE"/>
    <w:rsid w:val="008C56AA"/>
    <w:rsid w:val="008C57D1"/>
    <w:rsid w:val="008C58CD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8F6"/>
    <w:rsid w:val="008C7973"/>
    <w:rsid w:val="008C7C48"/>
    <w:rsid w:val="008C7DAF"/>
    <w:rsid w:val="008C7E6C"/>
    <w:rsid w:val="008D005B"/>
    <w:rsid w:val="008D009F"/>
    <w:rsid w:val="008D02E3"/>
    <w:rsid w:val="008D0771"/>
    <w:rsid w:val="008D08FB"/>
    <w:rsid w:val="008D0966"/>
    <w:rsid w:val="008D0CDD"/>
    <w:rsid w:val="008D0CE8"/>
    <w:rsid w:val="008D0EB9"/>
    <w:rsid w:val="008D0ECF"/>
    <w:rsid w:val="008D17CA"/>
    <w:rsid w:val="008D1989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9F2"/>
    <w:rsid w:val="008D2A98"/>
    <w:rsid w:val="008D2AED"/>
    <w:rsid w:val="008D2B5A"/>
    <w:rsid w:val="008D2B83"/>
    <w:rsid w:val="008D2C27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3F2C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4EE8"/>
    <w:rsid w:val="008D5037"/>
    <w:rsid w:val="008D51D4"/>
    <w:rsid w:val="008D5231"/>
    <w:rsid w:val="008D5238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3E4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64"/>
    <w:rsid w:val="008D7D95"/>
    <w:rsid w:val="008E02D6"/>
    <w:rsid w:val="008E05B0"/>
    <w:rsid w:val="008E0989"/>
    <w:rsid w:val="008E0C68"/>
    <w:rsid w:val="008E0DA7"/>
    <w:rsid w:val="008E0E4E"/>
    <w:rsid w:val="008E0EC0"/>
    <w:rsid w:val="008E0ECD"/>
    <w:rsid w:val="008E0F55"/>
    <w:rsid w:val="008E12E4"/>
    <w:rsid w:val="008E1398"/>
    <w:rsid w:val="008E1431"/>
    <w:rsid w:val="008E16CA"/>
    <w:rsid w:val="008E174C"/>
    <w:rsid w:val="008E1883"/>
    <w:rsid w:val="008E18A7"/>
    <w:rsid w:val="008E195C"/>
    <w:rsid w:val="008E1A81"/>
    <w:rsid w:val="008E1D1F"/>
    <w:rsid w:val="008E1E2A"/>
    <w:rsid w:val="008E21AF"/>
    <w:rsid w:val="008E23EE"/>
    <w:rsid w:val="008E245C"/>
    <w:rsid w:val="008E2594"/>
    <w:rsid w:val="008E25B5"/>
    <w:rsid w:val="008E28B1"/>
    <w:rsid w:val="008E295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C72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5E44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05"/>
    <w:rsid w:val="008E7575"/>
    <w:rsid w:val="008E7772"/>
    <w:rsid w:val="008E79B1"/>
    <w:rsid w:val="008E7AD4"/>
    <w:rsid w:val="008E7C0D"/>
    <w:rsid w:val="008E7C66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A65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76"/>
    <w:rsid w:val="008F1ACE"/>
    <w:rsid w:val="008F1F52"/>
    <w:rsid w:val="008F1FD9"/>
    <w:rsid w:val="008F2424"/>
    <w:rsid w:val="008F25CF"/>
    <w:rsid w:val="008F269A"/>
    <w:rsid w:val="008F2709"/>
    <w:rsid w:val="008F286F"/>
    <w:rsid w:val="008F28F9"/>
    <w:rsid w:val="008F2ABF"/>
    <w:rsid w:val="008F2B16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C0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64F"/>
    <w:rsid w:val="008F5A12"/>
    <w:rsid w:val="008F5A1F"/>
    <w:rsid w:val="008F5AFA"/>
    <w:rsid w:val="008F5C9B"/>
    <w:rsid w:val="008F5DA6"/>
    <w:rsid w:val="008F620E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09"/>
    <w:rsid w:val="008F7767"/>
    <w:rsid w:val="008F7848"/>
    <w:rsid w:val="008F7985"/>
    <w:rsid w:val="008F7ADF"/>
    <w:rsid w:val="008F7BA6"/>
    <w:rsid w:val="0090006F"/>
    <w:rsid w:val="009000FF"/>
    <w:rsid w:val="00900506"/>
    <w:rsid w:val="0090072C"/>
    <w:rsid w:val="00900977"/>
    <w:rsid w:val="009009CE"/>
    <w:rsid w:val="009009E6"/>
    <w:rsid w:val="00900A14"/>
    <w:rsid w:val="00900AFE"/>
    <w:rsid w:val="00900D28"/>
    <w:rsid w:val="00901116"/>
    <w:rsid w:val="00901145"/>
    <w:rsid w:val="00901264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0C0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69F"/>
    <w:rsid w:val="00905877"/>
    <w:rsid w:val="0090587A"/>
    <w:rsid w:val="00905BF9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36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0A01"/>
    <w:rsid w:val="00910CA3"/>
    <w:rsid w:val="009112E1"/>
    <w:rsid w:val="0091134D"/>
    <w:rsid w:val="009113C8"/>
    <w:rsid w:val="0091143E"/>
    <w:rsid w:val="009115A2"/>
    <w:rsid w:val="00911A6B"/>
    <w:rsid w:val="00911C1B"/>
    <w:rsid w:val="009120BE"/>
    <w:rsid w:val="00912185"/>
    <w:rsid w:val="0091222C"/>
    <w:rsid w:val="0091275C"/>
    <w:rsid w:val="009129C7"/>
    <w:rsid w:val="00912A93"/>
    <w:rsid w:val="00912D40"/>
    <w:rsid w:val="0091301C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0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4F08"/>
    <w:rsid w:val="009151E8"/>
    <w:rsid w:val="00915499"/>
    <w:rsid w:val="00915736"/>
    <w:rsid w:val="00915A93"/>
    <w:rsid w:val="00915AA9"/>
    <w:rsid w:val="00915B7C"/>
    <w:rsid w:val="00915B96"/>
    <w:rsid w:val="00915E65"/>
    <w:rsid w:val="00916221"/>
    <w:rsid w:val="0091655F"/>
    <w:rsid w:val="009167C7"/>
    <w:rsid w:val="00916990"/>
    <w:rsid w:val="0091699E"/>
    <w:rsid w:val="009170C4"/>
    <w:rsid w:val="009170F7"/>
    <w:rsid w:val="0091710A"/>
    <w:rsid w:val="00917486"/>
    <w:rsid w:val="009174AC"/>
    <w:rsid w:val="00917548"/>
    <w:rsid w:val="00917574"/>
    <w:rsid w:val="00917720"/>
    <w:rsid w:val="009177F0"/>
    <w:rsid w:val="00917876"/>
    <w:rsid w:val="00917B7B"/>
    <w:rsid w:val="00917E0C"/>
    <w:rsid w:val="00917F36"/>
    <w:rsid w:val="0092029F"/>
    <w:rsid w:val="00920359"/>
    <w:rsid w:val="009204E3"/>
    <w:rsid w:val="009206C8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39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3E54"/>
    <w:rsid w:val="00923F37"/>
    <w:rsid w:val="0092454B"/>
    <w:rsid w:val="009245A3"/>
    <w:rsid w:val="00924905"/>
    <w:rsid w:val="009249E5"/>
    <w:rsid w:val="00924AA6"/>
    <w:rsid w:val="00924B1E"/>
    <w:rsid w:val="00924C27"/>
    <w:rsid w:val="00925055"/>
    <w:rsid w:val="009250EC"/>
    <w:rsid w:val="009252F1"/>
    <w:rsid w:val="009253D0"/>
    <w:rsid w:val="00925409"/>
    <w:rsid w:val="00925855"/>
    <w:rsid w:val="00925A58"/>
    <w:rsid w:val="00925CF2"/>
    <w:rsid w:val="00925D13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D04"/>
    <w:rsid w:val="00926E2A"/>
    <w:rsid w:val="00926E5C"/>
    <w:rsid w:val="00926ECB"/>
    <w:rsid w:val="009274FD"/>
    <w:rsid w:val="009277CE"/>
    <w:rsid w:val="009277D8"/>
    <w:rsid w:val="009277FA"/>
    <w:rsid w:val="00927948"/>
    <w:rsid w:val="00927960"/>
    <w:rsid w:val="00927A84"/>
    <w:rsid w:val="00927B56"/>
    <w:rsid w:val="00927B6D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7D8"/>
    <w:rsid w:val="0093087E"/>
    <w:rsid w:val="00930A91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1F8C"/>
    <w:rsid w:val="009322C2"/>
    <w:rsid w:val="009322E5"/>
    <w:rsid w:val="0093234D"/>
    <w:rsid w:val="00932554"/>
    <w:rsid w:val="00932632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61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6E"/>
    <w:rsid w:val="009353CA"/>
    <w:rsid w:val="00935400"/>
    <w:rsid w:val="00935421"/>
    <w:rsid w:val="00935545"/>
    <w:rsid w:val="009356B0"/>
    <w:rsid w:val="009356CE"/>
    <w:rsid w:val="009359EA"/>
    <w:rsid w:val="00935C11"/>
    <w:rsid w:val="00935EE4"/>
    <w:rsid w:val="00935F45"/>
    <w:rsid w:val="00936233"/>
    <w:rsid w:val="00936234"/>
    <w:rsid w:val="00936243"/>
    <w:rsid w:val="00936423"/>
    <w:rsid w:val="00936577"/>
    <w:rsid w:val="0093662B"/>
    <w:rsid w:val="00936840"/>
    <w:rsid w:val="00936943"/>
    <w:rsid w:val="009369B8"/>
    <w:rsid w:val="00936AAB"/>
    <w:rsid w:val="00936B63"/>
    <w:rsid w:val="00936C1E"/>
    <w:rsid w:val="00936D8C"/>
    <w:rsid w:val="00936DE0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181"/>
    <w:rsid w:val="009403DB"/>
    <w:rsid w:val="00940588"/>
    <w:rsid w:val="00940684"/>
    <w:rsid w:val="0094088E"/>
    <w:rsid w:val="00940E93"/>
    <w:rsid w:val="00940F81"/>
    <w:rsid w:val="009410BE"/>
    <w:rsid w:val="00941182"/>
    <w:rsid w:val="0094121F"/>
    <w:rsid w:val="009412FD"/>
    <w:rsid w:val="00941462"/>
    <w:rsid w:val="009417F1"/>
    <w:rsid w:val="00941872"/>
    <w:rsid w:val="009418EB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6E"/>
    <w:rsid w:val="0094457F"/>
    <w:rsid w:val="00944696"/>
    <w:rsid w:val="009446F5"/>
    <w:rsid w:val="00944827"/>
    <w:rsid w:val="00944865"/>
    <w:rsid w:val="00944DAE"/>
    <w:rsid w:val="00944FBE"/>
    <w:rsid w:val="00945326"/>
    <w:rsid w:val="0094532A"/>
    <w:rsid w:val="009454ED"/>
    <w:rsid w:val="00945538"/>
    <w:rsid w:val="00945730"/>
    <w:rsid w:val="00945D0A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4D6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91B"/>
    <w:rsid w:val="009509E9"/>
    <w:rsid w:val="00950D24"/>
    <w:rsid w:val="00950EA0"/>
    <w:rsid w:val="00951273"/>
    <w:rsid w:val="00951289"/>
    <w:rsid w:val="009514EE"/>
    <w:rsid w:val="00951563"/>
    <w:rsid w:val="009515AD"/>
    <w:rsid w:val="009518DA"/>
    <w:rsid w:val="00951A20"/>
    <w:rsid w:val="00951D5D"/>
    <w:rsid w:val="00951D6F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8AD"/>
    <w:rsid w:val="0095396E"/>
    <w:rsid w:val="00953979"/>
    <w:rsid w:val="00953983"/>
    <w:rsid w:val="00953A30"/>
    <w:rsid w:val="00953B9F"/>
    <w:rsid w:val="00953BA2"/>
    <w:rsid w:val="00953C10"/>
    <w:rsid w:val="00953C7D"/>
    <w:rsid w:val="00953EEB"/>
    <w:rsid w:val="00953FAF"/>
    <w:rsid w:val="00954063"/>
    <w:rsid w:val="009541B1"/>
    <w:rsid w:val="009542E5"/>
    <w:rsid w:val="009542F1"/>
    <w:rsid w:val="00954361"/>
    <w:rsid w:val="00954761"/>
    <w:rsid w:val="009548CD"/>
    <w:rsid w:val="00954973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979"/>
    <w:rsid w:val="00956C72"/>
    <w:rsid w:val="00956D1C"/>
    <w:rsid w:val="00956DF5"/>
    <w:rsid w:val="00956EF9"/>
    <w:rsid w:val="00956FFA"/>
    <w:rsid w:val="00957148"/>
    <w:rsid w:val="00957201"/>
    <w:rsid w:val="00957315"/>
    <w:rsid w:val="0095759C"/>
    <w:rsid w:val="0095760E"/>
    <w:rsid w:val="00957A84"/>
    <w:rsid w:val="00957B09"/>
    <w:rsid w:val="00957D3B"/>
    <w:rsid w:val="00957E17"/>
    <w:rsid w:val="00957FC2"/>
    <w:rsid w:val="00957FD8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3D"/>
    <w:rsid w:val="00962EA7"/>
    <w:rsid w:val="00962F09"/>
    <w:rsid w:val="00962F55"/>
    <w:rsid w:val="00962F6D"/>
    <w:rsid w:val="009630C0"/>
    <w:rsid w:val="009631DF"/>
    <w:rsid w:val="009631E5"/>
    <w:rsid w:val="0096329B"/>
    <w:rsid w:val="009633E3"/>
    <w:rsid w:val="0096341D"/>
    <w:rsid w:val="0096377B"/>
    <w:rsid w:val="00963CE3"/>
    <w:rsid w:val="00963EBB"/>
    <w:rsid w:val="00963ECE"/>
    <w:rsid w:val="00963F17"/>
    <w:rsid w:val="0096401A"/>
    <w:rsid w:val="00964335"/>
    <w:rsid w:val="00964476"/>
    <w:rsid w:val="009644B6"/>
    <w:rsid w:val="00964813"/>
    <w:rsid w:val="00964841"/>
    <w:rsid w:val="009648AB"/>
    <w:rsid w:val="00964908"/>
    <w:rsid w:val="00964926"/>
    <w:rsid w:val="009649B1"/>
    <w:rsid w:val="00964A09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856"/>
    <w:rsid w:val="00965A78"/>
    <w:rsid w:val="00965CC0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424"/>
    <w:rsid w:val="009676A1"/>
    <w:rsid w:val="00967702"/>
    <w:rsid w:val="0096778F"/>
    <w:rsid w:val="009677EB"/>
    <w:rsid w:val="0096798F"/>
    <w:rsid w:val="00967F60"/>
    <w:rsid w:val="00970068"/>
    <w:rsid w:val="009700A1"/>
    <w:rsid w:val="009700D2"/>
    <w:rsid w:val="0097024E"/>
    <w:rsid w:val="00970295"/>
    <w:rsid w:val="009705C9"/>
    <w:rsid w:val="009708C8"/>
    <w:rsid w:val="00970A7F"/>
    <w:rsid w:val="00970B8F"/>
    <w:rsid w:val="00970BCB"/>
    <w:rsid w:val="00970C15"/>
    <w:rsid w:val="00970C9E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0F"/>
    <w:rsid w:val="00971BA5"/>
    <w:rsid w:val="00971C79"/>
    <w:rsid w:val="00971C9A"/>
    <w:rsid w:val="00971D6B"/>
    <w:rsid w:val="00971E54"/>
    <w:rsid w:val="00971EFF"/>
    <w:rsid w:val="00971FE1"/>
    <w:rsid w:val="009720D2"/>
    <w:rsid w:val="00972222"/>
    <w:rsid w:val="009722F3"/>
    <w:rsid w:val="009725F6"/>
    <w:rsid w:val="00972690"/>
    <w:rsid w:val="00972887"/>
    <w:rsid w:val="00972985"/>
    <w:rsid w:val="00972B0F"/>
    <w:rsid w:val="00972DD4"/>
    <w:rsid w:val="00972DF3"/>
    <w:rsid w:val="00972F08"/>
    <w:rsid w:val="00972FB0"/>
    <w:rsid w:val="0097313D"/>
    <w:rsid w:val="009731BE"/>
    <w:rsid w:val="009734B4"/>
    <w:rsid w:val="0097377B"/>
    <w:rsid w:val="00973879"/>
    <w:rsid w:val="00973941"/>
    <w:rsid w:val="00973962"/>
    <w:rsid w:val="00973B2B"/>
    <w:rsid w:val="00973D27"/>
    <w:rsid w:val="00973F9B"/>
    <w:rsid w:val="00973FD1"/>
    <w:rsid w:val="00974124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4FEC"/>
    <w:rsid w:val="00975016"/>
    <w:rsid w:val="00975022"/>
    <w:rsid w:val="00975038"/>
    <w:rsid w:val="0097519B"/>
    <w:rsid w:val="00975210"/>
    <w:rsid w:val="0097530B"/>
    <w:rsid w:val="00975B18"/>
    <w:rsid w:val="00975B47"/>
    <w:rsid w:val="00975D98"/>
    <w:rsid w:val="00975F09"/>
    <w:rsid w:val="0097607D"/>
    <w:rsid w:val="009760C0"/>
    <w:rsid w:val="00976327"/>
    <w:rsid w:val="009763A9"/>
    <w:rsid w:val="00976431"/>
    <w:rsid w:val="009765EB"/>
    <w:rsid w:val="009765FF"/>
    <w:rsid w:val="009766FA"/>
    <w:rsid w:val="00976707"/>
    <w:rsid w:val="0097672C"/>
    <w:rsid w:val="00976741"/>
    <w:rsid w:val="009767C6"/>
    <w:rsid w:val="009768F7"/>
    <w:rsid w:val="00976A6E"/>
    <w:rsid w:val="00976D9D"/>
    <w:rsid w:val="00976EC1"/>
    <w:rsid w:val="00976FD5"/>
    <w:rsid w:val="009770EC"/>
    <w:rsid w:val="00977137"/>
    <w:rsid w:val="0097783B"/>
    <w:rsid w:val="0097783C"/>
    <w:rsid w:val="009779AC"/>
    <w:rsid w:val="00980076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1FB7"/>
    <w:rsid w:val="0098242E"/>
    <w:rsid w:val="009824EC"/>
    <w:rsid w:val="00982626"/>
    <w:rsid w:val="0098283E"/>
    <w:rsid w:val="00982AF9"/>
    <w:rsid w:val="00982B0E"/>
    <w:rsid w:val="00982B89"/>
    <w:rsid w:val="00982BC6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4E6"/>
    <w:rsid w:val="00984532"/>
    <w:rsid w:val="0098455E"/>
    <w:rsid w:val="00984A06"/>
    <w:rsid w:val="00984A7E"/>
    <w:rsid w:val="00984B29"/>
    <w:rsid w:val="00984B83"/>
    <w:rsid w:val="00984FA5"/>
    <w:rsid w:val="009851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67"/>
    <w:rsid w:val="00985EE3"/>
    <w:rsid w:val="00985F0E"/>
    <w:rsid w:val="00985FD0"/>
    <w:rsid w:val="00985FDA"/>
    <w:rsid w:val="0098609C"/>
    <w:rsid w:val="0098611B"/>
    <w:rsid w:val="009861C0"/>
    <w:rsid w:val="00986391"/>
    <w:rsid w:val="00986495"/>
    <w:rsid w:val="009864C6"/>
    <w:rsid w:val="009865E0"/>
    <w:rsid w:val="009867D0"/>
    <w:rsid w:val="0098680E"/>
    <w:rsid w:val="00986B4C"/>
    <w:rsid w:val="00986B7C"/>
    <w:rsid w:val="00986CA7"/>
    <w:rsid w:val="00986E58"/>
    <w:rsid w:val="009872E7"/>
    <w:rsid w:val="009872F4"/>
    <w:rsid w:val="0098744C"/>
    <w:rsid w:val="00987502"/>
    <w:rsid w:val="009875FC"/>
    <w:rsid w:val="00987770"/>
    <w:rsid w:val="00987973"/>
    <w:rsid w:val="00987A7B"/>
    <w:rsid w:val="00987B4C"/>
    <w:rsid w:val="00987BA5"/>
    <w:rsid w:val="00987C23"/>
    <w:rsid w:val="00987C84"/>
    <w:rsid w:val="00987D50"/>
    <w:rsid w:val="009900E2"/>
    <w:rsid w:val="0099013E"/>
    <w:rsid w:val="00990334"/>
    <w:rsid w:val="0099036C"/>
    <w:rsid w:val="00990498"/>
    <w:rsid w:val="00990512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E90"/>
    <w:rsid w:val="00991F4D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74"/>
    <w:rsid w:val="009936B5"/>
    <w:rsid w:val="009936E8"/>
    <w:rsid w:val="00993781"/>
    <w:rsid w:val="0099378C"/>
    <w:rsid w:val="009938A8"/>
    <w:rsid w:val="00993A5C"/>
    <w:rsid w:val="00993C51"/>
    <w:rsid w:val="00994048"/>
    <w:rsid w:val="00994147"/>
    <w:rsid w:val="00994290"/>
    <w:rsid w:val="00994557"/>
    <w:rsid w:val="00994611"/>
    <w:rsid w:val="00994756"/>
    <w:rsid w:val="009948D4"/>
    <w:rsid w:val="00994952"/>
    <w:rsid w:val="00994967"/>
    <w:rsid w:val="00994AE6"/>
    <w:rsid w:val="009951C4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6F94"/>
    <w:rsid w:val="0099710F"/>
    <w:rsid w:val="0099732C"/>
    <w:rsid w:val="0099788A"/>
    <w:rsid w:val="00997A8A"/>
    <w:rsid w:val="00997AE7"/>
    <w:rsid w:val="00997C77"/>
    <w:rsid w:val="00997CBB"/>
    <w:rsid w:val="00997D19"/>
    <w:rsid w:val="00997F00"/>
    <w:rsid w:val="009A025F"/>
    <w:rsid w:val="009A04FD"/>
    <w:rsid w:val="009A058A"/>
    <w:rsid w:val="009A0602"/>
    <w:rsid w:val="009A06B3"/>
    <w:rsid w:val="009A06F0"/>
    <w:rsid w:val="009A078C"/>
    <w:rsid w:val="009A0878"/>
    <w:rsid w:val="009A0955"/>
    <w:rsid w:val="009A0972"/>
    <w:rsid w:val="009A09CC"/>
    <w:rsid w:val="009A0B36"/>
    <w:rsid w:val="009A0B79"/>
    <w:rsid w:val="009A0E31"/>
    <w:rsid w:val="009A10F4"/>
    <w:rsid w:val="009A11F8"/>
    <w:rsid w:val="009A142F"/>
    <w:rsid w:val="009A1454"/>
    <w:rsid w:val="009A145F"/>
    <w:rsid w:val="009A1660"/>
    <w:rsid w:val="009A1B54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7E3"/>
    <w:rsid w:val="009A392B"/>
    <w:rsid w:val="009A393B"/>
    <w:rsid w:val="009A3AF8"/>
    <w:rsid w:val="009A3BA6"/>
    <w:rsid w:val="009A3BE8"/>
    <w:rsid w:val="009A3C87"/>
    <w:rsid w:val="009A3E15"/>
    <w:rsid w:val="009A3F0B"/>
    <w:rsid w:val="009A3F33"/>
    <w:rsid w:val="009A4129"/>
    <w:rsid w:val="009A42B7"/>
    <w:rsid w:val="009A462A"/>
    <w:rsid w:val="009A4692"/>
    <w:rsid w:val="009A47FA"/>
    <w:rsid w:val="009A4A00"/>
    <w:rsid w:val="009A4B0E"/>
    <w:rsid w:val="009A4C63"/>
    <w:rsid w:val="009A4CA9"/>
    <w:rsid w:val="009A4D2F"/>
    <w:rsid w:val="009A4D41"/>
    <w:rsid w:val="009A4D96"/>
    <w:rsid w:val="009A4DCB"/>
    <w:rsid w:val="009A4E5F"/>
    <w:rsid w:val="009A4FA3"/>
    <w:rsid w:val="009A5026"/>
    <w:rsid w:val="009A50AD"/>
    <w:rsid w:val="009A52B5"/>
    <w:rsid w:val="009A53A8"/>
    <w:rsid w:val="009A53B2"/>
    <w:rsid w:val="009A5519"/>
    <w:rsid w:val="009A561D"/>
    <w:rsid w:val="009A571F"/>
    <w:rsid w:val="009A5722"/>
    <w:rsid w:val="009A579F"/>
    <w:rsid w:val="009A596A"/>
    <w:rsid w:val="009A5C0E"/>
    <w:rsid w:val="009A5D89"/>
    <w:rsid w:val="009A5DF9"/>
    <w:rsid w:val="009A5F44"/>
    <w:rsid w:val="009A605B"/>
    <w:rsid w:val="009A6125"/>
    <w:rsid w:val="009A6167"/>
    <w:rsid w:val="009A6205"/>
    <w:rsid w:val="009A6687"/>
    <w:rsid w:val="009A691D"/>
    <w:rsid w:val="009A69CE"/>
    <w:rsid w:val="009A69D6"/>
    <w:rsid w:val="009A6F97"/>
    <w:rsid w:val="009A6FC9"/>
    <w:rsid w:val="009A70F3"/>
    <w:rsid w:val="009A725A"/>
    <w:rsid w:val="009A7427"/>
    <w:rsid w:val="009A76EF"/>
    <w:rsid w:val="009A7855"/>
    <w:rsid w:val="009A7B2F"/>
    <w:rsid w:val="009A7BB1"/>
    <w:rsid w:val="009A7BE9"/>
    <w:rsid w:val="009A7D74"/>
    <w:rsid w:val="009A7E6C"/>
    <w:rsid w:val="009A7E90"/>
    <w:rsid w:val="009B000C"/>
    <w:rsid w:val="009B00C4"/>
    <w:rsid w:val="009B0468"/>
    <w:rsid w:val="009B064E"/>
    <w:rsid w:val="009B0686"/>
    <w:rsid w:val="009B0AF7"/>
    <w:rsid w:val="009B0B42"/>
    <w:rsid w:val="009B0D00"/>
    <w:rsid w:val="009B0D85"/>
    <w:rsid w:val="009B0F2F"/>
    <w:rsid w:val="009B1207"/>
    <w:rsid w:val="009B136B"/>
    <w:rsid w:val="009B1396"/>
    <w:rsid w:val="009B16BD"/>
    <w:rsid w:val="009B1784"/>
    <w:rsid w:val="009B19B3"/>
    <w:rsid w:val="009B19D2"/>
    <w:rsid w:val="009B1AFC"/>
    <w:rsid w:val="009B1C26"/>
    <w:rsid w:val="009B1C51"/>
    <w:rsid w:val="009B1DA0"/>
    <w:rsid w:val="009B1EDB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2CBD"/>
    <w:rsid w:val="009B3111"/>
    <w:rsid w:val="009B37A7"/>
    <w:rsid w:val="009B37DD"/>
    <w:rsid w:val="009B37E4"/>
    <w:rsid w:val="009B39C5"/>
    <w:rsid w:val="009B39CE"/>
    <w:rsid w:val="009B3E5A"/>
    <w:rsid w:val="009B3E71"/>
    <w:rsid w:val="009B3E99"/>
    <w:rsid w:val="009B3F37"/>
    <w:rsid w:val="009B4034"/>
    <w:rsid w:val="009B4051"/>
    <w:rsid w:val="009B4138"/>
    <w:rsid w:val="009B4623"/>
    <w:rsid w:val="009B46F0"/>
    <w:rsid w:val="009B475D"/>
    <w:rsid w:val="009B4976"/>
    <w:rsid w:val="009B4A4A"/>
    <w:rsid w:val="009B4AF4"/>
    <w:rsid w:val="009B4B7D"/>
    <w:rsid w:val="009B503D"/>
    <w:rsid w:val="009B516C"/>
    <w:rsid w:val="009B525F"/>
    <w:rsid w:val="009B567E"/>
    <w:rsid w:val="009B5876"/>
    <w:rsid w:val="009B59DA"/>
    <w:rsid w:val="009B59E8"/>
    <w:rsid w:val="009B5A58"/>
    <w:rsid w:val="009B5BB4"/>
    <w:rsid w:val="009B5F22"/>
    <w:rsid w:val="009B5FD2"/>
    <w:rsid w:val="009B623F"/>
    <w:rsid w:val="009B6633"/>
    <w:rsid w:val="009B6729"/>
    <w:rsid w:val="009B6780"/>
    <w:rsid w:val="009B67B3"/>
    <w:rsid w:val="009B680A"/>
    <w:rsid w:val="009B6A01"/>
    <w:rsid w:val="009B6B42"/>
    <w:rsid w:val="009B6CDF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55"/>
    <w:rsid w:val="009B788F"/>
    <w:rsid w:val="009B7945"/>
    <w:rsid w:val="009B7AE7"/>
    <w:rsid w:val="009B7B0E"/>
    <w:rsid w:val="009B7EAA"/>
    <w:rsid w:val="009C00C4"/>
    <w:rsid w:val="009C00DB"/>
    <w:rsid w:val="009C0325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4F9"/>
    <w:rsid w:val="009C155F"/>
    <w:rsid w:val="009C15A1"/>
    <w:rsid w:val="009C15E2"/>
    <w:rsid w:val="009C15E8"/>
    <w:rsid w:val="009C15F0"/>
    <w:rsid w:val="009C175F"/>
    <w:rsid w:val="009C1ABE"/>
    <w:rsid w:val="009C1B48"/>
    <w:rsid w:val="009C1BC0"/>
    <w:rsid w:val="009C1BE6"/>
    <w:rsid w:val="009C2180"/>
    <w:rsid w:val="009C2233"/>
    <w:rsid w:val="009C24B0"/>
    <w:rsid w:val="009C25CE"/>
    <w:rsid w:val="009C263E"/>
    <w:rsid w:val="009C27C3"/>
    <w:rsid w:val="009C283D"/>
    <w:rsid w:val="009C296E"/>
    <w:rsid w:val="009C2A85"/>
    <w:rsid w:val="009C2BD8"/>
    <w:rsid w:val="009C2CBE"/>
    <w:rsid w:val="009C2DEA"/>
    <w:rsid w:val="009C2F33"/>
    <w:rsid w:val="009C2F72"/>
    <w:rsid w:val="009C37F1"/>
    <w:rsid w:val="009C3891"/>
    <w:rsid w:val="009C38A3"/>
    <w:rsid w:val="009C3CC1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A27"/>
    <w:rsid w:val="009C5BDA"/>
    <w:rsid w:val="009C5EF2"/>
    <w:rsid w:val="009C5FC9"/>
    <w:rsid w:val="009C60E7"/>
    <w:rsid w:val="009C6282"/>
    <w:rsid w:val="009C62C4"/>
    <w:rsid w:val="009C66C1"/>
    <w:rsid w:val="009C675E"/>
    <w:rsid w:val="009C6883"/>
    <w:rsid w:val="009C69DC"/>
    <w:rsid w:val="009C6A19"/>
    <w:rsid w:val="009C6B35"/>
    <w:rsid w:val="009C6C05"/>
    <w:rsid w:val="009C6D5F"/>
    <w:rsid w:val="009C6ECC"/>
    <w:rsid w:val="009C70F6"/>
    <w:rsid w:val="009C73CF"/>
    <w:rsid w:val="009C7469"/>
    <w:rsid w:val="009C74AB"/>
    <w:rsid w:val="009C78EF"/>
    <w:rsid w:val="009C7957"/>
    <w:rsid w:val="009C799B"/>
    <w:rsid w:val="009C7A01"/>
    <w:rsid w:val="009C7C84"/>
    <w:rsid w:val="009C7D10"/>
    <w:rsid w:val="009C7D87"/>
    <w:rsid w:val="009C7E5D"/>
    <w:rsid w:val="009C7FD1"/>
    <w:rsid w:val="009D0007"/>
    <w:rsid w:val="009D0017"/>
    <w:rsid w:val="009D0049"/>
    <w:rsid w:val="009D00AD"/>
    <w:rsid w:val="009D017B"/>
    <w:rsid w:val="009D02C1"/>
    <w:rsid w:val="009D039D"/>
    <w:rsid w:val="009D059D"/>
    <w:rsid w:val="009D0620"/>
    <w:rsid w:val="009D066C"/>
    <w:rsid w:val="009D06DD"/>
    <w:rsid w:val="009D0B1C"/>
    <w:rsid w:val="009D0B37"/>
    <w:rsid w:val="009D0B7F"/>
    <w:rsid w:val="009D0C4A"/>
    <w:rsid w:val="009D0C86"/>
    <w:rsid w:val="009D0D40"/>
    <w:rsid w:val="009D0D70"/>
    <w:rsid w:val="009D0E5D"/>
    <w:rsid w:val="009D1006"/>
    <w:rsid w:val="009D13D0"/>
    <w:rsid w:val="009D144E"/>
    <w:rsid w:val="009D1632"/>
    <w:rsid w:val="009D179A"/>
    <w:rsid w:val="009D19C7"/>
    <w:rsid w:val="009D1A5C"/>
    <w:rsid w:val="009D1BDA"/>
    <w:rsid w:val="009D1BE4"/>
    <w:rsid w:val="009D1BE8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2D61"/>
    <w:rsid w:val="009D3159"/>
    <w:rsid w:val="009D3345"/>
    <w:rsid w:val="009D3384"/>
    <w:rsid w:val="009D34AF"/>
    <w:rsid w:val="009D3671"/>
    <w:rsid w:val="009D3866"/>
    <w:rsid w:val="009D3949"/>
    <w:rsid w:val="009D396F"/>
    <w:rsid w:val="009D3ACE"/>
    <w:rsid w:val="009D3B19"/>
    <w:rsid w:val="009D3B5D"/>
    <w:rsid w:val="009D3C12"/>
    <w:rsid w:val="009D3D7D"/>
    <w:rsid w:val="009D3E1F"/>
    <w:rsid w:val="009D3E3F"/>
    <w:rsid w:val="009D4193"/>
    <w:rsid w:val="009D4205"/>
    <w:rsid w:val="009D4263"/>
    <w:rsid w:val="009D4285"/>
    <w:rsid w:val="009D45AF"/>
    <w:rsid w:val="009D4691"/>
    <w:rsid w:val="009D4BC0"/>
    <w:rsid w:val="009D50F4"/>
    <w:rsid w:val="009D51FA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414"/>
    <w:rsid w:val="009D6BB1"/>
    <w:rsid w:val="009D6CC1"/>
    <w:rsid w:val="009D701E"/>
    <w:rsid w:val="009D71BA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BA1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6E3"/>
    <w:rsid w:val="009E18BC"/>
    <w:rsid w:val="009E1930"/>
    <w:rsid w:val="009E19CD"/>
    <w:rsid w:val="009E1AB5"/>
    <w:rsid w:val="009E1CA9"/>
    <w:rsid w:val="009E1D2F"/>
    <w:rsid w:val="009E250C"/>
    <w:rsid w:val="009E26A9"/>
    <w:rsid w:val="009E2702"/>
    <w:rsid w:val="009E298C"/>
    <w:rsid w:val="009E2991"/>
    <w:rsid w:val="009E2C50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7CD"/>
    <w:rsid w:val="009E59BE"/>
    <w:rsid w:val="009E5B44"/>
    <w:rsid w:val="009E5D23"/>
    <w:rsid w:val="009E5EF8"/>
    <w:rsid w:val="009E6097"/>
    <w:rsid w:val="009E61B5"/>
    <w:rsid w:val="009E6271"/>
    <w:rsid w:val="009E6324"/>
    <w:rsid w:val="009E63EB"/>
    <w:rsid w:val="009E63FB"/>
    <w:rsid w:val="009E6434"/>
    <w:rsid w:val="009E6601"/>
    <w:rsid w:val="009E68B4"/>
    <w:rsid w:val="009E6A38"/>
    <w:rsid w:val="009E6A46"/>
    <w:rsid w:val="009E6AA1"/>
    <w:rsid w:val="009E6DFC"/>
    <w:rsid w:val="009E71AB"/>
    <w:rsid w:val="009E7329"/>
    <w:rsid w:val="009E7571"/>
    <w:rsid w:val="009E76D5"/>
    <w:rsid w:val="009E7907"/>
    <w:rsid w:val="009E79DF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C34"/>
    <w:rsid w:val="009F0C80"/>
    <w:rsid w:val="009F0EA3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65"/>
    <w:rsid w:val="009F24BC"/>
    <w:rsid w:val="009F291A"/>
    <w:rsid w:val="009F2BA5"/>
    <w:rsid w:val="009F2BF9"/>
    <w:rsid w:val="009F2D6B"/>
    <w:rsid w:val="009F324E"/>
    <w:rsid w:val="009F331C"/>
    <w:rsid w:val="009F3572"/>
    <w:rsid w:val="009F35A2"/>
    <w:rsid w:val="009F35CA"/>
    <w:rsid w:val="009F3AFA"/>
    <w:rsid w:val="009F3CA5"/>
    <w:rsid w:val="009F3CEA"/>
    <w:rsid w:val="009F3D79"/>
    <w:rsid w:val="009F3DD3"/>
    <w:rsid w:val="009F3EC7"/>
    <w:rsid w:val="009F3ECC"/>
    <w:rsid w:val="009F3FED"/>
    <w:rsid w:val="009F4033"/>
    <w:rsid w:val="009F40BD"/>
    <w:rsid w:val="009F41FD"/>
    <w:rsid w:val="009F42D3"/>
    <w:rsid w:val="009F4300"/>
    <w:rsid w:val="009F4321"/>
    <w:rsid w:val="009F43B6"/>
    <w:rsid w:val="009F446B"/>
    <w:rsid w:val="009F44B2"/>
    <w:rsid w:val="009F4631"/>
    <w:rsid w:val="009F488C"/>
    <w:rsid w:val="009F48A1"/>
    <w:rsid w:val="009F494D"/>
    <w:rsid w:val="009F4FFE"/>
    <w:rsid w:val="009F5106"/>
    <w:rsid w:val="009F532E"/>
    <w:rsid w:val="009F5357"/>
    <w:rsid w:val="009F53CC"/>
    <w:rsid w:val="009F5677"/>
    <w:rsid w:val="009F577A"/>
    <w:rsid w:val="009F5AD5"/>
    <w:rsid w:val="009F5AE9"/>
    <w:rsid w:val="009F5D7C"/>
    <w:rsid w:val="009F5E3B"/>
    <w:rsid w:val="009F5E79"/>
    <w:rsid w:val="009F6038"/>
    <w:rsid w:val="009F616F"/>
    <w:rsid w:val="009F61B4"/>
    <w:rsid w:val="009F61D4"/>
    <w:rsid w:val="009F6879"/>
    <w:rsid w:val="009F6A1A"/>
    <w:rsid w:val="009F6C24"/>
    <w:rsid w:val="009F6E26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04"/>
    <w:rsid w:val="009F7A44"/>
    <w:rsid w:val="009F7AB3"/>
    <w:rsid w:val="009F7B43"/>
    <w:rsid w:val="009F7C06"/>
    <w:rsid w:val="009F7D27"/>
    <w:rsid w:val="009F7D8D"/>
    <w:rsid w:val="009F7E68"/>
    <w:rsid w:val="009F7F8E"/>
    <w:rsid w:val="009F7FFE"/>
    <w:rsid w:val="00A00290"/>
    <w:rsid w:val="00A003B1"/>
    <w:rsid w:val="00A003BC"/>
    <w:rsid w:val="00A0052E"/>
    <w:rsid w:val="00A00CA9"/>
    <w:rsid w:val="00A00FF9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204"/>
    <w:rsid w:val="00A0233E"/>
    <w:rsid w:val="00A023C7"/>
    <w:rsid w:val="00A027F1"/>
    <w:rsid w:val="00A0288C"/>
    <w:rsid w:val="00A02A41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2F2"/>
    <w:rsid w:val="00A045B9"/>
    <w:rsid w:val="00A046C6"/>
    <w:rsid w:val="00A0471D"/>
    <w:rsid w:val="00A049F7"/>
    <w:rsid w:val="00A04AC2"/>
    <w:rsid w:val="00A04AC7"/>
    <w:rsid w:val="00A04B27"/>
    <w:rsid w:val="00A04F89"/>
    <w:rsid w:val="00A04FBC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B5"/>
    <w:rsid w:val="00A073C7"/>
    <w:rsid w:val="00A0771C"/>
    <w:rsid w:val="00A07948"/>
    <w:rsid w:val="00A07953"/>
    <w:rsid w:val="00A07F49"/>
    <w:rsid w:val="00A10092"/>
    <w:rsid w:val="00A1032A"/>
    <w:rsid w:val="00A103DF"/>
    <w:rsid w:val="00A10463"/>
    <w:rsid w:val="00A10477"/>
    <w:rsid w:val="00A10831"/>
    <w:rsid w:val="00A10835"/>
    <w:rsid w:val="00A10B53"/>
    <w:rsid w:val="00A10B94"/>
    <w:rsid w:val="00A10C21"/>
    <w:rsid w:val="00A10D2D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698"/>
    <w:rsid w:val="00A11870"/>
    <w:rsid w:val="00A11AC4"/>
    <w:rsid w:val="00A11AC8"/>
    <w:rsid w:val="00A11BD8"/>
    <w:rsid w:val="00A11BEF"/>
    <w:rsid w:val="00A11C31"/>
    <w:rsid w:val="00A11CBC"/>
    <w:rsid w:val="00A11D35"/>
    <w:rsid w:val="00A11E85"/>
    <w:rsid w:val="00A11F61"/>
    <w:rsid w:val="00A11FE5"/>
    <w:rsid w:val="00A120AA"/>
    <w:rsid w:val="00A120BD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6FB"/>
    <w:rsid w:val="00A14B0B"/>
    <w:rsid w:val="00A14BA0"/>
    <w:rsid w:val="00A14CA5"/>
    <w:rsid w:val="00A14EF1"/>
    <w:rsid w:val="00A150BA"/>
    <w:rsid w:val="00A1532B"/>
    <w:rsid w:val="00A15452"/>
    <w:rsid w:val="00A15619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766"/>
    <w:rsid w:val="00A168C9"/>
    <w:rsid w:val="00A168E4"/>
    <w:rsid w:val="00A169AE"/>
    <w:rsid w:val="00A16B42"/>
    <w:rsid w:val="00A16BBC"/>
    <w:rsid w:val="00A16BD9"/>
    <w:rsid w:val="00A16BE1"/>
    <w:rsid w:val="00A16C7D"/>
    <w:rsid w:val="00A16EFA"/>
    <w:rsid w:val="00A17024"/>
    <w:rsid w:val="00A1703B"/>
    <w:rsid w:val="00A1705A"/>
    <w:rsid w:val="00A17131"/>
    <w:rsid w:val="00A17383"/>
    <w:rsid w:val="00A175DD"/>
    <w:rsid w:val="00A1776E"/>
    <w:rsid w:val="00A179B1"/>
    <w:rsid w:val="00A17A9B"/>
    <w:rsid w:val="00A17D2D"/>
    <w:rsid w:val="00A17EDF"/>
    <w:rsid w:val="00A17F08"/>
    <w:rsid w:val="00A17FD5"/>
    <w:rsid w:val="00A20180"/>
    <w:rsid w:val="00A202E3"/>
    <w:rsid w:val="00A20434"/>
    <w:rsid w:val="00A2047F"/>
    <w:rsid w:val="00A206C9"/>
    <w:rsid w:val="00A20A44"/>
    <w:rsid w:val="00A20B9F"/>
    <w:rsid w:val="00A20D48"/>
    <w:rsid w:val="00A20E71"/>
    <w:rsid w:val="00A20F9A"/>
    <w:rsid w:val="00A2105D"/>
    <w:rsid w:val="00A21293"/>
    <w:rsid w:val="00A212A2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1D5"/>
    <w:rsid w:val="00A2237B"/>
    <w:rsid w:val="00A223FF"/>
    <w:rsid w:val="00A22546"/>
    <w:rsid w:val="00A228E8"/>
    <w:rsid w:val="00A22A3A"/>
    <w:rsid w:val="00A22C6D"/>
    <w:rsid w:val="00A22D36"/>
    <w:rsid w:val="00A22D65"/>
    <w:rsid w:val="00A22F72"/>
    <w:rsid w:val="00A232BE"/>
    <w:rsid w:val="00A232EF"/>
    <w:rsid w:val="00A23419"/>
    <w:rsid w:val="00A234F7"/>
    <w:rsid w:val="00A23572"/>
    <w:rsid w:val="00A23BDA"/>
    <w:rsid w:val="00A23BE6"/>
    <w:rsid w:val="00A2406A"/>
    <w:rsid w:val="00A241CF"/>
    <w:rsid w:val="00A241D7"/>
    <w:rsid w:val="00A24209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D44"/>
    <w:rsid w:val="00A26E31"/>
    <w:rsid w:val="00A271BC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6C7"/>
    <w:rsid w:val="00A3270F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A0B"/>
    <w:rsid w:val="00A34CD1"/>
    <w:rsid w:val="00A34CF4"/>
    <w:rsid w:val="00A34D95"/>
    <w:rsid w:val="00A34DB4"/>
    <w:rsid w:val="00A34DED"/>
    <w:rsid w:val="00A34F98"/>
    <w:rsid w:val="00A350C9"/>
    <w:rsid w:val="00A35262"/>
    <w:rsid w:val="00A352D8"/>
    <w:rsid w:val="00A3533A"/>
    <w:rsid w:val="00A354BB"/>
    <w:rsid w:val="00A35550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840"/>
    <w:rsid w:val="00A36862"/>
    <w:rsid w:val="00A36BEA"/>
    <w:rsid w:val="00A36FCB"/>
    <w:rsid w:val="00A370E3"/>
    <w:rsid w:val="00A373DA"/>
    <w:rsid w:val="00A37465"/>
    <w:rsid w:val="00A374C0"/>
    <w:rsid w:val="00A37561"/>
    <w:rsid w:val="00A376C1"/>
    <w:rsid w:val="00A37773"/>
    <w:rsid w:val="00A3784F"/>
    <w:rsid w:val="00A400F7"/>
    <w:rsid w:val="00A4018D"/>
    <w:rsid w:val="00A401F7"/>
    <w:rsid w:val="00A4023F"/>
    <w:rsid w:val="00A40330"/>
    <w:rsid w:val="00A40538"/>
    <w:rsid w:val="00A4069C"/>
    <w:rsid w:val="00A40994"/>
    <w:rsid w:val="00A40D10"/>
    <w:rsid w:val="00A40ED7"/>
    <w:rsid w:val="00A40F18"/>
    <w:rsid w:val="00A411A6"/>
    <w:rsid w:val="00A412F7"/>
    <w:rsid w:val="00A41410"/>
    <w:rsid w:val="00A41418"/>
    <w:rsid w:val="00A41626"/>
    <w:rsid w:val="00A41714"/>
    <w:rsid w:val="00A41771"/>
    <w:rsid w:val="00A417AD"/>
    <w:rsid w:val="00A418CF"/>
    <w:rsid w:val="00A4198E"/>
    <w:rsid w:val="00A4198F"/>
    <w:rsid w:val="00A41D45"/>
    <w:rsid w:val="00A41D7B"/>
    <w:rsid w:val="00A42068"/>
    <w:rsid w:val="00A42291"/>
    <w:rsid w:val="00A423C1"/>
    <w:rsid w:val="00A423FA"/>
    <w:rsid w:val="00A424D2"/>
    <w:rsid w:val="00A425E1"/>
    <w:rsid w:val="00A429DD"/>
    <w:rsid w:val="00A42CDE"/>
    <w:rsid w:val="00A42E6F"/>
    <w:rsid w:val="00A43115"/>
    <w:rsid w:val="00A4342F"/>
    <w:rsid w:val="00A436B3"/>
    <w:rsid w:val="00A43E0E"/>
    <w:rsid w:val="00A43FBF"/>
    <w:rsid w:val="00A44048"/>
    <w:rsid w:val="00A44421"/>
    <w:rsid w:val="00A4447E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57"/>
    <w:rsid w:val="00A45183"/>
    <w:rsid w:val="00A451E9"/>
    <w:rsid w:val="00A4527A"/>
    <w:rsid w:val="00A453C1"/>
    <w:rsid w:val="00A45780"/>
    <w:rsid w:val="00A45A4B"/>
    <w:rsid w:val="00A45A82"/>
    <w:rsid w:val="00A45B3B"/>
    <w:rsid w:val="00A45C15"/>
    <w:rsid w:val="00A45CDC"/>
    <w:rsid w:val="00A45ED4"/>
    <w:rsid w:val="00A45EE5"/>
    <w:rsid w:val="00A45F84"/>
    <w:rsid w:val="00A45FC2"/>
    <w:rsid w:val="00A460EE"/>
    <w:rsid w:val="00A4633F"/>
    <w:rsid w:val="00A463DC"/>
    <w:rsid w:val="00A46440"/>
    <w:rsid w:val="00A46471"/>
    <w:rsid w:val="00A4651A"/>
    <w:rsid w:val="00A46607"/>
    <w:rsid w:val="00A467A9"/>
    <w:rsid w:val="00A468F1"/>
    <w:rsid w:val="00A46AA1"/>
    <w:rsid w:val="00A46CBB"/>
    <w:rsid w:val="00A46D0C"/>
    <w:rsid w:val="00A47063"/>
    <w:rsid w:val="00A47258"/>
    <w:rsid w:val="00A47356"/>
    <w:rsid w:val="00A47379"/>
    <w:rsid w:val="00A4739A"/>
    <w:rsid w:val="00A4756F"/>
    <w:rsid w:val="00A47596"/>
    <w:rsid w:val="00A47639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284"/>
    <w:rsid w:val="00A523B5"/>
    <w:rsid w:val="00A52541"/>
    <w:rsid w:val="00A5263E"/>
    <w:rsid w:val="00A52917"/>
    <w:rsid w:val="00A52957"/>
    <w:rsid w:val="00A52B43"/>
    <w:rsid w:val="00A52C17"/>
    <w:rsid w:val="00A52E38"/>
    <w:rsid w:val="00A52F3B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5D"/>
    <w:rsid w:val="00A55CC4"/>
    <w:rsid w:val="00A55D13"/>
    <w:rsid w:val="00A55D9D"/>
    <w:rsid w:val="00A56027"/>
    <w:rsid w:val="00A5604B"/>
    <w:rsid w:val="00A56538"/>
    <w:rsid w:val="00A565B9"/>
    <w:rsid w:val="00A566D6"/>
    <w:rsid w:val="00A56A06"/>
    <w:rsid w:val="00A56A13"/>
    <w:rsid w:val="00A56AE9"/>
    <w:rsid w:val="00A56C7A"/>
    <w:rsid w:val="00A56DE1"/>
    <w:rsid w:val="00A56DF1"/>
    <w:rsid w:val="00A56E4B"/>
    <w:rsid w:val="00A56FA5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4ED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1E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2FF"/>
    <w:rsid w:val="00A64398"/>
    <w:rsid w:val="00A64688"/>
    <w:rsid w:val="00A6486D"/>
    <w:rsid w:val="00A64899"/>
    <w:rsid w:val="00A64AF6"/>
    <w:rsid w:val="00A64B35"/>
    <w:rsid w:val="00A64BBA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8F5"/>
    <w:rsid w:val="00A65DED"/>
    <w:rsid w:val="00A65E8D"/>
    <w:rsid w:val="00A65FFD"/>
    <w:rsid w:val="00A6602C"/>
    <w:rsid w:val="00A6661C"/>
    <w:rsid w:val="00A6676E"/>
    <w:rsid w:val="00A667EA"/>
    <w:rsid w:val="00A667F4"/>
    <w:rsid w:val="00A6681C"/>
    <w:rsid w:val="00A66879"/>
    <w:rsid w:val="00A66D54"/>
    <w:rsid w:val="00A672B0"/>
    <w:rsid w:val="00A674ED"/>
    <w:rsid w:val="00A6750C"/>
    <w:rsid w:val="00A6764C"/>
    <w:rsid w:val="00A67AD2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CE8"/>
    <w:rsid w:val="00A71D76"/>
    <w:rsid w:val="00A71F79"/>
    <w:rsid w:val="00A72317"/>
    <w:rsid w:val="00A72321"/>
    <w:rsid w:val="00A72616"/>
    <w:rsid w:val="00A72668"/>
    <w:rsid w:val="00A7277A"/>
    <w:rsid w:val="00A72AE2"/>
    <w:rsid w:val="00A72D0A"/>
    <w:rsid w:val="00A72D8B"/>
    <w:rsid w:val="00A731C8"/>
    <w:rsid w:val="00A732A9"/>
    <w:rsid w:val="00A733EB"/>
    <w:rsid w:val="00A7344C"/>
    <w:rsid w:val="00A73546"/>
    <w:rsid w:val="00A73801"/>
    <w:rsid w:val="00A73A1E"/>
    <w:rsid w:val="00A73B99"/>
    <w:rsid w:val="00A73BEC"/>
    <w:rsid w:val="00A73C99"/>
    <w:rsid w:val="00A73FAD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94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01"/>
    <w:rsid w:val="00A82551"/>
    <w:rsid w:val="00A82552"/>
    <w:rsid w:val="00A826BB"/>
    <w:rsid w:val="00A82721"/>
    <w:rsid w:val="00A82921"/>
    <w:rsid w:val="00A82970"/>
    <w:rsid w:val="00A82E2A"/>
    <w:rsid w:val="00A82F7B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9D2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35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109"/>
    <w:rsid w:val="00A902B9"/>
    <w:rsid w:val="00A903B7"/>
    <w:rsid w:val="00A905FE"/>
    <w:rsid w:val="00A90916"/>
    <w:rsid w:val="00A9092B"/>
    <w:rsid w:val="00A90AC2"/>
    <w:rsid w:val="00A90B5D"/>
    <w:rsid w:val="00A90B6F"/>
    <w:rsid w:val="00A90B74"/>
    <w:rsid w:val="00A90DCD"/>
    <w:rsid w:val="00A90EB5"/>
    <w:rsid w:val="00A90F03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157"/>
    <w:rsid w:val="00A923E4"/>
    <w:rsid w:val="00A923FB"/>
    <w:rsid w:val="00A9241F"/>
    <w:rsid w:val="00A92436"/>
    <w:rsid w:val="00A9295D"/>
    <w:rsid w:val="00A92C01"/>
    <w:rsid w:val="00A92C36"/>
    <w:rsid w:val="00A92E88"/>
    <w:rsid w:val="00A92EE0"/>
    <w:rsid w:val="00A93436"/>
    <w:rsid w:val="00A934B1"/>
    <w:rsid w:val="00A93680"/>
    <w:rsid w:val="00A9371B"/>
    <w:rsid w:val="00A9376C"/>
    <w:rsid w:val="00A9377A"/>
    <w:rsid w:val="00A93838"/>
    <w:rsid w:val="00A938AA"/>
    <w:rsid w:val="00A93C82"/>
    <w:rsid w:val="00A93D12"/>
    <w:rsid w:val="00A93E5B"/>
    <w:rsid w:val="00A93FCE"/>
    <w:rsid w:val="00A94007"/>
    <w:rsid w:val="00A94070"/>
    <w:rsid w:val="00A940CE"/>
    <w:rsid w:val="00A9410C"/>
    <w:rsid w:val="00A9414C"/>
    <w:rsid w:val="00A941BA"/>
    <w:rsid w:val="00A94272"/>
    <w:rsid w:val="00A94688"/>
    <w:rsid w:val="00A94CF8"/>
    <w:rsid w:val="00A94D65"/>
    <w:rsid w:val="00A94E5C"/>
    <w:rsid w:val="00A94F18"/>
    <w:rsid w:val="00A95023"/>
    <w:rsid w:val="00A950FA"/>
    <w:rsid w:val="00A95253"/>
    <w:rsid w:val="00A952A2"/>
    <w:rsid w:val="00A952EF"/>
    <w:rsid w:val="00A95724"/>
    <w:rsid w:val="00A9594E"/>
    <w:rsid w:val="00A95D8D"/>
    <w:rsid w:val="00A95DCD"/>
    <w:rsid w:val="00A95EFC"/>
    <w:rsid w:val="00A96355"/>
    <w:rsid w:val="00A96384"/>
    <w:rsid w:val="00A963C0"/>
    <w:rsid w:val="00A96605"/>
    <w:rsid w:val="00A966C5"/>
    <w:rsid w:val="00A967C0"/>
    <w:rsid w:val="00A96B7A"/>
    <w:rsid w:val="00A96BB2"/>
    <w:rsid w:val="00A96C0E"/>
    <w:rsid w:val="00A96CE7"/>
    <w:rsid w:val="00A96D9E"/>
    <w:rsid w:val="00A96E0B"/>
    <w:rsid w:val="00A97325"/>
    <w:rsid w:val="00A97573"/>
    <w:rsid w:val="00A9763A"/>
    <w:rsid w:val="00A9766C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DF0"/>
    <w:rsid w:val="00A97EC0"/>
    <w:rsid w:val="00A97F55"/>
    <w:rsid w:val="00AA0156"/>
    <w:rsid w:val="00AA02CE"/>
    <w:rsid w:val="00AA0503"/>
    <w:rsid w:val="00AA05F4"/>
    <w:rsid w:val="00AA0787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842"/>
    <w:rsid w:val="00AA19BF"/>
    <w:rsid w:val="00AA1A8E"/>
    <w:rsid w:val="00AA1C45"/>
    <w:rsid w:val="00AA1D1D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2DEA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37F"/>
    <w:rsid w:val="00AA43B7"/>
    <w:rsid w:val="00AA441D"/>
    <w:rsid w:val="00AA441F"/>
    <w:rsid w:val="00AA4456"/>
    <w:rsid w:val="00AA4462"/>
    <w:rsid w:val="00AA455C"/>
    <w:rsid w:val="00AA45AC"/>
    <w:rsid w:val="00AA4784"/>
    <w:rsid w:val="00AA48A5"/>
    <w:rsid w:val="00AA4BD0"/>
    <w:rsid w:val="00AA4C2A"/>
    <w:rsid w:val="00AA4E9B"/>
    <w:rsid w:val="00AA5489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2E6"/>
    <w:rsid w:val="00AA74A6"/>
    <w:rsid w:val="00AA767F"/>
    <w:rsid w:val="00AA7A88"/>
    <w:rsid w:val="00AA7B00"/>
    <w:rsid w:val="00AA7B90"/>
    <w:rsid w:val="00AA7DD7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61B"/>
    <w:rsid w:val="00AB070B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0A"/>
    <w:rsid w:val="00AB18FF"/>
    <w:rsid w:val="00AB19AB"/>
    <w:rsid w:val="00AB1BC7"/>
    <w:rsid w:val="00AB1BF8"/>
    <w:rsid w:val="00AB1CCD"/>
    <w:rsid w:val="00AB1D30"/>
    <w:rsid w:val="00AB1D3A"/>
    <w:rsid w:val="00AB1F4D"/>
    <w:rsid w:val="00AB2188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2F68"/>
    <w:rsid w:val="00AB3211"/>
    <w:rsid w:val="00AB3390"/>
    <w:rsid w:val="00AB3621"/>
    <w:rsid w:val="00AB371C"/>
    <w:rsid w:val="00AB38B3"/>
    <w:rsid w:val="00AB38EF"/>
    <w:rsid w:val="00AB3DBD"/>
    <w:rsid w:val="00AB3E8E"/>
    <w:rsid w:val="00AB3FA3"/>
    <w:rsid w:val="00AB406B"/>
    <w:rsid w:val="00AB4151"/>
    <w:rsid w:val="00AB41A9"/>
    <w:rsid w:val="00AB41E4"/>
    <w:rsid w:val="00AB43D2"/>
    <w:rsid w:val="00AB44EA"/>
    <w:rsid w:val="00AB479F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304"/>
    <w:rsid w:val="00AB5549"/>
    <w:rsid w:val="00AB585F"/>
    <w:rsid w:val="00AB5A85"/>
    <w:rsid w:val="00AB5C22"/>
    <w:rsid w:val="00AB67FC"/>
    <w:rsid w:val="00AB690F"/>
    <w:rsid w:val="00AB6BB1"/>
    <w:rsid w:val="00AB6CE2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7C5"/>
    <w:rsid w:val="00AB78C1"/>
    <w:rsid w:val="00AB799A"/>
    <w:rsid w:val="00AB7AFA"/>
    <w:rsid w:val="00AB7EAC"/>
    <w:rsid w:val="00AC00E5"/>
    <w:rsid w:val="00AC016F"/>
    <w:rsid w:val="00AC023C"/>
    <w:rsid w:val="00AC0404"/>
    <w:rsid w:val="00AC08D0"/>
    <w:rsid w:val="00AC0DF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1C0C"/>
    <w:rsid w:val="00AC2089"/>
    <w:rsid w:val="00AC2974"/>
    <w:rsid w:val="00AC2BE1"/>
    <w:rsid w:val="00AC2CA6"/>
    <w:rsid w:val="00AC2F8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81"/>
    <w:rsid w:val="00AC3FB1"/>
    <w:rsid w:val="00AC40AA"/>
    <w:rsid w:val="00AC40DC"/>
    <w:rsid w:val="00AC4170"/>
    <w:rsid w:val="00AC418D"/>
    <w:rsid w:val="00AC41E0"/>
    <w:rsid w:val="00AC4377"/>
    <w:rsid w:val="00AC4388"/>
    <w:rsid w:val="00AC4638"/>
    <w:rsid w:val="00AC4871"/>
    <w:rsid w:val="00AC4C06"/>
    <w:rsid w:val="00AC4C73"/>
    <w:rsid w:val="00AC4D27"/>
    <w:rsid w:val="00AC4D41"/>
    <w:rsid w:val="00AC4E42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A6A"/>
    <w:rsid w:val="00AC5B75"/>
    <w:rsid w:val="00AC60EE"/>
    <w:rsid w:val="00AC6105"/>
    <w:rsid w:val="00AC611F"/>
    <w:rsid w:val="00AC62D9"/>
    <w:rsid w:val="00AC6459"/>
    <w:rsid w:val="00AC650E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30D"/>
    <w:rsid w:val="00AC75D2"/>
    <w:rsid w:val="00AC760F"/>
    <w:rsid w:val="00AC78B3"/>
    <w:rsid w:val="00AC78D3"/>
    <w:rsid w:val="00AC79B5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0E8"/>
    <w:rsid w:val="00AD1136"/>
    <w:rsid w:val="00AD1463"/>
    <w:rsid w:val="00AD1568"/>
    <w:rsid w:val="00AD1769"/>
    <w:rsid w:val="00AD1773"/>
    <w:rsid w:val="00AD18D4"/>
    <w:rsid w:val="00AD1ABE"/>
    <w:rsid w:val="00AD1D5B"/>
    <w:rsid w:val="00AD1D7F"/>
    <w:rsid w:val="00AD1DAC"/>
    <w:rsid w:val="00AD1EDE"/>
    <w:rsid w:val="00AD1F11"/>
    <w:rsid w:val="00AD2053"/>
    <w:rsid w:val="00AD206B"/>
    <w:rsid w:val="00AD23E5"/>
    <w:rsid w:val="00AD245F"/>
    <w:rsid w:val="00AD25DC"/>
    <w:rsid w:val="00AD272A"/>
    <w:rsid w:val="00AD2928"/>
    <w:rsid w:val="00AD2CEE"/>
    <w:rsid w:val="00AD2FBD"/>
    <w:rsid w:val="00AD3233"/>
    <w:rsid w:val="00AD325C"/>
    <w:rsid w:val="00AD3402"/>
    <w:rsid w:val="00AD35F8"/>
    <w:rsid w:val="00AD36B2"/>
    <w:rsid w:val="00AD37BE"/>
    <w:rsid w:val="00AD38F0"/>
    <w:rsid w:val="00AD3CAD"/>
    <w:rsid w:val="00AD3E59"/>
    <w:rsid w:val="00AD3F7D"/>
    <w:rsid w:val="00AD42D0"/>
    <w:rsid w:val="00AD430B"/>
    <w:rsid w:val="00AD43BC"/>
    <w:rsid w:val="00AD43C4"/>
    <w:rsid w:val="00AD4519"/>
    <w:rsid w:val="00AD463D"/>
    <w:rsid w:val="00AD4B36"/>
    <w:rsid w:val="00AD4D37"/>
    <w:rsid w:val="00AD4DF3"/>
    <w:rsid w:val="00AD4EC0"/>
    <w:rsid w:val="00AD4EF5"/>
    <w:rsid w:val="00AD510E"/>
    <w:rsid w:val="00AD538D"/>
    <w:rsid w:val="00AD554B"/>
    <w:rsid w:val="00AD570E"/>
    <w:rsid w:val="00AD58A3"/>
    <w:rsid w:val="00AD59EF"/>
    <w:rsid w:val="00AD5D38"/>
    <w:rsid w:val="00AD5E0F"/>
    <w:rsid w:val="00AD60B3"/>
    <w:rsid w:val="00AD6244"/>
    <w:rsid w:val="00AD6249"/>
    <w:rsid w:val="00AD65B8"/>
    <w:rsid w:val="00AD6828"/>
    <w:rsid w:val="00AD68B8"/>
    <w:rsid w:val="00AD6923"/>
    <w:rsid w:val="00AD6961"/>
    <w:rsid w:val="00AD6B73"/>
    <w:rsid w:val="00AD6C5A"/>
    <w:rsid w:val="00AD6D4F"/>
    <w:rsid w:val="00AD6DC7"/>
    <w:rsid w:val="00AD74B7"/>
    <w:rsid w:val="00AD74E9"/>
    <w:rsid w:val="00AD754D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BF"/>
    <w:rsid w:val="00AE06C3"/>
    <w:rsid w:val="00AE0944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902"/>
    <w:rsid w:val="00AE1A5B"/>
    <w:rsid w:val="00AE1B74"/>
    <w:rsid w:val="00AE1D1E"/>
    <w:rsid w:val="00AE1E2E"/>
    <w:rsid w:val="00AE1F67"/>
    <w:rsid w:val="00AE1FAD"/>
    <w:rsid w:val="00AE207D"/>
    <w:rsid w:val="00AE20E7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B0"/>
    <w:rsid w:val="00AE3BFE"/>
    <w:rsid w:val="00AE3D23"/>
    <w:rsid w:val="00AE3DD9"/>
    <w:rsid w:val="00AE3DEF"/>
    <w:rsid w:val="00AE3E42"/>
    <w:rsid w:val="00AE3F13"/>
    <w:rsid w:val="00AE4170"/>
    <w:rsid w:val="00AE43F3"/>
    <w:rsid w:val="00AE454C"/>
    <w:rsid w:val="00AE487F"/>
    <w:rsid w:val="00AE48B8"/>
    <w:rsid w:val="00AE48C9"/>
    <w:rsid w:val="00AE498F"/>
    <w:rsid w:val="00AE4B07"/>
    <w:rsid w:val="00AE4BF8"/>
    <w:rsid w:val="00AE4C9B"/>
    <w:rsid w:val="00AE4D00"/>
    <w:rsid w:val="00AE4E4C"/>
    <w:rsid w:val="00AE4E8A"/>
    <w:rsid w:val="00AE521C"/>
    <w:rsid w:val="00AE540F"/>
    <w:rsid w:val="00AE54D6"/>
    <w:rsid w:val="00AE5526"/>
    <w:rsid w:val="00AE55FC"/>
    <w:rsid w:val="00AE576C"/>
    <w:rsid w:val="00AE58A5"/>
    <w:rsid w:val="00AE58B8"/>
    <w:rsid w:val="00AE59C4"/>
    <w:rsid w:val="00AE5C66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E7EE9"/>
    <w:rsid w:val="00AF004C"/>
    <w:rsid w:val="00AF0080"/>
    <w:rsid w:val="00AF0085"/>
    <w:rsid w:val="00AF00D7"/>
    <w:rsid w:val="00AF02EE"/>
    <w:rsid w:val="00AF0477"/>
    <w:rsid w:val="00AF0730"/>
    <w:rsid w:val="00AF07F2"/>
    <w:rsid w:val="00AF0A55"/>
    <w:rsid w:val="00AF0A77"/>
    <w:rsid w:val="00AF0B5B"/>
    <w:rsid w:val="00AF118D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4B4"/>
    <w:rsid w:val="00AF2549"/>
    <w:rsid w:val="00AF2673"/>
    <w:rsid w:val="00AF2740"/>
    <w:rsid w:val="00AF2763"/>
    <w:rsid w:val="00AF29CC"/>
    <w:rsid w:val="00AF2AE7"/>
    <w:rsid w:val="00AF2C31"/>
    <w:rsid w:val="00AF2E86"/>
    <w:rsid w:val="00AF2FEA"/>
    <w:rsid w:val="00AF30D8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3DE8"/>
    <w:rsid w:val="00AF40FB"/>
    <w:rsid w:val="00AF4159"/>
    <w:rsid w:val="00AF4293"/>
    <w:rsid w:val="00AF43E7"/>
    <w:rsid w:val="00AF47FE"/>
    <w:rsid w:val="00AF49BD"/>
    <w:rsid w:val="00AF4B4C"/>
    <w:rsid w:val="00AF4BE6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86A"/>
    <w:rsid w:val="00AF5917"/>
    <w:rsid w:val="00AF59F4"/>
    <w:rsid w:val="00AF5DD0"/>
    <w:rsid w:val="00AF6210"/>
    <w:rsid w:val="00AF622A"/>
    <w:rsid w:val="00AF62C8"/>
    <w:rsid w:val="00AF64F1"/>
    <w:rsid w:val="00AF6582"/>
    <w:rsid w:val="00AF66A0"/>
    <w:rsid w:val="00AF6791"/>
    <w:rsid w:val="00AF67D9"/>
    <w:rsid w:val="00AF6818"/>
    <w:rsid w:val="00AF6857"/>
    <w:rsid w:val="00AF6E91"/>
    <w:rsid w:val="00AF6EF6"/>
    <w:rsid w:val="00AF6F05"/>
    <w:rsid w:val="00AF6FB7"/>
    <w:rsid w:val="00AF6FC6"/>
    <w:rsid w:val="00AF708D"/>
    <w:rsid w:val="00AF7405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987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51"/>
    <w:rsid w:val="00B05076"/>
    <w:rsid w:val="00B0515E"/>
    <w:rsid w:val="00B053D6"/>
    <w:rsid w:val="00B05489"/>
    <w:rsid w:val="00B054E0"/>
    <w:rsid w:val="00B05509"/>
    <w:rsid w:val="00B05573"/>
    <w:rsid w:val="00B05655"/>
    <w:rsid w:val="00B05888"/>
    <w:rsid w:val="00B058DF"/>
    <w:rsid w:val="00B05A97"/>
    <w:rsid w:val="00B05BDE"/>
    <w:rsid w:val="00B05BE3"/>
    <w:rsid w:val="00B05D84"/>
    <w:rsid w:val="00B05E92"/>
    <w:rsid w:val="00B06264"/>
    <w:rsid w:val="00B06630"/>
    <w:rsid w:val="00B0668E"/>
    <w:rsid w:val="00B06758"/>
    <w:rsid w:val="00B06890"/>
    <w:rsid w:val="00B068DE"/>
    <w:rsid w:val="00B069FF"/>
    <w:rsid w:val="00B06C00"/>
    <w:rsid w:val="00B06E59"/>
    <w:rsid w:val="00B06E76"/>
    <w:rsid w:val="00B06F46"/>
    <w:rsid w:val="00B06F5B"/>
    <w:rsid w:val="00B070AB"/>
    <w:rsid w:val="00B075EC"/>
    <w:rsid w:val="00B076BB"/>
    <w:rsid w:val="00B07B85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D83"/>
    <w:rsid w:val="00B10E4E"/>
    <w:rsid w:val="00B11069"/>
    <w:rsid w:val="00B115A5"/>
    <w:rsid w:val="00B1170F"/>
    <w:rsid w:val="00B1181C"/>
    <w:rsid w:val="00B11A13"/>
    <w:rsid w:val="00B12253"/>
    <w:rsid w:val="00B12380"/>
    <w:rsid w:val="00B12413"/>
    <w:rsid w:val="00B1251C"/>
    <w:rsid w:val="00B12810"/>
    <w:rsid w:val="00B1288E"/>
    <w:rsid w:val="00B128E1"/>
    <w:rsid w:val="00B12A20"/>
    <w:rsid w:val="00B12A27"/>
    <w:rsid w:val="00B12BCF"/>
    <w:rsid w:val="00B12CEC"/>
    <w:rsid w:val="00B12D5C"/>
    <w:rsid w:val="00B1301E"/>
    <w:rsid w:val="00B1307E"/>
    <w:rsid w:val="00B13148"/>
    <w:rsid w:val="00B133B7"/>
    <w:rsid w:val="00B13459"/>
    <w:rsid w:val="00B13499"/>
    <w:rsid w:val="00B137C2"/>
    <w:rsid w:val="00B138ED"/>
    <w:rsid w:val="00B13AF5"/>
    <w:rsid w:val="00B13CDF"/>
    <w:rsid w:val="00B13CE8"/>
    <w:rsid w:val="00B13CFE"/>
    <w:rsid w:val="00B13D13"/>
    <w:rsid w:val="00B13DB5"/>
    <w:rsid w:val="00B14104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093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900"/>
    <w:rsid w:val="00B15AB7"/>
    <w:rsid w:val="00B15ACF"/>
    <w:rsid w:val="00B15DC5"/>
    <w:rsid w:val="00B15F7D"/>
    <w:rsid w:val="00B161F8"/>
    <w:rsid w:val="00B16321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ED5"/>
    <w:rsid w:val="00B16FCF"/>
    <w:rsid w:val="00B16FE5"/>
    <w:rsid w:val="00B170D8"/>
    <w:rsid w:val="00B171C3"/>
    <w:rsid w:val="00B1733A"/>
    <w:rsid w:val="00B17798"/>
    <w:rsid w:val="00B177CA"/>
    <w:rsid w:val="00B177E1"/>
    <w:rsid w:val="00B17E3C"/>
    <w:rsid w:val="00B17E52"/>
    <w:rsid w:val="00B17F3B"/>
    <w:rsid w:val="00B20000"/>
    <w:rsid w:val="00B200CD"/>
    <w:rsid w:val="00B20237"/>
    <w:rsid w:val="00B2034E"/>
    <w:rsid w:val="00B20664"/>
    <w:rsid w:val="00B20693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DF"/>
    <w:rsid w:val="00B222E8"/>
    <w:rsid w:val="00B2230F"/>
    <w:rsid w:val="00B226CF"/>
    <w:rsid w:val="00B2281E"/>
    <w:rsid w:val="00B22882"/>
    <w:rsid w:val="00B22A27"/>
    <w:rsid w:val="00B22CAE"/>
    <w:rsid w:val="00B22CD0"/>
    <w:rsid w:val="00B22CDA"/>
    <w:rsid w:val="00B23531"/>
    <w:rsid w:val="00B2353C"/>
    <w:rsid w:val="00B237B8"/>
    <w:rsid w:val="00B23882"/>
    <w:rsid w:val="00B23906"/>
    <w:rsid w:val="00B23A04"/>
    <w:rsid w:val="00B23B2F"/>
    <w:rsid w:val="00B23E00"/>
    <w:rsid w:val="00B23EDF"/>
    <w:rsid w:val="00B24001"/>
    <w:rsid w:val="00B2412F"/>
    <w:rsid w:val="00B24260"/>
    <w:rsid w:val="00B242F1"/>
    <w:rsid w:val="00B243C8"/>
    <w:rsid w:val="00B245DB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6E4"/>
    <w:rsid w:val="00B25729"/>
    <w:rsid w:val="00B259FA"/>
    <w:rsid w:val="00B25F40"/>
    <w:rsid w:val="00B2616E"/>
    <w:rsid w:val="00B262B6"/>
    <w:rsid w:val="00B26309"/>
    <w:rsid w:val="00B26655"/>
    <w:rsid w:val="00B268B4"/>
    <w:rsid w:val="00B26A4C"/>
    <w:rsid w:val="00B26B5B"/>
    <w:rsid w:val="00B26BFE"/>
    <w:rsid w:val="00B26D2D"/>
    <w:rsid w:val="00B26DCA"/>
    <w:rsid w:val="00B26DDB"/>
    <w:rsid w:val="00B26EFF"/>
    <w:rsid w:val="00B26F12"/>
    <w:rsid w:val="00B26F4F"/>
    <w:rsid w:val="00B26F74"/>
    <w:rsid w:val="00B26FB0"/>
    <w:rsid w:val="00B2700E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A17"/>
    <w:rsid w:val="00B30B6B"/>
    <w:rsid w:val="00B30D3B"/>
    <w:rsid w:val="00B30DE2"/>
    <w:rsid w:val="00B31060"/>
    <w:rsid w:val="00B31137"/>
    <w:rsid w:val="00B311D1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28"/>
    <w:rsid w:val="00B32B8B"/>
    <w:rsid w:val="00B32BBD"/>
    <w:rsid w:val="00B32E8B"/>
    <w:rsid w:val="00B332DB"/>
    <w:rsid w:val="00B3333A"/>
    <w:rsid w:val="00B333AE"/>
    <w:rsid w:val="00B334F3"/>
    <w:rsid w:val="00B3374F"/>
    <w:rsid w:val="00B338A4"/>
    <w:rsid w:val="00B338F6"/>
    <w:rsid w:val="00B33983"/>
    <w:rsid w:val="00B33B53"/>
    <w:rsid w:val="00B33B67"/>
    <w:rsid w:val="00B33B83"/>
    <w:rsid w:val="00B33E19"/>
    <w:rsid w:val="00B33F20"/>
    <w:rsid w:val="00B342B2"/>
    <w:rsid w:val="00B3447E"/>
    <w:rsid w:val="00B34550"/>
    <w:rsid w:val="00B34682"/>
    <w:rsid w:val="00B3472C"/>
    <w:rsid w:val="00B348B6"/>
    <w:rsid w:val="00B34913"/>
    <w:rsid w:val="00B34A2F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73D"/>
    <w:rsid w:val="00B359B1"/>
    <w:rsid w:val="00B35C66"/>
    <w:rsid w:val="00B35E88"/>
    <w:rsid w:val="00B35EA0"/>
    <w:rsid w:val="00B35EF6"/>
    <w:rsid w:val="00B3602F"/>
    <w:rsid w:val="00B36055"/>
    <w:rsid w:val="00B361EF"/>
    <w:rsid w:val="00B362BB"/>
    <w:rsid w:val="00B364B2"/>
    <w:rsid w:val="00B36616"/>
    <w:rsid w:val="00B36755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43"/>
    <w:rsid w:val="00B41795"/>
    <w:rsid w:val="00B41840"/>
    <w:rsid w:val="00B41B64"/>
    <w:rsid w:val="00B41DAA"/>
    <w:rsid w:val="00B42396"/>
    <w:rsid w:val="00B4241B"/>
    <w:rsid w:val="00B424C5"/>
    <w:rsid w:val="00B4252C"/>
    <w:rsid w:val="00B4257C"/>
    <w:rsid w:val="00B4296B"/>
    <w:rsid w:val="00B429A1"/>
    <w:rsid w:val="00B42C55"/>
    <w:rsid w:val="00B42DDD"/>
    <w:rsid w:val="00B42DEE"/>
    <w:rsid w:val="00B42FD5"/>
    <w:rsid w:val="00B430FA"/>
    <w:rsid w:val="00B4330B"/>
    <w:rsid w:val="00B4332B"/>
    <w:rsid w:val="00B43422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7A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11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47F3A"/>
    <w:rsid w:val="00B50373"/>
    <w:rsid w:val="00B5046F"/>
    <w:rsid w:val="00B5052F"/>
    <w:rsid w:val="00B505EC"/>
    <w:rsid w:val="00B50934"/>
    <w:rsid w:val="00B50A20"/>
    <w:rsid w:val="00B50AAA"/>
    <w:rsid w:val="00B50C30"/>
    <w:rsid w:val="00B5106F"/>
    <w:rsid w:val="00B51080"/>
    <w:rsid w:val="00B51170"/>
    <w:rsid w:val="00B51221"/>
    <w:rsid w:val="00B513AA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A51"/>
    <w:rsid w:val="00B52D10"/>
    <w:rsid w:val="00B53018"/>
    <w:rsid w:val="00B532D0"/>
    <w:rsid w:val="00B5331D"/>
    <w:rsid w:val="00B5397C"/>
    <w:rsid w:val="00B53BE7"/>
    <w:rsid w:val="00B53E81"/>
    <w:rsid w:val="00B53FED"/>
    <w:rsid w:val="00B54061"/>
    <w:rsid w:val="00B540A5"/>
    <w:rsid w:val="00B544A2"/>
    <w:rsid w:val="00B5471F"/>
    <w:rsid w:val="00B5499B"/>
    <w:rsid w:val="00B54AEE"/>
    <w:rsid w:val="00B54D42"/>
    <w:rsid w:val="00B54F70"/>
    <w:rsid w:val="00B54F95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9B7"/>
    <w:rsid w:val="00B56A1C"/>
    <w:rsid w:val="00B56D2D"/>
    <w:rsid w:val="00B5715A"/>
    <w:rsid w:val="00B57297"/>
    <w:rsid w:val="00B5736F"/>
    <w:rsid w:val="00B573BB"/>
    <w:rsid w:val="00B573BE"/>
    <w:rsid w:val="00B573E3"/>
    <w:rsid w:val="00B574F7"/>
    <w:rsid w:val="00B57649"/>
    <w:rsid w:val="00B57792"/>
    <w:rsid w:val="00B5784C"/>
    <w:rsid w:val="00B57914"/>
    <w:rsid w:val="00B57B10"/>
    <w:rsid w:val="00B57C2B"/>
    <w:rsid w:val="00B57D9B"/>
    <w:rsid w:val="00B57DC2"/>
    <w:rsid w:val="00B60061"/>
    <w:rsid w:val="00B6010C"/>
    <w:rsid w:val="00B60220"/>
    <w:rsid w:val="00B60352"/>
    <w:rsid w:val="00B606BF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3AD"/>
    <w:rsid w:val="00B6246D"/>
    <w:rsid w:val="00B62846"/>
    <w:rsid w:val="00B62996"/>
    <w:rsid w:val="00B62A68"/>
    <w:rsid w:val="00B62CD5"/>
    <w:rsid w:val="00B62DB1"/>
    <w:rsid w:val="00B62ECB"/>
    <w:rsid w:val="00B6327D"/>
    <w:rsid w:val="00B63669"/>
    <w:rsid w:val="00B6375E"/>
    <w:rsid w:val="00B6376A"/>
    <w:rsid w:val="00B6376D"/>
    <w:rsid w:val="00B6381C"/>
    <w:rsid w:val="00B63890"/>
    <w:rsid w:val="00B63919"/>
    <w:rsid w:val="00B639E3"/>
    <w:rsid w:val="00B63A09"/>
    <w:rsid w:val="00B63D37"/>
    <w:rsid w:val="00B6401D"/>
    <w:rsid w:val="00B6405C"/>
    <w:rsid w:val="00B643E0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59C"/>
    <w:rsid w:val="00B656AE"/>
    <w:rsid w:val="00B65712"/>
    <w:rsid w:val="00B65743"/>
    <w:rsid w:val="00B65918"/>
    <w:rsid w:val="00B65CE6"/>
    <w:rsid w:val="00B6616A"/>
    <w:rsid w:val="00B66214"/>
    <w:rsid w:val="00B66480"/>
    <w:rsid w:val="00B6649E"/>
    <w:rsid w:val="00B66813"/>
    <w:rsid w:val="00B66F34"/>
    <w:rsid w:val="00B66F76"/>
    <w:rsid w:val="00B66FC1"/>
    <w:rsid w:val="00B66FF2"/>
    <w:rsid w:val="00B6708E"/>
    <w:rsid w:val="00B6708F"/>
    <w:rsid w:val="00B6711E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D5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37E"/>
    <w:rsid w:val="00B71408"/>
    <w:rsid w:val="00B71450"/>
    <w:rsid w:val="00B71843"/>
    <w:rsid w:val="00B71C3D"/>
    <w:rsid w:val="00B71FBE"/>
    <w:rsid w:val="00B723A9"/>
    <w:rsid w:val="00B72555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814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B7C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42A"/>
    <w:rsid w:val="00B77737"/>
    <w:rsid w:val="00B7778E"/>
    <w:rsid w:val="00B77B2E"/>
    <w:rsid w:val="00B77B84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0FA5"/>
    <w:rsid w:val="00B8106B"/>
    <w:rsid w:val="00B811CD"/>
    <w:rsid w:val="00B81436"/>
    <w:rsid w:val="00B816E5"/>
    <w:rsid w:val="00B81839"/>
    <w:rsid w:val="00B81948"/>
    <w:rsid w:val="00B81AB3"/>
    <w:rsid w:val="00B81C40"/>
    <w:rsid w:val="00B81C9F"/>
    <w:rsid w:val="00B81EB4"/>
    <w:rsid w:val="00B81F6E"/>
    <w:rsid w:val="00B8209A"/>
    <w:rsid w:val="00B821AF"/>
    <w:rsid w:val="00B8226C"/>
    <w:rsid w:val="00B82379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C2E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06C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C94"/>
    <w:rsid w:val="00B87D73"/>
    <w:rsid w:val="00B901BB"/>
    <w:rsid w:val="00B9079F"/>
    <w:rsid w:val="00B90866"/>
    <w:rsid w:val="00B90AB8"/>
    <w:rsid w:val="00B912D0"/>
    <w:rsid w:val="00B913FB"/>
    <w:rsid w:val="00B91577"/>
    <w:rsid w:val="00B91981"/>
    <w:rsid w:val="00B91A68"/>
    <w:rsid w:val="00B91D86"/>
    <w:rsid w:val="00B91E2E"/>
    <w:rsid w:val="00B92034"/>
    <w:rsid w:val="00B923C0"/>
    <w:rsid w:val="00B9264D"/>
    <w:rsid w:val="00B9275F"/>
    <w:rsid w:val="00B928E3"/>
    <w:rsid w:val="00B92970"/>
    <w:rsid w:val="00B9299B"/>
    <w:rsid w:val="00B92C5B"/>
    <w:rsid w:val="00B92CF3"/>
    <w:rsid w:val="00B92DD0"/>
    <w:rsid w:val="00B92F29"/>
    <w:rsid w:val="00B93150"/>
    <w:rsid w:val="00B934C2"/>
    <w:rsid w:val="00B936B1"/>
    <w:rsid w:val="00B93A29"/>
    <w:rsid w:val="00B93B54"/>
    <w:rsid w:val="00B93CB6"/>
    <w:rsid w:val="00B93CD3"/>
    <w:rsid w:val="00B93D17"/>
    <w:rsid w:val="00B93D62"/>
    <w:rsid w:val="00B93E16"/>
    <w:rsid w:val="00B93F0F"/>
    <w:rsid w:val="00B93FE2"/>
    <w:rsid w:val="00B94239"/>
    <w:rsid w:val="00B9424B"/>
    <w:rsid w:val="00B942DC"/>
    <w:rsid w:val="00B94412"/>
    <w:rsid w:val="00B944A4"/>
    <w:rsid w:val="00B9459F"/>
    <w:rsid w:val="00B94AE1"/>
    <w:rsid w:val="00B94D18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CD0"/>
    <w:rsid w:val="00B96D32"/>
    <w:rsid w:val="00B96D9B"/>
    <w:rsid w:val="00B971E0"/>
    <w:rsid w:val="00B971FB"/>
    <w:rsid w:val="00B97656"/>
    <w:rsid w:val="00B97674"/>
    <w:rsid w:val="00B97879"/>
    <w:rsid w:val="00B9789D"/>
    <w:rsid w:val="00B97D92"/>
    <w:rsid w:val="00B97DE4"/>
    <w:rsid w:val="00BA01C6"/>
    <w:rsid w:val="00BA0221"/>
    <w:rsid w:val="00BA0231"/>
    <w:rsid w:val="00BA02D8"/>
    <w:rsid w:val="00BA045B"/>
    <w:rsid w:val="00BA06F4"/>
    <w:rsid w:val="00BA076E"/>
    <w:rsid w:val="00BA08B9"/>
    <w:rsid w:val="00BA094E"/>
    <w:rsid w:val="00BA09E3"/>
    <w:rsid w:val="00BA09EB"/>
    <w:rsid w:val="00BA0A23"/>
    <w:rsid w:val="00BA10F4"/>
    <w:rsid w:val="00BA1257"/>
    <w:rsid w:val="00BA12CC"/>
    <w:rsid w:val="00BA12EA"/>
    <w:rsid w:val="00BA1437"/>
    <w:rsid w:val="00BA1605"/>
    <w:rsid w:val="00BA1654"/>
    <w:rsid w:val="00BA179D"/>
    <w:rsid w:val="00BA1CC2"/>
    <w:rsid w:val="00BA1D6F"/>
    <w:rsid w:val="00BA2146"/>
    <w:rsid w:val="00BA2230"/>
    <w:rsid w:val="00BA25F2"/>
    <w:rsid w:val="00BA28C4"/>
    <w:rsid w:val="00BA2A04"/>
    <w:rsid w:val="00BA2E39"/>
    <w:rsid w:val="00BA30ED"/>
    <w:rsid w:val="00BA321E"/>
    <w:rsid w:val="00BA321F"/>
    <w:rsid w:val="00BA32AF"/>
    <w:rsid w:val="00BA35CF"/>
    <w:rsid w:val="00BA37F7"/>
    <w:rsid w:val="00BA3E3E"/>
    <w:rsid w:val="00BA3EC1"/>
    <w:rsid w:val="00BA41E2"/>
    <w:rsid w:val="00BA4202"/>
    <w:rsid w:val="00BA4287"/>
    <w:rsid w:val="00BA42B0"/>
    <w:rsid w:val="00BA43F6"/>
    <w:rsid w:val="00BA44D0"/>
    <w:rsid w:val="00BA44D2"/>
    <w:rsid w:val="00BA45E2"/>
    <w:rsid w:val="00BA45F1"/>
    <w:rsid w:val="00BA475D"/>
    <w:rsid w:val="00BA477F"/>
    <w:rsid w:val="00BA47E9"/>
    <w:rsid w:val="00BA4895"/>
    <w:rsid w:val="00BA4BF3"/>
    <w:rsid w:val="00BA4DE6"/>
    <w:rsid w:val="00BA4E34"/>
    <w:rsid w:val="00BA4F36"/>
    <w:rsid w:val="00BA4F4D"/>
    <w:rsid w:val="00BA4FC8"/>
    <w:rsid w:val="00BA500C"/>
    <w:rsid w:val="00BA5257"/>
    <w:rsid w:val="00BA57C0"/>
    <w:rsid w:val="00BA5965"/>
    <w:rsid w:val="00BA59D7"/>
    <w:rsid w:val="00BA5A47"/>
    <w:rsid w:val="00BA5B69"/>
    <w:rsid w:val="00BA5CB7"/>
    <w:rsid w:val="00BA5DAD"/>
    <w:rsid w:val="00BA5E98"/>
    <w:rsid w:val="00BA5F32"/>
    <w:rsid w:val="00BA62D2"/>
    <w:rsid w:val="00BA633A"/>
    <w:rsid w:val="00BA640E"/>
    <w:rsid w:val="00BA6453"/>
    <w:rsid w:val="00BA6540"/>
    <w:rsid w:val="00BA65D7"/>
    <w:rsid w:val="00BA6B19"/>
    <w:rsid w:val="00BA6B34"/>
    <w:rsid w:val="00BA6C5F"/>
    <w:rsid w:val="00BA6E24"/>
    <w:rsid w:val="00BA6E43"/>
    <w:rsid w:val="00BA6E91"/>
    <w:rsid w:val="00BA71E8"/>
    <w:rsid w:val="00BA7631"/>
    <w:rsid w:val="00BA78C7"/>
    <w:rsid w:val="00BA792F"/>
    <w:rsid w:val="00BA7A8A"/>
    <w:rsid w:val="00BA7B39"/>
    <w:rsid w:val="00BA7B9E"/>
    <w:rsid w:val="00BA7C28"/>
    <w:rsid w:val="00BA7CD0"/>
    <w:rsid w:val="00BA7FDA"/>
    <w:rsid w:val="00BB0001"/>
    <w:rsid w:val="00BB0066"/>
    <w:rsid w:val="00BB052C"/>
    <w:rsid w:val="00BB0531"/>
    <w:rsid w:val="00BB0590"/>
    <w:rsid w:val="00BB0640"/>
    <w:rsid w:val="00BB0886"/>
    <w:rsid w:val="00BB0921"/>
    <w:rsid w:val="00BB0C33"/>
    <w:rsid w:val="00BB0CDD"/>
    <w:rsid w:val="00BB0D55"/>
    <w:rsid w:val="00BB0E0B"/>
    <w:rsid w:val="00BB126E"/>
    <w:rsid w:val="00BB1323"/>
    <w:rsid w:val="00BB1398"/>
    <w:rsid w:val="00BB13DE"/>
    <w:rsid w:val="00BB161E"/>
    <w:rsid w:val="00BB16D4"/>
    <w:rsid w:val="00BB18BF"/>
    <w:rsid w:val="00BB192F"/>
    <w:rsid w:val="00BB1AB9"/>
    <w:rsid w:val="00BB1B50"/>
    <w:rsid w:val="00BB1C3E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650"/>
    <w:rsid w:val="00BB3766"/>
    <w:rsid w:val="00BB3781"/>
    <w:rsid w:val="00BB37EE"/>
    <w:rsid w:val="00BB3881"/>
    <w:rsid w:val="00BB3C94"/>
    <w:rsid w:val="00BB3EB2"/>
    <w:rsid w:val="00BB3F00"/>
    <w:rsid w:val="00BB415E"/>
    <w:rsid w:val="00BB44B7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07F"/>
    <w:rsid w:val="00BB60E6"/>
    <w:rsid w:val="00BB612F"/>
    <w:rsid w:val="00BB613E"/>
    <w:rsid w:val="00BB628A"/>
    <w:rsid w:val="00BB65A2"/>
    <w:rsid w:val="00BB667E"/>
    <w:rsid w:val="00BB6781"/>
    <w:rsid w:val="00BB67B6"/>
    <w:rsid w:val="00BB6A43"/>
    <w:rsid w:val="00BB6B67"/>
    <w:rsid w:val="00BB6BE2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4A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45E"/>
    <w:rsid w:val="00BC3543"/>
    <w:rsid w:val="00BC3589"/>
    <w:rsid w:val="00BC361D"/>
    <w:rsid w:val="00BC3633"/>
    <w:rsid w:val="00BC37A7"/>
    <w:rsid w:val="00BC37C9"/>
    <w:rsid w:val="00BC37E6"/>
    <w:rsid w:val="00BC39C4"/>
    <w:rsid w:val="00BC39DA"/>
    <w:rsid w:val="00BC3B56"/>
    <w:rsid w:val="00BC3CE1"/>
    <w:rsid w:val="00BC3E7B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902"/>
    <w:rsid w:val="00BC4AA6"/>
    <w:rsid w:val="00BC4D54"/>
    <w:rsid w:val="00BC4E11"/>
    <w:rsid w:val="00BC4F38"/>
    <w:rsid w:val="00BC4F71"/>
    <w:rsid w:val="00BC502C"/>
    <w:rsid w:val="00BC506F"/>
    <w:rsid w:val="00BC572E"/>
    <w:rsid w:val="00BC591B"/>
    <w:rsid w:val="00BC5BCC"/>
    <w:rsid w:val="00BC5BF8"/>
    <w:rsid w:val="00BC5C12"/>
    <w:rsid w:val="00BC5DD1"/>
    <w:rsid w:val="00BC5E51"/>
    <w:rsid w:val="00BC6394"/>
    <w:rsid w:val="00BC6458"/>
    <w:rsid w:val="00BC671F"/>
    <w:rsid w:val="00BC6824"/>
    <w:rsid w:val="00BC6C21"/>
    <w:rsid w:val="00BC6CB6"/>
    <w:rsid w:val="00BC6CBA"/>
    <w:rsid w:val="00BC6D5E"/>
    <w:rsid w:val="00BC6E77"/>
    <w:rsid w:val="00BC6EA4"/>
    <w:rsid w:val="00BC6F16"/>
    <w:rsid w:val="00BC7088"/>
    <w:rsid w:val="00BC735B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E5A"/>
    <w:rsid w:val="00BD0F8C"/>
    <w:rsid w:val="00BD0FEE"/>
    <w:rsid w:val="00BD1131"/>
    <w:rsid w:val="00BD1169"/>
    <w:rsid w:val="00BD1371"/>
    <w:rsid w:val="00BD1424"/>
    <w:rsid w:val="00BD183E"/>
    <w:rsid w:val="00BD1A16"/>
    <w:rsid w:val="00BD1BA9"/>
    <w:rsid w:val="00BD1D33"/>
    <w:rsid w:val="00BD1DB0"/>
    <w:rsid w:val="00BD1E26"/>
    <w:rsid w:val="00BD229C"/>
    <w:rsid w:val="00BD22EA"/>
    <w:rsid w:val="00BD240A"/>
    <w:rsid w:val="00BD28E3"/>
    <w:rsid w:val="00BD2AD7"/>
    <w:rsid w:val="00BD2AEF"/>
    <w:rsid w:val="00BD2B89"/>
    <w:rsid w:val="00BD2CF9"/>
    <w:rsid w:val="00BD2EB6"/>
    <w:rsid w:val="00BD2F4E"/>
    <w:rsid w:val="00BD2FD7"/>
    <w:rsid w:val="00BD3192"/>
    <w:rsid w:val="00BD3249"/>
    <w:rsid w:val="00BD3323"/>
    <w:rsid w:val="00BD3484"/>
    <w:rsid w:val="00BD35D0"/>
    <w:rsid w:val="00BD37D1"/>
    <w:rsid w:val="00BD3824"/>
    <w:rsid w:val="00BD38CA"/>
    <w:rsid w:val="00BD392E"/>
    <w:rsid w:val="00BD3939"/>
    <w:rsid w:val="00BD3B5A"/>
    <w:rsid w:val="00BD3C1C"/>
    <w:rsid w:val="00BD3CD4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7B"/>
    <w:rsid w:val="00BD52CA"/>
    <w:rsid w:val="00BD5333"/>
    <w:rsid w:val="00BD56A1"/>
    <w:rsid w:val="00BD5A1E"/>
    <w:rsid w:val="00BD5BE8"/>
    <w:rsid w:val="00BD5D6F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6EC7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955"/>
    <w:rsid w:val="00BD7C00"/>
    <w:rsid w:val="00BD7F05"/>
    <w:rsid w:val="00BE012D"/>
    <w:rsid w:val="00BE0137"/>
    <w:rsid w:val="00BE046F"/>
    <w:rsid w:val="00BE061D"/>
    <w:rsid w:val="00BE063A"/>
    <w:rsid w:val="00BE0841"/>
    <w:rsid w:val="00BE090E"/>
    <w:rsid w:val="00BE0924"/>
    <w:rsid w:val="00BE09E4"/>
    <w:rsid w:val="00BE0A4A"/>
    <w:rsid w:val="00BE0A96"/>
    <w:rsid w:val="00BE0BC5"/>
    <w:rsid w:val="00BE0D95"/>
    <w:rsid w:val="00BE0F14"/>
    <w:rsid w:val="00BE0F29"/>
    <w:rsid w:val="00BE0F32"/>
    <w:rsid w:val="00BE121C"/>
    <w:rsid w:val="00BE126B"/>
    <w:rsid w:val="00BE16A3"/>
    <w:rsid w:val="00BE17E5"/>
    <w:rsid w:val="00BE1B5B"/>
    <w:rsid w:val="00BE1CBC"/>
    <w:rsid w:val="00BE1CCB"/>
    <w:rsid w:val="00BE1CFC"/>
    <w:rsid w:val="00BE2017"/>
    <w:rsid w:val="00BE2319"/>
    <w:rsid w:val="00BE2677"/>
    <w:rsid w:val="00BE2723"/>
    <w:rsid w:val="00BE2959"/>
    <w:rsid w:val="00BE29A0"/>
    <w:rsid w:val="00BE2C54"/>
    <w:rsid w:val="00BE327D"/>
    <w:rsid w:val="00BE328B"/>
    <w:rsid w:val="00BE342A"/>
    <w:rsid w:val="00BE3562"/>
    <w:rsid w:val="00BE35FD"/>
    <w:rsid w:val="00BE3644"/>
    <w:rsid w:val="00BE3661"/>
    <w:rsid w:val="00BE36E7"/>
    <w:rsid w:val="00BE37C9"/>
    <w:rsid w:val="00BE389A"/>
    <w:rsid w:val="00BE3D2C"/>
    <w:rsid w:val="00BE3E73"/>
    <w:rsid w:val="00BE4053"/>
    <w:rsid w:val="00BE40D3"/>
    <w:rsid w:val="00BE40EA"/>
    <w:rsid w:val="00BE42DF"/>
    <w:rsid w:val="00BE442B"/>
    <w:rsid w:val="00BE444D"/>
    <w:rsid w:val="00BE447C"/>
    <w:rsid w:val="00BE4599"/>
    <w:rsid w:val="00BE459E"/>
    <w:rsid w:val="00BE463D"/>
    <w:rsid w:val="00BE48F5"/>
    <w:rsid w:val="00BE4A10"/>
    <w:rsid w:val="00BE4ABF"/>
    <w:rsid w:val="00BE4B3E"/>
    <w:rsid w:val="00BE4FAB"/>
    <w:rsid w:val="00BE554A"/>
    <w:rsid w:val="00BE558C"/>
    <w:rsid w:val="00BE574D"/>
    <w:rsid w:val="00BE5873"/>
    <w:rsid w:val="00BE5BEA"/>
    <w:rsid w:val="00BE5FC9"/>
    <w:rsid w:val="00BE5FE3"/>
    <w:rsid w:val="00BE6100"/>
    <w:rsid w:val="00BE65E6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4B7"/>
    <w:rsid w:val="00BE7578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E7FFB"/>
    <w:rsid w:val="00BF00A9"/>
    <w:rsid w:val="00BF0119"/>
    <w:rsid w:val="00BF0230"/>
    <w:rsid w:val="00BF05B5"/>
    <w:rsid w:val="00BF05CE"/>
    <w:rsid w:val="00BF070B"/>
    <w:rsid w:val="00BF07CD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751"/>
    <w:rsid w:val="00BF2ACE"/>
    <w:rsid w:val="00BF2D7C"/>
    <w:rsid w:val="00BF31C8"/>
    <w:rsid w:val="00BF322D"/>
    <w:rsid w:val="00BF323A"/>
    <w:rsid w:val="00BF327F"/>
    <w:rsid w:val="00BF34DB"/>
    <w:rsid w:val="00BF34E4"/>
    <w:rsid w:val="00BF3948"/>
    <w:rsid w:val="00BF39D4"/>
    <w:rsid w:val="00BF4028"/>
    <w:rsid w:val="00BF410A"/>
    <w:rsid w:val="00BF428F"/>
    <w:rsid w:val="00BF42F0"/>
    <w:rsid w:val="00BF4343"/>
    <w:rsid w:val="00BF43B3"/>
    <w:rsid w:val="00BF44F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4DD"/>
    <w:rsid w:val="00BF5973"/>
    <w:rsid w:val="00BF5A06"/>
    <w:rsid w:val="00BF5BAE"/>
    <w:rsid w:val="00BF5C75"/>
    <w:rsid w:val="00BF5E37"/>
    <w:rsid w:val="00BF5E3F"/>
    <w:rsid w:val="00BF5E69"/>
    <w:rsid w:val="00BF601F"/>
    <w:rsid w:val="00BF622D"/>
    <w:rsid w:val="00BF6645"/>
    <w:rsid w:val="00BF6C1E"/>
    <w:rsid w:val="00BF700C"/>
    <w:rsid w:val="00BF75C9"/>
    <w:rsid w:val="00BF7772"/>
    <w:rsid w:val="00BF778C"/>
    <w:rsid w:val="00BF79A7"/>
    <w:rsid w:val="00BF7C8C"/>
    <w:rsid w:val="00BF7EAC"/>
    <w:rsid w:val="00BF7F59"/>
    <w:rsid w:val="00BF7F72"/>
    <w:rsid w:val="00BF7F7A"/>
    <w:rsid w:val="00BF7F91"/>
    <w:rsid w:val="00C0000F"/>
    <w:rsid w:val="00C001D3"/>
    <w:rsid w:val="00C00272"/>
    <w:rsid w:val="00C0029B"/>
    <w:rsid w:val="00C00338"/>
    <w:rsid w:val="00C0088F"/>
    <w:rsid w:val="00C0091F"/>
    <w:rsid w:val="00C00D56"/>
    <w:rsid w:val="00C00D82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10"/>
    <w:rsid w:val="00C02BA1"/>
    <w:rsid w:val="00C02CBB"/>
    <w:rsid w:val="00C02DE1"/>
    <w:rsid w:val="00C03055"/>
    <w:rsid w:val="00C0305C"/>
    <w:rsid w:val="00C0333A"/>
    <w:rsid w:val="00C0365A"/>
    <w:rsid w:val="00C03A11"/>
    <w:rsid w:val="00C03EC4"/>
    <w:rsid w:val="00C04062"/>
    <w:rsid w:val="00C0436D"/>
    <w:rsid w:val="00C044AF"/>
    <w:rsid w:val="00C047CA"/>
    <w:rsid w:val="00C04965"/>
    <w:rsid w:val="00C04980"/>
    <w:rsid w:val="00C04BCA"/>
    <w:rsid w:val="00C04DCE"/>
    <w:rsid w:val="00C04FB8"/>
    <w:rsid w:val="00C05012"/>
    <w:rsid w:val="00C0510D"/>
    <w:rsid w:val="00C052EF"/>
    <w:rsid w:val="00C053C0"/>
    <w:rsid w:val="00C05706"/>
    <w:rsid w:val="00C05803"/>
    <w:rsid w:val="00C0597F"/>
    <w:rsid w:val="00C05AC5"/>
    <w:rsid w:val="00C05B58"/>
    <w:rsid w:val="00C05EB2"/>
    <w:rsid w:val="00C05F77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E7E"/>
    <w:rsid w:val="00C06F0F"/>
    <w:rsid w:val="00C06F92"/>
    <w:rsid w:val="00C07189"/>
    <w:rsid w:val="00C07513"/>
    <w:rsid w:val="00C07542"/>
    <w:rsid w:val="00C0761D"/>
    <w:rsid w:val="00C07669"/>
    <w:rsid w:val="00C0789B"/>
    <w:rsid w:val="00C0790A"/>
    <w:rsid w:val="00C07B75"/>
    <w:rsid w:val="00C07DBA"/>
    <w:rsid w:val="00C07FB5"/>
    <w:rsid w:val="00C10300"/>
    <w:rsid w:val="00C105FD"/>
    <w:rsid w:val="00C10780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FC9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0B"/>
    <w:rsid w:val="00C12DA3"/>
    <w:rsid w:val="00C12EFC"/>
    <w:rsid w:val="00C12F33"/>
    <w:rsid w:val="00C132C9"/>
    <w:rsid w:val="00C1356B"/>
    <w:rsid w:val="00C1357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2EE"/>
    <w:rsid w:val="00C144D3"/>
    <w:rsid w:val="00C14B7A"/>
    <w:rsid w:val="00C14C45"/>
    <w:rsid w:val="00C14D9C"/>
    <w:rsid w:val="00C14FF6"/>
    <w:rsid w:val="00C15039"/>
    <w:rsid w:val="00C15150"/>
    <w:rsid w:val="00C15221"/>
    <w:rsid w:val="00C15251"/>
    <w:rsid w:val="00C15479"/>
    <w:rsid w:val="00C1548B"/>
    <w:rsid w:val="00C15AB2"/>
    <w:rsid w:val="00C15D0E"/>
    <w:rsid w:val="00C15F61"/>
    <w:rsid w:val="00C160A1"/>
    <w:rsid w:val="00C160AF"/>
    <w:rsid w:val="00C16459"/>
    <w:rsid w:val="00C16646"/>
    <w:rsid w:val="00C16768"/>
    <w:rsid w:val="00C168AE"/>
    <w:rsid w:val="00C16B75"/>
    <w:rsid w:val="00C16BB1"/>
    <w:rsid w:val="00C16BE7"/>
    <w:rsid w:val="00C16D15"/>
    <w:rsid w:val="00C16D4F"/>
    <w:rsid w:val="00C16DC4"/>
    <w:rsid w:val="00C16F5C"/>
    <w:rsid w:val="00C1700A"/>
    <w:rsid w:val="00C17025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03D"/>
    <w:rsid w:val="00C20135"/>
    <w:rsid w:val="00C2013A"/>
    <w:rsid w:val="00C2017F"/>
    <w:rsid w:val="00C20429"/>
    <w:rsid w:val="00C20602"/>
    <w:rsid w:val="00C2061D"/>
    <w:rsid w:val="00C206E5"/>
    <w:rsid w:val="00C20784"/>
    <w:rsid w:val="00C20E22"/>
    <w:rsid w:val="00C20E4B"/>
    <w:rsid w:val="00C20F64"/>
    <w:rsid w:val="00C210B7"/>
    <w:rsid w:val="00C2113B"/>
    <w:rsid w:val="00C21182"/>
    <w:rsid w:val="00C2126E"/>
    <w:rsid w:val="00C21418"/>
    <w:rsid w:val="00C2168D"/>
    <w:rsid w:val="00C217E1"/>
    <w:rsid w:val="00C2180D"/>
    <w:rsid w:val="00C21A06"/>
    <w:rsid w:val="00C21BD6"/>
    <w:rsid w:val="00C21CE3"/>
    <w:rsid w:val="00C21E0D"/>
    <w:rsid w:val="00C21E18"/>
    <w:rsid w:val="00C220C0"/>
    <w:rsid w:val="00C220F1"/>
    <w:rsid w:val="00C2213F"/>
    <w:rsid w:val="00C22175"/>
    <w:rsid w:val="00C22216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4BB"/>
    <w:rsid w:val="00C2361C"/>
    <w:rsid w:val="00C2368A"/>
    <w:rsid w:val="00C23AB5"/>
    <w:rsid w:val="00C23D9A"/>
    <w:rsid w:val="00C23F68"/>
    <w:rsid w:val="00C24B10"/>
    <w:rsid w:val="00C24B68"/>
    <w:rsid w:val="00C24D22"/>
    <w:rsid w:val="00C24D72"/>
    <w:rsid w:val="00C24E50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9A"/>
    <w:rsid w:val="00C303F6"/>
    <w:rsid w:val="00C30921"/>
    <w:rsid w:val="00C30B13"/>
    <w:rsid w:val="00C30B29"/>
    <w:rsid w:val="00C30CCE"/>
    <w:rsid w:val="00C30DA5"/>
    <w:rsid w:val="00C30DE4"/>
    <w:rsid w:val="00C30E8F"/>
    <w:rsid w:val="00C31056"/>
    <w:rsid w:val="00C31287"/>
    <w:rsid w:val="00C31292"/>
    <w:rsid w:val="00C31685"/>
    <w:rsid w:val="00C316B3"/>
    <w:rsid w:val="00C31789"/>
    <w:rsid w:val="00C31902"/>
    <w:rsid w:val="00C31C65"/>
    <w:rsid w:val="00C31EA0"/>
    <w:rsid w:val="00C32294"/>
    <w:rsid w:val="00C32298"/>
    <w:rsid w:val="00C323CB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04F"/>
    <w:rsid w:val="00C34079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829"/>
    <w:rsid w:val="00C35978"/>
    <w:rsid w:val="00C359CE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14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4"/>
    <w:rsid w:val="00C405CD"/>
    <w:rsid w:val="00C40613"/>
    <w:rsid w:val="00C4066A"/>
    <w:rsid w:val="00C4085F"/>
    <w:rsid w:val="00C40860"/>
    <w:rsid w:val="00C40CD0"/>
    <w:rsid w:val="00C40E61"/>
    <w:rsid w:val="00C40FCC"/>
    <w:rsid w:val="00C41023"/>
    <w:rsid w:val="00C412DE"/>
    <w:rsid w:val="00C414C3"/>
    <w:rsid w:val="00C41769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5C"/>
    <w:rsid w:val="00C4319A"/>
    <w:rsid w:val="00C432D4"/>
    <w:rsid w:val="00C432D9"/>
    <w:rsid w:val="00C432FF"/>
    <w:rsid w:val="00C4332B"/>
    <w:rsid w:val="00C434D8"/>
    <w:rsid w:val="00C4372C"/>
    <w:rsid w:val="00C439DD"/>
    <w:rsid w:val="00C43A81"/>
    <w:rsid w:val="00C43AA0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C7F"/>
    <w:rsid w:val="00C45D3A"/>
    <w:rsid w:val="00C45E88"/>
    <w:rsid w:val="00C45F75"/>
    <w:rsid w:val="00C46054"/>
    <w:rsid w:val="00C4607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258"/>
    <w:rsid w:val="00C4733C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1F67"/>
    <w:rsid w:val="00C520EF"/>
    <w:rsid w:val="00C52258"/>
    <w:rsid w:val="00C52428"/>
    <w:rsid w:val="00C52741"/>
    <w:rsid w:val="00C52890"/>
    <w:rsid w:val="00C53011"/>
    <w:rsid w:val="00C53166"/>
    <w:rsid w:val="00C5359D"/>
    <w:rsid w:val="00C535AE"/>
    <w:rsid w:val="00C535B9"/>
    <w:rsid w:val="00C538B9"/>
    <w:rsid w:val="00C5391F"/>
    <w:rsid w:val="00C53B00"/>
    <w:rsid w:val="00C53DD9"/>
    <w:rsid w:val="00C53F49"/>
    <w:rsid w:val="00C53F79"/>
    <w:rsid w:val="00C540A0"/>
    <w:rsid w:val="00C543B3"/>
    <w:rsid w:val="00C543CF"/>
    <w:rsid w:val="00C54576"/>
    <w:rsid w:val="00C546A0"/>
    <w:rsid w:val="00C548AF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B51"/>
    <w:rsid w:val="00C55C33"/>
    <w:rsid w:val="00C55C51"/>
    <w:rsid w:val="00C55DA9"/>
    <w:rsid w:val="00C55E37"/>
    <w:rsid w:val="00C55F72"/>
    <w:rsid w:val="00C5613F"/>
    <w:rsid w:val="00C5639E"/>
    <w:rsid w:val="00C563BB"/>
    <w:rsid w:val="00C563DC"/>
    <w:rsid w:val="00C5642C"/>
    <w:rsid w:val="00C567E8"/>
    <w:rsid w:val="00C567FE"/>
    <w:rsid w:val="00C56D52"/>
    <w:rsid w:val="00C56D53"/>
    <w:rsid w:val="00C56D9C"/>
    <w:rsid w:val="00C56DD6"/>
    <w:rsid w:val="00C5728E"/>
    <w:rsid w:val="00C5731C"/>
    <w:rsid w:val="00C57409"/>
    <w:rsid w:val="00C5753E"/>
    <w:rsid w:val="00C57729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3B6"/>
    <w:rsid w:val="00C625C4"/>
    <w:rsid w:val="00C6264A"/>
    <w:rsid w:val="00C62747"/>
    <w:rsid w:val="00C62967"/>
    <w:rsid w:val="00C62B7C"/>
    <w:rsid w:val="00C62B85"/>
    <w:rsid w:val="00C62BB9"/>
    <w:rsid w:val="00C62C8F"/>
    <w:rsid w:val="00C62D07"/>
    <w:rsid w:val="00C62D28"/>
    <w:rsid w:val="00C62DE2"/>
    <w:rsid w:val="00C62F1B"/>
    <w:rsid w:val="00C62FF5"/>
    <w:rsid w:val="00C633F4"/>
    <w:rsid w:val="00C634DE"/>
    <w:rsid w:val="00C63540"/>
    <w:rsid w:val="00C6358B"/>
    <w:rsid w:val="00C6372C"/>
    <w:rsid w:val="00C639FE"/>
    <w:rsid w:val="00C63D3D"/>
    <w:rsid w:val="00C63D6B"/>
    <w:rsid w:val="00C63E6F"/>
    <w:rsid w:val="00C63F74"/>
    <w:rsid w:val="00C64216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96A"/>
    <w:rsid w:val="00C65ADD"/>
    <w:rsid w:val="00C65B13"/>
    <w:rsid w:val="00C65C4D"/>
    <w:rsid w:val="00C65CB3"/>
    <w:rsid w:val="00C65D74"/>
    <w:rsid w:val="00C65DF5"/>
    <w:rsid w:val="00C65E81"/>
    <w:rsid w:val="00C65F6B"/>
    <w:rsid w:val="00C65FC2"/>
    <w:rsid w:val="00C66081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8E9"/>
    <w:rsid w:val="00C67A09"/>
    <w:rsid w:val="00C67C01"/>
    <w:rsid w:val="00C67D4F"/>
    <w:rsid w:val="00C67DA9"/>
    <w:rsid w:val="00C67EB6"/>
    <w:rsid w:val="00C67F5D"/>
    <w:rsid w:val="00C700B3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C"/>
    <w:rsid w:val="00C710DF"/>
    <w:rsid w:val="00C711AA"/>
    <w:rsid w:val="00C7130D"/>
    <w:rsid w:val="00C7147D"/>
    <w:rsid w:val="00C715D6"/>
    <w:rsid w:val="00C719FE"/>
    <w:rsid w:val="00C71AB9"/>
    <w:rsid w:val="00C71BFB"/>
    <w:rsid w:val="00C71CDA"/>
    <w:rsid w:val="00C71F22"/>
    <w:rsid w:val="00C7208C"/>
    <w:rsid w:val="00C72101"/>
    <w:rsid w:val="00C7218E"/>
    <w:rsid w:val="00C722A1"/>
    <w:rsid w:val="00C7230A"/>
    <w:rsid w:val="00C7255F"/>
    <w:rsid w:val="00C726E9"/>
    <w:rsid w:val="00C728E8"/>
    <w:rsid w:val="00C729B6"/>
    <w:rsid w:val="00C72DDE"/>
    <w:rsid w:val="00C72E14"/>
    <w:rsid w:val="00C72E5D"/>
    <w:rsid w:val="00C7303D"/>
    <w:rsid w:val="00C73082"/>
    <w:rsid w:val="00C7310D"/>
    <w:rsid w:val="00C73316"/>
    <w:rsid w:val="00C7341D"/>
    <w:rsid w:val="00C734CB"/>
    <w:rsid w:val="00C735C8"/>
    <w:rsid w:val="00C737DB"/>
    <w:rsid w:val="00C73C1A"/>
    <w:rsid w:val="00C73C3F"/>
    <w:rsid w:val="00C73DFA"/>
    <w:rsid w:val="00C73E23"/>
    <w:rsid w:val="00C73F6E"/>
    <w:rsid w:val="00C741D9"/>
    <w:rsid w:val="00C74491"/>
    <w:rsid w:val="00C744C9"/>
    <w:rsid w:val="00C744D9"/>
    <w:rsid w:val="00C7454C"/>
    <w:rsid w:val="00C74561"/>
    <w:rsid w:val="00C74574"/>
    <w:rsid w:val="00C74633"/>
    <w:rsid w:val="00C747C4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5C0"/>
    <w:rsid w:val="00C7588B"/>
    <w:rsid w:val="00C758CB"/>
    <w:rsid w:val="00C75A84"/>
    <w:rsid w:val="00C75CC4"/>
    <w:rsid w:val="00C75E1F"/>
    <w:rsid w:val="00C76153"/>
    <w:rsid w:val="00C7619D"/>
    <w:rsid w:val="00C763A9"/>
    <w:rsid w:val="00C76472"/>
    <w:rsid w:val="00C765B5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44B"/>
    <w:rsid w:val="00C774C7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66E"/>
    <w:rsid w:val="00C80A04"/>
    <w:rsid w:val="00C80B33"/>
    <w:rsid w:val="00C80BB4"/>
    <w:rsid w:val="00C80CAC"/>
    <w:rsid w:val="00C80CF1"/>
    <w:rsid w:val="00C80EFE"/>
    <w:rsid w:val="00C81688"/>
    <w:rsid w:val="00C81AB0"/>
    <w:rsid w:val="00C81B16"/>
    <w:rsid w:val="00C81DE9"/>
    <w:rsid w:val="00C81E05"/>
    <w:rsid w:val="00C81E74"/>
    <w:rsid w:val="00C81EB8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BC1"/>
    <w:rsid w:val="00C82C12"/>
    <w:rsid w:val="00C82FBB"/>
    <w:rsid w:val="00C833D0"/>
    <w:rsid w:val="00C835BE"/>
    <w:rsid w:val="00C837A0"/>
    <w:rsid w:val="00C83A43"/>
    <w:rsid w:val="00C83E98"/>
    <w:rsid w:val="00C83F17"/>
    <w:rsid w:val="00C8410D"/>
    <w:rsid w:val="00C842D7"/>
    <w:rsid w:val="00C84516"/>
    <w:rsid w:val="00C8474A"/>
    <w:rsid w:val="00C84801"/>
    <w:rsid w:val="00C8493D"/>
    <w:rsid w:val="00C84EB7"/>
    <w:rsid w:val="00C84EFA"/>
    <w:rsid w:val="00C8532A"/>
    <w:rsid w:val="00C8540D"/>
    <w:rsid w:val="00C8547A"/>
    <w:rsid w:val="00C85484"/>
    <w:rsid w:val="00C8570B"/>
    <w:rsid w:val="00C859D3"/>
    <w:rsid w:val="00C85A53"/>
    <w:rsid w:val="00C85D07"/>
    <w:rsid w:val="00C85DFB"/>
    <w:rsid w:val="00C85E9B"/>
    <w:rsid w:val="00C85FD6"/>
    <w:rsid w:val="00C86001"/>
    <w:rsid w:val="00C862EE"/>
    <w:rsid w:val="00C86389"/>
    <w:rsid w:val="00C863C6"/>
    <w:rsid w:val="00C86552"/>
    <w:rsid w:val="00C8656C"/>
    <w:rsid w:val="00C86586"/>
    <w:rsid w:val="00C866C8"/>
    <w:rsid w:val="00C868E5"/>
    <w:rsid w:val="00C869DF"/>
    <w:rsid w:val="00C86B7C"/>
    <w:rsid w:val="00C86E38"/>
    <w:rsid w:val="00C86EA6"/>
    <w:rsid w:val="00C86EE8"/>
    <w:rsid w:val="00C86EEC"/>
    <w:rsid w:val="00C870CB"/>
    <w:rsid w:val="00C87278"/>
    <w:rsid w:val="00C87420"/>
    <w:rsid w:val="00C8749E"/>
    <w:rsid w:val="00C87562"/>
    <w:rsid w:val="00C87642"/>
    <w:rsid w:val="00C87A0B"/>
    <w:rsid w:val="00C87A7C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9A"/>
    <w:rsid w:val="00C91BEA"/>
    <w:rsid w:val="00C91DF7"/>
    <w:rsid w:val="00C91EA0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2E3F"/>
    <w:rsid w:val="00C93040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2B3"/>
    <w:rsid w:val="00C9432F"/>
    <w:rsid w:val="00C9453E"/>
    <w:rsid w:val="00C94725"/>
    <w:rsid w:val="00C9488E"/>
    <w:rsid w:val="00C948F9"/>
    <w:rsid w:val="00C94A25"/>
    <w:rsid w:val="00C94F4B"/>
    <w:rsid w:val="00C94FDE"/>
    <w:rsid w:val="00C95026"/>
    <w:rsid w:val="00C9531D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27F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12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803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1B6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05E"/>
    <w:rsid w:val="00CA525D"/>
    <w:rsid w:val="00CA5473"/>
    <w:rsid w:val="00CA5536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8E7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55"/>
    <w:rsid w:val="00CA6F6C"/>
    <w:rsid w:val="00CA6FF1"/>
    <w:rsid w:val="00CA7054"/>
    <w:rsid w:val="00CA70E9"/>
    <w:rsid w:val="00CA7398"/>
    <w:rsid w:val="00CA7513"/>
    <w:rsid w:val="00CA7A6A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B98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598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147"/>
    <w:rsid w:val="00CB4153"/>
    <w:rsid w:val="00CB4319"/>
    <w:rsid w:val="00CB43C0"/>
    <w:rsid w:val="00CB444A"/>
    <w:rsid w:val="00CB448D"/>
    <w:rsid w:val="00CB4508"/>
    <w:rsid w:val="00CB450F"/>
    <w:rsid w:val="00CB48AA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4B"/>
    <w:rsid w:val="00CB6AF3"/>
    <w:rsid w:val="00CB6D09"/>
    <w:rsid w:val="00CB6F04"/>
    <w:rsid w:val="00CB707B"/>
    <w:rsid w:val="00CB781F"/>
    <w:rsid w:val="00CB7992"/>
    <w:rsid w:val="00CB79BC"/>
    <w:rsid w:val="00CB7B0D"/>
    <w:rsid w:val="00CB7B30"/>
    <w:rsid w:val="00CB7C14"/>
    <w:rsid w:val="00CB7D34"/>
    <w:rsid w:val="00CB7F10"/>
    <w:rsid w:val="00CC0171"/>
    <w:rsid w:val="00CC025E"/>
    <w:rsid w:val="00CC0418"/>
    <w:rsid w:val="00CC041A"/>
    <w:rsid w:val="00CC061C"/>
    <w:rsid w:val="00CC074E"/>
    <w:rsid w:val="00CC07FA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19"/>
    <w:rsid w:val="00CC222E"/>
    <w:rsid w:val="00CC23D7"/>
    <w:rsid w:val="00CC256B"/>
    <w:rsid w:val="00CC274F"/>
    <w:rsid w:val="00CC29AB"/>
    <w:rsid w:val="00CC2CC3"/>
    <w:rsid w:val="00CC2D21"/>
    <w:rsid w:val="00CC2DBB"/>
    <w:rsid w:val="00CC2E05"/>
    <w:rsid w:val="00CC3000"/>
    <w:rsid w:val="00CC30FE"/>
    <w:rsid w:val="00CC3399"/>
    <w:rsid w:val="00CC3411"/>
    <w:rsid w:val="00CC36C1"/>
    <w:rsid w:val="00CC36D0"/>
    <w:rsid w:val="00CC3952"/>
    <w:rsid w:val="00CC3AC2"/>
    <w:rsid w:val="00CC3AFD"/>
    <w:rsid w:val="00CC3B0D"/>
    <w:rsid w:val="00CC3DDF"/>
    <w:rsid w:val="00CC3EA4"/>
    <w:rsid w:val="00CC3F6F"/>
    <w:rsid w:val="00CC431C"/>
    <w:rsid w:val="00CC4451"/>
    <w:rsid w:val="00CC4C0A"/>
    <w:rsid w:val="00CC4C32"/>
    <w:rsid w:val="00CC4F84"/>
    <w:rsid w:val="00CC51BA"/>
    <w:rsid w:val="00CC522E"/>
    <w:rsid w:val="00CC559B"/>
    <w:rsid w:val="00CC5734"/>
    <w:rsid w:val="00CC5B94"/>
    <w:rsid w:val="00CC5C24"/>
    <w:rsid w:val="00CC5F79"/>
    <w:rsid w:val="00CC5F7A"/>
    <w:rsid w:val="00CC60F7"/>
    <w:rsid w:val="00CC61B5"/>
    <w:rsid w:val="00CC63B2"/>
    <w:rsid w:val="00CC6515"/>
    <w:rsid w:val="00CC668D"/>
    <w:rsid w:val="00CC6852"/>
    <w:rsid w:val="00CC6971"/>
    <w:rsid w:val="00CC69CF"/>
    <w:rsid w:val="00CC6D3B"/>
    <w:rsid w:val="00CC6F1E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14C"/>
    <w:rsid w:val="00CD052B"/>
    <w:rsid w:val="00CD0613"/>
    <w:rsid w:val="00CD0706"/>
    <w:rsid w:val="00CD0AA9"/>
    <w:rsid w:val="00CD0B17"/>
    <w:rsid w:val="00CD0CEE"/>
    <w:rsid w:val="00CD0E0A"/>
    <w:rsid w:val="00CD1050"/>
    <w:rsid w:val="00CD10CB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9B9"/>
    <w:rsid w:val="00CD2BAF"/>
    <w:rsid w:val="00CD2C76"/>
    <w:rsid w:val="00CD2C7D"/>
    <w:rsid w:val="00CD2D74"/>
    <w:rsid w:val="00CD2EFB"/>
    <w:rsid w:val="00CD3595"/>
    <w:rsid w:val="00CD359E"/>
    <w:rsid w:val="00CD35EA"/>
    <w:rsid w:val="00CD39A4"/>
    <w:rsid w:val="00CD3B38"/>
    <w:rsid w:val="00CD3BEF"/>
    <w:rsid w:val="00CD3D0D"/>
    <w:rsid w:val="00CD3F9E"/>
    <w:rsid w:val="00CD40D2"/>
    <w:rsid w:val="00CD4217"/>
    <w:rsid w:val="00CD427B"/>
    <w:rsid w:val="00CD4295"/>
    <w:rsid w:val="00CD42E6"/>
    <w:rsid w:val="00CD4373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6E9"/>
    <w:rsid w:val="00CD57E5"/>
    <w:rsid w:val="00CD61CB"/>
    <w:rsid w:val="00CD6306"/>
    <w:rsid w:val="00CD63B9"/>
    <w:rsid w:val="00CD63E7"/>
    <w:rsid w:val="00CD6422"/>
    <w:rsid w:val="00CD6425"/>
    <w:rsid w:val="00CD6722"/>
    <w:rsid w:val="00CD680A"/>
    <w:rsid w:val="00CD68A6"/>
    <w:rsid w:val="00CD69A8"/>
    <w:rsid w:val="00CD69CF"/>
    <w:rsid w:val="00CD6B1C"/>
    <w:rsid w:val="00CD6B29"/>
    <w:rsid w:val="00CD6DA5"/>
    <w:rsid w:val="00CD6DCD"/>
    <w:rsid w:val="00CD6EF1"/>
    <w:rsid w:val="00CD6F35"/>
    <w:rsid w:val="00CD6FB7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18"/>
    <w:rsid w:val="00CE06ED"/>
    <w:rsid w:val="00CE091A"/>
    <w:rsid w:val="00CE091E"/>
    <w:rsid w:val="00CE0936"/>
    <w:rsid w:val="00CE0A71"/>
    <w:rsid w:val="00CE0AC7"/>
    <w:rsid w:val="00CE0B61"/>
    <w:rsid w:val="00CE0C51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3E"/>
    <w:rsid w:val="00CE2D58"/>
    <w:rsid w:val="00CE2F21"/>
    <w:rsid w:val="00CE2FD0"/>
    <w:rsid w:val="00CE30E7"/>
    <w:rsid w:val="00CE32B6"/>
    <w:rsid w:val="00CE38B4"/>
    <w:rsid w:val="00CE38FF"/>
    <w:rsid w:val="00CE39C7"/>
    <w:rsid w:val="00CE3B12"/>
    <w:rsid w:val="00CE3B14"/>
    <w:rsid w:val="00CE3B86"/>
    <w:rsid w:val="00CE3F62"/>
    <w:rsid w:val="00CE423B"/>
    <w:rsid w:val="00CE435B"/>
    <w:rsid w:val="00CE4432"/>
    <w:rsid w:val="00CE49E1"/>
    <w:rsid w:val="00CE4AC6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D57"/>
    <w:rsid w:val="00CE7E29"/>
    <w:rsid w:val="00CE7FE0"/>
    <w:rsid w:val="00CF0360"/>
    <w:rsid w:val="00CF06BF"/>
    <w:rsid w:val="00CF09CF"/>
    <w:rsid w:val="00CF0E81"/>
    <w:rsid w:val="00CF0F05"/>
    <w:rsid w:val="00CF1132"/>
    <w:rsid w:val="00CF118E"/>
    <w:rsid w:val="00CF1856"/>
    <w:rsid w:val="00CF1A32"/>
    <w:rsid w:val="00CF1A9D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7B"/>
    <w:rsid w:val="00CF4E9F"/>
    <w:rsid w:val="00CF5004"/>
    <w:rsid w:val="00CF52B1"/>
    <w:rsid w:val="00CF55BC"/>
    <w:rsid w:val="00CF58AE"/>
    <w:rsid w:val="00CF5A02"/>
    <w:rsid w:val="00CF5A1A"/>
    <w:rsid w:val="00CF5CB4"/>
    <w:rsid w:val="00CF5D98"/>
    <w:rsid w:val="00CF5F28"/>
    <w:rsid w:val="00CF6064"/>
    <w:rsid w:val="00CF61CA"/>
    <w:rsid w:val="00CF66B3"/>
    <w:rsid w:val="00CF6AB5"/>
    <w:rsid w:val="00CF6DC4"/>
    <w:rsid w:val="00CF700B"/>
    <w:rsid w:val="00CF70D1"/>
    <w:rsid w:val="00CF70F2"/>
    <w:rsid w:val="00CF71EB"/>
    <w:rsid w:val="00CF754B"/>
    <w:rsid w:val="00CF759F"/>
    <w:rsid w:val="00CF7651"/>
    <w:rsid w:val="00CF771C"/>
    <w:rsid w:val="00CF7882"/>
    <w:rsid w:val="00CF796B"/>
    <w:rsid w:val="00CF7AB0"/>
    <w:rsid w:val="00CF7CBB"/>
    <w:rsid w:val="00CF7E06"/>
    <w:rsid w:val="00CF7F1C"/>
    <w:rsid w:val="00D0002C"/>
    <w:rsid w:val="00D0020F"/>
    <w:rsid w:val="00D00389"/>
    <w:rsid w:val="00D004C5"/>
    <w:rsid w:val="00D004F9"/>
    <w:rsid w:val="00D006C5"/>
    <w:rsid w:val="00D00782"/>
    <w:rsid w:val="00D007E5"/>
    <w:rsid w:val="00D008D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7FA"/>
    <w:rsid w:val="00D01919"/>
    <w:rsid w:val="00D01D91"/>
    <w:rsid w:val="00D01FD2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0E5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AC2"/>
    <w:rsid w:val="00D04C2F"/>
    <w:rsid w:val="00D04D1D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3FB"/>
    <w:rsid w:val="00D06474"/>
    <w:rsid w:val="00D066AF"/>
    <w:rsid w:val="00D06781"/>
    <w:rsid w:val="00D06CC0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07F0C"/>
    <w:rsid w:val="00D10180"/>
    <w:rsid w:val="00D1055A"/>
    <w:rsid w:val="00D105D3"/>
    <w:rsid w:val="00D10657"/>
    <w:rsid w:val="00D106C4"/>
    <w:rsid w:val="00D107DA"/>
    <w:rsid w:val="00D109BB"/>
    <w:rsid w:val="00D10B05"/>
    <w:rsid w:val="00D10EFE"/>
    <w:rsid w:val="00D1116B"/>
    <w:rsid w:val="00D112D1"/>
    <w:rsid w:val="00D114A3"/>
    <w:rsid w:val="00D1152E"/>
    <w:rsid w:val="00D1166A"/>
    <w:rsid w:val="00D116A7"/>
    <w:rsid w:val="00D1173B"/>
    <w:rsid w:val="00D11888"/>
    <w:rsid w:val="00D11936"/>
    <w:rsid w:val="00D11D3B"/>
    <w:rsid w:val="00D11D3D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ED5"/>
    <w:rsid w:val="00D13F21"/>
    <w:rsid w:val="00D142BB"/>
    <w:rsid w:val="00D1440E"/>
    <w:rsid w:val="00D14510"/>
    <w:rsid w:val="00D146F9"/>
    <w:rsid w:val="00D148E0"/>
    <w:rsid w:val="00D149F6"/>
    <w:rsid w:val="00D14D2F"/>
    <w:rsid w:val="00D14E0B"/>
    <w:rsid w:val="00D14EF6"/>
    <w:rsid w:val="00D15070"/>
    <w:rsid w:val="00D155BC"/>
    <w:rsid w:val="00D1563D"/>
    <w:rsid w:val="00D158F5"/>
    <w:rsid w:val="00D15A49"/>
    <w:rsid w:val="00D15A75"/>
    <w:rsid w:val="00D15A7D"/>
    <w:rsid w:val="00D15AE3"/>
    <w:rsid w:val="00D15F97"/>
    <w:rsid w:val="00D1635D"/>
    <w:rsid w:val="00D1648A"/>
    <w:rsid w:val="00D165DA"/>
    <w:rsid w:val="00D166D1"/>
    <w:rsid w:val="00D16A9C"/>
    <w:rsid w:val="00D16CBB"/>
    <w:rsid w:val="00D16D09"/>
    <w:rsid w:val="00D16D51"/>
    <w:rsid w:val="00D1713E"/>
    <w:rsid w:val="00D17282"/>
    <w:rsid w:val="00D17505"/>
    <w:rsid w:val="00D1788D"/>
    <w:rsid w:val="00D17A68"/>
    <w:rsid w:val="00D17F3D"/>
    <w:rsid w:val="00D2002B"/>
    <w:rsid w:val="00D2005B"/>
    <w:rsid w:val="00D202D6"/>
    <w:rsid w:val="00D2047C"/>
    <w:rsid w:val="00D204A2"/>
    <w:rsid w:val="00D204E1"/>
    <w:rsid w:val="00D205B4"/>
    <w:rsid w:val="00D2081C"/>
    <w:rsid w:val="00D20898"/>
    <w:rsid w:val="00D208C1"/>
    <w:rsid w:val="00D2090D"/>
    <w:rsid w:val="00D20BAB"/>
    <w:rsid w:val="00D20CD3"/>
    <w:rsid w:val="00D211B4"/>
    <w:rsid w:val="00D21269"/>
    <w:rsid w:val="00D21342"/>
    <w:rsid w:val="00D21426"/>
    <w:rsid w:val="00D21452"/>
    <w:rsid w:val="00D21725"/>
    <w:rsid w:val="00D21A63"/>
    <w:rsid w:val="00D21B40"/>
    <w:rsid w:val="00D21D3E"/>
    <w:rsid w:val="00D22448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56A"/>
    <w:rsid w:val="00D23727"/>
    <w:rsid w:val="00D23878"/>
    <w:rsid w:val="00D2389D"/>
    <w:rsid w:val="00D23993"/>
    <w:rsid w:val="00D239D8"/>
    <w:rsid w:val="00D23B48"/>
    <w:rsid w:val="00D23ECB"/>
    <w:rsid w:val="00D23F54"/>
    <w:rsid w:val="00D241AB"/>
    <w:rsid w:val="00D242C8"/>
    <w:rsid w:val="00D24476"/>
    <w:rsid w:val="00D245CF"/>
    <w:rsid w:val="00D245F7"/>
    <w:rsid w:val="00D2469B"/>
    <w:rsid w:val="00D248D0"/>
    <w:rsid w:val="00D24BA7"/>
    <w:rsid w:val="00D24C90"/>
    <w:rsid w:val="00D24E5F"/>
    <w:rsid w:val="00D25564"/>
    <w:rsid w:val="00D25599"/>
    <w:rsid w:val="00D25764"/>
    <w:rsid w:val="00D257AC"/>
    <w:rsid w:val="00D25C99"/>
    <w:rsid w:val="00D25DB2"/>
    <w:rsid w:val="00D25E2C"/>
    <w:rsid w:val="00D26195"/>
    <w:rsid w:val="00D2627F"/>
    <w:rsid w:val="00D26379"/>
    <w:rsid w:val="00D267C9"/>
    <w:rsid w:val="00D268DC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A63"/>
    <w:rsid w:val="00D30B9F"/>
    <w:rsid w:val="00D30BD0"/>
    <w:rsid w:val="00D30C83"/>
    <w:rsid w:val="00D30C90"/>
    <w:rsid w:val="00D30D4A"/>
    <w:rsid w:val="00D310B6"/>
    <w:rsid w:val="00D3123C"/>
    <w:rsid w:val="00D31449"/>
    <w:rsid w:val="00D3158D"/>
    <w:rsid w:val="00D3168F"/>
    <w:rsid w:val="00D317C5"/>
    <w:rsid w:val="00D31800"/>
    <w:rsid w:val="00D31864"/>
    <w:rsid w:val="00D31AF6"/>
    <w:rsid w:val="00D31B75"/>
    <w:rsid w:val="00D31C27"/>
    <w:rsid w:val="00D31C8D"/>
    <w:rsid w:val="00D31E39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A10"/>
    <w:rsid w:val="00D32D74"/>
    <w:rsid w:val="00D32D7A"/>
    <w:rsid w:val="00D32EA2"/>
    <w:rsid w:val="00D32FA0"/>
    <w:rsid w:val="00D331D5"/>
    <w:rsid w:val="00D332DD"/>
    <w:rsid w:val="00D3339D"/>
    <w:rsid w:val="00D334E5"/>
    <w:rsid w:val="00D33811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3E5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D9F"/>
    <w:rsid w:val="00D36E06"/>
    <w:rsid w:val="00D36F3C"/>
    <w:rsid w:val="00D36F71"/>
    <w:rsid w:val="00D370D3"/>
    <w:rsid w:val="00D370DB"/>
    <w:rsid w:val="00D370F6"/>
    <w:rsid w:val="00D371A4"/>
    <w:rsid w:val="00D372D6"/>
    <w:rsid w:val="00D372F0"/>
    <w:rsid w:val="00D373AE"/>
    <w:rsid w:val="00D37476"/>
    <w:rsid w:val="00D376EE"/>
    <w:rsid w:val="00D37717"/>
    <w:rsid w:val="00D378A3"/>
    <w:rsid w:val="00D3795F"/>
    <w:rsid w:val="00D379D0"/>
    <w:rsid w:val="00D37BC4"/>
    <w:rsid w:val="00D37D93"/>
    <w:rsid w:val="00D37FA6"/>
    <w:rsid w:val="00D40003"/>
    <w:rsid w:val="00D40124"/>
    <w:rsid w:val="00D40159"/>
    <w:rsid w:val="00D40865"/>
    <w:rsid w:val="00D40A09"/>
    <w:rsid w:val="00D40C46"/>
    <w:rsid w:val="00D411B9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3D4"/>
    <w:rsid w:val="00D42608"/>
    <w:rsid w:val="00D428D1"/>
    <w:rsid w:val="00D42B44"/>
    <w:rsid w:val="00D42C39"/>
    <w:rsid w:val="00D42D64"/>
    <w:rsid w:val="00D42E3F"/>
    <w:rsid w:val="00D42ED0"/>
    <w:rsid w:val="00D43230"/>
    <w:rsid w:val="00D4324C"/>
    <w:rsid w:val="00D43251"/>
    <w:rsid w:val="00D432DD"/>
    <w:rsid w:val="00D43362"/>
    <w:rsid w:val="00D4363A"/>
    <w:rsid w:val="00D4371D"/>
    <w:rsid w:val="00D43779"/>
    <w:rsid w:val="00D43894"/>
    <w:rsid w:val="00D438B7"/>
    <w:rsid w:val="00D43997"/>
    <w:rsid w:val="00D43A9D"/>
    <w:rsid w:val="00D43C38"/>
    <w:rsid w:val="00D43CC9"/>
    <w:rsid w:val="00D43D4B"/>
    <w:rsid w:val="00D43EA4"/>
    <w:rsid w:val="00D4417E"/>
    <w:rsid w:val="00D442F7"/>
    <w:rsid w:val="00D4432A"/>
    <w:rsid w:val="00D4442D"/>
    <w:rsid w:val="00D44876"/>
    <w:rsid w:val="00D44DA2"/>
    <w:rsid w:val="00D44F20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DBC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A70"/>
    <w:rsid w:val="00D47B87"/>
    <w:rsid w:val="00D47C06"/>
    <w:rsid w:val="00D47C6C"/>
    <w:rsid w:val="00D47E33"/>
    <w:rsid w:val="00D47EF0"/>
    <w:rsid w:val="00D47EF9"/>
    <w:rsid w:val="00D47F3A"/>
    <w:rsid w:val="00D5003B"/>
    <w:rsid w:val="00D500DB"/>
    <w:rsid w:val="00D5015C"/>
    <w:rsid w:val="00D50172"/>
    <w:rsid w:val="00D503A5"/>
    <w:rsid w:val="00D503FF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62"/>
    <w:rsid w:val="00D513EE"/>
    <w:rsid w:val="00D51456"/>
    <w:rsid w:val="00D51502"/>
    <w:rsid w:val="00D51724"/>
    <w:rsid w:val="00D51917"/>
    <w:rsid w:val="00D51D98"/>
    <w:rsid w:val="00D51FD4"/>
    <w:rsid w:val="00D52042"/>
    <w:rsid w:val="00D520F8"/>
    <w:rsid w:val="00D52176"/>
    <w:rsid w:val="00D52276"/>
    <w:rsid w:val="00D522E1"/>
    <w:rsid w:val="00D523D7"/>
    <w:rsid w:val="00D52815"/>
    <w:rsid w:val="00D52C8A"/>
    <w:rsid w:val="00D52E0E"/>
    <w:rsid w:val="00D52E3E"/>
    <w:rsid w:val="00D53018"/>
    <w:rsid w:val="00D53336"/>
    <w:rsid w:val="00D53A13"/>
    <w:rsid w:val="00D53A83"/>
    <w:rsid w:val="00D53ADC"/>
    <w:rsid w:val="00D53B68"/>
    <w:rsid w:val="00D53C54"/>
    <w:rsid w:val="00D540B2"/>
    <w:rsid w:val="00D5412E"/>
    <w:rsid w:val="00D5416E"/>
    <w:rsid w:val="00D54517"/>
    <w:rsid w:val="00D5470D"/>
    <w:rsid w:val="00D54764"/>
    <w:rsid w:val="00D549DF"/>
    <w:rsid w:val="00D54A49"/>
    <w:rsid w:val="00D54AFE"/>
    <w:rsid w:val="00D54CC7"/>
    <w:rsid w:val="00D54DE0"/>
    <w:rsid w:val="00D54E3A"/>
    <w:rsid w:val="00D54F69"/>
    <w:rsid w:val="00D54FB6"/>
    <w:rsid w:val="00D55044"/>
    <w:rsid w:val="00D550EE"/>
    <w:rsid w:val="00D551A5"/>
    <w:rsid w:val="00D554A4"/>
    <w:rsid w:val="00D555EE"/>
    <w:rsid w:val="00D55661"/>
    <w:rsid w:val="00D556E3"/>
    <w:rsid w:val="00D55C71"/>
    <w:rsid w:val="00D55F30"/>
    <w:rsid w:val="00D55F3E"/>
    <w:rsid w:val="00D560AD"/>
    <w:rsid w:val="00D560D7"/>
    <w:rsid w:val="00D5627C"/>
    <w:rsid w:val="00D563F8"/>
    <w:rsid w:val="00D56523"/>
    <w:rsid w:val="00D5654C"/>
    <w:rsid w:val="00D56616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498"/>
    <w:rsid w:val="00D575A0"/>
    <w:rsid w:val="00D576F8"/>
    <w:rsid w:val="00D5773D"/>
    <w:rsid w:val="00D57782"/>
    <w:rsid w:val="00D578E3"/>
    <w:rsid w:val="00D57929"/>
    <w:rsid w:val="00D579DF"/>
    <w:rsid w:val="00D57C86"/>
    <w:rsid w:val="00D57E67"/>
    <w:rsid w:val="00D57F8F"/>
    <w:rsid w:val="00D6057D"/>
    <w:rsid w:val="00D605B7"/>
    <w:rsid w:val="00D60601"/>
    <w:rsid w:val="00D60750"/>
    <w:rsid w:val="00D60909"/>
    <w:rsid w:val="00D60999"/>
    <w:rsid w:val="00D60A43"/>
    <w:rsid w:val="00D60A68"/>
    <w:rsid w:val="00D60C1F"/>
    <w:rsid w:val="00D60C87"/>
    <w:rsid w:val="00D60F22"/>
    <w:rsid w:val="00D60F48"/>
    <w:rsid w:val="00D60FAA"/>
    <w:rsid w:val="00D6129E"/>
    <w:rsid w:val="00D61322"/>
    <w:rsid w:val="00D61462"/>
    <w:rsid w:val="00D6159A"/>
    <w:rsid w:val="00D618D4"/>
    <w:rsid w:val="00D61911"/>
    <w:rsid w:val="00D61BF7"/>
    <w:rsid w:val="00D61D93"/>
    <w:rsid w:val="00D61DDD"/>
    <w:rsid w:val="00D61F73"/>
    <w:rsid w:val="00D62654"/>
    <w:rsid w:val="00D62783"/>
    <w:rsid w:val="00D628F6"/>
    <w:rsid w:val="00D62A9D"/>
    <w:rsid w:val="00D62DB9"/>
    <w:rsid w:val="00D62E6D"/>
    <w:rsid w:val="00D6345D"/>
    <w:rsid w:val="00D635A9"/>
    <w:rsid w:val="00D63661"/>
    <w:rsid w:val="00D6380D"/>
    <w:rsid w:val="00D638F4"/>
    <w:rsid w:val="00D63959"/>
    <w:rsid w:val="00D63AFA"/>
    <w:rsid w:val="00D63D32"/>
    <w:rsid w:val="00D63DC4"/>
    <w:rsid w:val="00D641A4"/>
    <w:rsid w:val="00D643B1"/>
    <w:rsid w:val="00D64585"/>
    <w:rsid w:val="00D647E9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1CB"/>
    <w:rsid w:val="00D6661C"/>
    <w:rsid w:val="00D6663B"/>
    <w:rsid w:val="00D66E3C"/>
    <w:rsid w:val="00D66F50"/>
    <w:rsid w:val="00D67164"/>
    <w:rsid w:val="00D67359"/>
    <w:rsid w:val="00D673AA"/>
    <w:rsid w:val="00D6743A"/>
    <w:rsid w:val="00D6753C"/>
    <w:rsid w:val="00D676B1"/>
    <w:rsid w:val="00D6777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939"/>
    <w:rsid w:val="00D70A2D"/>
    <w:rsid w:val="00D70CAC"/>
    <w:rsid w:val="00D70D4F"/>
    <w:rsid w:val="00D71060"/>
    <w:rsid w:val="00D710B3"/>
    <w:rsid w:val="00D71273"/>
    <w:rsid w:val="00D714D0"/>
    <w:rsid w:val="00D716EE"/>
    <w:rsid w:val="00D718CF"/>
    <w:rsid w:val="00D718DF"/>
    <w:rsid w:val="00D71B12"/>
    <w:rsid w:val="00D71BBF"/>
    <w:rsid w:val="00D71D22"/>
    <w:rsid w:val="00D71D7E"/>
    <w:rsid w:val="00D71D8C"/>
    <w:rsid w:val="00D72014"/>
    <w:rsid w:val="00D72132"/>
    <w:rsid w:val="00D7220F"/>
    <w:rsid w:val="00D72405"/>
    <w:rsid w:val="00D72440"/>
    <w:rsid w:val="00D72442"/>
    <w:rsid w:val="00D7251B"/>
    <w:rsid w:val="00D726E3"/>
    <w:rsid w:val="00D728FF"/>
    <w:rsid w:val="00D72900"/>
    <w:rsid w:val="00D72CB1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5B9"/>
    <w:rsid w:val="00D746BE"/>
    <w:rsid w:val="00D748C4"/>
    <w:rsid w:val="00D74999"/>
    <w:rsid w:val="00D749BB"/>
    <w:rsid w:val="00D74A7A"/>
    <w:rsid w:val="00D74B1C"/>
    <w:rsid w:val="00D74B44"/>
    <w:rsid w:val="00D74B50"/>
    <w:rsid w:val="00D74CBC"/>
    <w:rsid w:val="00D750E7"/>
    <w:rsid w:val="00D75270"/>
    <w:rsid w:val="00D753CC"/>
    <w:rsid w:val="00D7554E"/>
    <w:rsid w:val="00D7569E"/>
    <w:rsid w:val="00D756AB"/>
    <w:rsid w:val="00D756BA"/>
    <w:rsid w:val="00D756E0"/>
    <w:rsid w:val="00D756F9"/>
    <w:rsid w:val="00D757FA"/>
    <w:rsid w:val="00D759AC"/>
    <w:rsid w:val="00D76029"/>
    <w:rsid w:val="00D76064"/>
    <w:rsid w:val="00D76297"/>
    <w:rsid w:val="00D76672"/>
    <w:rsid w:val="00D767FE"/>
    <w:rsid w:val="00D768B3"/>
    <w:rsid w:val="00D76A32"/>
    <w:rsid w:val="00D76B69"/>
    <w:rsid w:val="00D76F63"/>
    <w:rsid w:val="00D771A2"/>
    <w:rsid w:val="00D772F5"/>
    <w:rsid w:val="00D773B2"/>
    <w:rsid w:val="00D779DF"/>
    <w:rsid w:val="00D77A3B"/>
    <w:rsid w:val="00D77A50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5A5"/>
    <w:rsid w:val="00D8164E"/>
    <w:rsid w:val="00D816E4"/>
    <w:rsid w:val="00D818E1"/>
    <w:rsid w:val="00D8199E"/>
    <w:rsid w:val="00D81C49"/>
    <w:rsid w:val="00D8200F"/>
    <w:rsid w:val="00D82103"/>
    <w:rsid w:val="00D82285"/>
    <w:rsid w:val="00D82306"/>
    <w:rsid w:val="00D823BE"/>
    <w:rsid w:val="00D827BB"/>
    <w:rsid w:val="00D828CA"/>
    <w:rsid w:val="00D82B60"/>
    <w:rsid w:val="00D82C95"/>
    <w:rsid w:val="00D83022"/>
    <w:rsid w:val="00D83353"/>
    <w:rsid w:val="00D83459"/>
    <w:rsid w:val="00D834AC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6A4"/>
    <w:rsid w:val="00D847C5"/>
    <w:rsid w:val="00D84BA6"/>
    <w:rsid w:val="00D84E3D"/>
    <w:rsid w:val="00D84F34"/>
    <w:rsid w:val="00D8527C"/>
    <w:rsid w:val="00D85438"/>
    <w:rsid w:val="00D85451"/>
    <w:rsid w:val="00D85560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7EF"/>
    <w:rsid w:val="00D8788B"/>
    <w:rsid w:val="00D878A2"/>
    <w:rsid w:val="00D87987"/>
    <w:rsid w:val="00D87B79"/>
    <w:rsid w:val="00D87CE8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A2C"/>
    <w:rsid w:val="00D90EAF"/>
    <w:rsid w:val="00D91060"/>
    <w:rsid w:val="00D91102"/>
    <w:rsid w:val="00D91344"/>
    <w:rsid w:val="00D91453"/>
    <w:rsid w:val="00D9165B"/>
    <w:rsid w:val="00D916F9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25"/>
    <w:rsid w:val="00D9228A"/>
    <w:rsid w:val="00D9234C"/>
    <w:rsid w:val="00D9262F"/>
    <w:rsid w:val="00D927C7"/>
    <w:rsid w:val="00D927CE"/>
    <w:rsid w:val="00D92B5C"/>
    <w:rsid w:val="00D92BDC"/>
    <w:rsid w:val="00D92C4C"/>
    <w:rsid w:val="00D92C4F"/>
    <w:rsid w:val="00D92DD3"/>
    <w:rsid w:val="00D92E1F"/>
    <w:rsid w:val="00D92F8B"/>
    <w:rsid w:val="00D92FC0"/>
    <w:rsid w:val="00D93175"/>
    <w:rsid w:val="00D9322B"/>
    <w:rsid w:val="00D9332D"/>
    <w:rsid w:val="00D93364"/>
    <w:rsid w:val="00D934AD"/>
    <w:rsid w:val="00D93558"/>
    <w:rsid w:val="00D935C8"/>
    <w:rsid w:val="00D93678"/>
    <w:rsid w:val="00D93705"/>
    <w:rsid w:val="00D93C56"/>
    <w:rsid w:val="00D93CA3"/>
    <w:rsid w:val="00D93CD5"/>
    <w:rsid w:val="00D93CED"/>
    <w:rsid w:val="00D93CF4"/>
    <w:rsid w:val="00D93D18"/>
    <w:rsid w:val="00D93EF1"/>
    <w:rsid w:val="00D93F7D"/>
    <w:rsid w:val="00D940BE"/>
    <w:rsid w:val="00D9426D"/>
    <w:rsid w:val="00D94274"/>
    <w:rsid w:val="00D945ED"/>
    <w:rsid w:val="00D946A9"/>
    <w:rsid w:val="00D946E9"/>
    <w:rsid w:val="00D94913"/>
    <w:rsid w:val="00D94ADF"/>
    <w:rsid w:val="00D94B7F"/>
    <w:rsid w:val="00D94CBE"/>
    <w:rsid w:val="00D94CDF"/>
    <w:rsid w:val="00D94D62"/>
    <w:rsid w:val="00D94F2E"/>
    <w:rsid w:val="00D95020"/>
    <w:rsid w:val="00D9517E"/>
    <w:rsid w:val="00D953AA"/>
    <w:rsid w:val="00D95416"/>
    <w:rsid w:val="00D95489"/>
    <w:rsid w:val="00D95683"/>
    <w:rsid w:val="00D958CD"/>
    <w:rsid w:val="00D958E6"/>
    <w:rsid w:val="00D95B4B"/>
    <w:rsid w:val="00D96420"/>
    <w:rsid w:val="00D9666F"/>
    <w:rsid w:val="00D96B31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185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D60"/>
    <w:rsid w:val="00DA0E18"/>
    <w:rsid w:val="00DA0E4F"/>
    <w:rsid w:val="00DA0EAB"/>
    <w:rsid w:val="00DA1190"/>
    <w:rsid w:val="00DA12A2"/>
    <w:rsid w:val="00DA1313"/>
    <w:rsid w:val="00DA1777"/>
    <w:rsid w:val="00DA19A4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5D0"/>
    <w:rsid w:val="00DA46FD"/>
    <w:rsid w:val="00DA490A"/>
    <w:rsid w:val="00DA4AA4"/>
    <w:rsid w:val="00DA4B58"/>
    <w:rsid w:val="00DA4C42"/>
    <w:rsid w:val="00DA4D0F"/>
    <w:rsid w:val="00DA4D17"/>
    <w:rsid w:val="00DA51E3"/>
    <w:rsid w:val="00DA528C"/>
    <w:rsid w:val="00DA52BD"/>
    <w:rsid w:val="00DA5318"/>
    <w:rsid w:val="00DA53D5"/>
    <w:rsid w:val="00DA5819"/>
    <w:rsid w:val="00DA5AAF"/>
    <w:rsid w:val="00DA5BBD"/>
    <w:rsid w:val="00DA5D67"/>
    <w:rsid w:val="00DA5DD4"/>
    <w:rsid w:val="00DA5F12"/>
    <w:rsid w:val="00DA6039"/>
    <w:rsid w:val="00DA6213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9B"/>
    <w:rsid w:val="00DA79A3"/>
    <w:rsid w:val="00DA7B1D"/>
    <w:rsid w:val="00DA7C36"/>
    <w:rsid w:val="00DB0210"/>
    <w:rsid w:val="00DB02CB"/>
    <w:rsid w:val="00DB02FE"/>
    <w:rsid w:val="00DB031D"/>
    <w:rsid w:val="00DB0322"/>
    <w:rsid w:val="00DB09C0"/>
    <w:rsid w:val="00DB09EB"/>
    <w:rsid w:val="00DB0ADE"/>
    <w:rsid w:val="00DB0AFA"/>
    <w:rsid w:val="00DB0EC0"/>
    <w:rsid w:val="00DB0F2B"/>
    <w:rsid w:val="00DB0FDE"/>
    <w:rsid w:val="00DB108B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5B"/>
    <w:rsid w:val="00DB1896"/>
    <w:rsid w:val="00DB1913"/>
    <w:rsid w:val="00DB1B3C"/>
    <w:rsid w:val="00DB1BF1"/>
    <w:rsid w:val="00DB1C90"/>
    <w:rsid w:val="00DB1D87"/>
    <w:rsid w:val="00DB1E7E"/>
    <w:rsid w:val="00DB22CF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1ED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6D3"/>
    <w:rsid w:val="00DB588C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89"/>
    <w:rsid w:val="00DB62BB"/>
    <w:rsid w:val="00DB6408"/>
    <w:rsid w:val="00DB64CD"/>
    <w:rsid w:val="00DB66F1"/>
    <w:rsid w:val="00DB678D"/>
    <w:rsid w:val="00DB688B"/>
    <w:rsid w:val="00DB6AD8"/>
    <w:rsid w:val="00DB6B17"/>
    <w:rsid w:val="00DB6C1F"/>
    <w:rsid w:val="00DB6C9A"/>
    <w:rsid w:val="00DB6CC6"/>
    <w:rsid w:val="00DB6EBF"/>
    <w:rsid w:val="00DB6ED6"/>
    <w:rsid w:val="00DB6FE1"/>
    <w:rsid w:val="00DB70B7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97C"/>
    <w:rsid w:val="00DB7B64"/>
    <w:rsid w:val="00DB7B8C"/>
    <w:rsid w:val="00DB7B92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52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538"/>
    <w:rsid w:val="00DC261B"/>
    <w:rsid w:val="00DC273E"/>
    <w:rsid w:val="00DC2903"/>
    <w:rsid w:val="00DC2B7E"/>
    <w:rsid w:val="00DC2BFF"/>
    <w:rsid w:val="00DC2C30"/>
    <w:rsid w:val="00DC2C36"/>
    <w:rsid w:val="00DC2EFA"/>
    <w:rsid w:val="00DC2FBD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AFE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6E8B"/>
    <w:rsid w:val="00DC715D"/>
    <w:rsid w:val="00DC71C1"/>
    <w:rsid w:val="00DC71C8"/>
    <w:rsid w:val="00DC733F"/>
    <w:rsid w:val="00DC74BE"/>
    <w:rsid w:val="00DC74F5"/>
    <w:rsid w:val="00DC7560"/>
    <w:rsid w:val="00DC7638"/>
    <w:rsid w:val="00DC7649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65A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9F3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868"/>
    <w:rsid w:val="00DD49DA"/>
    <w:rsid w:val="00DD4A41"/>
    <w:rsid w:val="00DD4A8C"/>
    <w:rsid w:val="00DD4AD5"/>
    <w:rsid w:val="00DD4AF4"/>
    <w:rsid w:val="00DD4D56"/>
    <w:rsid w:val="00DD4D68"/>
    <w:rsid w:val="00DD4F1D"/>
    <w:rsid w:val="00DD509C"/>
    <w:rsid w:val="00DD523E"/>
    <w:rsid w:val="00DD533B"/>
    <w:rsid w:val="00DD5379"/>
    <w:rsid w:val="00DD5380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A75"/>
    <w:rsid w:val="00DD6D07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910"/>
    <w:rsid w:val="00DD7AE2"/>
    <w:rsid w:val="00DD7AF6"/>
    <w:rsid w:val="00DD7B88"/>
    <w:rsid w:val="00DD7EBA"/>
    <w:rsid w:val="00DE017A"/>
    <w:rsid w:val="00DE0303"/>
    <w:rsid w:val="00DE0534"/>
    <w:rsid w:val="00DE0559"/>
    <w:rsid w:val="00DE0594"/>
    <w:rsid w:val="00DE0628"/>
    <w:rsid w:val="00DE0740"/>
    <w:rsid w:val="00DE077D"/>
    <w:rsid w:val="00DE08C0"/>
    <w:rsid w:val="00DE0B64"/>
    <w:rsid w:val="00DE0C54"/>
    <w:rsid w:val="00DE0C7F"/>
    <w:rsid w:val="00DE0C92"/>
    <w:rsid w:val="00DE0F32"/>
    <w:rsid w:val="00DE0F40"/>
    <w:rsid w:val="00DE0FC5"/>
    <w:rsid w:val="00DE100A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EC8"/>
    <w:rsid w:val="00DE2F2C"/>
    <w:rsid w:val="00DE2F77"/>
    <w:rsid w:val="00DE2FE9"/>
    <w:rsid w:val="00DE3070"/>
    <w:rsid w:val="00DE310F"/>
    <w:rsid w:val="00DE31A9"/>
    <w:rsid w:val="00DE31EF"/>
    <w:rsid w:val="00DE3202"/>
    <w:rsid w:val="00DE332C"/>
    <w:rsid w:val="00DE3616"/>
    <w:rsid w:val="00DE36F8"/>
    <w:rsid w:val="00DE37BF"/>
    <w:rsid w:val="00DE38CB"/>
    <w:rsid w:val="00DE38DB"/>
    <w:rsid w:val="00DE3B48"/>
    <w:rsid w:val="00DE3C68"/>
    <w:rsid w:val="00DE3C95"/>
    <w:rsid w:val="00DE3FA9"/>
    <w:rsid w:val="00DE4060"/>
    <w:rsid w:val="00DE423E"/>
    <w:rsid w:val="00DE4297"/>
    <w:rsid w:val="00DE42C0"/>
    <w:rsid w:val="00DE42C1"/>
    <w:rsid w:val="00DE452F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33"/>
    <w:rsid w:val="00DE6BBA"/>
    <w:rsid w:val="00DE6E3C"/>
    <w:rsid w:val="00DE6E9F"/>
    <w:rsid w:val="00DE6F58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54"/>
    <w:rsid w:val="00DF04BF"/>
    <w:rsid w:val="00DF0841"/>
    <w:rsid w:val="00DF0890"/>
    <w:rsid w:val="00DF09E7"/>
    <w:rsid w:val="00DF0A22"/>
    <w:rsid w:val="00DF0ABA"/>
    <w:rsid w:val="00DF0B3D"/>
    <w:rsid w:val="00DF0CFE"/>
    <w:rsid w:val="00DF0E47"/>
    <w:rsid w:val="00DF0EB4"/>
    <w:rsid w:val="00DF1193"/>
    <w:rsid w:val="00DF11EE"/>
    <w:rsid w:val="00DF1340"/>
    <w:rsid w:val="00DF164E"/>
    <w:rsid w:val="00DF175B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96C"/>
    <w:rsid w:val="00DF3C2F"/>
    <w:rsid w:val="00DF3CF0"/>
    <w:rsid w:val="00DF41C1"/>
    <w:rsid w:val="00DF41D9"/>
    <w:rsid w:val="00DF45F6"/>
    <w:rsid w:val="00DF4793"/>
    <w:rsid w:val="00DF48D9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0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98"/>
    <w:rsid w:val="00DF7BB6"/>
    <w:rsid w:val="00DF7E1F"/>
    <w:rsid w:val="00DF7E89"/>
    <w:rsid w:val="00E001E7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0"/>
    <w:rsid w:val="00E016A6"/>
    <w:rsid w:val="00E016CC"/>
    <w:rsid w:val="00E0194F"/>
    <w:rsid w:val="00E01A87"/>
    <w:rsid w:val="00E01BA6"/>
    <w:rsid w:val="00E01CD9"/>
    <w:rsid w:val="00E01CF4"/>
    <w:rsid w:val="00E01DD0"/>
    <w:rsid w:val="00E01E34"/>
    <w:rsid w:val="00E01FF2"/>
    <w:rsid w:val="00E0211F"/>
    <w:rsid w:val="00E022E6"/>
    <w:rsid w:val="00E023A7"/>
    <w:rsid w:val="00E027AD"/>
    <w:rsid w:val="00E027E4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AF3"/>
    <w:rsid w:val="00E03B84"/>
    <w:rsid w:val="00E03C4C"/>
    <w:rsid w:val="00E03DC0"/>
    <w:rsid w:val="00E03E5E"/>
    <w:rsid w:val="00E040C0"/>
    <w:rsid w:val="00E0415D"/>
    <w:rsid w:val="00E04212"/>
    <w:rsid w:val="00E043B9"/>
    <w:rsid w:val="00E043CD"/>
    <w:rsid w:val="00E04749"/>
    <w:rsid w:val="00E04AE1"/>
    <w:rsid w:val="00E04E91"/>
    <w:rsid w:val="00E04FB7"/>
    <w:rsid w:val="00E0512E"/>
    <w:rsid w:val="00E05253"/>
    <w:rsid w:val="00E05574"/>
    <w:rsid w:val="00E0562F"/>
    <w:rsid w:val="00E0568E"/>
    <w:rsid w:val="00E0573E"/>
    <w:rsid w:val="00E05776"/>
    <w:rsid w:val="00E0579E"/>
    <w:rsid w:val="00E05852"/>
    <w:rsid w:val="00E05DC8"/>
    <w:rsid w:val="00E05DE1"/>
    <w:rsid w:val="00E05E80"/>
    <w:rsid w:val="00E05FCD"/>
    <w:rsid w:val="00E05FD7"/>
    <w:rsid w:val="00E06176"/>
    <w:rsid w:val="00E06E78"/>
    <w:rsid w:val="00E07061"/>
    <w:rsid w:val="00E070DA"/>
    <w:rsid w:val="00E070EC"/>
    <w:rsid w:val="00E0715C"/>
    <w:rsid w:val="00E0734B"/>
    <w:rsid w:val="00E0749E"/>
    <w:rsid w:val="00E07852"/>
    <w:rsid w:val="00E07A73"/>
    <w:rsid w:val="00E07A81"/>
    <w:rsid w:val="00E07A93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6E8"/>
    <w:rsid w:val="00E1275A"/>
    <w:rsid w:val="00E127E7"/>
    <w:rsid w:val="00E12A4F"/>
    <w:rsid w:val="00E12A65"/>
    <w:rsid w:val="00E12B17"/>
    <w:rsid w:val="00E12D49"/>
    <w:rsid w:val="00E12D63"/>
    <w:rsid w:val="00E12E3C"/>
    <w:rsid w:val="00E13088"/>
    <w:rsid w:val="00E13098"/>
    <w:rsid w:val="00E133BF"/>
    <w:rsid w:val="00E13486"/>
    <w:rsid w:val="00E1367A"/>
    <w:rsid w:val="00E13953"/>
    <w:rsid w:val="00E13AAD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B31"/>
    <w:rsid w:val="00E15CA7"/>
    <w:rsid w:val="00E15CCD"/>
    <w:rsid w:val="00E15FEA"/>
    <w:rsid w:val="00E16167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449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0D5E"/>
    <w:rsid w:val="00E210D7"/>
    <w:rsid w:val="00E212F8"/>
    <w:rsid w:val="00E21722"/>
    <w:rsid w:val="00E2174D"/>
    <w:rsid w:val="00E217AC"/>
    <w:rsid w:val="00E2183A"/>
    <w:rsid w:val="00E21C76"/>
    <w:rsid w:val="00E21E52"/>
    <w:rsid w:val="00E22700"/>
    <w:rsid w:val="00E22868"/>
    <w:rsid w:val="00E22BC0"/>
    <w:rsid w:val="00E22BDC"/>
    <w:rsid w:val="00E22D19"/>
    <w:rsid w:val="00E22FA4"/>
    <w:rsid w:val="00E23016"/>
    <w:rsid w:val="00E23155"/>
    <w:rsid w:val="00E2317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7A"/>
    <w:rsid w:val="00E259EC"/>
    <w:rsid w:val="00E259EF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2BA"/>
    <w:rsid w:val="00E2732C"/>
    <w:rsid w:val="00E273D7"/>
    <w:rsid w:val="00E2774B"/>
    <w:rsid w:val="00E27BF9"/>
    <w:rsid w:val="00E27E3C"/>
    <w:rsid w:val="00E27F39"/>
    <w:rsid w:val="00E3025E"/>
    <w:rsid w:val="00E303B2"/>
    <w:rsid w:val="00E305C6"/>
    <w:rsid w:val="00E305F3"/>
    <w:rsid w:val="00E306BA"/>
    <w:rsid w:val="00E306FE"/>
    <w:rsid w:val="00E30725"/>
    <w:rsid w:val="00E3079F"/>
    <w:rsid w:val="00E307D0"/>
    <w:rsid w:val="00E30829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382"/>
    <w:rsid w:val="00E31549"/>
    <w:rsid w:val="00E31566"/>
    <w:rsid w:val="00E3164D"/>
    <w:rsid w:val="00E316E1"/>
    <w:rsid w:val="00E318CD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562"/>
    <w:rsid w:val="00E3369A"/>
    <w:rsid w:val="00E33982"/>
    <w:rsid w:val="00E33A39"/>
    <w:rsid w:val="00E33ABF"/>
    <w:rsid w:val="00E33ADE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2BE"/>
    <w:rsid w:val="00E35492"/>
    <w:rsid w:val="00E358F6"/>
    <w:rsid w:val="00E3592E"/>
    <w:rsid w:val="00E3598E"/>
    <w:rsid w:val="00E35ADF"/>
    <w:rsid w:val="00E35DAD"/>
    <w:rsid w:val="00E35DD2"/>
    <w:rsid w:val="00E3613C"/>
    <w:rsid w:val="00E36459"/>
    <w:rsid w:val="00E3655B"/>
    <w:rsid w:val="00E368AA"/>
    <w:rsid w:val="00E368D7"/>
    <w:rsid w:val="00E369B0"/>
    <w:rsid w:val="00E36A94"/>
    <w:rsid w:val="00E36B76"/>
    <w:rsid w:val="00E36B8B"/>
    <w:rsid w:val="00E36E45"/>
    <w:rsid w:val="00E37015"/>
    <w:rsid w:val="00E370BB"/>
    <w:rsid w:val="00E371B6"/>
    <w:rsid w:val="00E37322"/>
    <w:rsid w:val="00E377CA"/>
    <w:rsid w:val="00E37824"/>
    <w:rsid w:val="00E37A6C"/>
    <w:rsid w:val="00E37B32"/>
    <w:rsid w:val="00E37D76"/>
    <w:rsid w:val="00E37EA3"/>
    <w:rsid w:val="00E37FAF"/>
    <w:rsid w:val="00E40664"/>
    <w:rsid w:val="00E40A79"/>
    <w:rsid w:val="00E40C03"/>
    <w:rsid w:val="00E40C7B"/>
    <w:rsid w:val="00E40D4D"/>
    <w:rsid w:val="00E40DA0"/>
    <w:rsid w:val="00E412CC"/>
    <w:rsid w:val="00E41BD9"/>
    <w:rsid w:val="00E41C1A"/>
    <w:rsid w:val="00E41CF2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3BC"/>
    <w:rsid w:val="00E4358B"/>
    <w:rsid w:val="00E43644"/>
    <w:rsid w:val="00E43772"/>
    <w:rsid w:val="00E43873"/>
    <w:rsid w:val="00E43ABB"/>
    <w:rsid w:val="00E43C51"/>
    <w:rsid w:val="00E43C9D"/>
    <w:rsid w:val="00E43DF3"/>
    <w:rsid w:val="00E43E33"/>
    <w:rsid w:val="00E43E62"/>
    <w:rsid w:val="00E44014"/>
    <w:rsid w:val="00E44218"/>
    <w:rsid w:val="00E444CE"/>
    <w:rsid w:val="00E444E9"/>
    <w:rsid w:val="00E445CB"/>
    <w:rsid w:val="00E44815"/>
    <w:rsid w:val="00E44968"/>
    <w:rsid w:val="00E44B26"/>
    <w:rsid w:val="00E44BEF"/>
    <w:rsid w:val="00E44D88"/>
    <w:rsid w:val="00E44EF5"/>
    <w:rsid w:val="00E44FBD"/>
    <w:rsid w:val="00E44FCA"/>
    <w:rsid w:val="00E45392"/>
    <w:rsid w:val="00E456B3"/>
    <w:rsid w:val="00E45BB2"/>
    <w:rsid w:val="00E45F78"/>
    <w:rsid w:val="00E46057"/>
    <w:rsid w:val="00E462F7"/>
    <w:rsid w:val="00E46314"/>
    <w:rsid w:val="00E46373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8E6"/>
    <w:rsid w:val="00E47A8E"/>
    <w:rsid w:val="00E47CDF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7DF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ADF"/>
    <w:rsid w:val="00E52B24"/>
    <w:rsid w:val="00E52B58"/>
    <w:rsid w:val="00E52D6D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6B79"/>
    <w:rsid w:val="00E56D2A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A26"/>
    <w:rsid w:val="00E61ACD"/>
    <w:rsid w:val="00E61BCE"/>
    <w:rsid w:val="00E61D74"/>
    <w:rsid w:val="00E61D9D"/>
    <w:rsid w:val="00E61F09"/>
    <w:rsid w:val="00E61F85"/>
    <w:rsid w:val="00E62019"/>
    <w:rsid w:val="00E620C9"/>
    <w:rsid w:val="00E620DB"/>
    <w:rsid w:val="00E62253"/>
    <w:rsid w:val="00E622CC"/>
    <w:rsid w:val="00E62330"/>
    <w:rsid w:val="00E623D5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50B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66"/>
    <w:rsid w:val="00E65E9B"/>
    <w:rsid w:val="00E65EAE"/>
    <w:rsid w:val="00E6600F"/>
    <w:rsid w:val="00E6605C"/>
    <w:rsid w:val="00E6618C"/>
    <w:rsid w:val="00E66210"/>
    <w:rsid w:val="00E66554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33"/>
    <w:rsid w:val="00E67BE0"/>
    <w:rsid w:val="00E67C73"/>
    <w:rsid w:val="00E67F3E"/>
    <w:rsid w:val="00E70076"/>
    <w:rsid w:val="00E70292"/>
    <w:rsid w:val="00E704CB"/>
    <w:rsid w:val="00E70731"/>
    <w:rsid w:val="00E70A70"/>
    <w:rsid w:val="00E70C6B"/>
    <w:rsid w:val="00E70CB8"/>
    <w:rsid w:val="00E70E2A"/>
    <w:rsid w:val="00E70E6D"/>
    <w:rsid w:val="00E7110B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A73"/>
    <w:rsid w:val="00E71B4B"/>
    <w:rsid w:val="00E71C65"/>
    <w:rsid w:val="00E71E10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0E"/>
    <w:rsid w:val="00E730D8"/>
    <w:rsid w:val="00E73636"/>
    <w:rsid w:val="00E737BE"/>
    <w:rsid w:val="00E737E5"/>
    <w:rsid w:val="00E73835"/>
    <w:rsid w:val="00E739DB"/>
    <w:rsid w:val="00E73BAE"/>
    <w:rsid w:val="00E73CFF"/>
    <w:rsid w:val="00E73D3A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6B"/>
    <w:rsid w:val="00E747A0"/>
    <w:rsid w:val="00E74A01"/>
    <w:rsid w:val="00E751C6"/>
    <w:rsid w:val="00E752F0"/>
    <w:rsid w:val="00E753AB"/>
    <w:rsid w:val="00E75995"/>
    <w:rsid w:val="00E75B69"/>
    <w:rsid w:val="00E75E30"/>
    <w:rsid w:val="00E75E5E"/>
    <w:rsid w:val="00E76285"/>
    <w:rsid w:val="00E763BC"/>
    <w:rsid w:val="00E763ED"/>
    <w:rsid w:val="00E7654E"/>
    <w:rsid w:val="00E76560"/>
    <w:rsid w:val="00E766BA"/>
    <w:rsid w:val="00E7672C"/>
    <w:rsid w:val="00E767FF"/>
    <w:rsid w:val="00E768D6"/>
    <w:rsid w:val="00E768EC"/>
    <w:rsid w:val="00E769CE"/>
    <w:rsid w:val="00E76B40"/>
    <w:rsid w:val="00E76BFC"/>
    <w:rsid w:val="00E76C97"/>
    <w:rsid w:val="00E76CDF"/>
    <w:rsid w:val="00E77091"/>
    <w:rsid w:val="00E771E3"/>
    <w:rsid w:val="00E773CE"/>
    <w:rsid w:val="00E77875"/>
    <w:rsid w:val="00E778C2"/>
    <w:rsid w:val="00E77B41"/>
    <w:rsid w:val="00E77E61"/>
    <w:rsid w:val="00E8000E"/>
    <w:rsid w:val="00E800DE"/>
    <w:rsid w:val="00E802B0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5F"/>
    <w:rsid w:val="00E81970"/>
    <w:rsid w:val="00E81A43"/>
    <w:rsid w:val="00E81D00"/>
    <w:rsid w:val="00E81EA8"/>
    <w:rsid w:val="00E81FDB"/>
    <w:rsid w:val="00E82196"/>
    <w:rsid w:val="00E8250F"/>
    <w:rsid w:val="00E8258A"/>
    <w:rsid w:val="00E825BA"/>
    <w:rsid w:val="00E828A1"/>
    <w:rsid w:val="00E82AC3"/>
    <w:rsid w:val="00E82B24"/>
    <w:rsid w:val="00E82DC3"/>
    <w:rsid w:val="00E82EAC"/>
    <w:rsid w:val="00E82FE3"/>
    <w:rsid w:val="00E83020"/>
    <w:rsid w:val="00E830E3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97"/>
    <w:rsid w:val="00E84AB6"/>
    <w:rsid w:val="00E84AD4"/>
    <w:rsid w:val="00E84BCE"/>
    <w:rsid w:val="00E84C51"/>
    <w:rsid w:val="00E84DF2"/>
    <w:rsid w:val="00E84E74"/>
    <w:rsid w:val="00E85007"/>
    <w:rsid w:val="00E850C1"/>
    <w:rsid w:val="00E851BD"/>
    <w:rsid w:val="00E852D6"/>
    <w:rsid w:val="00E85326"/>
    <w:rsid w:val="00E853DA"/>
    <w:rsid w:val="00E85461"/>
    <w:rsid w:val="00E85487"/>
    <w:rsid w:val="00E855B6"/>
    <w:rsid w:val="00E85667"/>
    <w:rsid w:val="00E856BA"/>
    <w:rsid w:val="00E858A5"/>
    <w:rsid w:val="00E85909"/>
    <w:rsid w:val="00E85930"/>
    <w:rsid w:val="00E85BDE"/>
    <w:rsid w:val="00E85C03"/>
    <w:rsid w:val="00E85D2E"/>
    <w:rsid w:val="00E860C4"/>
    <w:rsid w:val="00E86421"/>
    <w:rsid w:val="00E86580"/>
    <w:rsid w:val="00E86779"/>
    <w:rsid w:val="00E86834"/>
    <w:rsid w:val="00E868F1"/>
    <w:rsid w:val="00E8698C"/>
    <w:rsid w:val="00E869C8"/>
    <w:rsid w:val="00E86BA5"/>
    <w:rsid w:val="00E86FAF"/>
    <w:rsid w:val="00E87199"/>
    <w:rsid w:val="00E872F3"/>
    <w:rsid w:val="00E8743A"/>
    <w:rsid w:val="00E874F8"/>
    <w:rsid w:val="00E87824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690"/>
    <w:rsid w:val="00E90806"/>
    <w:rsid w:val="00E90A88"/>
    <w:rsid w:val="00E90B56"/>
    <w:rsid w:val="00E90C3C"/>
    <w:rsid w:val="00E90E3A"/>
    <w:rsid w:val="00E90F49"/>
    <w:rsid w:val="00E91100"/>
    <w:rsid w:val="00E91163"/>
    <w:rsid w:val="00E9117A"/>
    <w:rsid w:val="00E911FB"/>
    <w:rsid w:val="00E912A6"/>
    <w:rsid w:val="00E9148A"/>
    <w:rsid w:val="00E915A1"/>
    <w:rsid w:val="00E915D6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A93"/>
    <w:rsid w:val="00E92AB6"/>
    <w:rsid w:val="00E92D8F"/>
    <w:rsid w:val="00E92DD1"/>
    <w:rsid w:val="00E92E7D"/>
    <w:rsid w:val="00E92E83"/>
    <w:rsid w:val="00E92F03"/>
    <w:rsid w:val="00E92FB0"/>
    <w:rsid w:val="00E931C7"/>
    <w:rsid w:val="00E934B0"/>
    <w:rsid w:val="00E934E2"/>
    <w:rsid w:val="00E93617"/>
    <w:rsid w:val="00E93628"/>
    <w:rsid w:val="00E9371A"/>
    <w:rsid w:val="00E938DD"/>
    <w:rsid w:val="00E93B74"/>
    <w:rsid w:val="00E93BBC"/>
    <w:rsid w:val="00E94210"/>
    <w:rsid w:val="00E944B8"/>
    <w:rsid w:val="00E945FA"/>
    <w:rsid w:val="00E94A42"/>
    <w:rsid w:val="00E94ADF"/>
    <w:rsid w:val="00E94B08"/>
    <w:rsid w:val="00E94B0F"/>
    <w:rsid w:val="00E94B29"/>
    <w:rsid w:val="00E94B5B"/>
    <w:rsid w:val="00E94B78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CD5"/>
    <w:rsid w:val="00E95D07"/>
    <w:rsid w:val="00E95E1E"/>
    <w:rsid w:val="00E95E70"/>
    <w:rsid w:val="00E95F2D"/>
    <w:rsid w:val="00E95F7B"/>
    <w:rsid w:val="00E96258"/>
    <w:rsid w:val="00E962D5"/>
    <w:rsid w:val="00E9641B"/>
    <w:rsid w:val="00E96455"/>
    <w:rsid w:val="00E964AA"/>
    <w:rsid w:val="00E96957"/>
    <w:rsid w:val="00E96996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18F"/>
    <w:rsid w:val="00EA0308"/>
    <w:rsid w:val="00EA0917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3F98"/>
    <w:rsid w:val="00EA4098"/>
    <w:rsid w:val="00EA4121"/>
    <w:rsid w:val="00EA4140"/>
    <w:rsid w:val="00EA41C6"/>
    <w:rsid w:val="00EA4270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3DC"/>
    <w:rsid w:val="00EA568D"/>
    <w:rsid w:val="00EA57CF"/>
    <w:rsid w:val="00EA5A6C"/>
    <w:rsid w:val="00EA5D24"/>
    <w:rsid w:val="00EA5DCE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702"/>
    <w:rsid w:val="00EA6994"/>
    <w:rsid w:val="00EA6C8E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40D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ADA"/>
    <w:rsid w:val="00EB1BAC"/>
    <w:rsid w:val="00EB1ECC"/>
    <w:rsid w:val="00EB1ED6"/>
    <w:rsid w:val="00EB1F17"/>
    <w:rsid w:val="00EB1FA5"/>
    <w:rsid w:val="00EB227D"/>
    <w:rsid w:val="00EB2866"/>
    <w:rsid w:val="00EB2A3D"/>
    <w:rsid w:val="00EB2C6B"/>
    <w:rsid w:val="00EB2D9F"/>
    <w:rsid w:val="00EB2ED6"/>
    <w:rsid w:val="00EB2EDC"/>
    <w:rsid w:val="00EB3035"/>
    <w:rsid w:val="00EB3321"/>
    <w:rsid w:val="00EB3601"/>
    <w:rsid w:val="00EB3671"/>
    <w:rsid w:val="00EB3724"/>
    <w:rsid w:val="00EB383C"/>
    <w:rsid w:val="00EB3937"/>
    <w:rsid w:val="00EB3948"/>
    <w:rsid w:val="00EB396B"/>
    <w:rsid w:val="00EB39A2"/>
    <w:rsid w:val="00EB3AA7"/>
    <w:rsid w:val="00EB3BD8"/>
    <w:rsid w:val="00EB3D68"/>
    <w:rsid w:val="00EB3E32"/>
    <w:rsid w:val="00EB3EBA"/>
    <w:rsid w:val="00EB3FA6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DCB"/>
    <w:rsid w:val="00EB4EF5"/>
    <w:rsid w:val="00EB4F2C"/>
    <w:rsid w:val="00EB51FF"/>
    <w:rsid w:val="00EB57C7"/>
    <w:rsid w:val="00EB5920"/>
    <w:rsid w:val="00EB5A97"/>
    <w:rsid w:val="00EB6249"/>
    <w:rsid w:val="00EB6362"/>
    <w:rsid w:val="00EB63A3"/>
    <w:rsid w:val="00EB655C"/>
    <w:rsid w:val="00EB669F"/>
    <w:rsid w:val="00EB67D2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37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B36"/>
    <w:rsid w:val="00EC0C41"/>
    <w:rsid w:val="00EC0D33"/>
    <w:rsid w:val="00EC0D80"/>
    <w:rsid w:val="00EC1344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3AE"/>
    <w:rsid w:val="00EC244A"/>
    <w:rsid w:val="00EC254F"/>
    <w:rsid w:val="00EC25E4"/>
    <w:rsid w:val="00EC26D8"/>
    <w:rsid w:val="00EC276D"/>
    <w:rsid w:val="00EC2776"/>
    <w:rsid w:val="00EC2794"/>
    <w:rsid w:val="00EC280E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AC4"/>
    <w:rsid w:val="00EC3BB3"/>
    <w:rsid w:val="00EC3CBE"/>
    <w:rsid w:val="00EC3CDE"/>
    <w:rsid w:val="00EC3DB6"/>
    <w:rsid w:val="00EC3E22"/>
    <w:rsid w:val="00EC4077"/>
    <w:rsid w:val="00EC4331"/>
    <w:rsid w:val="00EC44A6"/>
    <w:rsid w:val="00EC49F4"/>
    <w:rsid w:val="00EC4A3C"/>
    <w:rsid w:val="00EC4B78"/>
    <w:rsid w:val="00EC4C8C"/>
    <w:rsid w:val="00EC518B"/>
    <w:rsid w:val="00EC522A"/>
    <w:rsid w:val="00EC5432"/>
    <w:rsid w:val="00EC57BF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AF2"/>
    <w:rsid w:val="00EC6BC0"/>
    <w:rsid w:val="00EC6D15"/>
    <w:rsid w:val="00EC70EC"/>
    <w:rsid w:val="00EC71A5"/>
    <w:rsid w:val="00EC7481"/>
    <w:rsid w:val="00EC77A2"/>
    <w:rsid w:val="00EC77F1"/>
    <w:rsid w:val="00EC7815"/>
    <w:rsid w:val="00EC78F5"/>
    <w:rsid w:val="00EC798E"/>
    <w:rsid w:val="00EC7A22"/>
    <w:rsid w:val="00EC7C28"/>
    <w:rsid w:val="00EC7C7C"/>
    <w:rsid w:val="00EC7D1E"/>
    <w:rsid w:val="00EC7DD6"/>
    <w:rsid w:val="00EC7DF5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3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6D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250"/>
    <w:rsid w:val="00ED35B8"/>
    <w:rsid w:val="00ED3611"/>
    <w:rsid w:val="00ED371E"/>
    <w:rsid w:val="00ED378C"/>
    <w:rsid w:val="00ED3875"/>
    <w:rsid w:val="00ED3890"/>
    <w:rsid w:val="00ED395D"/>
    <w:rsid w:val="00ED39A9"/>
    <w:rsid w:val="00ED3A82"/>
    <w:rsid w:val="00ED3C5F"/>
    <w:rsid w:val="00ED3CEB"/>
    <w:rsid w:val="00ED3D57"/>
    <w:rsid w:val="00ED3EED"/>
    <w:rsid w:val="00ED4063"/>
    <w:rsid w:val="00ED449B"/>
    <w:rsid w:val="00ED46B1"/>
    <w:rsid w:val="00ED4EE4"/>
    <w:rsid w:val="00ED4F77"/>
    <w:rsid w:val="00ED52FF"/>
    <w:rsid w:val="00ED5E58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D7B11"/>
    <w:rsid w:val="00ED7DC7"/>
    <w:rsid w:val="00ED7EEE"/>
    <w:rsid w:val="00EE0016"/>
    <w:rsid w:val="00EE0258"/>
    <w:rsid w:val="00EE036D"/>
    <w:rsid w:val="00EE0457"/>
    <w:rsid w:val="00EE0619"/>
    <w:rsid w:val="00EE091C"/>
    <w:rsid w:val="00EE096A"/>
    <w:rsid w:val="00EE0992"/>
    <w:rsid w:val="00EE0B84"/>
    <w:rsid w:val="00EE1042"/>
    <w:rsid w:val="00EE1118"/>
    <w:rsid w:val="00EE1197"/>
    <w:rsid w:val="00EE12D8"/>
    <w:rsid w:val="00EE1307"/>
    <w:rsid w:val="00EE147F"/>
    <w:rsid w:val="00EE1493"/>
    <w:rsid w:val="00EE15B2"/>
    <w:rsid w:val="00EE1749"/>
    <w:rsid w:val="00EE1A95"/>
    <w:rsid w:val="00EE1B00"/>
    <w:rsid w:val="00EE1CC1"/>
    <w:rsid w:val="00EE1E8D"/>
    <w:rsid w:val="00EE1EE5"/>
    <w:rsid w:val="00EE202E"/>
    <w:rsid w:val="00EE2189"/>
    <w:rsid w:val="00EE225B"/>
    <w:rsid w:val="00EE2412"/>
    <w:rsid w:val="00EE270B"/>
    <w:rsid w:val="00EE2968"/>
    <w:rsid w:val="00EE29AD"/>
    <w:rsid w:val="00EE2DA0"/>
    <w:rsid w:val="00EE2DF0"/>
    <w:rsid w:val="00EE2FE4"/>
    <w:rsid w:val="00EE30E2"/>
    <w:rsid w:val="00EE31AE"/>
    <w:rsid w:val="00EE338E"/>
    <w:rsid w:val="00EE355D"/>
    <w:rsid w:val="00EE37A5"/>
    <w:rsid w:val="00EE384B"/>
    <w:rsid w:val="00EE3875"/>
    <w:rsid w:val="00EE3937"/>
    <w:rsid w:val="00EE3D84"/>
    <w:rsid w:val="00EE3E71"/>
    <w:rsid w:val="00EE4088"/>
    <w:rsid w:val="00EE4213"/>
    <w:rsid w:val="00EE427D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C77"/>
    <w:rsid w:val="00EE5E87"/>
    <w:rsid w:val="00EE5EF6"/>
    <w:rsid w:val="00EE5F15"/>
    <w:rsid w:val="00EE5F28"/>
    <w:rsid w:val="00EE62AD"/>
    <w:rsid w:val="00EE6470"/>
    <w:rsid w:val="00EE6592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6C7"/>
    <w:rsid w:val="00EE783D"/>
    <w:rsid w:val="00EE78BE"/>
    <w:rsid w:val="00EE7A03"/>
    <w:rsid w:val="00EE7B89"/>
    <w:rsid w:val="00EE7CCC"/>
    <w:rsid w:val="00EE7CDB"/>
    <w:rsid w:val="00EE7D39"/>
    <w:rsid w:val="00EE7D8C"/>
    <w:rsid w:val="00EE7E7D"/>
    <w:rsid w:val="00EE7F0F"/>
    <w:rsid w:val="00EF06EB"/>
    <w:rsid w:val="00EF06FB"/>
    <w:rsid w:val="00EF0A52"/>
    <w:rsid w:val="00EF0C27"/>
    <w:rsid w:val="00EF0F53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CA6"/>
    <w:rsid w:val="00EF2F5A"/>
    <w:rsid w:val="00EF2F7E"/>
    <w:rsid w:val="00EF3083"/>
    <w:rsid w:val="00EF31E4"/>
    <w:rsid w:val="00EF3289"/>
    <w:rsid w:val="00EF3574"/>
    <w:rsid w:val="00EF3640"/>
    <w:rsid w:val="00EF3675"/>
    <w:rsid w:val="00EF3698"/>
    <w:rsid w:val="00EF36B0"/>
    <w:rsid w:val="00EF3A7D"/>
    <w:rsid w:val="00EF3A99"/>
    <w:rsid w:val="00EF3CBE"/>
    <w:rsid w:val="00EF3D46"/>
    <w:rsid w:val="00EF3F98"/>
    <w:rsid w:val="00EF421C"/>
    <w:rsid w:val="00EF4448"/>
    <w:rsid w:val="00EF47CD"/>
    <w:rsid w:val="00EF49E4"/>
    <w:rsid w:val="00EF4D40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2A7"/>
    <w:rsid w:val="00EF6521"/>
    <w:rsid w:val="00EF66A3"/>
    <w:rsid w:val="00EF6885"/>
    <w:rsid w:val="00EF68D3"/>
    <w:rsid w:val="00EF698B"/>
    <w:rsid w:val="00EF6AB3"/>
    <w:rsid w:val="00EF6BA4"/>
    <w:rsid w:val="00EF6EAC"/>
    <w:rsid w:val="00EF6F5E"/>
    <w:rsid w:val="00EF6F83"/>
    <w:rsid w:val="00EF7146"/>
    <w:rsid w:val="00EF734C"/>
    <w:rsid w:val="00EF7676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23"/>
    <w:rsid w:val="00F00CC6"/>
    <w:rsid w:val="00F00D1C"/>
    <w:rsid w:val="00F00D4A"/>
    <w:rsid w:val="00F00F08"/>
    <w:rsid w:val="00F00F66"/>
    <w:rsid w:val="00F01217"/>
    <w:rsid w:val="00F01465"/>
    <w:rsid w:val="00F015D3"/>
    <w:rsid w:val="00F0193A"/>
    <w:rsid w:val="00F019AE"/>
    <w:rsid w:val="00F01C01"/>
    <w:rsid w:val="00F01C52"/>
    <w:rsid w:val="00F01C55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5F8"/>
    <w:rsid w:val="00F0279C"/>
    <w:rsid w:val="00F027AA"/>
    <w:rsid w:val="00F0283F"/>
    <w:rsid w:val="00F028BD"/>
    <w:rsid w:val="00F029A7"/>
    <w:rsid w:val="00F029AE"/>
    <w:rsid w:val="00F02B83"/>
    <w:rsid w:val="00F02EDB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ADA"/>
    <w:rsid w:val="00F03D5D"/>
    <w:rsid w:val="00F03E9A"/>
    <w:rsid w:val="00F04016"/>
    <w:rsid w:val="00F04212"/>
    <w:rsid w:val="00F0446C"/>
    <w:rsid w:val="00F0469F"/>
    <w:rsid w:val="00F0488C"/>
    <w:rsid w:val="00F04C0A"/>
    <w:rsid w:val="00F04D31"/>
    <w:rsid w:val="00F04D56"/>
    <w:rsid w:val="00F04E90"/>
    <w:rsid w:val="00F04F10"/>
    <w:rsid w:val="00F051DE"/>
    <w:rsid w:val="00F052C7"/>
    <w:rsid w:val="00F052F2"/>
    <w:rsid w:val="00F05368"/>
    <w:rsid w:val="00F05550"/>
    <w:rsid w:val="00F05637"/>
    <w:rsid w:val="00F0579E"/>
    <w:rsid w:val="00F05A34"/>
    <w:rsid w:val="00F05CE7"/>
    <w:rsid w:val="00F05F84"/>
    <w:rsid w:val="00F06164"/>
    <w:rsid w:val="00F06661"/>
    <w:rsid w:val="00F06A11"/>
    <w:rsid w:val="00F06BB8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11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975"/>
    <w:rsid w:val="00F12DF7"/>
    <w:rsid w:val="00F12F1F"/>
    <w:rsid w:val="00F13107"/>
    <w:rsid w:val="00F131DA"/>
    <w:rsid w:val="00F13758"/>
    <w:rsid w:val="00F13858"/>
    <w:rsid w:val="00F13D6B"/>
    <w:rsid w:val="00F13DB7"/>
    <w:rsid w:val="00F13E0F"/>
    <w:rsid w:val="00F1404B"/>
    <w:rsid w:val="00F1407D"/>
    <w:rsid w:val="00F14090"/>
    <w:rsid w:val="00F14751"/>
    <w:rsid w:val="00F14796"/>
    <w:rsid w:val="00F147B7"/>
    <w:rsid w:val="00F14812"/>
    <w:rsid w:val="00F1484A"/>
    <w:rsid w:val="00F14AE7"/>
    <w:rsid w:val="00F14B6C"/>
    <w:rsid w:val="00F14D4C"/>
    <w:rsid w:val="00F14DC0"/>
    <w:rsid w:val="00F15249"/>
    <w:rsid w:val="00F15445"/>
    <w:rsid w:val="00F15466"/>
    <w:rsid w:val="00F15719"/>
    <w:rsid w:val="00F1571F"/>
    <w:rsid w:val="00F158C9"/>
    <w:rsid w:val="00F1595F"/>
    <w:rsid w:val="00F15A37"/>
    <w:rsid w:val="00F15C8C"/>
    <w:rsid w:val="00F15CE8"/>
    <w:rsid w:val="00F15E59"/>
    <w:rsid w:val="00F16115"/>
    <w:rsid w:val="00F1645B"/>
    <w:rsid w:val="00F16560"/>
    <w:rsid w:val="00F16635"/>
    <w:rsid w:val="00F16CA0"/>
    <w:rsid w:val="00F16CAF"/>
    <w:rsid w:val="00F16D6E"/>
    <w:rsid w:val="00F16F58"/>
    <w:rsid w:val="00F16FAB"/>
    <w:rsid w:val="00F17128"/>
    <w:rsid w:val="00F171A5"/>
    <w:rsid w:val="00F1766B"/>
    <w:rsid w:val="00F177B6"/>
    <w:rsid w:val="00F177ED"/>
    <w:rsid w:val="00F1786F"/>
    <w:rsid w:val="00F17C50"/>
    <w:rsid w:val="00F17CA4"/>
    <w:rsid w:val="00F17D1A"/>
    <w:rsid w:val="00F17ED6"/>
    <w:rsid w:val="00F17F32"/>
    <w:rsid w:val="00F17F78"/>
    <w:rsid w:val="00F17FE2"/>
    <w:rsid w:val="00F20004"/>
    <w:rsid w:val="00F20118"/>
    <w:rsid w:val="00F20377"/>
    <w:rsid w:val="00F203B1"/>
    <w:rsid w:val="00F204ED"/>
    <w:rsid w:val="00F205F4"/>
    <w:rsid w:val="00F2087A"/>
    <w:rsid w:val="00F20BAA"/>
    <w:rsid w:val="00F20D1D"/>
    <w:rsid w:val="00F20EE3"/>
    <w:rsid w:val="00F20F0D"/>
    <w:rsid w:val="00F21093"/>
    <w:rsid w:val="00F21202"/>
    <w:rsid w:val="00F21292"/>
    <w:rsid w:val="00F21385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1EE3"/>
    <w:rsid w:val="00F22020"/>
    <w:rsid w:val="00F22307"/>
    <w:rsid w:val="00F224D2"/>
    <w:rsid w:val="00F226B4"/>
    <w:rsid w:val="00F228FE"/>
    <w:rsid w:val="00F22A4F"/>
    <w:rsid w:val="00F22DB2"/>
    <w:rsid w:val="00F230BC"/>
    <w:rsid w:val="00F230F4"/>
    <w:rsid w:val="00F2314C"/>
    <w:rsid w:val="00F23212"/>
    <w:rsid w:val="00F2323A"/>
    <w:rsid w:val="00F2373A"/>
    <w:rsid w:val="00F2397F"/>
    <w:rsid w:val="00F23CD8"/>
    <w:rsid w:val="00F23F75"/>
    <w:rsid w:val="00F24089"/>
    <w:rsid w:val="00F240C8"/>
    <w:rsid w:val="00F241DF"/>
    <w:rsid w:val="00F24250"/>
    <w:rsid w:val="00F24448"/>
    <w:rsid w:val="00F244A0"/>
    <w:rsid w:val="00F24503"/>
    <w:rsid w:val="00F246BA"/>
    <w:rsid w:val="00F248C1"/>
    <w:rsid w:val="00F248F2"/>
    <w:rsid w:val="00F249EB"/>
    <w:rsid w:val="00F24C92"/>
    <w:rsid w:val="00F24FD7"/>
    <w:rsid w:val="00F25034"/>
    <w:rsid w:val="00F25066"/>
    <w:rsid w:val="00F25070"/>
    <w:rsid w:val="00F250CD"/>
    <w:rsid w:val="00F25269"/>
    <w:rsid w:val="00F252D5"/>
    <w:rsid w:val="00F25344"/>
    <w:rsid w:val="00F253D4"/>
    <w:rsid w:val="00F253E7"/>
    <w:rsid w:val="00F2557E"/>
    <w:rsid w:val="00F255FC"/>
    <w:rsid w:val="00F25633"/>
    <w:rsid w:val="00F25667"/>
    <w:rsid w:val="00F25674"/>
    <w:rsid w:val="00F2577B"/>
    <w:rsid w:val="00F257F0"/>
    <w:rsid w:val="00F259A1"/>
    <w:rsid w:val="00F26135"/>
    <w:rsid w:val="00F2618B"/>
    <w:rsid w:val="00F261B9"/>
    <w:rsid w:val="00F261C7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39"/>
    <w:rsid w:val="00F3194F"/>
    <w:rsid w:val="00F319ED"/>
    <w:rsid w:val="00F31C11"/>
    <w:rsid w:val="00F31C76"/>
    <w:rsid w:val="00F31CD1"/>
    <w:rsid w:val="00F31EDD"/>
    <w:rsid w:val="00F326A4"/>
    <w:rsid w:val="00F32782"/>
    <w:rsid w:val="00F328A1"/>
    <w:rsid w:val="00F32942"/>
    <w:rsid w:val="00F329D6"/>
    <w:rsid w:val="00F32E93"/>
    <w:rsid w:val="00F32F23"/>
    <w:rsid w:val="00F32FF4"/>
    <w:rsid w:val="00F331C7"/>
    <w:rsid w:val="00F33346"/>
    <w:rsid w:val="00F33503"/>
    <w:rsid w:val="00F33651"/>
    <w:rsid w:val="00F336E3"/>
    <w:rsid w:val="00F34241"/>
    <w:rsid w:val="00F3477C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2E"/>
    <w:rsid w:val="00F35F40"/>
    <w:rsid w:val="00F35FD2"/>
    <w:rsid w:val="00F3618A"/>
    <w:rsid w:val="00F36195"/>
    <w:rsid w:val="00F362BA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6C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007"/>
    <w:rsid w:val="00F410BD"/>
    <w:rsid w:val="00F41151"/>
    <w:rsid w:val="00F41208"/>
    <w:rsid w:val="00F4124F"/>
    <w:rsid w:val="00F41299"/>
    <w:rsid w:val="00F41326"/>
    <w:rsid w:val="00F4132C"/>
    <w:rsid w:val="00F41439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58F"/>
    <w:rsid w:val="00F43AC4"/>
    <w:rsid w:val="00F43DA7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36"/>
    <w:rsid w:val="00F47788"/>
    <w:rsid w:val="00F47819"/>
    <w:rsid w:val="00F47978"/>
    <w:rsid w:val="00F479AC"/>
    <w:rsid w:val="00F47CF1"/>
    <w:rsid w:val="00F47DC3"/>
    <w:rsid w:val="00F47F2B"/>
    <w:rsid w:val="00F47FCC"/>
    <w:rsid w:val="00F50504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4A5"/>
    <w:rsid w:val="00F5256F"/>
    <w:rsid w:val="00F5273F"/>
    <w:rsid w:val="00F53093"/>
    <w:rsid w:val="00F530DD"/>
    <w:rsid w:val="00F531CF"/>
    <w:rsid w:val="00F533FB"/>
    <w:rsid w:val="00F53407"/>
    <w:rsid w:val="00F53446"/>
    <w:rsid w:val="00F5355C"/>
    <w:rsid w:val="00F53589"/>
    <w:rsid w:val="00F536C6"/>
    <w:rsid w:val="00F53723"/>
    <w:rsid w:val="00F53A41"/>
    <w:rsid w:val="00F53AD8"/>
    <w:rsid w:val="00F54019"/>
    <w:rsid w:val="00F54074"/>
    <w:rsid w:val="00F5415A"/>
    <w:rsid w:val="00F541B4"/>
    <w:rsid w:val="00F541FA"/>
    <w:rsid w:val="00F54227"/>
    <w:rsid w:val="00F54354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54B"/>
    <w:rsid w:val="00F55B1A"/>
    <w:rsid w:val="00F55BC6"/>
    <w:rsid w:val="00F55BF0"/>
    <w:rsid w:val="00F55E38"/>
    <w:rsid w:val="00F5604E"/>
    <w:rsid w:val="00F5606C"/>
    <w:rsid w:val="00F5617D"/>
    <w:rsid w:val="00F562FC"/>
    <w:rsid w:val="00F56526"/>
    <w:rsid w:val="00F5652E"/>
    <w:rsid w:val="00F56606"/>
    <w:rsid w:val="00F56864"/>
    <w:rsid w:val="00F5690C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26F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7D"/>
    <w:rsid w:val="00F604D0"/>
    <w:rsid w:val="00F605F4"/>
    <w:rsid w:val="00F60608"/>
    <w:rsid w:val="00F6065B"/>
    <w:rsid w:val="00F60677"/>
    <w:rsid w:val="00F60678"/>
    <w:rsid w:val="00F607BF"/>
    <w:rsid w:val="00F60A01"/>
    <w:rsid w:val="00F60B69"/>
    <w:rsid w:val="00F60D3B"/>
    <w:rsid w:val="00F60F2A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D20"/>
    <w:rsid w:val="00F62F01"/>
    <w:rsid w:val="00F63066"/>
    <w:rsid w:val="00F6318D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690"/>
    <w:rsid w:val="00F64998"/>
    <w:rsid w:val="00F649D7"/>
    <w:rsid w:val="00F64D54"/>
    <w:rsid w:val="00F64D6A"/>
    <w:rsid w:val="00F64E77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88E"/>
    <w:rsid w:val="00F66B2C"/>
    <w:rsid w:val="00F66E38"/>
    <w:rsid w:val="00F67180"/>
    <w:rsid w:val="00F671C9"/>
    <w:rsid w:val="00F671D3"/>
    <w:rsid w:val="00F6721A"/>
    <w:rsid w:val="00F673F2"/>
    <w:rsid w:val="00F67408"/>
    <w:rsid w:val="00F67589"/>
    <w:rsid w:val="00F675A0"/>
    <w:rsid w:val="00F67654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186"/>
    <w:rsid w:val="00F70246"/>
    <w:rsid w:val="00F70259"/>
    <w:rsid w:val="00F703C0"/>
    <w:rsid w:val="00F7055A"/>
    <w:rsid w:val="00F7085A"/>
    <w:rsid w:val="00F7087C"/>
    <w:rsid w:val="00F708CF"/>
    <w:rsid w:val="00F7098A"/>
    <w:rsid w:val="00F70997"/>
    <w:rsid w:val="00F709F3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77D"/>
    <w:rsid w:val="00F71B39"/>
    <w:rsid w:val="00F71FBB"/>
    <w:rsid w:val="00F71FD8"/>
    <w:rsid w:val="00F72140"/>
    <w:rsid w:val="00F72203"/>
    <w:rsid w:val="00F72493"/>
    <w:rsid w:val="00F7263F"/>
    <w:rsid w:val="00F726A0"/>
    <w:rsid w:val="00F7271D"/>
    <w:rsid w:val="00F72750"/>
    <w:rsid w:val="00F7292B"/>
    <w:rsid w:val="00F72982"/>
    <w:rsid w:val="00F72B68"/>
    <w:rsid w:val="00F72C39"/>
    <w:rsid w:val="00F72E11"/>
    <w:rsid w:val="00F72EAD"/>
    <w:rsid w:val="00F72F32"/>
    <w:rsid w:val="00F73277"/>
    <w:rsid w:val="00F7336F"/>
    <w:rsid w:val="00F734AB"/>
    <w:rsid w:val="00F73688"/>
    <w:rsid w:val="00F7380C"/>
    <w:rsid w:val="00F73847"/>
    <w:rsid w:val="00F7396A"/>
    <w:rsid w:val="00F73BB0"/>
    <w:rsid w:val="00F73BB2"/>
    <w:rsid w:val="00F73DE2"/>
    <w:rsid w:val="00F73E8A"/>
    <w:rsid w:val="00F74849"/>
    <w:rsid w:val="00F749F1"/>
    <w:rsid w:val="00F74C74"/>
    <w:rsid w:val="00F74CA0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AE5"/>
    <w:rsid w:val="00F76B01"/>
    <w:rsid w:val="00F76BFA"/>
    <w:rsid w:val="00F76C27"/>
    <w:rsid w:val="00F76E8A"/>
    <w:rsid w:val="00F76F43"/>
    <w:rsid w:val="00F771B1"/>
    <w:rsid w:val="00F7738F"/>
    <w:rsid w:val="00F774BA"/>
    <w:rsid w:val="00F774C6"/>
    <w:rsid w:val="00F776EE"/>
    <w:rsid w:val="00F7784C"/>
    <w:rsid w:val="00F7798E"/>
    <w:rsid w:val="00F779A2"/>
    <w:rsid w:val="00F77A00"/>
    <w:rsid w:val="00F77CCD"/>
    <w:rsid w:val="00F77E93"/>
    <w:rsid w:val="00F800EB"/>
    <w:rsid w:val="00F80108"/>
    <w:rsid w:val="00F80205"/>
    <w:rsid w:val="00F80738"/>
    <w:rsid w:val="00F80967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592"/>
    <w:rsid w:val="00F826CD"/>
    <w:rsid w:val="00F8271F"/>
    <w:rsid w:val="00F82B57"/>
    <w:rsid w:val="00F82CBF"/>
    <w:rsid w:val="00F82F2D"/>
    <w:rsid w:val="00F82FC1"/>
    <w:rsid w:val="00F83019"/>
    <w:rsid w:val="00F8328F"/>
    <w:rsid w:val="00F835B2"/>
    <w:rsid w:val="00F837FD"/>
    <w:rsid w:val="00F8381C"/>
    <w:rsid w:val="00F83DBB"/>
    <w:rsid w:val="00F83E0B"/>
    <w:rsid w:val="00F83F02"/>
    <w:rsid w:val="00F83FE8"/>
    <w:rsid w:val="00F8426F"/>
    <w:rsid w:val="00F84308"/>
    <w:rsid w:val="00F8438D"/>
    <w:rsid w:val="00F844D6"/>
    <w:rsid w:val="00F8458D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AB4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2E"/>
    <w:rsid w:val="00F92133"/>
    <w:rsid w:val="00F921DE"/>
    <w:rsid w:val="00F9236D"/>
    <w:rsid w:val="00F923A3"/>
    <w:rsid w:val="00F923BB"/>
    <w:rsid w:val="00F923E0"/>
    <w:rsid w:val="00F92412"/>
    <w:rsid w:val="00F9259D"/>
    <w:rsid w:val="00F9288E"/>
    <w:rsid w:val="00F92950"/>
    <w:rsid w:val="00F92969"/>
    <w:rsid w:val="00F929ED"/>
    <w:rsid w:val="00F92BCB"/>
    <w:rsid w:val="00F92C47"/>
    <w:rsid w:val="00F92DA1"/>
    <w:rsid w:val="00F92DFD"/>
    <w:rsid w:val="00F92FD3"/>
    <w:rsid w:val="00F93103"/>
    <w:rsid w:val="00F9342A"/>
    <w:rsid w:val="00F936EA"/>
    <w:rsid w:val="00F936ED"/>
    <w:rsid w:val="00F936FF"/>
    <w:rsid w:val="00F93729"/>
    <w:rsid w:val="00F9399B"/>
    <w:rsid w:val="00F939BB"/>
    <w:rsid w:val="00F93DC6"/>
    <w:rsid w:val="00F93FE3"/>
    <w:rsid w:val="00F940A6"/>
    <w:rsid w:val="00F9416F"/>
    <w:rsid w:val="00F9435B"/>
    <w:rsid w:val="00F94479"/>
    <w:rsid w:val="00F946B7"/>
    <w:rsid w:val="00F94841"/>
    <w:rsid w:val="00F9491A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75"/>
    <w:rsid w:val="00F961FA"/>
    <w:rsid w:val="00F96416"/>
    <w:rsid w:val="00F96536"/>
    <w:rsid w:val="00F966AC"/>
    <w:rsid w:val="00F96764"/>
    <w:rsid w:val="00F968D7"/>
    <w:rsid w:val="00F96A63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CB3"/>
    <w:rsid w:val="00F97DC8"/>
    <w:rsid w:val="00F97E78"/>
    <w:rsid w:val="00F97F54"/>
    <w:rsid w:val="00FA06DE"/>
    <w:rsid w:val="00FA0763"/>
    <w:rsid w:val="00FA08E8"/>
    <w:rsid w:val="00FA09ED"/>
    <w:rsid w:val="00FA0DF0"/>
    <w:rsid w:val="00FA0E70"/>
    <w:rsid w:val="00FA0EAA"/>
    <w:rsid w:val="00FA0F38"/>
    <w:rsid w:val="00FA1182"/>
    <w:rsid w:val="00FA1367"/>
    <w:rsid w:val="00FA137D"/>
    <w:rsid w:val="00FA13A5"/>
    <w:rsid w:val="00FA13B4"/>
    <w:rsid w:val="00FA171F"/>
    <w:rsid w:val="00FA18E4"/>
    <w:rsid w:val="00FA1A40"/>
    <w:rsid w:val="00FA1B58"/>
    <w:rsid w:val="00FA1EB2"/>
    <w:rsid w:val="00FA1F8F"/>
    <w:rsid w:val="00FA206F"/>
    <w:rsid w:val="00FA2170"/>
    <w:rsid w:val="00FA22E0"/>
    <w:rsid w:val="00FA22E5"/>
    <w:rsid w:val="00FA23E0"/>
    <w:rsid w:val="00FA2409"/>
    <w:rsid w:val="00FA258D"/>
    <w:rsid w:val="00FA2621"/>
    <w:rsid w:val="00FA2628"/>
    <w:rsid w:val="00FA26A5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310"/>
    <w:rsid w:val="00FA348D"/>
    <w:rsid w:val="00FA34D1"/>
    <w:rsid w:val="00FA35A1"/>
    <w:rsid w:val="00FA38E1"/>
    <w:rsid w:val="00FA3A9C"/>
    <w:rsid w:val="00FA3D32"/>
    <w:rsid w:val="00FA428B"/>
    <w:rsid w:val="00FA42CC"/>
    <w:rsid w:val="00FA45C9"/>
    <w:rsid w:val="00FA4671"/>
    <w:rsid w:val="00FA4885"/>
    <w:rsid w:val="00FA48F5"/>
    <w:rsid w:val="00FA4907"/>
    <w:rsid w:val="00FA4B57"/>
    <w:rsid w:val="00FA5025"/>
    <w:rsid w:val="00FA564C"/>
    <w:rsid w:val="00FA595D"/>
    <w:rsid w:val="00FA5B04"/>
    <w:rsid w:val="00FA602C"/>
    <w:rsid w:val="00FA6386"/>
    <w:rsid w:val="00FA65B0"/>
    <w:rsid w:val="00FA65FD"/>
    <w:rsid w:val="00FA67E7"/>
    <w:rsid w:val="00FA6978"/>
    <w:rsid w:val="00FA6A72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A7D2E"/>
    <w:rsid w:val="00FA7F05"/>
    <w:rsid w:val="00FB0512"/>
    <w:rsid w:val="00FB0904"/>
    <w:rsid w:val="00FB09A5"/>
    <w:rsid w:val="00FB0CE9"/>
    <w:rsid w:val="00FB0E1B"/>
    <w:rsid w:val="00FB10C1"/>
    <w:rsid w:val="00FB1205"/>
    <w:rsid w:val="00FB1284"/>
    <w:rsid w:val="00FB12E0"/>
    <w:rsid w:val="00FB1331"/>
    <w:rsid w:val="00FB1904"/>
    <w:rsid w:val="00FB19E3"/>
    <w:rsid w:val="00FB1B35"/>
    <w:rsid w:val="00FB1CE2"/>
    <w:rsid w:val="00FB1D05"/>
    <w:rsid w:val="00FB1E5A"/>
    <w:rsid w:val="00FB1FBD"/>
    <w:rsid w:val="00FB21A5"/>
    <w:rsid w:val="00FB2250"/>
    <w:rsid w:val="00FB2345"/>
    <w:rsid w:val="00FB2634"/>
    <w:rsid w:val="00FB280D"/>
    <w:rsid w:val="00FB2818"/>
    <w:rsid w:val="00FB2C09"/>
    <w:rsid w:val="00FB2E14"/>
    <w:rsid w:val="00FB2E62"/>
    <w:rsid w:val="00FB2F66"/>
    <w:rsid w:val="00FB301F"/>
    <w:rsid w:val="00FB3043"/>
    <w:rsid w:val="00FB3118"/>
    <w:rsid w:val="00FB3196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3DDD"/>
    <w:rsid w:val="00FB4035"/>
    <w:rsid w:val="00FB4247"/>
    <w:rsid w:val="00FB42BE"/>
    <w:rsid w:val="00FB4310"/>
    <w:rsid w:val="00FB449A"/>
    <w:rsid w:val="00FB468D"/>
    <w:rsid w:val="00FB4785"/>
    <w:rsid w:val="00FB4887"/>
    <w:rsid w:val="00FB48E5"/>
    <w:rsid w:val="00FB4939"/>
    <w:rsid w:val="00FB4B42"/>
    <w:rsid w:val="00FB4C0C"/>
    <w:rsid w:val="00FB4C63"/>
    <w:rsid w:val="00FB4C67"/>
    <w:rsid w:val="00FB4D5B"/>
    <w:rsid w:val="00FB4D93"/>
    <w:rsid w:val="00FB4ECF"/>
    <w:rsid w:val="00FB502A"/>
    <w:rsid w:val="00FB53A6"/>
    <w:rsid w:val="00FB53EE"/>
    <w:rsid w:val="00FB59E4"/>
    <w:rsid w:val="00FB5B41"/>
    <w:rsid w:val="00FB5F32"/>
    <w:rsid w:val="00FB5FE9"/>
    <w:rsid w:val="00FB6082"/>
    <w:rsid w:val="00FB60AF"/>
    <w:rsid w:val="00FB60B6"/>
    <w:rsid w:val="00FB63ED"/>
    <w:rsid w:val="00FB65CE"/>
    <w:rsid w:val="00FB6938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07A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288"/>
    <w:rsid w:val="00FC145B"/>
    <w:rsid w:val="00FC14F2"/>
    <w:rsid w:val="00FC159C"/>
    <w:rsid w:val="00FC1616"/>
    <w:rsid w:val="00FC163E"/>
    <w:rsid w:val="00FC1748"/>
    <w:rsid w:val="00FC1B54"/>
    <w:rsid w:val="00FC1ED5"/>
    <w:rsid w:val="00FC1F9C"/>
    <w:rsid w:val="00FC268C"/>
    <w:rsid w:val="00FC278F"/>
    <w:rsid w:val="00FC29AC"/>
    <w:rsid w:val="00FC3139"/>
    <w:rsid w:val="00FC3274"/>
    <w:rsid w:val="00FC37D3"/>
    <w:rsid w:val="00FC3C5B"/>
    <w:rsid w:val="00FC3DBA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838"/>
    <w:rsid w:val="00FC4960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5AD"/>
    <w:rsid w:val="00FC56BC"/>
    <w:rsid w:val="00FC5741"/>
    <w:rsid w:val="00FC57F6"/>
    <w:rsid w:val="00FC58A4"/>
    <w:rsid w:val="00FC5992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438"/>
    <w:rsid w:val="00FC66FF"/>
    <w:rsid w:val="00FC68BB"/>
    <w:rsid w:val="00FC697B"/>
    <w:rsid w:val="00FC69B9"/>
    <w:rsid w:val="00FC6BCD"/>
    <w:rsid w:val="00FC7212"/>
    <w:rsid w:val="00FC7346"/>
    <w:rsid w:val="00FC7357"/>
    <w:rsid w:val="00FC758A"/>
    <w:rsid w:val="00FC764E"/>
    <w:rsid w:val="00FC775C"/>
    <w:rsid w:val="00FC7794"/>
    <w:rsid w:val="00FC78AC"/>
    <w:rsid w:val="00FC78B1"/>
    <w:rsid w:val="00FC7968"/>
    <w:rsid w:val="00FC7A8F"/>
    <w:rsid w:val="00FC7B00"/>
    <w:rsid w:val="00FC7D8D"/>
    <w:rsid w:val="00FC7DB3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666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17D"/>
    <w:rsid w:val="00FD32BF"/>
    <w:rsid w:val="00FD3853"/>
    <w:rsid w:val="00FD3C38"/>
    <w:rsid w:val="00FD3C63"/>
    <w:rsid w:val="00FD4030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5B7"/>
    <w:rsid w:val="00FD5672"/>
    <w:rsid w:val="00FD5867"/>
    <w:rsid w:val="00FD5D39"/>
    <w:rsid w:val="00FD612C"/>
    <w:rsid w:val="00FD6140"/>
    <w:rsid w:val="00FD6145"/>
    <w:rsid w:val="00FD6526"/>
    <w:rsid w:val="00FD6774"/>
    <w:rsid w:val="00FD6A0C"/>
    <w:rsid w:val="00FD6A4E"/>
    <w:rsid w:val="00FD6CF0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8DF"/>
    <w:rsid w:val="00FD795E"/>
    <w:rsid w:val="00FD7A2C"/>
    <w:rsid w:val="00FD7CB5"/>
    <w:rsid w:val="00FD7DB3"/>
    <w:rsid w:val="00FD7E67"/>
    <w:rsid w:val="00FD7EFF"/>
    <w:rsid w:val="00FD7FC2"/>
    <w:rsid w:val="00FE004B"/>
    <w:rsid w:val="00FE00C3"/>
    <w:rsid w:val="00FE00ED"/>
    <w:rsid w:val="00FE013E"/>
    <w:rsid w:val="00FE017C"/>
    <w:rsid w:val="00FE0384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692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1EDC"/>
    <w:rsid w:val="00FE219D"/>
    <w:rsid w:val="00FE224E"/>
    <w:rsid w:val="00FE27FD"/>
    <w:rsid w:val="00FE286C"/>
    <w:rsid w:val="00FE2A46"/>
    <w:rsid w:val="00FE2BF8"/>
    <w:rsid w:val="00FE2BFA"/>
    <w:rsid w:val="00FE2FDC"/>
    <w:rsid w:val="00FE3128"/>
    <w:rsid w:val="00FE36BA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10C"/>
    <w:rsid w:val="00FE4278"/>
    <w:rsid w:val="00FE4288"/>
    <w:rsid w:val="00FE4562"/>
    <w:rsid w:val="00FE462E"/>
    <w:rsid w:val="00FE47D7"/>
    <w:rsid w:val="00FE499C"/>
    <w:rsid w:val="00FE4CF4"/>
    <w:rsid w:val="00FE524A"/>
    <w:rsid w:val="00FE52C2"/>
    <w:rsid w:val="00FE5305"/>
    <w:rsid w:val="00FE54DC"/>
    <w:rsid w:val="00FE5504"/>
    <w:rsid w:val="00FE57F9"/>
    <w:rsid w:val="00FE584D"/>
    <w:rsid w:val="00FE5971"/>
    <w:rsid w:val="00FE59BC"/>
    <w:rsid w:val="00FE5A45"/>
    <w:rsid w:val="00FE5E33"/>
    <w:rsid w:val="00FE6078"/>
    <w:rsid w:val="00FE6241"/>
    <w:rsid w:val="00FE6247"/>
    <w:rsid w:val="00FE62C8"/>
    <w:rsid w:val="00FE6314"/>
    <w:rsid w:val="00FE6369"/>
    <w:rsid w:val="00FE6765"/>
    <w:rsid w:val="00FE67C0"/>
    <w:rsid w:val="00FE67DE"/>
    <w:rsid w:val="00FE6819"/>
    <w:rsid w:val="00FE6970"/>
    <w:rsid w:val="00FE6AF3"/>
    <w:rsid w:val="00FE6B6E"/>
    <w:rsid w:val="00FE716E"/>
    <w:rsid w:val="00FE7269"/>
    <w:rsid w:val="00FE72AD"/>
    <w:rsid w:val="00FE752B"/>
    <w:rsid w:val="00FE75F8"/>
    <w:rsid w:val="00FE7BAA"/>
    <w:rsid w:val="00FE7EE9"/>
    <w:rsid w:val="00FE7FAD"/>
    <w:rsid w:val="00FF02C2"/>
    <w:rsid w:val="00FF0337"/>
    <w:rsid w:val="00FF052C"/>
    <w:rsid w:val="00FF065F"/>
    <w:rsid w:val="00FF0809"/>
    <w:rsid w:val="00FF090A"/>
    <w:rsid w:val="00FF095B"/>
    <w:rsid w:val="00FF0B93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03"/>
    <w:rsid w:val="00FF224C"/>
    <w:rsid w:val="00FF22F1"/>
    <w:rsid w:val="00FF2719"/>
    <w:rsid w:val="00FF275F"/>
    <w:rsid w:val="00FF283B"/>
    <w:rsid w:val="00FF28C6"/>
    <w:rsid w:val="00FF2CD9"/>
    <w:rsid w:val="00FF2DB8"/>
    <w:rsid w:val="00FF2EC0"/>
    <w:rsid w:val="00FF2F6D"/>
    <w:rsid w:val="00FF2FDD"/>
    <w:rsid w:val="00FF31BC"/>
    <w:rsid w:val="00FF35EC"/>
    <w:rsid w:val="00FF3743"/>
    <w:rsid w:val="00FF3782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32B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01A"/>
    <w:rsid w:val="00FF526A"/>
    <w:rsid w:val="00FF52A4"/>
    <w:rsid w:val="00FF5323"/>
    <w:rsid w:val="00FF541D"/>
    <w:rsid w:val="00FF551A"/>
    <w:rsid w:val="00FF554D"/>
    <w:rsid w:val="00FF5695"/>
    <w:rsid w:val="00FF57BC"/>
    <w:rsid w:val="00FF57CF"/>
    <w:rsid w:val="00FF598D"/>
    <w:rsid w:val="00FF5A01"/>
    <w:rsid w:val="00FF5A99"/>
    <w:rsid w:val="00FF5AAE"/>
    <w:rsid w:val="00FF5AF9"/>
    <w:rsid w:val="00FF5C04"/>
    <w:rsid w:val="00FF5D17"/>
    <w:rsid w:val="00FF5DB9"/>
    <w:rsid w:val="00FF5E14"/>
    <w:rsid w:val="00FF5E63"/>
    <w:rsid w:val="00FF6415"/>
    <w:rsid w:val="00FF64BD"/>
    <w:rsid w:val="00FF6761"/>
    <w:rsid w:val="00FF676E"/>
    <w:rsid w:val="00FF697D"/>
    <w:rsid w:val="00FF69C6"/>
    <w:rsid w:val="00FF6A02"/>
    <w:rsid w:val="00FF6A6C"/>
    <w:rsid w:val="00FF6EDB"/>
    <w:rsid w:val="00FF7085"/>
    <w:rsid w:val="00FF7142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  <w:style w:type="character" w:styleId="aff0">
    <w:name w:val="annotation reference"/>
    <w:basedOn w:val="a0"/>
    <w:uiPriority w:val="99"/>
    <w:semiHidden/>
    <w:unhideWhenUsed/>
    <w:locked/>
    <w:rsid w:val="00EB783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locked/>
    <w:rsid w:val="00EB7837"/>
  </w:style>
  <w:style w:type="character" w:customStyle="1" w:styleId="aff2">
    <w:name w:val="Текст примечания Знак"/>
    <w:basedOn w:val="a0"/>
    <w:link w:val="aff1"/>
    <w:uiPriority w:val="99"/>
    <w:semiHidden/>
    <w:rsid w:val="00EB783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EB783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B7837"/>
    <w:rPr>
      <w:b/>
      <w:bCs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3"/>
    <w:uiPriority w:val="59"/>
    <w:rsid w:val="00AE20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Верхний колонтитул1"/>
    <w:basedOn w:val="a"/>
    <w:uiPriority w:val="99"/>
    <w:unhideWhenUsed/>
    <w:qFormat/>
    <w:rsid w:val="00AE20E7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table" w:customStyle="1" w:styleId="36">
    <w:name w:val="Сетка таблицы3"/>
    <w:basedOn w:val="a1"/>
    <w:next w:val="af3"/>
    <w:uiPriority w:val="39"/>
    <w:rsid w:val="00AE20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1F364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4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2BD9-CE35-4357-9684-F32C26D3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891</TotalTime>
  <Pages>303</Pages>
  <Words>47766</Words>
  <Characters>320933</Characters>
  <Application>Microsoft Office Word</Application>
  <DocSecurity>0</DocSecurity>
  <Lines>2674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367964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бюджет</dc:creator>
  <cp:keywords/>
  <dc:description/>
  <cp:lastModifiedBy>U60</cp:lastModifiedBy>
  <cp:revision>54</cp:revision>
  <cp:lastPrinted>2022-11-03T12:00:00Z</cp:lastPrinted>
  <dcterms:created xsi:type="dcterms:W3CDTF">2022-09-19T08:22:00Z</dcterms:created>
  <dcterms:modified xsi:type="dcterms:W3CDTF">2022-11-03T12:08:00Z</dcterms:modified>
</cp:coreProperties>
</file>