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5CA6" w14:textId="77777777" w:rsidR="00664A45" w:rsidRPr="00664A45" w:rsidRDefault="00664A45" w:rsidP="00664A4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ar-SA"/>
        </w:rPr>
      </w:pPr>
      <w:r w:rsidRPr="00664A45">
        <w:rPr>
          <w:rFonts w:ascii="PT Astra Serif" w:eastAsia="Times New Roman" w:hAnsi="PT Astra Serif" w:cs="Times New Roman"/>
          <w:b/>
          <w:bCs/>
          <w:sz w:val="32"/>
          <w:szCs w:val="32"/>
          <w:lang w:eastAsia="ar-SA"/>
        </w:rPr>
        <w:t>ЗАКОН</w:t>
      </w:r>
    </w:p>
    <w:p w14:paraId="5125AFBD" w14:textId="3AC132F5" w:rsidR="005B1DBD" w:rsidRDefault="00664A45" w:rsidP="00664A4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ar-SA"/>
        </w:rPr>
      </w:pPr>
      <w:r w:rsidRPr="00664A45">
        <w:rPr>
          <w:rFonts w:ascii="PT Astra Serif" w:eastAsia="Times New Roman" w:hAnsi="PT Astra Serif" w:cs="Times New Roman"/>
          <w:b/>
          <w:bCs/>
          <w:sz w:val="32"/>
          <w:szCs w:val="32"/>
          <w:lang w:eastAsia="ar-SA"/>
        </w:rPr>
        <w:t>УЛЬЯНОВСКОЙ ОБЛАСТИ</w:t>
      </w:r>
    </w:p>
    <w:p w14:paraId="2DFF1357" w14:textId="77777777" w:rsidR="005B1DBD" w:rsidRDefault="005B1DBD" w:rsidP="005B224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</w:p>
    <w:p w14:paraId="2D95B40B" w14:textId="77777777" w:rsidR="005B1DBD" w:rsidRDefault="005B1DBD" w:rsidP="005B1DBD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ar-SA"/>
        </w:rPr>
      </w:pPr>
    </w:p>
    <w:p w14:paraId="6328CFC1" w14:textId="77777777" w:rsidR="005B1DBD" w:rsidRPr="005B1DBD" w:rsidRDefault="005B1DBD" w:rsidP="005B1DBD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8"/>
          <w:szCs w:val="32"/>
          <w:lang w:eastAsia="ar-SA"/>
        </w:rPr>
      </w:pPr>
    </w:p>
    <w:p w14:paraId="2FB6FD13" w14:textId="77777777" w:rsidR="005B224F" w:rsidRPr="005B1DBD" w:rsidRDefault="005B224F" w:rsidP="005B1DBD">
      <w:pPr>
        <w:suppressAutoHyphens/>
        <w:spacing w:after="0" w:line="240" w:lineRule="auto"/>
        <w:jc w:val="center"/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</w:pPr>
      <w:r w:rsidRP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>О внесении изменений в Закон Ульяновской области</w:t>
      </w:r>
    </w:p>
    <w:p w14:paraId="1A179334" w14:textId="77777777" w:rsidR="005B224F" w:rsidRPr="005B1DBD" w:rsidRDefault="005B224F" w:rsidP="005B1DBD">
      <w:pPr>
        <w:suppressAutoHyphens/>
        <w:spacing w:after="0" w:line="240" w:lineRule="auto"/>
        <w:jc w:val="center"/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</w:pPr>
      <w:r w:rsidRP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>«О наделении органов местного самоуправления муниципальных образований Ульяновской области отдельными государственными полномочиями в сфере проведения на территории Ульяновской области публичных мероприятий»</w:t>
      </w:r>
      <w:bookmarkStart w:id="1" w:name="sub_2"/>
    </w:p>
    <w:p w14:paraId="1576E871" w14:textId="77777777" w:rsidR="005B224F" w:rsidRPr="005B1DBD" w:rsidRDefault="005B224F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b/>
          <w:color w:val="000000"/>
          <w:kern w:val="2"/>
          <w:sz w:val="28"/>
          <w:szCs w:val="28"/>
          <w:lang w:eastAsia="zh-CN" w:bidi="hi-IN"/>
        </w:rPr>
      </w:pPr>
    </w:p>
    <w:p w14:paraId="0DBFF385" w14:textId="77777777" w:rsidR="005B224F" w:rsidRDefault="005B224F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b/>
          <w:color w:val="000000"/>
          <w:kern w:val="2"/>
          <w:sz w:val="28"/>
          <w:szCs w:val="28"/>
          <w:lang w:eastAsia="zh-CN" w:bidi="hi-IN"/>
        </w:rPr>
      </w:pPr>
    </w:p>
    <w:p w14:paraId="17EDFF33" w14:textId="77777777" w:rsidR="005B1DBD" w:rsidRDefault="005B1DBD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b/>
          <w:color w:val="000000"/>
          <w:kern w:val="2"/>
          <w:sz w:val="28"/>
          <w:szCs w:val="28"/>
          <w:lang w:eastAsia="zh-CN" w:bidi="hi-IN"/>
        </w:rPr>
      </w:pPr>
    </w:p>
    <w:p w14:paraId="2063FEC0" w14:textId="77777777" w:rsidR="005B1DBD" w:rsidRPr="005B1DBD" w:rsidRDefault="005B1DBD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b/>
          <w:color w:val="000000"/>
          <w:kern w:val="2"/>
          <w:sz w:val="40"/>
          <w:szCs w:val="28"/>
          <w:lang w:eastAsia="zh-CN" w:bidi="hi-IN"/>
        </w:rPr>
      </w:pPr>
    </w:p>
    <w:p w14:paraId="3730E092" w14:textId="77777777" w:rsidR="005B1DBD" w:rsidRPr="005B1DBD" w:rsidRDefault="005B1DBD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b/>
          <w:color w:val="000000"/>
          <w:kern w:val="2"/>
          <w:sz w:val="28"/>
          <w:szCs w:val="28"/>
          <w:lang w:eastAsia="zh-CN" w:bidi="hi-IN"/>
        </w:rPr>
      </w:pPr>
    </w:p>
    <w:p w14:paraId="69240C31" w14:textId="77777777" w:rsidR="005B224F" w:rsidRPr="005B1DBD" w:rsidRDefault="005B224F" w:rsidP="005B1DBD">
      <w:pPr>
        <w:tabs>
          <w:tab w:val="left" w:pos="32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b/>
          <w:color w:val="000000"/>
          <w:kern w:val="2"/>
          <w:sz w:val="28"/>
          <w:szCs w:val="28"/>
          <w:lang w:eastAsia="zh-CN" w:bidi="hi-IN"/>
        </w:rPr>
      </w:pPr>
    </w:p>
    <w:bookmarkEnd w:id="1"/>
    <w:p w14:paraId="26F494C3" w14:textId="77777777" w:rsidR="005B224F" w:rsidRPr="005B224F" w:rsidRDefault="005B224F" w:rsidP="005B224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</w:pPr>
      <w:r w:rsidRPr="005B224F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Внести в Закон Ульяновской области от 30 ноября 2012 года </w:t>
      </w:r>
      <w:r w:rsidRPr="005B224F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  <w:t xml:space="preserve">№ 190-ЗО «О наделении органов местного самоуправления муниципальных образований Ульяновской области отдельными государственными полномочиями в сфере проведения на территории Ульяновской области публичных мероприятий» («Ульяновская правда» от 07.12.2012 № 136; от 05.10.2015 № 139; от 09.11.2015 </w:t>
      </w:r>
      <w:r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br/>
      </w:r>
      <w:r w:rsidRPr="005B224F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 xml:space="preserve">№ 156; от 21.01.2020 </w:t>
      </w:r>
      <w:r w:rsidRPr="005B224F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№ 4</w:t>
      </w:r>
      <w:r w:rsidRPr="005B224F">
        <w:rPr>
          <w:rFonts w:ascii="PT Astra Serif" w:eastAsia="NSimSun" w:hAnsi="PT Astra Serif" w:cs="Arial"/>
          <w:spacing w:val="-4"/>
          <w:kern w:val="2"/>
          <w:sz w:val="28"/>
          <w:szCs w:val="28"/>
          <w:lang w:eastAsia="zh-CN" w:bidi="hi-IN"/>
        </w:rPr>
        <w:t>) следующие изменения:</w:t>
      </w:r>
    </w:p>
    <w:p w14:paraId="0FFBB1F8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1) в статье 1 слова «</w:t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6 октября 1999 года № 184-ФЗ» заменить словами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«21 декабря 2021 года № 414-ФЗ», слова «законодательных (представительных) </w:t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br/>
        <w:t>и исполнительных органов государственной власти субъектов» заменить словами «публичной власти в субъектах»;</w:t>
      </w:r>
    </w:p>
    <w:p w14:paraId="45E72241" w14:textId="77777777" w:rsidR="00AB361B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2)</w:t>
      </w:r>
      <w:r w:rsidR="00AB361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статье 4:</w:t>
      </w:r>
    </w:p>
    <w:p w14:paraId="4F19E311" w14:textId="77777777" w:rsidR="005B224F" w:rsidRDefault="00AB361B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а) в </w:t>
      </w:r>
      <w:r w:rsidR="005B224F"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част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и</w:t>
      </w:r>
      <w:r w:rsidR="005B224F"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1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слово «виде» заменить словом «форме» и дополнить её </w:t>
      </w:r>
      <w:r w:rsidR="005B224F"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после слова </w:t>
      </w:r>
      <w:r w:rsidR="005B224F">
        <w:rPr>
          <w:rFonts w:ascii="PT Astra Serif" w:eastAsia="Times New Roman" w:hAnsi="PT Astra Serif" w:cs="Calibri"/>
          <w:sz w:val="28"/>
          <w:szCs w:val="28"/>
          <w:lang w:eastAsia="ru-RU"/>
        </w:rPr>
        <w:t>«субвенций» словами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5B224F"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«из областного бюджета Ульяновской области»;</w:t>
      </w:r>
    </w:p>
    <w:p w14:paraId="2F28D9A5" w14:textId="77777777" w:rsidR="00151277" w:rsidRDefault="00151277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б) в части 2:</w:t>
      </w:r>
    </w:p>
    <w:p w14:paraId="4D3259F2" w14:textId="77777777" w:rsidR="00151277" w:rsidRPr="005B1DBD" w:rsidRDefault="00151277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</w:pPr>
      <w:r w:rsidRPr="005B1DBD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в абзаце третьем слова «соответствующему муниципальному образованию» заменить словами «бюджету соответствующего муниципального образования»</w:t>
      </w:r>
      <w:r w:rsidR="00165749" w:rsidRPr="005B1DBD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;</w:t>
      </w:r>
    </w:p>
    <w:p w14:paraId="1FB16BF0" w14:textId="77777777" w:rsidR="0019537F" w:rsidRDefault="00165749" w:rsidP="001953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абзац четвёртый изложить в следующей редакции:</w:t>
      </w:r>
    </w:p>
    <w:p w14:paraId="7486938D" w14:textId="77777777" w:rsidR="0019537F" w:rsidRDefault="00165749" w:rsidP="005411D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«С </w:t>
      </w:r>
      <w:r w:rsidR="0019537F" w:rsidRPr="00E30246">
        <w:rPr>
          <w:rFonts w:ascii="PT Astra Serif" w:eastAsia="Times New Roman" w:hAnsi="PT Astra Serif" w:cs="PT Astra Serif"/>
          <w:sz w:val="28"/>
          <w:szCs w:val="28"/>
          <w:lang w:eastAsia="ru-RU"/>
        </w:rPr>
        <w:t>– размер доплаты к заработной плате</w:t>
      </w:r>
      <w:r w:rsidR="0019537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19537F">
        <w:rPr>
          <w:rFonts w:ascii="PT Astra Serif" w:hAnsi="PT Astra Serif" w:cs="PT Astra Serif"/>
          <w:sz w:val="28"/>
          <w:szCs w:val="28"/>
        </w:rPr>
        <w:t xml:space="preserve">должностного лица администрации, исполняющего обязанности по непосредственному </w:t>
      </w:r>
      <w:r w:rsidR="0019537F">
        <w:rPr>
          <w:rFonts w:ascii="PT Astra Serif" w:hAnsi="PT Astra Serif" w:cs="PT Astra Serif"/>
          <w:sz w:val="28"/>
          <w:szCs w:val="28"/>
        </w:rPr>
        <w:lastRenderedPageBreak/>
        <w:t>осуществлению государственных полномочий в i-том городском округе                    или поселении Ульяновской области на должности муниципальной службы,</w:t>
      </w:r>
      <w:r w:rsidR="0019537F" w:rsidRPr="00E302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5411D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с </w:t>
      </w:r>
      <w:r w:rsidR="0019537F" w:rsidRPr="00E302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учётом </w:t>
      </w:r>
      <w:r w:rsidR="005411D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размеров начисляемых на неё </w:t>
      </w:r>
      <w:r w:rsidR="0019537F" w:rsidRPr="00E302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страховых взносов на обязательное </w:t>
      </w:r>
      <w:r w:rsidR="0019537F" w:rsidRPr="005B1DBD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пенсионное страхование указанного должностного лица, а также на его обязательное социальное страхование</w:t>
      </w:r>
      <w:r w:rsidR="005411D5" w:rsidRPr="005B1DBD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н</w:t>
      </w:r>
      <w:r w:rsidR="0019537F" w:rsidRPr="005B1DBD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а случай временной нетрудоспособности </w:t>
      </w:r>
      <w:r w:rsidR="005B1DBD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="0019537F" w:rsidRPr="005B1DBD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и в</w:t>
      </w:r>
      <w:r w:rsidR="0019537F" w:rsidRPr="00E3024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связи с материнством, обязательное медицинское страхование </w:t>
      </w:r>
      <w:r w:rsidR="005B1DBD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19537F" w:rsidRPr="00E30246">
        <w:rPr>
          <w:rFonts w:ascii="PT Astra Serif" w:eastAsia="Times New Roman" w:hAnsi="PT Astra Serif" w:cs="PT Astra Serif"/>
          <w:sz w:val="28"/>
          <w:szCs w:val="28"/>
          <w:lang w:eastAsia="ru-RU"/>
        </w:rPr>
        <w:t>и обязательное социальное страхование от несчастных случаев на производстве и профессиональных заболеваний, равный 300 рублям;»;</w:t>
      </w:r>
    </w:p>
    <w:p w14:paraId="69D77F5B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3) в статье 6: </w:t>
      </w:r>
    </w:p>
    <w:p w14:paraId="0B3DBF12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а) в части 1:</w:t>
      </w:r>
    </w:p>
    <w:p w14:paraId="5AD7D66D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в пункте 1 слова «соответствующим муниципальным образованиям» заменить словами «бюджетам соответствующих муниципальных образований», слова «и осуществляет контроль за их расходованием в порядке, установленном бюджетным законодательством» заменить словами «в том числе обеспечивает соблюдени</w:t>
      </w:r>
      <w:r w:rsidR="00715187"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администрациями условий, целей и порядка, установленных </w:t>
      </w:r>
      <w:r w:rsidR="00425150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при предоставлении субвенций»;</w:t>
      </w:r>
    </w:p>
    <w:p w14:paraId="2549F8FA" w14:textId="77777777" w:rsidR="005B224F" w:rsidRPr="005B1DBD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</w:pPr>
      <w:r w:rsidRPr="005B1DBD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в пункте 4 слова «о расходовании» заменить словами</w:t>
      </w:r>
      <w:r w:rsidR="000B0B96" w:rsidRPr="005B1DBD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 </w:t>
      </w:r>
      <w:r w:rsidRPr="005B1DBD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«об использовании»; </w:t>
      </w:r>
    </w:p>
    <w:p w14:paraId="21E15F72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б) в абзаце первом части 2 слова «государственной власти </w:t>
      </w:r>
      <w:r w:rsidR="005B1DBD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от имени Ульяновской области полномочия собственника </w:t>
      </w:r>
      <w:r w:rsidR="005B1DBD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по управлению и распоряжению имуществом, в том числе земельными участками, находящимся в государственной собственности»;</w:t>
      </w:r>
    </w:p>
    <w:p w14:paraId="5E175CF9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4) в статье 7:</w:t>
      </w:r>
    </w:p>
    <w:p w14:paraId="41569E04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а) в пункте 4 слова «, эффективное и результативное расходование» заменить словами «и эффективное использование»;</w:t>
      </w:r>
    </w:p>
    <w:p w14:paraId="32F8C5F6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б) в пункте 5 слова «о расходовании» заменить словами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«об использовании»;  </w:t>
      </w:r>
    </w:p>
    <w:p w14:paraId="0CCF454A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в) в пункте 6 </w:t>
      </w:r>
      <w:bookmarkStart w:id="2" w:name="sub_522"/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слова «государственной власти Ульяновской области, уполномоченный в сфере управления и распоряжения государственной </w:t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 xml:space="preserve">собственностью» заменить словами «Ульяновской области, осуществляющий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от имени Ульяновской области полномочия собственника по управлению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и распоряжению имуществом, в том числе земельными участками, находящимся в государственной собственности»;</w:t>
      </w:r>
    </w:p>
    <w:p w14:paraId="06A1CFF9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г) в пункте 7 слово «неизрасходованные» заменить словом «неиспользованные»;</w:t>
      </w:r>
    </w:p>
    <w:p w14:paraId="08B43DC1" w14:textId="77777777" w:rsidR="005B224F" w:rsidRPr="005B224F" w:rsidRDefault="005B224F" w:rsidP="005B224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B224F">
        <w:rPr>
          <w:rFonts w:ascii="PT Astra Serif" w:eastAsia="Times New Roman" w:hAnsi="PT Astra Serif" w:cs="Calibri"/>
          <w:sz w:val="28"/>
          <w:szCs w:val="28"/>
          <w:lang w:eastAsia="ru-RU"/>
        </w:rPr>
        <w:t>5) в пункте 2 части 3 статьи 8 слово «неизрасходованных» заменить словом «неиспользованных».</w:t>
      </w:r>
    </w:p>
    <w:p w14:paraId="05B1D4BB" w14:textId="77777777" w:rsidR="005B224F" w:rsidRPr="005B1DBD" w:rsidRDefault="005B224F" w:rsidP="005B1D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sz w:val="16"/>
          <w:szCs w:val="16"/>
        </w:rPr>
      </w:pPr>
    </w:p>
    <w:p w14:paraId="123AC594" w14:textId="77777777" w:rsidR="005B1DBD" w:rsidRPr="005B1DBD" w:rsidRDefault="005B1DBD" w:rsidP="005B1D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73BA88B8" w14:textId="77777777" w:rsidR="005B224F" w:rsidRPr="005B1DBD" w:rsidRDefault="005B224F" w:rsidP="005B1D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561BDF66" w14:textId="77777777" w:rsidR="005B224F" w:rsidRPr="005B1DBD" w:rsidRDefault="005B224F" w:rsidP="005B1DBD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 w:rsidRP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 xml:space="preserve">Губернатор Ульяновской области                                           </w:t>
      </w:r>
      <w:r w:rsid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 xml:space="preserve"> </w:t>
      </w:r>
      <w:r w:rsidRP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 xml:space="preserve">         </w:t>
      </w:r>
      <w:proofErr w:type="spellStart"/>
      <w:r w:rsidRPr="005B1DBD">
        <w:rPr>
          <w:rFonts w:ascii="PT Astra Serif" w:eastAsia="NSimSun" w:hAnsi="PT Astra Serif" w:cs="Arial"/>
          <w:b/>
          <w:kern w:val="2"/>
          <w:sz w:val="28"/>
          <w:szCs w:val="28"/>
          <w:lang w:eastAsia="zh-CN" w:bidi="hi-IN"/>
        </w:rPr>
        <w:t>А.Ю.Русских</w:t>
      </w:r>
      <w:proofErr w:type="spellEnd"/>
    </w:p>
    <w:p w14:paraId="06561CE8" w14:textId="77777777" w:rsidR="005B224F" w:rsidRPr="005B1DBD" w:rsidRDefault="005B224F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309FA362" w14:textId="77777777" w:rsidR="005B224F" w:rsidRPr="005B1DBD" w:rsidRDefault="005B224F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774BBBCB" w14:textId="77777777" w:rsidR="005B224F" w:rsidRPr="005B1DBD" w:rsidRDefault="005B224F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</w:p>
    <w:p w14:paraId="2F7048BE" w14:textId="77777777" w:rsidR="005B224F" w:rsidRPr="005B1DBD" w:rsidRDefault="005B224F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 w:rsidRPr="005B1DBD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г. Ульяновск</w:t>
      </w:r>
    </w:p>
    <w:p w14:paraId="01A36D61" w14:textId="77777777" w:rsidR="005B224F" w:rsidRPr="005B1DBD" w:rsidRDefault="005B1DBD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____ __________</w:t>
      </w:r>
      <w:r w:rsidR="005B224F" w:rsidRPr="005B1DBD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2022 г.</w:t>
      </w:r>
    </w:p>
    <w:p w14:paraId="75A7D93C" w14:textId="77777777" w:rsidR="005B224F" w:rsidRPr="005B1DBD" w:rsidRDefault="005B1DBD" w:rsidP="005B1D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№ ____</w:t>
      </w:r>
      <w:r w:rsidR="005B224F" w:rsidRPr="005B1DBD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_-ЗО</w:t>
      </w:r>
      <w:bookmarkEnd w:id="2"/>
    </w:p>
    <w:p w14:paraId="4345B913" w14:textId="77777777" w:rsidR="005B224F" w:rsidRPr="005B1DBD" w:rsidRDefault="005B224F" w:rsidP="005B1DBD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14:paraId="64D9F108" w14:textId="77777777" w:rsidR="00A9718F" w:rsidRPr="005B1DBD" w:rsidRDefault="00A9718F" w:rsidP="005B1DBD">
      <w:pPr>
        <w:spacing w:after="0" w:line="240" w:lineRule="auto"/>
        <w:rPr>
          <w:sz w:val="28"/>
          <w:szCs w:val="28"/>
        </w:rPr>
      </w:pPr>
    </w:p>
    <w:sectPr w:rsidR="00A9718F" w:rsidRPr="005B1DBD" w:rsidSect="005B1DBD">
      <w:headerReference w:type="default" r:id="rId7"/>
      <w:footerReference w:type="first" r:id="rId8"/>
      <w:pgSz w:w="11906" w:h="16838" w:code="9"/>
      <w:pgMar w:top="1134" w:right="567" w:bottom="1134" w:left="1701" w:header="720" w:footer="720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D5CE3" w14:textId="77777777" w:rsidR="00BF27DC" w:rsidRDefault="00BF27DC">
      <w:pPr>
        <w:spacing w:after="0" w:line="240" w:lineRule="auto"/>
      </w:pPr>
      <w:r>
        <w:separator/>
      </w:r>
    </w:p>
  </w:endnote>
  <w:endnote w:type="continuationSeparator" w:id="0">
    <w:p w14:paraId="52FF5ED5" w14:textId="77777777" w:rsidR="00BF27DC" w:rsidRDefault="00BF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9D51E" w14:textId="77777777" w:rsidR="005B1DBD" w:rsidRPr="005B1DBD" w:rsidRDefault="005B1DBD" w:rsidP="005B1DBD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A5AB5" w14:textId="77777777" w:rsidR="00BF27DC" w:rsidRDefault="00BF27DC">
      <w:pPr>
        <w:spacing w:after="0" w:line="240" w:lineRule="auto"/>
      </w:pPr>
      <w:r>
        <w:separator/>
      </w:r>
    </w:p>
  </w:footnote>
  <w:footnote w:type="continuationSeparator" w:id="0">
    <w:p w14:paraId="7F6C4904" w14:textId="77777777" w:rsidR="00BF27DC" w:rsidRDefault="00BF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3582"/>
      <w:docPartObj>
        <w:docPartGallery w:val="Page Numbers (Top of Page)"/>
        <w:docPartUnique/>
      </w:docPartObj>
    </w:sdtPr>
    <w:sdtEndPr/>
    <w:sdtContent>
      <w:p w14:paraId="44DCB78C" w14:textId="77777777" w:rsidR="00CD64AB" w:rsidRDefault="00DC6554" w:rsidP="005B1DBD">
        <w:pPr>
          <w:pStyle w:val="a3"/>
          <w:jc w:val="center"/>
        </w:pPr>
        <w:r>
          <w:rPr>
            <w:noProof/>
          </w:rPr>
          <w:fldChar w:fldCharType="begin"/>
        </w:r>
        <w:r w:rsidR="00EB2F3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4A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F"/>
    <w:rsid w:val="000B0B96"/>
    <w:rsid w:val="00151277"/>
    <w:rsid w:val="00156E7C"/>
    <w:rsid w:val="00165749"/>
    <w:rsid w:val="00171A73"/>
    <w:rsid w:val="0019537F"/>
    <w:rsid w:val="00373816"/>
    <w:rsid w:val="003F0038"/>
    <w:rsid w:val="00425150"/>
    <w:rsid w:val="00436344"/>
    <w:rsid w:val="00477D9B"/>
    <w:rsid w:val="004E0A79"/>
    <w:rsid w:val="005411D5"/>
    <w:rsid w:val="005B1DBD"/>
    <w:rsid w:val="005B224F"/>
    <w:rsid w:val="00664A45"/>
    <w:rsid w:val="00715187"/>
    <w:rsid w:val="00944DF6"/>
    <w:rsid w:val="009B4B2A"/>
    <w:rsid w:val="009D6441"/>
    <w:rsid w:val="00A9718F"/>
    <w:rsid w:val="00AB361B"/>
    <w:rsid w:val="00B668A0"/>
    <w:rsid w:val="00BF27DC"/>
    <w:rsid w:val="00D7186B"/>
    <w:rsid w:val="00D83016"/>
    <w:rsid w:val="00DC6554"/>
    <w:rsid w:val="00EB2F31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6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5B224F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E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37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5B224F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E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37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Будылина Татьяна Алексеевна</dc:creator>
  <cp:lastModifiedBy>Шишкина Анна Александровна</cp:lastModifiedBy>
  <cp:revision>3</cp:revision>
  <cp:lastPrinted>2022-12-07T08:08:00Z</cp:lastPrinted>
  <dcterms:created xsi:type="dcterms:W3CDTF">2022-12-20T10:24:00Z</dcterms:created>
  <dcterms:modified xsi:type="dcterms:W3CDTF">2022-12-21T10:54:00Z</dcterms:modified>
</cp:coreProperties>
</file>