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078CE" w:rsidRPr="001078CE" w:rsidTr="00BB287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078CE" w:rsidRPr="001078CE" w:rsidRDefault="001078CE" w:rsidP="001078CE">
            <w:pPr>
              <w:jc w:val="center"/>
              <w:rPr>
                <w:rFonts w:ascii="PT Astra Serif" w:hAnsi="PT Astra Serif"/>
                <w:b/>
              </w:rPr>
            </w:pPr>
            <w:r w:rsidRPr="001078CE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1078CE" w:rsidRPr="001078CE" w:rsidTr="00BB287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078CE" w:rsidRPr="001078CE" w:rsidRDefault="001078CE" w:rsidP="001078CE">
            <w:pPr>
              <w:jc w:val="center"/>
              <w:rPr>
                <w:rFonts w:ascii="PT Astra Serif" w:hAnsi="PT Astra Serif"/>
                <w:b/>
              </w:rPr>
            </w:pPr>
            <w:r w:rsidRPr="001078CE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1078CE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1078CE" w:rsidRPr="001078CE" w:rsidTr="00BB287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078CE" w:rsidRPr="001078CE" w:rsidRDefault="001078CE" w:rsidP="001078CE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28</w:t>
            </w:r>
            <w:r w:rsidRPr="001078CE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1078CE">
              <w:rPr>
                <w:rFonts w:ascii="PT Astra Serif" w:hAnsi="PT Astra Serif"/>
                <w:b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078CE" w:rsidRPr="001078CE" w:rsidRDefault="001078CE" w:rsidP="001078CE">
            <w:pPr>
              <w:jc w:val="right"/>
              <w:rPr>
                <w:rFonts w:ascii="PT Astra Serif" w:hAnsi="PT Astra Serif"/>
                <w:b/>
              </w:rPr>
            </w:pPr>
            <w:r w:rsidRPr="001078CE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177</w:t>
            </w:r>
          </w:p>
        </w:tc>
      </w:tr>
    </w:tbl>
    <w:p w:rsidR="00F04FCD" w:rsidRPr="00C8694C" w:rsidRDefault="00F04FCD" w:rsidP="00F04FCD">
      <w:pPr>
        <w:jc w:val="center"/>
        <w:rPr>
          <w:rFonts w:ascii="PT Astra Serif" w:hAnsi="PT Astra Serif"/>
          <w:b/>
          <w:caps/>
        </w:rPr>
      </w:pPr>
    </w:p>
    <w:p w:rsidR="00F04FCD" w:rsidRPr="00C8694C" w:rsidRDefault="00F04FCD" w:rsidP="00F04FCD">
      <w:pPr>
        <w:rPr>
          <w:rFonts w:ascii="PT Astra Serif" w:hAnsi="PT Astra Serif"/>
        </w:rPr>
      </w:pPr>
      <w:bookmarkStart w:id="0" w:name="_GoBack"/>
      <w:bookmarkEnd w:id="0"/>
    </w:p>
    <w:p w:rsidR="00F04FCD" w:rsidRPr="00C8694C" w:rsidRDefault="00F04FCD" w:rsidP="00F04FCD">
      <w:pPr>
        <w:rPr>
          <w:rFonts w:ascii="PT Astra Serif" w:hAnsi="PT Astra Serif"/>
        </w:rPr>
      </w:pPr>
    </w:p>
    <w:p w:rsidR="00C8694C" w:rsidRPr="00C8694C" w:rsidRDefault="00F04FCD" w:rsidP="000F60FB">
      <w:pPr>
        <w:spacing w:line="245" w:lineRule="auto"/>
        <w:jc w:val="center"/>
        <w:rPr>
          <w:rFonts w:ascii="PT Astra Serif" w:hAnsi="PT Astra Serif"/>
          <w:b/>
        </w:rPr>
      </w:pPr>
      <w:r w:rsidRPr="00C8694C">
        <w:rPr>
          <w:rFonts w:ascii="PT Astra Serif" w:hAnsi="PT Astra Serif"/>
          <w:b/>
        </w:rPr>
        <w:t xml:space="preserve">О внесении изменений в </w:t>
      </w:r>
      <w:proofErr w:type="gramStart"/>
      <w:r w:rsidRPr="00C8694C">
        <w:rPr>
          <w:rFonts w:ascii="PT Astra Serif" w:hAnsi="PT Astra Serif"/>
          <w:b/>
        </w:rPr>
        <w:t>отдельные</w:t>
      </w:r>
      <w:proofErr w:type="gramEnd"/>
      <w:r w:rsidRPr="00C8694C">
        <w:rPr>
          <w:rFonts w:ascii="PT Astra Serif" w:hAnsi="PT Astra Serif"/>
          <w:b/>
        </w:rPr>
        <w:t xml:space="preserve"> нормативные </w:t>
      </w:r>
    </w:p>
    <w:p w:rsidR="00F04FCD" w:rsidRPr="00C8694C" w:rsidRDefault="00F04FCD" w:rsidP="000F60FB">
      <w:pPr>
        <w:spacing w:line="245" w:lineRule="auto"/>
        <w:jc w:val="center"/>
        <w:rPr>
          <w:rFonts w:ascii="PT Astra Serif" w:hAnsi="PT Astra Serif"/>
          <w:b/>
        </w:rPr>
      </w:pPr>
      <w:r w:rsidRPr="00C8694C">
        <w:rPr>
          <w:rFonts w:ascii="PT Astra Serif" w:hAnsi="PT Astra Serif"/>
          <w:b/>
        </w:rPr>
        <w:t>правовые акты Губернатора Ульяновской области</w:t>
      </w:r>
    </w:p>
    <w:p w:rsidR="00F04FCD" w:rsidRPr="00C8694C" w:rsidRDefault="00F04FCD" w:rsidP="000F60FB">
      <w:pPr>
        <w:spacing w:line="245" w:lineRule="auto"/>
        <w:jc w:val="center"/>
        <w:rPr>
          <w:rFonts w:ascii="PT Astra Serif" w:hAnsi="PT Astra Serif"/>
        </w:rPr>
      </w:pPr>
    </w:p>
    <w:p w:rsidR="00F04FCD" w:rsidRPr="00C8694C" w:rsidRDefault="00F04FCD" w:rsidP="000F60F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C8694C">
        <w:rPr>
          <w:rFonts w:ascii="PT Astra Serif" w:hAnsi="PT Astra Serif" w:cs="PT Astra Serif"/>
        </w:rPr>
        <w:t>П</w:t>
      </w:r>
      <w:proofErr w:type="gramEnd"/>
      <w:r w:rsidRPr="00C8694C">
        <w:rPr>
          <w:rFonts w:ascii="PT Astra Serif" w:hAnsi="PT Astra Serif" w:cs="PT Astra Serif"/>
        </w:rPr>
        <w:t xml:space="preserve"> о с т а н о в л я ю:</w:t>
      </w:r>
    </w:p>
    <w:p w:rsidR="00F04FCD" w:rsidRPr="00C8694C" w:rsidRDefault="00F04FCD" w:rsidP="000F60F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PT Astra Serif"/>
        </w:rPr>
        <w:t xml:space="preserve">1. Внести в </w:t>
      </w:r>
      <w:r w:rsidRPr="00C8694C">
        <w:rPr>
          <w:rFonts w:ascii="PT Astra Serif" w:hAnsi="PT Astra Serif"/>
        </w:rPr>
        <w:t xml:space="preserve">указ Губернатора Ульяновской области от 30.06.2017 № 25 </w:t>
      </w:r>
      <w:r w:rsidRPr="00C8694C">
        <w:rPr>
          <w:rFonts w:ascii="PT Astra Serif" w:hAnsi="PT Astra Serif"/>
        </w:rPr>
        <w:br/>
        <w:t>«</w:t>
      </w:r>
      <w:r w:rsidRPr="00C8694C">
        <w:rPr>
          <w:rFonts w:ascii="PT Astra Serif" w:hAnsi="PT Astra Serif" w:cs="Calibri"/>
          <w:bCs/>
        </w:rPr>
        <w:t xml:space="preserve">О Комиссии по бюджетным проектировкам на очередной финансовый год </w:t>
      </w:r>
      <w:r w:rsidRPr="00C8694C">
        <w:rPr>
          <w:rFonts w:ascii="PT Astra Serif" w:hAnsi="PT Astra Serif" w:cs="Calibri"/>
          <w:bCs/>
        </w:rPr>
        <w:br/>
        <w:t>и плановый период</w:t>
      </w:r>
      <w:r w:rsidRPr="00C8694C">
        <w:rPr>
          <w:rFonts w:ascii="PT Astra Serif" w:hAnsi="PT Astra Serif"/>
        </w:rPr>
        <w:t>»</w:t>
      </w:r>
      <w:r w:rsidRPr="00C8694C">
        <w:rPr>
          <w:rFonts w:ascii="PT Astra Serif" w:hAnsi="PT Astra Serif" w:cs="PT Astra Serif"/>
        </w:rPr>
        <w:t xml:space="preserve"> следующие изменения: </w:t>
      </w:r>
    </w:p>
    <w:p w:rsidR="00F04FCD" w:rsidRPr="00C8694C" w:rsidRDefault="00F04FCD" w:rsidP="000F60F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PT Astra Serif"/>
        </w:rPr>
        <w:t xml:space="preserve">1) в </w:t>
      </w:r>
      <w:hyperlink r:id="rId8" w:history="1">
        <w:r w:rsidRPr="00C8694C">
          <w:rPr>
            <w:rFonts w:ascii="PT Astra Serif" w:hAnsi="PT Astra Serif" w:cs="PT Astra Serif"/>
          </w:rPr>
          <w:t>преамбуле</w:t>
        </w:r>
      </w:hyperlink>
      <w:r w:rsidRPr="00C8694C">
        <w:rPr>
          <w:rFonts w:ascii="PT Astra Serif" w:hAnsi="PT Astra Serif" w:cs="PT Astra Serif"/>
        </w:rPr>
        <w:t xml:space="preserve"> слова «</w:t>
      </w:r>
      <w:hyperlink r:id="rId9" w:history="1">
        <w:r w:rsidRPr="00C8694C">
          <w:rPr>
            <w:rFonts w:ascii="PT Astra Serif" w:hAnsi="PT Astra Serif"/>
          </w:rPr>
          <w:t>со статьёй 18</w:t>
        </w:r>
      </w:hyperlink>
      <w:r w:rsidRPr="00C8694C">
        <w:rPr>
          <w:rFonts w:ascii="PT Astra Serif" w:hAnsi="PT Astra Serif"/>
        </w:rPr>
        <w:t xml:space="preserve"> Федерального закона от 06.10.1999 </w:t>
      </w:r>
      <w:r w:rsidRPr="00C8694C">
        <w:rPr>
          <w:rFonts w:ascii="PT Astra Serif" w:hAnsi="PT Astra Serif"/>
        </w:rPr>
        <w:br/>
        <w:t xml:space="preserve">№ 184-ФЗ «Об общих принципах организации законодательных (представительных) органов государственной власти субъектов Российской Федерации» </w:t>
      </w:r>
      <w:r w:rsidRPr="00C8694C">
        <w:rPr>
          <w:rFonts w:ascii="PT Astra Serif" w:hAnsi="PT Astra Serif" w:cs="PT Astra Serif"/>
        </w:rPr>
        <w:t>заменить словами «с пунктом 3 статьи 25</w:t>
      </w:r>
      <w:r w:rsidRPr="00C8694C">
        <w:rPr>
          <w:rFonts w:ascii="PT Astra Serif" w:hAnsi="PT Astra Serif"/>
        </w:rPr>
        <w:t xml:space="preserve"> Федерального закона </w:t>
      </w:r>
      <w:r w:rsidRPr="00C8694C">
        <w:rPr>
          <w:rFonts w:ascii="PT Astra Serif" w:hAnsi="PT Astra Serif"/>
        </w:rPr>
        <w:br/>
        <w:t>от 21.12.2021 № 414-ФЗ «Об общих принципах организации публичной власти в субъектах Российской Федерации</w:t>
      </w:r>
      <w:r w:rsidRPr="00C8694C">
        <w:rPr>
          <w:rFonts w:ascii="PT Astra Serif" w:hAnsi="PT Astra Serif" w:cs="PT Astra Serif"/>
        </w:rPr>
        <w:t>»;</w:t>
      </w:r>
    </w:p>
    <w:p w:rsidR="00F04FCD" w:rsidRPr="00C8694C" w:rsidRDefault="00F04FCD" w:rsidP="000F60F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Calibri"/>
          <w:bCs/>
        </w:rPr>
      </w:pPr>
      <w:r w:rsidRPr="00C8694C">
        <w:rPr>
          <w:rFonts w:ascii="PT Astra Serif" w:hAnsi="PT Astra Serif" w:cs="PT Astra Serif"/>
        </w:rPr>
        <w:t xml:space="preserve">2) в </w:t>
      </w:r>
      <w:r w:rsidRPr="00C8694C">
        <w:rPr>
          <w:rFonts w:ascii="PT Astra Serif" w:hAnsi="PT Astra Serif" w:cs="Calibri"/>
        </w:rPr>
        <w:t>Положении о</w:t>
      </w:r>
      <w:r w:rsidRPr="00C8694C">
        <w:rPr>
          <w:rFonts w:ascii="PT Astra Serif" w:hAnsi="PT Astra Serif" w:cs="Calibri"/>
          <w:bCs/>
        </w:rPr>
        <w:t xml:space="preserve"> Комиссии по бюджетным проектировкам на очередной финансовый год и плановый период:</w:t>
      </w:r>
    </w:p>
    <w:p w:rsidR="00F04FCD" w:rsidRPr="00C8694C" w:rsidRDefault="00F04FCD" w:rsidP="000F60F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Calibri"/>
          <w:bCs/>
        </w:rPr>
        <w:t>а)</w:t>
      </w:r>
      <w:r w:rsidRPr="00C8694C">
        <w:rPr>
          <w:rFonts w:ascii="PT Astra Serif" w:hAnsi="PT Astra Serif" w:cs="PT Astra Serif"/>
        </w:rPr>
        <w:t xml:space="preserve"> в пункте 1.1 раздела 1 слова «исполнительных органов </w:t>
      </w:r>
      <w:proofErr w:type="gramStart"/>
      <w:r w:rsidRPr="00C8694C">
        <w:rPr>
          <w:rFonts w:ascii="PT Astra Serif" w:hAnsi="PT Astra Serif" w:cs="PT Astra Serif"/>
        </w:rPr>
        <w:t>госу</w:t>
      </w:r>
      <w:r w:rsidR="00EF03B0">
        <w:rPr>
          <w:rFonts w:ascii="PT Astra Serif" w:hAnsi="PT Astra Serif" w:cs="PT Astra Serif"/>
        </w:rPr>
        <w:t>-</w:t>
      </w:r>
      <w:r w:rsidRPr="00C8694C">
        <w:rPr>
          <w:rFonts w:ascii="PT Astra Serif" w:hAnsi="PT Astra Serif" w:cs="PT Astra Serif"/>
        </w:rPr>
        <w:t>дарственной</w:t>
      </w:r>
      <w:proofErr w:type="gramEnd"/>
      <w:r w:rsidRPr="00C8694C">
        <w:rPr>
          <w:rFonts w:ascii="PT Astra Serif" w:hAnsi="PT Astra Serif" w:cs="PT Astra Serif"/>
        </w:rPr>
        <w:t xml:space="preserve"> власти» заменить словами «исполнительных органов»;</w:t>
      </w:r>
    </w:p>
    <w:p w:rsidR="00F04FCD" w:rsidRPr="00C8694C" w:rsidRDefault="00F04FCD" w:rsidP="000F60F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PT Astra Serif"/>
        </w:rPr>
        <w:t>б) в пункте 2.2 раздела 2:</w:t>
      </w:r>
    </w:p>
    <w:p w:rsidR="00F04FCD" w:rsidRPr="00C8694C" w:rsidRDefault="00F04FCD" w:rsidP="000F60F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PT Astra Serif"/>
        </w:rPr>
        <w:t>в подпункте 5 слова «по распределению» заменить словами                                   «о распределении»;</w:t>
      </w:r>
    </w:p>
    <w:p w:rsidR="00F04FCD" w:rsidRPr="00C8694C" w:rsidRDefault="00F04FCD" w:rsidP="000F60F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PT Astra Serif"/>
        </w:rPr>
        <w:t xml:space="preserve">в подпункте 7 слова «, </w:t>
      </w:r>
      <w:proofErr w:type="gramStart"/>
      <w:r w:rsidRPr="00C8694C">
        <w:rPr>
          <w:rFonts w:ascii="PT Astra Serif" w:hAnsi="PT Astra Serif" w:cs="PT Astra Serif"/>
        </w:rPr>
        <w:t>предоставляемых</w:t>
      </w:r>
      <w:proofErr w:type="gramEnd"/>
      <w:r w:rsidRPr="00C8694C">
        <w:rPr>
          <w:rFonts w:ascii="PT Astra Serif" w:hAnsi="PT Astra Serif" w:cs="PT Astra Serif"/>
        </w:rPr>
        <w:t xml:space="preserve"> из областного бюджета» заменить словами «из областного бюджета, предоставляемых»;</w:t>
      </w:r>
    </w:p>
    <w:p w:rsidR="00F04FCD" w:rsidRPr="00C8694C" w:rsidRDefault="00F04FCD" w:rsidP="000F60F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PT Astra Serif"/>
        </w:rPr>
        <w:t xml:space="preserve">в подпункте 8 слова «по изменениям» заменить словами «, касающиеся изменений», слова «расчётам </w:t>
      </w:r>
      <w:proofErr w:type="gramStart"/>
      <w:r w:rsidRPr="00C8694C">
        <w:rPr>
          <w:rFonts w:ascii="PT Astra Serif" w:hAnsi="PT Astra Serif" w:cs="PT Astra Serif"/>
        </w:rPr>
        <w:t>по</w:t>
      </w:r>
      <w:proofErr w:type="gramEnd"/>
      <w:r w:rsidRPr="00C8694C">
        <w:rPr>
          <w:rFonts w:ascii="PT Astra Serif" w:hAnsi="PT Astra Serif" w:cs="PT Astra Serif"/>
        </w:rPr>
        <w:t xml:space="preserve">» заменить словами «а также расчётов, относящихся к»; </w:t>
      </w:r>
    </w:p>
    <w:p w:rsidR="00F04FCD" w:rsidRPr="00C8694C" w:rsidRDefault="00EF03B0" w:rsidP="000F60F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="00F04FCD" w:rsidRPr="00C8694C">
        <w:rPr>
          <w:rFonts w:ascii="PT Astra Serif" w:hAnsi="PT Astra Serif" w:cs="PT Astra Serif"/>
        </w:rPr>
        <w:t xml:space="preserve">) в абзацах втором и третьем раздела 3 слова «государственной власти» исключить; </w:t>
      </w:r>
    </w:p>
    <w:p w:rsidR="00F04FCD" w:rsidRPr="00C8694C" w:rsidRDefault="00EF03B0" w:rsidP="000F60F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</w:t>
      </w:r>
      <w:r w:rsidR="00F04FCD" w:rsidRPr="00C8694C">
        <w:rPr>
          <w:rFonts w:ascii="PT Astra Serif" w:hAnsi="PT Astra Serif" w:cs="PT Astra Serif"/>
        </w:rPr>
        <w:t>) в разделе 4:</w:t>
      </w:r>
    </w:p>
    <w:p w:rsidR="00F04FCD" w:rsidRPr="00C8694C" w:rsidRDefault="00F04FCD" w:rsidP="000F60F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PT Astra Serif"/>
        </w:rPr>
        <w:t>в абзаце первом пункта 4.1 слово «ответственного» исключить;</w:t>
      </w:r>
    </w:p>
    <w:p w:rsidR="00F04FCD" w:rsidRPr="00C8694C" w:rsidRDefault="00F04FCD" w:rsidP="000F60F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PT Astra Serif"/>
        </w:rPr>
        <w:t>в абзаце пятом пункта 4.6 слово «вынесенным» заменить словом «внесённым»;</w:t>
      </w:r>
    </w:p>
    <w:p w:rsidR="00F04FCD" w:rsidRPr="00C8694C" w:rsidRDefault="00F04FCD" w:rsidP="000F60F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PT Astra Serif"/>
        </w:rPr>
        <w:t xml:space="preserve">пункт 4.8 после слова «половины» дополнить словами                                       «от установленного числа»; </w:t>
      </w:r>
    </w:p>
    <w:p w:rsidR="00F04FCD" w:rsidRPr="00C8694C" w:rsidRDefault="00F04FCD" w:rsidP="000F60FB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PT Astra Serif"/>
        </w:rPr>
        <w:t>пункт 4.10 изложить в следующей редакции:</w:t>
      </w:r>
    </w:p>
    <w:p w:rsidR="00F04FCD" w:rsidRPr="00C8694C" w:rsidRDefault="00F04FCD" w:rsidP="00F04F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PT Astra Serif"/>
        </w:rPr>
        <w:lastRenderedPageBreak/>
        <w:t>«4.10. Решения Бюджетной комиссии отражаются в протоколах заседаний Бюджетной комиссии. Копии указанных протоколов или выписки из них                      в течение трёх дней со дня подписания протоколов направляются членам Бюджетной комиссии</w:t>
      </w:r>
      <w:proofErr w:type="gramStart"/>
      <w:r w:rsidRPr="00C8694C">
        <w:rPr>
          <w:rFonts w:ascii="PT Astra Serif" w:hAnsi="PT Astra Serif" w:cs="PT Astra Serif"/>
        </w:rPr>
        <w:t>.»;</w:t>
      </w:r>
      <w:proofErr w:type="gramEnd"/>
    </w:p>
    <w:p w:rsidR="00F04FCD" w:rsidRPr="00C8694C" w:rsidRDefault="00F04FCD" w:rsidP="00F04F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PT Astra Serif"/>
        </w:rPr>
        <w:t>в пункте 4.13 слова «по формированию бюджетных проектировок» заменить словами «, касающихся формирования бюджетных проектировок</w:t>
      </w:r>
      <w:proofErr w:type="gramStart"/>
      <w:r w:rsidRPr="00C8694C">
        <w:rPr>
          <w:rFonts w:ascii="PT Astra Serif" w:hAnsi="PT Astra Serif" w:cs="PT Astra Serif"/>
        </w:rPr>
        <w:t>,»</w:t>
      </w:r>
      <w:proofErr w:type="gramEnd"/>
      <w:r w:rsidRPr="00C8694C">
        <w:rPr>
          <w:rFonts w:ascii="PT Astra Serif" w:hAnsi="PT Astra Serif" w:cs="PT Astra Serif"/>
        </w:rPr>
        <w:t>;</w:t>
      </w:r>
    </w:p>
    <w:p w:rsidR="00F04FCD" w:rsidRPr="00C8694C" w:rsidRDefault="00F04FCD" w:rsidP="00F04F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PT Astra Serif"/>
        </w:rPr>
        <w:t>пункт 4.15 изложить в следующей редакции:</w:t>
      </w:r>
    </w:p>
    <w:p w:rsidR="00F04FCD" w:rsidRPr="00C8694C" w:rsidRDefault="00F04FCD" w:rsidP="00F04F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PT Astra Serif"/>
        </w:rPr>
        <w:t>«4.15. Организационно-техническое и информационно-аналитическое обеспечение деятельности Бюджетной комиссии осуществляет финансовый орган Ульяновской области</w:t>
      </w:r>
      <w:proofErr w:type="gramStart"/>
      <w:r w:rsidRPr="00C8694C">
        <w:rPr>
          <w:rFonts w:ascii="PT Astra Serif" w:hAnsi="PT Astra Serif" w:cs="PT Astra Serif"/>
        </w:rPr>
        <w:t xml:space="preserve">.». </w:t>
      </w:r>
      <w:proofErr w:type="gramEnd"/>
    </w:p>
    <w:p w:rsidR="00F04FCD" w:rsidRPr="00C8694C" w:rsidRDefault="00F04FCD" w:rsidP="00F04F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PT Astra Serif"/>
        </w:rPr>
        <w:t xml:space="preserve">2. Внести в </w:t>
      </w:r>
      <w:r w:rsidRPr="00C8694C">
        <w:rPr>
          <w:rFonts w:ascii="PT Astra Serif" w:hAnsi="PT Astra Serif"/>
        </w:rPr>
        <w:t xml:space="preserve">указ Губернатора Ульяновской области от 07.04.2021 № 37 </w:t>
      </w:r>
      <w:r w:rsidRPr="00C8694C">
        <w:rPr>
          <w:rFonts w:ascii="PT Astra Serif" w:hAnsi="PT Astra Serif"/>
        </w:rPr>
        <w:br/>
        <w:t>«</w:t>
      </w:r>
      <w:r w:rsidRPr="00C8694C">
        <w:rPr>
          <w:rFonts w:ascii="PT Astra Serif" w:hAnsi="PT Astra Serif" w:cs="Calibri"/>
          <w:bCs/>
        </w:rPr>
        <w:t xml:space="preserve">О Межведомственном координационном совете при Губернаторе Ульяновской области по вопросам повышения эффективности использования бюджетных средств в Ульяновской области и о признании </w:t>
      </w:r>
      <w:proofErr w:type="gramStart"/>
      <w:r w:rsidRPr="00C8694C">
        <w:rPr>
          <w:rFonts w:ascii="PT Astra Serif" w:hAnsi="PT Astra Serif" w:cs="Calibri"/>
          <w:bCs/>
        </w:rPr>
        <w:t>утратившими</w:t>
      </w:r>
      <w:proofErr w:type="gramEnd"/>
      <w:r w:rsidRPr="00C8694C">
        <w:rPr>
          <w:rFonts w:ascii="PT Astra Serif" w:hAnsi="PT Astra Serif" w:cs="Calibri"/>
          <w:bCs/>
        </w:rPr>
        <w:t xml:space="preserve"> силу отдельных нормативных правовых актов Губернатора Ульяновской области</w:t>
      </w:r>
      <w:r w:rsidRPr="00C8694C">
        <w:rPr>
          <w:rFonts w:ascii="PT Astra Serif" w:hAnsi="PT Astra Serif"/>
        </w:rPr>
        <w:t>»</w:t>
      </w:r>
      <w:r w:rsidRPr="00C8694C">
        <w:rPr>
          <w:rFonts w:ascii="PT Astra Serif" w:hAnsi="PT Astra Serif" w:cs="PT Astra Serif"/>
        </w:rPr>
        <w:t xml:space="preserve"> следующие изменения: </w:t>
      </w:r>
    </w:p>
    <w:p w:rsidR="00F04FCD" w:rsidRPr="00C8694C" w:rsidRDefault="00F04FCD" w:rsidP="00F04F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PT Astra Serif"/>
        </w:rPr>
        <w:t xml:space="preserve">1) в </w:t>
      </w:r>
      <w:hyperlink r:id="rId10" w:history="1">
        <w:r w:rsidRPr="00C8694C">
          <w:rPr>
            <w:rFonts w:ascii="PT Astra Serif" w:hAnsi="PT Astra Serif" w:cs="PT Astra Serif"/>
          </w:rPr>
          <w:t>преамбуле</w:t>
        </w:r>
      </w:hyperlink>
      <w:r w:rsidRPr="00C8694C">
        <w:rPr>
          <w:rFonts w:ascii="PT Astra Serif" w:hAnsi="PT Astra Serif" w:cs="PT Astra Serif"/>
        </w:rPr>
        <w:t xml:space="preserve"> слова «</w:t>
      </w:r>
      <w:hyperlink r:id="rId11" w:history="1">
        <w:r w:rsidRPr="00C8694C">
          <w:rPr>
            <w:rFonts w:ascii="PT Astra Serif" w:hAnsi="PT Astra Serif"/>
          </w:rPr>
          <w:t>подпунктом «д</w:t>
        </w:r>
        <w:proofErr w:type="gramStart"/>
        <w:r w:rsidRPr="00C8694C">
          <w:rPr>
            <w:rFonts w:ascii="PT Astra Serif" w:hAnsi="PT Astra Serif"/>
            <w:vertAlign w:val="superscript"/>
          </w:rPr>
          <w:t>1</w:t>
        </w:r>
        <w:proofErr w:type="gramEnd"/>
        <w:r w:rsidRPr="00C8694C">
          <w:rPr>
            <w:rFonts w:ascii="PT Astra Serif" w:hAnsi="PT Astra Serif"/>
          </w:rPr>
          <w:t>» пункта 7 статьи 18</w:t>
        </w:r>
      </w:hyperlink>
      <w:r w:rsidRPr="00C8694C">
        <w:rPr>
          <w:rFonts w:ascii="PT Astra Serif" w:hAnsi="PT Astra Serif"/>
        </w:rPr>
        <w:t xml:space="preserve">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Pr="00C8694C">
        <w:rPr>
          <w:rFonts w:ascii="PT Astra Serif" w:hAnsi="PT Astra Serif" w:cs="PT Astra Serif"/>
        </w:rPr>
        <w:t>заменить словами «пунктом 3 статьи 25</w:t>
      </w:r>
      <w:r w:rsidRPr="00C8694C">
        <w:rPr>
          <w:rFonts w:ascii="PT Astra Serif" w:hAnsi="PT Astra Serif"/>
        </w:rPr>
        <w:t xml:space="preserve"> Федерального закона от 21.12.2021 № 414-ФЗ «Об общих принципах организации публичной власти в субъектах Российской Федерации</w:t>
      </w:r>
      <w:r w:rsidRPr="00C8694C">
        <w:rPr>
          <w:rFonts w:ascii="PT Astra Serif" w:hAnsi="PT Astra Serif" w:cs="PT Astra Serif"/>
        </w:rPr>
        <w:t>»;</w:t>
      </w:r>
    </w:p>
    <w:p w:rsidR="00F04FCD" w:rsidRPr="00C8694C" w:rsidRDefault="00F04FCD" w:rsidP="00F04F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</w:rPr>
      </w:pPr>
      <w:r w:rsidRPr="00C8694C">
        <w:rPr>
          <w:rFonts w:ascii="PT Astra Serif" w:hAnsi="PT Astra Serif" w:cs="PT Astra Serif"/>
        </w:rPr>
        <w:t xml:space="preserve">2) в </w:t>
      </w:r>
      <w:r w:rsidRPr="00C8694C">
        <w:rPr>
          <w:rFonts w:ascii="PT Astra Serif" w:hAnsi="PT Astra Serif" w:cs="Calibri"/>
        </w:rPr>
        <w:t xml:space="preserve">Положении о Межведомственном координационном совете </w:t>
      </w:r>
      <w:r w:rsidRPr="00C8694C">
        <w:rPr>
          <w:rFonts w:ascii="PT Astra Serif" w:hAnsi="PT Astra Serif" w:cs="Calibri"/>
        </w:rPr>
        <w:br/>
        <w:t>при Губернаторе Ульяновской области по вопросам повышения эффективности использования бюджетных средств в Ульяновской области:</w:t>
      </w:r>
    </w:p>
    <w:p w:rsidR="00F04FCD" w:rsidRPr="00C8694C" w:rsidRDefault="00F04FCD" w:rsidP="00F04F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C8694C">
        <w:rPr>
          <w:rFonts w:ascii="PT Astra Serif" w:hAnsi="PT Astra Serif" w:cs="Calibri"/>
        </w:rPr>
        <w:t xml:space="preserve">а) в </w:t>
      </w:r>
      <w:r w:rsidRPr="00C8694C">
        <w:rPr>
          <w:rFonts w:ascii="PT Astra Serif" w:hAnsi="PT Astra Serif" w:cs="PT Astra Serif"/>
        </w:rPr>
        <w:t>пункте 1 слова «исполнительных органов государственной власти» заменить словами «исполнительных органов»;</w:t>
      </w:r>
    </w:p>
    <w:p w:rsidR="00F04FCD" w:rsidRPr="00C8694C" w:rsidRDefault="00F04FCD" w:rsidP="00F04F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</w:rPr>
      </w:pPr>
      <w:r w:rsidRPr="00C8694C">
        <w:rPr>
          <w:rFonts w:ascii="PT Astra Serif" w:hAnsi="PT Astra Serif" w:cs="PT Astra Serif"/>
        </w:rPr>
        <w:t>б) в подпунктах 2 и 3 пункта 3 слова «государственной власти» исключить;</w:t>
      </w:r>
    </w:p>
    <w:p w:rsidR="00F04FCD" w:rsidRPr="00C8694C" w:rsidRDefault="00F04FCD" w:rsidP="00F04F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PT Astra Serif"/>
        </w:rPr>
        <w:t>в) в подпункте 3 пункта 4 слова «государственной власти» исключить;</w:t>
      </w:r>
    </w:p>
    <w:p w:rsidR="00F04FCD" w:rsidRPr="00C8694C" w:rsidRDefault="00F04FCD" w:rsidP="00F04F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PT Astra Serif"/>
        </w:rPr>
        <w:t>г) в пункте 5 слова «государственной власти» исключить;</w:t>
      </w:r>
    </w:p>
    <w:p w:rsidR="00F04FCD" w:rsidRPr="00C8694C" w:rsidRDefault="00F04FCD" w:rsidP="00F04F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C8694C">
        <w:rPr>
          <w:rFonts w:ascii="PT Astra Serif" w:hAnsi="PT Astra Serif" w:cs="PT Astra Serif"/>
        </w:rPr>
        <w:t>д) в абзаце четвёртом пункта 7 слово «общего» заменить словом «установленного».</w:t>
      </w:r>
    </w:p>
    <w:p w:rsidR="00F04FCD" w:rsidRPr="00C8694C" w:rsidRDefault="00F04FCD" w:rsidP="00F04F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</w:rPr>
      </w:pPr>
      <w:r w:rsidRPr="00C8694C">
        <w:rPr>
          <w:rFonts w:ascii="PT Astra Serif" w:hAnsi="PT Astra Serif" w:cs="PT Astra Serif"/>
        </w:rPr>
        <w:t>3. Настоящий указ вступает в силу на следующий день после дня его официального опубликования, за исключением подпункта 1 пункта 1                           и подпункта 1 пункта 2 настоящего указа, которые вступают в силу с 1 января 2023 года.</w:t>
      </w:r>
    </w:p>
    <w:p w:rsidR="00F04FCD" w:rsidRDefault="00F04FCD" w:rsidP="00F04FCD">
      <w:pPr>
        <w:rPr>
          <w:rFonts w:ascii="PT Astra Serif" w:hAnsi="PT Astra Serif"/>
        </w:rPr>
      </w:pPr>
    </w:p>
    <w:p w:rsidR="000F60FB" w:rsidRPr="00C8694C" w:rsidRDefault="000F60FB" w:rsidP="00F04FCD">
      <w:pPr>
        <w:rPr>
          <w:rFonts w:ascii="PT Astra Serif" w:hAnsi="PT Astra Serif"/>
        </w:rPr>
      </w:pPr>
    </w:p>
    <w:p w:rsidR="00F04FCD" w:rsidRPr="00C8694C" w:rsidRDefault="00F04FCD" w:rsidP="00F04FCD">
      <w:pPr>
        <w:rPr>
          <w:rFonts w:ascii="PT Astra Serif" w:hAnsi="PT Astra Serif"/>
        </w:rPr>
      </w:pPr>
    </w:p>
    <w:p w:rsidR="00F04FCD" w:rsidRPr="00C8694C" w:rsidRDefault="00F04FCD" w:rsidP="00F04FCD">
      <w:pPr>
        <w:jc w:val="both"/>
        <w:rPr>
          <w:rFonts w:ascii="PT Astra Serif" w:hAnsi="PT Astra Serif"/>
        </w:rPr>
      </w:pPr>
      <w:r w:rsidRPr="00C8694C">
        <w:rPr>
          <w:rFonts w:ascii="PT Astra Serif" w:hAnsi="PT Astra Serif"/>
        </w:rPr>
        <w:t>Губернатор области                                                                                А.Ю.Русских</w:t>
      </w:r>
    </w:p>
    <w:p w:rsidR="00E86D03" w:rsidRPr="00C8694C" w:rsidRDefault="00E86D03" w:rsidP="00F04FCD">
      <w:pPr>
        <w:rPr>
          <w:rFonts w:ascii="PT Astra Serif" w:hAnsi="PT Astra Serif"/>
        </w:rPr>
      </w:pPr>
    </w:p>
    <w:sectPr w:rsidR="00E86D03" w:rsidRPr="00C8694C" w:rsidSect="00216FEB">
      <w:headerReference w:type="default" r:id="rId12"/>
      <w:footerReference w:type="first" r:id="rId13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04" w:rsidRDefault="00610004" w:rsidP="00131934">
      <w:r>
        <w:separator/>
      </w:r>
    </w:p>
  </w:endnote>
  <w:endnote w:type="continuationSeparator" w:id="0">
    <w:p w:rsidR="00610004" w:rsidRDefault="00610004" w:rsidP="0013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4C" w:rsidRPr="00C8694C" w:rsidRDefault="00C8694C" w:rsidP="00C8694C">
    <w:pPr>
      <w:pStyle w:val="a6"/>
      <w:jc w:val="right"/>
      <w:rPr>
        <w:rFonts w:ascii="PT Astra Serif" w:hAnsi="PT Astra Serif"/>
        <w:sz w:val="16"/>
      </w:rPr>
    </w:pPr>
    <w:r w:rsidRPr="00C8694C">
      <w:rPr>
        <w:rFonts w:ascii="PT Astra Serif" w:hAnsi="PT Astra Serif"/>
        <w:sz w:val="16"/>
      </w:rPr>
      <w:t>1912ан2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04" w:rsidRDefault="00610004" w:rsidP="00131934">
      <w:r>
        <w:separator/>
      </w:r>
    </w:p>
  </w:footnote>
  <w:footnote w:type="continuationSeparator" w:id="0">
    <w:p w:rsidR="00610004" w:rsidRDefault="00610004" w:rsidP="0013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14589957"/>
      <w:docPartObj>
        <w:docPartGallery w:val="Page Numbers (Top of Page)"/>
        <w:docPartUnique/>
      </w:docPartObj>
    </w:sdtPr>
    <w:sdtEndPr/>
    <w:sdtContent>
      <w:p w:rsidR="00357A79" w:rsidRPr="00277FE5" w:rsidRDefault="002651ED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277FE5">
          <w:rPr>
            <w:rFonts w:ascii="PT Astra Serif" w:hAnsi="PT Astra Serif"/>
            <w:sz w:val="28"/>
            <w:szCs w:val="28"/>
          </w:rPr>
          <w:fldChar w:fldCharType="begin"/>
        </w:r>
        <w:r w:rsidR="00357A79" w:rsidRPr="00277FE5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77FE5">
          <w:rPr>
            <w:rFonts w:ascii="PT Astra Serif" w:hAnsi="PT Astra Serif"/>
            <w:sz w:val="28"/>
            <w:szCs w:val="28"/>
          </w:rPr>
          <w:fldChar w:fldCharType="separate"/>
        </w:r>
        <w:r w:rsidR="001078CE">
          <w:rPr>
            <w:rFonts w:ascii="PT Astra Serif" w:hAnsi="PT Astra Serif"/>
            <w:noProof/>
            <w:sz w:val="28"/>
            <w:szCs w:val="28"/>
          </w:rPr>
          <w:t>2</w:t>
        </w:r>
        <w:r w:rsidRPr="00277FE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F5"/>
    <w:rsid w:val="000059EE"/>
    <w:rsid w:val="00007D4A"/>
    <w:rsid w:val="0001275E"/>
    <w:rsid w:val="00015275"/>
    <w:rsid w:val="000204DE"/>
    <w:rsid w:val="00021865"/>
    <w:rsid w:val="00021D58"/>
    <w:rsid w:val="00026945"/>
    <w:rsid w:val="0003557F"/>
    <w:rsid w:val="00044C9B"/>
    <w:rsid w:val="00046469"/>
    <w:rsid w:val="00064201"/>
    <w:rsid w:val="00073302"/>
    <w:rsid w:val="00076C72"/>
    <w:rsid w:val="000816F2"/>
    <w:rsid w:val="0008682F"/>
    <w:rsid w:val="000918E8"/>
    <w:rsid w:val="00096630"/>
    <w:rsid w:val="000974E6"/>
    <w:rsid w:val="000A26CC"/>
    <w:rsid w:val="000A57E4"/>
    <w:rsid w:val="000B1DDA"/>
    <w:rsid w:val="000B4121"/>
    <w:rsid w:val="000C1EFE"/>
    <w:rsid w:val="000C64B8"/>
    <w:rsid w:val="000C6D11"/>
    <w:rsid w:val="000D7D2C"/>
    <w:rsid w:val="000E1581"/>
    <w:rsid w:val="000E3E92"/>
    <w:rsid w:val="000E54AE"/>
    <w:rsid w:val="000E77E4"/>
    <w:rsid w:val="000F60FB"/>
    <w:rsid w:val="001078CE"/>
    <w:rsid w:val="001140C3"/>
    <w:rsid w:val="0012168D"/>
    <w:rsid w:val="00131934"/>
    <w:rsid w:val="0013741C"/>
    <w:rsid w:val="00137733"/>
    <w:rsid w:val="001402DC"/>
    <w:rsid w:val="00143225"/>
    <w:rsid w:val="00144CDD"/>
    <w:rsid w:val="00163D4D"/>
    <w:rsid w:val="0018194A"/>
    <w:rsid w:val="00182C40"/>
    <w:rsid w:val="00186C19"/>
    <w:rsid w:val="00195B8F"/>
    <w:rsid w:val="00196AB7"/>
    <w:rsid w:val="001A1C1B"/>
    <w:rsid w:val="001A2294"/>
    <w:rsid w:val="001B11AB"/>
    <w:rsid w:val="001B1ED3"/>
    <w:rsid w:val="001B232F"/>
    <w:rsid w:val="001B2F6F"/>
    <w:rsid w:val="001C4AE9"/>
    <w:rsid w:val="001C5068"/>
    <w:rsid w:val="001C5DF0"/>
    <w:rsid w:val="001C762A"/>
    <w:rsid w:val="001D02D2"/>
    <w:rsid w:val="001D360A"/>
    <w:rsid w:val="001D7024"/>
    <w:rsid w:val="001E1468"/>
    <w:rsid w:val="001F1205"/>
    <w:rsid w:val="001F1BF6"/>
    <w:rsid w:val="00203C66"/>
    <w:rsid w:val="00206D71"/>
    <w:rsid w:val="00213322"/>
    <w:rsid w:val="00216FEB"/>
    <w:rsid w:val="00217B8E"/>
    <w:rsid w:val="00233D5D"/>
    <w:rsid w:val="00234CB7"/>
    <w:rsid w:val="00250ABD"/>
    <w:rsid w:val="002651ED"/>
    <w:rsid w:val="00271371"/>
    <w:rsid w:val="00275C28"/>
    <w:rsid w:val="00277FE5"/>
    <w:rsid w:val="00290E4E"/>
    <w:rsid w:val="00292F3F"/>
    <w:rsid w:val="0029357B"/>
    <w:rsid w:val="00295A13"/>
    <w:rsid w:val="002A57C3"/>
    <w:rsid w:val="002B04C0"/>
    <w:rsid w:val="002C16C1"/>
    <w:rsid w:val="002D1A21"/>
    <w:rsid w:val="002D1C54"/>
    <w:rsid w:val="002D79BF"/>
    <w:rsid w:val="002E1E99"/>
    <w:rsid w:val="002E2B3C"/>
    <w:rsid w:val="002F0A5B"/>
    <w:rsid w:val="002F1F26"/>
    <w:rsid w:val="002F5A15"/>
    <w:rsid w:val="00300F67"/>
    <w:rsid w:val="00314E3F"/>
    <w:rsid w:val="00334F05"/>
    <w:rsid w:val="00340D75"/>
    <w:rsid w:val="00353B17"/>
    <w:rsid w:val="0035627C"/>
    <w:rsid w:val="00357A79"/>
    <w:rsid w:val="00360656"/>
    <w:rsid w:val="0036471B"/>
    <w:rsid w:val="00371CDE"/>
    <w:rsid w:val="00377F4F"/>
    <w:rsid w:val="00384331"/>
    <w:rsid w:val="00390707"/>
    <w:rsid w:val="003A3588"/>
    <w:rsid w:val="003B2C50"/>
    <w:rsid w:val="003B7592"/>
    <w:rsid w:val="003D01E1"/>
    <w:rsid w:val="003D0BA6"/>
    <w:rsid w:val="003D14A5"/>
    <w:rsid w:val="003D455A"/>
    <w:rsid w:val="003D6F13"/>
    <w:rsid w:val="003E166C"/>
    <w:rsid w:val="003E2358"/>
    <w:rsid w:val="0040119D"/>
    <w:rsid w:val="00440E53"/>
    <w:rsid w:val="00444D2B"/>
    <w:rsid w:val="00450853"/>
    <w:rsid w:val="00455BD1"/>
    <w:rsid w:val="00471677"/>
    <w:rsid w:val="00481B83"/>
    <w:rsid w:val="00491F61"/>
    <w:rsid w:val="004A4FA6"/>
    <w:rsid w:val="004B3627"/>
    <w:rsid w:val="004B3F04"/>
    <w:rsid w:val="004B4939"/>
    <w:rsid w:val="004C1F39"/>
    <w:rsid w:val="004E0863"/>
    <w:rsid w:val="004E1B34"/>
    <w:rsid w:val="004F4295"/>
    <w:rsid w:val="005203F8"/>
    <w:rsid w:val="005203FF"/>
    <w:rsid w:val="005322FB"/>
    <w:rsid w:val="005379D1"/>
    <w:rsid w:val="0054055A"/>
    <w:rsid w:val="00542D59"/>
    <w:rsid w:val="00561AE6"/>
    <w:rsid w:val="00572481"/>
    <w:rsid w:val="0058441B"/>
    <w:rsid w:val="005903DB"/>
    <w:rsid w:val="005A5189"/>
    <w:rsid w:val="005B2327"/>
    <w:rsid w:val="005B31DC"/>
    <w:rsid w:val="005B56A0"/>
    <w:rsid w:val="005C4444"/>
    <w:rsid w:val="005D1304"/>
    <w:rsid w:val="005D1966"/>
    <w:rsid w:val="005E55AE"/>
    <w:rsid w:val="005F11AF"/>
    <w:rsid w:val="005F24DB"/>
    <w:rsid w:val="005F2BE9"/>
    <w:rsid w:val="005F323F"/>
    <w:rsid w:val="00610004"/>
    <w:rsid w:val="00610AA9"/>
    <w:rsid w:val="00610C07"/>
    <w:rsid w:val="006122A0"/>
    <w:rsid w:val="00612520"/>
    <w:rsid w:val="006178B0"/>
    <w:rsid w:val="00621FBE"/>
    <w:rsid w:val="006260E4"/>
    <w:rsid w:val="00627C25"/>
    <w:rsid w:val="0063549E"/>
    <w:rsid w:val="00647239"/>
    <w:rsid w:val="00652EB5"/>
    <w:rsid w:val="0065546B"/>
    <w:rsid w:val="00657809"/>
    <w:rsid w:val="00666AA9"/>
    <w:rsid w:val="00677329"/>
    <w:rsid w:val="00687C5E"/>
    <w:rsid w:val="006A3370"/>
    <w:rsid w:val="006B0201"/>
    <w:rsid w:val="006B633F"/>
    <w:rsid w:val="006C09E6"/>
    <w:rsid w:val="006C1E73"/>
    <w:rsid w:val="006C7E9E"/>
    <w:rsid w:val="006F18CA"/>
    <w:rsid w:val="006F1E95"/>
    <w:rsid w:val="006F286B"/>
    <w:rsid w:val="00706394"/>
    <w:rsid w:val="00721088"/>
    <w:rsid w:val="007309B5"/>
    <w:rsid w:val="00743FD1"/>
    <w:rsid w:val="00745DBE"/>
    <w:rsid w:val="00750011"/>
    <w:rsid w:val="00751C53"/>
    <w:rsid w:val="00752293"/>
    <w:rsid w:val="00752FEA"/>
    <w:rsid w:val="00755064"/>
    <w:rsid w:val="0076088C"/>
    <w:rsid w:val="00764B48"/>
    <w:rsid w:val="00766183"/>
    <w:rsid w:val="007905AF"/>
    <w:rsid w:val="00791EA3"/>
    <w:rsid w:val="007B4F7D"/>
    <w:rsid w:val="007B6696"/>
    <w:rsid w:val="007C053F"/>
    <w:rsid w:val="007C22B4"/>
    <w:rsid w:val="007C6E7A"/>
    <w:rsid w:val="007D2EDF"/>
    <w:rsid w:val="007D5A4D"/>
    <w:rsid w:val="007E5901"/>
    <w:rsid w:val="007E7E20"/>
    <w:rsid w:val="007F1E18"/>
    <w:rsid w:val="00803F63"/>
    <w:rsid w:val="00811C49"/>
    <w:rsid w:val="008166FC"/>
    <w:rsid w:val="00816A34"/>
    <w:rsid w:val="008302D0"/>
    <w:rsid w:val="0083386F"/>
    <w:rsid w:val="00835683"/>
    <w:rsid w:val="008478CC"/>
    <w:rsid w:val="0085270D"/>
    <w:rsid w:val="00872C28"/>
    <w:rsid w:val="00880E77"/>
    <w:rsid w:val="0088569E"/>
    <w:rsid w:val="008919E3"/>
    <w:rsid w:val="008B1B58"/>
    <w:rsid w:val="008B2C22"/>
    <w:rsid w:val="008B3932"/>
    <w:rsid w:val="008C5BB9"/>
    <w:rsid w:val="008D04F4"/>
    <w:rsid w:val="008D6810"/>
    <w:rsid w:val="008E13FD"/>
    <w:rsid w:val="008E2936"/>
    <w:rsid w:val="008F1373"/>
    <w:rsid w:val="00911A94"/>
    <w:rsid w:val="00917AA6"/>
    <w:rsid w:val="00925209"/>
    <w:rsid w:val="00927990"/>
    <w:rsid w:val="009406E0"/>
    <w:rsid w:val="009443B9"/>
    <w:rsid w:val="00946187"/>
    <w:rsid w:val="00947EF8"/>
    <w:rsid w:val="009563CB"/>
    <w:rsid w:val="00957179"/>
    <w:rsid w:val="00970209"/>
    <w:rsid w:val="00982F48"/>
    <w:rsid w:val="00983A07"/>
    <w:rsid w:val="00983ABF"/>
    <w:rsid w:val="00983E18"/>
    <w:rsid w:val="00985A18"/>
    <w:rsid w:val="009879C4"/>
    <w:rsid w:val="00993CE0"/>
    <w:rsid w:val="009A275E"/>
    <w:rsid w:val="009A3860"/>
    <w:rsid w:val="009A7062"/>
    <w:rsid w:val="009C0109"/>
    <w:rsid w:val="009D7FD3"/>
    <w:rsid w:val="009F43B7"/>
    <w:rsid w:val="009F5AEE"/>
    <w:rsid w:val="009F76AD"/>
    <w:rsid w:val="00A17DC6"/>
    <w:rsid w:val="00A20401"/>
    <w:rsid w:val="00A3245C"/>
    <w:rsid w:val="00A459D1"/>
    <w:rsid w:val="00A45C60"/>
    <w:rsid w:val="00A509B1"/>
    <w:rsid w:val="00A51912"/>
    <w:rsid w:val="00A63DCA"/>
    <w:rsid w:val="00A7011C"/>
    <w:rsid w:val="00A7295A"/>
    <w:rsid w:val="00A7518A"/>
    <w:rsid w:val="00A96011"/>
    <w:rsid w:val="00AA0F31"/>
    <w:rsid w:val="00AA7366"/>
    <w:rsid w:val="00AC0ED2"/>
    <w:rsid w:val="00AC3822"/>
    <w:rsid w:val="00AC38BC"/>
    <w:rsid w:val="00AD64F2"/>
    <w:rsid w:val="00AE23C4"/>
    <w:rsid w:val="00AE2532"/>
    <w:rsid w:val="00AE2AA4"/>
    <w:rsid w:val="00AF65B7"/>
    <w:rsid w:val="00B0226D"/>
    <w:rsid w:val="00B04CDA"/>
    <w:rsid w:val="00B07238"/>
    <w:rsid w:val="00B145F7"/>
    <w:rsid w:val="00B167F3"/>
    <w:rsid w:val="00B245A1"/>
    <w:rsid w:val="00B34EDC"/>
    <w:rsid w:val="00B41468"/>
    <w:rsid w:val="00B50019"/>
    <w:rsid w:val="00B5258C"/>
    <w:rsid w:val="00B716A7"/>
    <w:rsid w:val="00B732EE"/>
    <w:rsid w:val="00B7365E"/>
    <w:rsid w:val="00B94767"/>
    <w:rsid w:val="00BA144F"/>
    <w:rsid w:val="00BB151E"/>
    <w:rsid w:val="00BB3D5B"/>
    <w:rsid w:val="00BB4E42"/>
    <w:rsid w:val="00BC2D0B"/>
    <w:rsid w:val="00BC3FD6"/>
    <w:rsid w:val="00BD3BDD"/>
    <w:rsid w:val="00BE578B"/>
    <w:rsid w:val="00C13779"/>
    <w:rsid w:val="00C1705F"/>
    <w:rsid w:val="00C25D99"/>
    <w:rsid w:val="00C3043F"/>
    <w:rsid w:val="00C53B0F"/>
    <w:rsid w:val="00C55798"/>
    <w:rsid w:val="00C572DC"/>
    <w:rsid w:val="00C64FA3"/>
    <w:rsid w:val="00C662F6"/>
    <w:rsid w:val="00C82D7F"/>
    <w:rsid w:val="00C8694C"/>
    <w:rsid w:val="00C87493"/>
    <w:rsid w:val="00C952CE"/>
    <w:rsid w:val="00C976C0"/>
    <w:rsid w:val="00CA4A6B"/>
    <w:rsid w:val="00CA77F5"/>
    <w:rsid w:val="00CB5D5A"/>
    <w:rsid w:val="00CC322D"/>
    <w:rsid w:val="00CC6C58"/>
    <w:rsid w:val="00CE5AC4"/>
    <w:rsid w:val="00CE654D"/>
    <w:rsid w:val="00CF5640"/>
    <w:rsid w:val="00D032B7"/>
    <w:rsid w:val="00D03749"/>
    <w:rsid w:val="00D11BE0"/>
    <w:rsid w:val="00D21877"/>
    <w:rsid w:val="00D253D4"/>
    <w:rsid w:val="00D26CDA"/>
    <w:rsid w:val="00D329CE"/>
    <w:rsid w:val="00D33C85"/>
    <w:rsid w:val="00D34549"/>
    <w:rsid w:val="00D510FF"/>
    <w:rsid w:val="00D51E78"/>
    <w:rsid w:val="00D5539A"/>
    <w:rsid w:val="00D66B1A"/>
    <w:rsid w:val="00D757D4"/>
    <w:rsid w:val="00D757D9"/>
    <w:rsid w:val="00D83CA5"/>
    <w:rsid w:val="00D9709F"/>
    <w:rsid w:val="00DA313D"/>
    <w:rsid w:val="00DA6D0E"/>
    <w:rsid w:val="00DB282C"/>
    <w:rsid w:val="00DB65C5"/>
    <w:rsid w:val="00DC4B66"/>
    <w:rsid w:val="00DD1636"/>
    <w:rsid w:val="00DE17C5"/>
    <w:rsid w:val="00DF1174"/>
    <w:rsid w:val="00DF11A6"/>
    <w:rsid w:val="00DF39F4"/>
    <w:rsid w:val="00DF42AF"/>
    <w:rsid w:val="00E0209D"/>
    <w:rsid w:val="00E036F2"/>
    <w:rsid w:val="00E03F6C"/>
    <w:rsid w:val="00E06B2B"/>
    <w:rsid w:val="00E15691"/>
    <w:rsid w:val="00E17AA2"/>
    <w:rsid w:val="00E304A7"/>
    <w:rsid w:val="00E357A9"/>
    <w:rsid w:val="00E4209C"/>
    <w:rsid w:val="00E464FB"/>
    <w:rsid w:val="00E50974"/>
    <w:rsid w:val="00E74953"/>
    <w:rsid w:val="00E75878"/>
    <w:rsid w:val="00E828EE"/>
    <w:rsid w:val="00E849B5"/>
    <w:rsid w:val="00E868EB"/>
    <w:rsid w:val="00E86D03"/>
    <w:rsid w:val="00EA46EB"/>
    <w:rsid w:val="00EC655D"/>
    <w:rsid w:val="00ED2999"/>
    <w:rsid w:val="00EE0EE8"/>
    <w:rsid w:val="00EE4389"/>
    <w:rsid w:val="00EF03B0"/>
    <w:rsid w:val="00EF4CB5"/>
    <w:rsid w:val="00F04FCD"/>
    <w:rsid w:val="00F110F6"/>
    <w:rsid w:val="00F14985"/>
    <w:rsid w:val="00F22DB1"/>
    <w:rsid w:val="00F26E16"/>
    <w:rsid w:val="00F3025D"/>
    <w:rsid w:val="00F37612"/>
    <w:rsid w:val="00F43B3D"/>
    <w:rsid w:val="00F51CCB"/>
    <w:rsid w:val="00F72A0A"/>
    <w:rsid w:val="00F8338C"/>
    <w:rsid w:val="00F87600"/>
    <w:rsid w:val="00F91EB7"/>
    <w:rsid w:val="00FA0C14"/>
    <w:rsid w:val="00FA74B4"/>
    <w:rsid w:val="00FB2A05"/>
    <w:rsid w:val="00FC6972"/>
    <w:rsid w:val="00FD0AF5"/>
    <w:rsid w:val="00FD4E89"/>
    <w:rsid w:val="00FD7830"/>
    <w:rsid w:val="00FE3E33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0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8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9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31934"/>
  </w:style>
  <w:style w:type="paragraph" w:styleId="a6">
    <w:name w:val="footer"/>
    <w:basedOn w:val="a"/>
    <w:link w:val="a7"/>
    <w:uiPriority w:val="99"/>
    <w:unhideWhenUsed/>
    <w:rsid w:val="001319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934"/>
  </w:style>
  <w:style w:type="paragraph" w:styleId="a8">
    <w:name w:val="List Paragraph"/>
    <w:basedOn w:val="a"/>
    <w:uiPriority w:val="34"/>
    <w:qFormat/>
    <w:rsid w:val="00AC38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F04FC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0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8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93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31934"/>
  </w:style>
  <w:style w:type="paragraph" w:styleId="a6">
    <w:name w:val="footer"/>
    <w:basedOn w:val="a"/>
    <w:link w:val="a7"/>
    <w:uiPriority w:val="99"/>
    <w:unhideWhenUsed/>
    <w:rsid w:val="001319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934"/>
  </w:style>
  <w:style w:type="paragraph" w:styleId="a8">
    <w:name w:val="List Paragraph"/>
    <w:basedOn w:val="a"/>
    <w:uiPriority w:val="34"/>
    <w:qFormat/>
    <w:rsid w:val="00AC38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F04F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640BFC7CD0EF610A0C35C78E7AE65A60EBBD0AE0184BDB815B81CD01BC8A4426D834678392B3AB82442CE08D37FD023710B3FB7107B3D21DAFCc8q1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E8FAE1BED910999391564C29E8F8C54AA3E16E5EBB98CA66BBC023720038933FCA06AC508B09E043B807198FF04FCE76EB351AE218D11311R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4640BFC7CD0EF610A0C35C78E7AE65A60EBBD0AE0184BDB815B81CD01BC8A4426D834678392B3AB82442CE08D37FD023710B3FB7107B3D21DAFCc8q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FAE1BED910999391564C29E8F8C54AA3E16E5EBB98CA66BBC023720038933FCA06AC508B09E043B807198FF04FCE76EB351AE218D11311R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2BE6C-F440-4B9D-965D-E19A858E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</dc:creator>
  <cp:lastModifiedBy>Ненашева Александра Андреевна</cp:lastModifiedBy>
  <cp:revision>6</cp:revision>
  <cp:lastPrinted>2022-10-14T12:36:00Z</cp:lastPrinted>
  <dcterms:created xsi:type="dcterms:W3CDTF">2022-12-19T07:09:00Z</dcterms:created>
  <dcterms:modified xsi:type="dcterms:W3CDTF">2022-12-28T12:49:00Z</dcterms:modified>
</cp:coreProperties>
</file>