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A24FC" w:rsidRPr="007A24FC" w:rsidTr="007C6FD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24FC" w:rsidRPr="007A24FC" w:rsidRDefault="007A24FC" w:rsidP="007A24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7A24F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A24FC" w:rsidRPr="007A24FC" w:rsidTr="007C6FD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24FC" w:rsidRPr="007A24FC" w:rsidRDefault="007A24FC" w:rsidP="007A24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7A24F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A24F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A24FC" w:rsidRPr="007A24FC" w:rsidTr="007C6FD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A24FC" w:rsidRPr="007A24FC" w:rsidRDefault="007A24FC" w:rsidP="007A24FC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3</w:t>
            </w:r>
            <w:r w:rsidRPr="007A24F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декабря</w:t>
            </w:r>
            <w:r w:rsidRPr="007A24F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A24FC" w:rsidRPr="007A24FC" w:rsidRDefault="007A24FC" w:rsidP="007A24FC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7A24F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830</w:t>
            </w:r>
            <w:r w:rsidRPr="007A24F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4A24F7" w:rsidRPr="006C7A78" w:rsidRDefault="004A24F7" w:rsidP="001851E5">
      <w:pPr>
        <w:widowControl w:val="0"/>
        <w:suppressAutoHyphens/>
        <w:spacing w:after="0" w:line="235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C7A78" w:rsidRPr="006C7A78" w:rsidRDefault="006C7A78" w:rsidP="001851E5">
      <w:pPr>
        <w:widowControl w:val="0"/>
        <w:suppressAutoHyphens/>
        <w:spacing w:after="0" w:line="235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C7A78" w:rsidRPr="006C7A78" w:rsidRDefault="006C7A78" w:rsidP="001851E5">
      <w:pPr>
        <w:widowControl w:val="0"/>
        <w:suppressAutoHyphens/>
        <w:spacing w:after="0" w:line="235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bookmarkStart w:id="0" w:name="_GoBack"/>
      <w:bookmarkEnd w:id="0"/>
    </w:p>
    <w:p w:rsidR="00F87A0F" w:rsidRPr="006C7A78" w:rsidRDefault="00FD169F" w:rsidP="001851E5">
      <w:pPr>
        <w:pStyle w:val="ConsPlusTitle"/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6C7A78">
        <w:rPr>
          <w:rFonts w:ascii="PT Astra Serif" w:hAnsi="PT Astra Serif"/>
          <w:bCs/>
          <w:sz w:val="28"/>
          <w:szCs w:val="28"/>
        </w:rPr>
        <w:t>О</w:t>
      </w:r>
      <w:r w:rsidR="00047056" w:rsidRPr="006C7A78">
        <w:rPr>
          <w:rFonts w:ascii="PT Astra Serif" w:hAnsi="PT Astra Serif"/>
          <w:bCs/>
          <w:sz w:val="28"/>
          <w:szCs w:val="28"/>
        </w:rPr>
        <w:t>б</w:t>
      </w:r>
      <w:r w:rsidRPr="006C7A78">
        <w:rPr>
          <w:rFonts w:ascii="PT Astra Serif" w:hAnsi="PT Astra Serif"/>
          <w:bCs/>
          <w:sz w:val="28"/>
          <w:szCs w:val="28"/>
        </w:rPr>
        <w:t xml:space="preserve"> </w:t>
      </w:r>
      <w:r w:rsidR="00F87A0F" w:rsidRPr="006C7A78">
        <w:rPr>
          <w:rFonts w:ascii="PT Astra Serif" w:hAnsi="PT Astra Serif"/>
          <w:bCs/>
          <w:sz w:val="28"/>
          <w:szCs w:val="28"/>
        </w:rPr>
        <w:t>утверждении Правил предоставления</w:t>
      </w:r>
      <w:r w:rsidRPr="006C7A78">
        <w:rPr>
          <w:rFonts w:ascii="PT Astra Serif" w:hAnsi="PT Astra Serif"/>
          <w:bCs/>
          <w:sz w:val="28"/>
          <w:szCs w:val="28"/>
        </w:rPr>
        <w:t xml:space="preserve"> в 2023 году </w:t>
      </w:r>
    </w:p>
    <w:p w:rsidR="008D3301" w:rsidRPr="006C7A78" w:rsidRDefault="00FD169F" w:rsidP="001851E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6C7A78">
        <w:rPr>
          <w:rFonts w:ascii="PT Astra Serif" w:hAnsi="PT Astra Serif"/>
          <w:bCs/>
          <w:sz w:val="28"/>
          <w:szCs w:val="28"/>
        </w:rPr>
        <w:t>юридическим лицам</w:t>
      </w:r>
      <w:r w:rsidR="00F87A0F" w:rsidRPr="006C7A78">
        <w:rPr>
          <w:rFonts w:ascii="PT Astra Serif" w:hAnsi="PT Astra Serif"/>
          <w:bCs/>
          <w:sz w:val="28"/>
          <w:szCs w:val="28"/>
        </w:rPr>
        <w:t xml:space="preserve"> </w:t>
      </w:r>
      <w:r w:rsidRPr="006C7A78">
        <w:rPr>
          <w:rFonts w:ascii="PT Astra Serif" w:hAnsi="PT Astra Serif"/>
          <w:bCs/>
          <w:sz w:val="28"/>
          <w:szCs w:val="28"/>
        </w:rPr>
        <w:t>(за исключением государственных (муниципальных) учреждений)</w:t>
      </w:r>
      <w:r w:rsidR="00F87A0F" w:rsidRPr="006C7A78">
        <w:rPr>
          <w:rFonts w:ascii="PT Astra Serif" w:hAnsi="PT Astra Serif"/>
          <w:bCs/>
          <w:sz w:val="28"/>
          <w:szCs w:val="28"/>
        </w:rPr>
        <w:t xml:space="preserve"> </w:t>
      </w:r>
      <w:r w:rsidRPr="006C7A78">
        <w:rPr>
          <w:rFonts w:ascii="PT Astra Serif" w:hAnsi="PT Astra Serif"/>
          <w:bCs/>
          <w:sz w:val="28"/>
          <w:szCs w:val="28"/>
        </w:rPr>
        <w:t xml:space="preserve">и индивидуальным предпринимателям, осуществляющим </w:t>
      </w:r>
      <w:r w:rsidR="00F87A0F" w:rsidRPr="006C7A78">
        <w:rPr>
          <w:rFonts w:ascii="PT Astra Serif" w:hAnsi="PT Astra Serif"/>
          <w:bCs/>
          <w:sz w:val="28"/>
          <w:szCs w:val="28"/>
        </w:rPr>
        <w:br/>
      </w:r>
      <w:r w:rsidRPr="006C7A78">
        <w:rPr>
          <w:rFonts w:ascii="PT Astra Serif" w:hAnsi="PT Astra Serif"/>
          <w:bCs/>
          <w:sz w:val="28"/>
          <w:szCs w:val="28"/>
        </w:rPr>
        <w:t>на территории</w:t>
      </w:r>
      <w:r w:rsidR="00F87A0F" w:rsidRPr="006C7A78">
        <w:rPr>
          <w:rFonts w:ascii="PT Astra Serif" w:hAnsi="PT Astra Serif"/>
          <w:bCs/>
          <w:sz w:val="28"/>
          <w:szCs w:val="28"/>
        </w:rPr>
        <w:t xml:space="preserve"> </w:t>
      </w:r>
      <w:r w:rsidRPr="006C7A78">
        <w:rPr>
          <w:rFonts w:ascii="PT Astra Serif" w:hAnsi="PT Astra Serif"/>
          <w:bCs/>
          <w:sz w:val="28"/>
          <w:szCs w:val="28"/>
        </w:rPr>
        <w:t xml:space="preserve">Ульяновской области </w:t>
      </w:r>
      <w:r w:rsidR="008D3301" w:rsidRPr="006C7A78">
        <w:rPr>
          <w:rFonts w:ascii="PT Astra Serif" w:hAnsi="PT Astra Serif"/>
          <w:bCs/>
          <w:sz w:val="28"/>
          <w:szCs w:val="28"/>
        </w:rPr>
        <w:t xml:space="preserve">строительство объектов зарядной инфраструктуры для быстрой зарядки электрического автомобильного транспорта, </w:t>
      </w:r>
      <w:r w:rsidR="008D3301" w:rsidRPr="006C7A78">
        <w:rPr>
          <w:rFonts w:ascii="PT Astra Serif" w:hAnsi="PT Astra Serif" w:cs="Times New Roman"/>
          <w:bCs/>
          <w:sz w:val="28"/>
          <w:szCs w:val="28"/>
        </w:rPr>
        <w:t xml:space="preserve">субсидий из областного бюджета Ульяновской области </w:t>
      </w:r>
      <w:r w:rsidR="00FC1913" w:rsidRPr="006C7A78">
        <w:rPr>
          <w:rFonts w:ascii="PT Astra Serif" w:hAnsi="PT Astra Serif" w:cs="Times New Roman"/>
          <w:bCs/>
          <w:sz w:val="28"/>
          <w:szCs w:val="28"/>
        </w:rPr>
        <w:br/>
      </w:r>
      <w:r w:rsidR="008D3301" w:rsidRPr="006C7A78">
        <w:rPr>
          <w:rFonts w:ascii="PT Astra Serif" w:hAnsi="PT Astra Serif" w:cs="Times New Roman"/>
          <w:sz w:val="28"/>
          <w:szCs w:val="28"/>
        </w:rPr>
        <w:t>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</w:t>
      </w:r>
      <w:proofErr w:type="gramEnd"/>
      <w:r w:rsidR="008D3301" w:rsidRPr="006C7A78">
        <w:rPr>
          <w:rFonts w:ascii="PT Astra Serif" w:hAnsi="PT Astra Serif" w:cs="Times New Roman"/>
          <w:sz w:val="28"/>
          <w:szCs w:val="28"/>
        </w:rPr>
        <w:t xml:space="preserve"> к электрическим сетям</w:t>
      </w:r>
    </w:p>
    <w:p w:rsidR="00B27204" w:rsidRPr="006C7A78" w:rsidRDefault="00B27204" w:rsidP="001851E5">
      <w:pPr>
        <w:widowControl w:val="0"/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52C9F" w:rsidRPr="006C7A78" w:rsidRDefault="00AF19DE" w:rsidP="001851E5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80044A" w:rsidRPr="006C7A78">
        <w:rPr>
          <w:rFonts w:ascii="PT Astra Serif" w:eastAsia="Times New Roman" w:hAnsi="PT Astra Serif"/>
          <w:sz w:val="28"/>
          <w:szCs w:val="28"/>
          <w:lang w:eastAsia="ru-RU"/>
        </w:rPr>
        <w:t>соответствии со статьёй 78 Бюджетного кодекса Российской Федерации</w:t>
      </w:r>
      <w:r w:rsidR="003A38CB" w:rsidRPr="006C7A78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80044A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C642B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приложением </w:t>
      </w:r>
      <w:r w:rsidR="003F7C13" w:rsidRPr="006C7A78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FC642B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 32 </w:t>
      </w:r>
      <w:r w:rsidR="006C196B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к </w:t>
      </w:r>
      <w:r w:rsidR="00FC642B" w:rsidRPr="006C7A78">
        <w:rPr>
          <w:rFonts w:ascii="PT Astra Serif" w:eastAsia="Times New Roman" w:hAnsi="PT Astra Serif"/>
          <w:sz w:val="28"/>
          <w:szCs w:val="28"/>
          <w:lang w:eastAsia="ru-RU"/>
        </w:rPr>
        <w:t>государственной программ</w:t>
      </w:r>
      <w:r w:rsidR="006C196B" w:rsidRPr="006C7A78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FC642B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 Российской Федерации «Развитие энергетики»</w:t>
      </w:r>
      <w:r w:rsidR="006C196B" w:rsidRPr="006C7A78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FC1913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 утверждё</w:t>
      </w:r>
      <w:r w:rsidR="00FC642B" w:rsidRPr="006C7A78">
        <w:rPr>
          <w:rFonts w:ascii="PT Astra Serif" w:eastAsia="Times New Roman" w:hAnsi="PT Astra Serif"/>
          <w:sz w:val="28"/>
          <w:szCs w:val="28"/>
          <w:lang w:eastAsia="ru-RU"/>
        </w:rPr>
        <w:t>нн</w:t>
      </w:r>
      <w:r w:rsidR="006C196B" w:rsidRPr="006C7A78"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="00FC642B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hyperlink r:id="rId8">
        <w:r w:rsidR="003A38CB" w:rsidRPr="006C7A78">
          <w:rPr>
            <w:rFonts w:ascii="PT Astra Serif" w:eastAsia="Times New Roman" w:hAnsi="PT Astra Serif"/>
            <w:sz w:val="28"/>
            <w:szCs w:val="28"/>
            <w:lang w:eastAsia="ru-RU"/>
          </w:rPr>
          <w:t>постановлением</w:t>
        </w:r>
      </w:hyperlink>
      <w:r w:rsidR="003A38CB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 Правитель</w:t>
      </w:r>
      <w:r w:rsidR="00D81230" w:rsidRPr="006C7A78">
        <w:rPr>
          <w:rFonts w:ascii="PT Astra Serif" w:eastAsia="Times New Roman" w:hAnsi="PT Astra Serif"/>
          <w:sz w:val="28"/>
          <w:szCs w:val="28"/>
          <w:lang w:eastAsia="ru-RU"/>
        </w:rPr>
        <w:t>ства Российской Федерации от 15.04.</w:t>
      </w:r>
      <w:r w:rsidR="00FC1913" w:rsidRPr="006C7A78">
        <w:rPr>
          <w:rFonts w:ascii="PT Astra Serif" w:eastAsia="Times New Roman" w:hAnsi="PT Astra Serif"/>
          <w:sz w:val="28"/>
          <w:szCs w:val="28"/>
          <w:lang w:eastAsia="ru-RU"/>
        </w:rPr>
        <w:t>2014</w:t>
      </w:r>
      <w:r w:rsidR="003A38CB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D3301" w:rsidRPr="006C7A78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3A38CB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 321 </w:t>
      </w:r>
      <w:r w:rsidR="00FC642B" w:rsidRPr="006C7A78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3A38CB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Об утверждении государственной </w:t>
      </w:r>
      <w:r w:rsidR="00FC642B" w:rsidRPr="006C7A78">
        <w:rPr>
          <w:rFonts w:ascii="PT Astra Serif" w:eastAsia="Times New Roman" w:hAnsi="PT Astra Serif"/>
          <w:sz w:val="28"/>
          <w:szCs w:val="28"/>
          <w:lang w:eastAsia="ru-RU"/>
        </w:rPr>
        <w:t>программы Российской Федерации «</w:t>
      </w:r>
      <w:r w:rsidR="003A38CB" w:rsidRPr="006C7A78">
        <w:rPr>
          <w:rFonts w:ascii="PT Astra Serif" w:eastAsia="Times New Roman" w:hAnsi="PT Astra Serif"/>
          <w:sz w:val="28"/>
          <w:szCs w:val="28"/>
          <w:lang w:eastAsia="ru-RU"/>
        </w:rPr>
        <w:t>Развитие энергетики</w:t>
      </w:r>
      <w:r w:rsidR="00FC642B" w:rsidRPr="006C7A78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6C196B" w:rsidRPr="006C7A78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18291D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 Правительство Ульяновской области </w:t>
      </w:r>
      <w:proofErr w:type="gramStart"/>
      <w:r w:rsidR="00A52C9F" w:rsidRPr="006C7A78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gramEnd"/>
      <w:r w:rsidR="00A52C9F" w:rsidRPr="006C7A78">
        <w:rPr>
          <w:rFonts w:ascii="PT Astra Serif" w:eastAsia="Times New Roman" w:hAnsi="PT Astra Serif"/>
          <w:sz w:val="28"/>
          <w:szCs w:val="28"/>
          <w:lang w:eastAsia="ru-RU"/>
        </w:rPr>
        <w:t xml:space="preserve"> о с т а н о в л я е т:</w:t>
      </w:r>
    </w:p>
    <w:p w:rsidR="003A38CB" w:rsidRPr="006C7A78" w:rsidRDefault="008D3301" w:rsidP="001851E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78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6C7A78">
        <w:rPr>
          <w:rFonts w:ascii="PT Astra Serif" w:hAnsi="PT Astra Serif"/>
          <w:sz w:val="28"/>
          <w:szCs w:val="28"/>
        </w:rPr>
        <w:t xml:space="preserve">Утвердить прилагаемые Правила предоставления в 2023 году юридическим лицам (за исключением государственных (муниципальных) учреждений) и индивидуальным предпринимателям, осуществляющим </w:t>
      </w:r>
      <w:r w:rsidR="00AE04B6" w:rsidRPr="006C7A78">
        <w:rPr>
          <w:rFonts w:ascii="PT Astra Serif" w:hAnsi="PT Astra Serif"/>
          <w:sz w:val="28"/>
          <w:szCs w:val="28"/>
        </w:rPr>
        <w:br/>
      </w:r>
      <w:r w:rsidRPr="006C7A78">
        <w:rPr>
          <w:rFonts w:ascii="PT Astra Serif" w:hAnsi="PT Astra Serif"/>
          <w:sz w:val="28"/>
          <w:szCs w:val="28"/>
        </w:rPr>
        <w:t xml:space="preserve">на территории Ульяновской области строительство объектов зарядной инфраструктуры для быстрой зарядки электрического автомобильного транспорта, </w:t>
      </w:r>
      <w:r w:rsidRPr="006C7A78">
        <w:rPr>
          <w:rFonts w:ascii="PT Astra Serif" w:hAnsi="PT Astra Serif" w:cs="Times New Roman"/>
          <w:sz w:val="28"/>
          <w:szCs w:val="28"/>
        </w:rPr>
        <w:t>субсидий из областного бюджета Ульяновской области</w:t>
      </w:r>
      <w:r w:rsidRPr="006C7A7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E04B6" w:rsidRPr="006C7A78">
        <w:rPr>
          <w:rFonts w:ascii="PT Astra Serif" w:hAnsi="PT Astra Serif" w:cs="Times New Roman"/>
          <w:bCs/>
          <w:sz w:val="28"/>
          <w:szCs w:val="28"/>
        </w:rPr>
        <w:br/>
      </w:r>
      <w:r w:rsidRPr="006C7A78">
        <w:rPr>
          <w:rFonts w:ascii="PT Astra Serif" w:hAnsi="PT Astra Serif" w:cs="Times New Roman"/>
          <w:sz w:val="28"/>
          <w:szCs w:val="28"/>
        </w:rPr>
        <w:t>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</w:t>
      </w:r>
      <w:proofErr w:type="gramEnd"/>
      <w:r w:rsidRPr="006C7A78">
        <w:rPr>
          <w:rFonts w:ascii="PT Astra Serif" w:hAnsi="PT Astra Serif" w:cs="Times New Roman"/>
          <w:sz w:val="28"/>
          <w:szCs w:val="28"/>
        </w:rPr>
        <w:t xml:space="preserve"> инфраструктуры для быстрой зарядки электрического автомобильного транспорта к электрическим сетям</w:t>
      </w:r>
      <w:r w:rsidR="003A38CB" w:rsidRPr="006C7A78">
        <w:rPr>
          <w:rFonts w:ascii="PT Astra Serif" w:hAnsi="PT Astra Serif" w:cs="Times New Roman"/>
          <w:sz w:val="28"/>
          <w:szCs w:val="28"/>
        </w:rPr>
        <w:t>.</w:t>
      </w:r>
    </w:p>
    <w:p w:rsidR="003A38CB" w:rsidRPr="006C7A78" w:rsidRDefault="00F87A0F" w:rsidP="001851E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20"/>
      <w:bookmarkEnd w:id="1"/>
      <w:r w:rsidRPr="006C7A78">
        <w:rPr>
          <w:rFonts w:ascii="PT Astra Serif" w:hAnsi="PT Astra Serif" w:cs="Times New Roman"/>
          <w:sz w:val="28"/>
          <w:szCs w:val="28"/>
        </w:rPr>
        <w:t>2</w:t>
      </w:r>
      <w:r w:rsidR="003A38CB" w:rsidRPr="006C7A78">
        <w:rPr>
          <w:rFonts w:ascii="PT Astra Serif" w:hAnsi="PT Astra Serif" w:cs="Times New Roman"/>
          <w:sz w:val="28"/>
          <w:szCs w:val="28"/>
        </w:rPr>
        <w:t xml:space="preserve">. </w:t>
      </w:r>
      <w:r w:rsidR="008D3301" w:rsidRPr="006C7A78">
        <w:rPr>
          <w:rFonts w:ascii="PT Astra Serif" w:hAnsi="PT Astra Serif" w:cs="Times New Roman"/>
          <w:sz w:val="28"/>
          <w:szCs w:val="28"/>
        </w:rPr>
        <w:t>Н</w:t>
      </w:r>
      <w:r w:rsidR="003A38CB" w:rsidRPr="006C7A78">
        <w:rPr>
          <w:rFonts w:ascii="PT Astra Serif" w:hAnsi="PT Astra Serif" w:cs="Times New Roman"/>
          <w:sz w:val="28"/>
          <w:szCs w:val="28"/>
        </w:rPr>
        <w:t xml:space="preserve">астоящее постановление вступает в силу </w:t>
      </w:r>
      <w:r w:rsidR="00EB7D85" w:rsidRPr="006C7A78">
        <w:rPr>
          <w:rFonts w:ascii="PT Astra Serif" w:hAnsi="PT Astra Serif" w:cs="Times New Roman"/>
          <w:sz w:val="28"/>
          <w:szCs w:val="28"/>
        </w:rPr>
        <w:t>с 1 января 2023 года</w:t>
      </w:r>
      <w:r w:rsidR="003A38CB" w:rsidRPr="006C7A78">
        <w:rPr>
          <w:rFonts w:ascii="PT Astra Serif" w:hAnsi="PT Astra Serif" w:cs="Times New Roman"/>
          <w:sz w:val="28"/>
          <w:szCs w:val="28"/>
        </w:rPr>
        <w:t>.</w:t>
      </w:r>
    </w:p>
    <w:p w:rsidR="005E6208" w:rsidRPr="006C7A78" w:rsidRDefault="005E6208" w:rsidP="001851E5">
      <w:pPr>
        <w:widowControl w:val="0"/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73854" w:rsidRPr="006C7A78" w:rsidRDefault="00373854" w:rsidP="001851E5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2" w:name="Par1"/>
      <w:bookmarkStart w:id="3" w:name="Par446"/>
      <w:bookmarkEnd w:id="2"/>
      <w:bookmarkEnd w:id="3"/>
    </w:p>
    <w:p w:rsidR="00373854" w:rsidRPr="006C7A78" w:rsidRDefault="00373854" w:rsidP="001851E5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PT Astra Serif" w:hAnsi="PT Astra Serif"/>
          <w:sz w:val="28"/>
          <w:szCs w:val="28"/>
        </w:rPr>
      </w:pPr>
    </w:p>
    <w:p w:rsidR="00A86A54" w:rsidRPr="006C7A78" w:rsidRDefault="00373854" w:rsidP="001851E5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Председатель </w:t>
      </w:r>
    </w:p>
    <w:p w:rsidR="00C55621" w:rsidRPr="006C7A78" w:rsidRDefault="00373854" w:rsidP="001851E5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Правительства</w:t>
      </w:r>
      <w:r w:rsidR="00A86A54" w:rsidRPr="006C7A78">
        <w:rPr>
          <w:rFonts w:ascii="PT Astra Serif" w:hAnsi="PT Astra Serif"/>
          <w:sz w:val="28"/>
          <w:szCs w:val="28"/>
        </w:rPr>
        <w:t xml:space="preserve"> </w:t>
      </w:r>
      <w:r w:rsidRPr="006C7A78">
        <w:rPr>
          <w:rFonts w:ascii="PT Astra Serif" w:hAnsi="PT Astra Serif"/>
          <w:sz w:val="28"/>
          <w:szCs w:val="28"/>
        </w:rPr>
        <w:t xml:space="preserve">области   </w:t>
      </w:r>
      <w:r w:rsidR="00A86A54" w:rsidRPr="006C7A78">
        <w:rPr>
          <w:rFonts w:ascii="PT Astra Serif" w:hAnsi="PT Astra Serif"/>
          <w:sz w:val="28"/>
          <w:szCs w:val="28"/>
        </w:rPr>
        <w:t xml:space="preserve"> </w:t>
      </w:r>
      <w:r w:rsidRPr="006C7A78">
        <w:rPr>
          <w:rFonts w:ascii="PT Astra Serif" w:hAnsi="PT Astra Serif"/>
          <w:sz w:val="28"/>
          <w:szCs w:val="28"/>
        </w:rPr>
        <w:t xml:space="preserve">                                  </w:t>
      </w:r>
      <w:r w:rsidR="008D3301" w:rsidRPr="006C7A78">
        <w:rPr>
          <w:rFonts w:ascii="PT Astra Serif" w:hAnsi="PT Astra Serif"/>
          <w:sz w:val="28"/>
          <w:szCs w:val="28"/>
        </w:rPr>
        <w:t xml:space="preserve">      </w:t>
      </w:r>
      <w:r w:rsidRPr="006C7A78">
        <w:rPr>
          <w:rFonts w:ascii="PT Astra Serif" w:hAnsi="PT Astra Serif"/>
          <w:sz w:val="28"/>
          <w:szCs w:val="28"/>
        </w:rPr>
        <w:t xml:space="preserve">         </w:t>
      </w:r>
      <w:r w:rsidR="00295EE9" w:rsidRPr="006C7A78">
        <w:rPr>
          <w:rFonts w:ascii="PT Astra Serif" w:hAnsi="PT Astra Serif"/>
          <w:sz w:val="28"/>
          <w:szCs w:val="28"/>
        </w:rPr>
        <w:t xml:space="preserve">    </w:t>
      </w:r>
      <w:r w:rsidRPr="006C7A78">
        <w:rPr>
          <w:rFonts w:ascii="PT Astra Serif" w:hAnsi="PT Astra Serif"/>
          <w:sz w:val="28"/>
          <w:szCs w:val="28"/>
        </w:rPr>
        <w:t xml:space="preserve">                 </w:t>
      </w:r>
      <w:proofErr w:type="spellStart"/>
      <w:r w:rsidR="003A38CB" w:rsidRPr="006C7A78">
        <w:rPr>
          <w:rFonts w:ascii="PT Astra Serif" w:hAnsi="PT Astra Serif"/>
          <w:sz w:val="28"/>
          <w:szCs w:val="28"/>
        </w:rPr>
        <w:t>В.Н.Разумков</w:t>
      </w:r>
      <w:bookmarkStart w:id="4" w:name="Par450"/>
      <w:bookmarkEnd w:id="4"/>
      <w:proofErr w:type="spellEnd"/>
    </w:p>
    <w:p w:rsidR="00174D12" w:rsidRPr="006C7A78" w:rsidRDefault="00174D12" w:rsidP="001851E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PT Astra Serif" w:hAnsi="PT Astra Serif"/>
          <w:bCs/>
          <w:sz w:val="28"/>
          <w:szCs w:val="28"/>
        </w:rPr>
        <w:sectPr w:rsidR="00174D12" w:rsidRPr="006C7A78" w:rsidSect="006C7A7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5E6208" w:rsidRPr="006C7A78" w:rsidRDefault="005E6208" w:rsidP="001851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6C7A78">
        <w:rPr>
          <w:rFonts w:ascii="PT Astra Serif" w:hAnsi="PT Astra Serif"/>
          <w:bCs/>
          <w:sz w:val="28"/>
          <w:szCs w:val="28"/>
        </w:rPr>
        <w:lastRenderedPageBreak/>
        <w:t>У</w:t>
      </w:r>
      <w:r w:rsidR="00972027" w:rsidRPr="006C7A78">
        <w:rPr>
          <w:rFonts w:ascii="PT Astra Serif" w:hAnsi="PT Astra Serif"/>
          <w:bCs/>
          <w:sz w:val="28"/>
          <w:szCs w:val="28"/>
        </w:rPr>
        <w:t>ТВЕРЖД</w:t>
      </w:r>
      <w:r w:rsidR="000C602F" w:rsidRPr="006C7A78">
        <w:rPr>
          <w:rFonts w:ascii="PT Astra Serif" w:hAnsi="PT Astra Serif"/>
          <w:bCs/>
          <w:sz w:val="28"/>
          <w:szCs w:val="28"/>
        </w:rPr>
        <w:t>ЕНЫ</w:t>
      </w:r>
    </w:p>
    <w:p w:rsidR="00FC1913" w:rsidRPr="006C7A78" w:rsidRDefault="00FC1913" w:rsidP="001851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:rsidR="000E0A4C" w:rsidRPr="006C7A78" w:rsidRDefault="005E6208" w:rsidP="001851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6C7A78">
        <w:rPr>
          <w:rFonts w:ascii="PT Astra Serif" w:hAnsi="PT Astra Serif"/>
          <w:bCs/>
          <w:sz w:val="28"/>
          <w:szCs w:val="28"/>
        </w:rPr>
        <w:t xml:space="preserve">постановлением </w:t>
      </w:r>
      <w:r w:rsidR="00972027" w:rsidRPr="006C7A78">
        <w:rPr>
          <w:rFonts w:ascii="PT Astra Serif" w:hAnsi="PT Astra Serif"/>
          <w:bCs/>
          <w:sz w:val="28"/>
          <w:szCs w:val="28"/>
        </w:rPr>
        <w:t>П</w:t>
      </w:r>
      <w:r w:rsidRPr="006C7A78">
        <w:rPr>
          <w:rFonts w:ascii="PT Astra Serif" w:hAnsi="PT Astra Serif"/>
          <w:bCs/>
          <w:sz w:val="28"/>
          <w:szCs w:val="28"/>
        </w:rPr>
        <w:t>равительства</w:t>
      </w:r>
    </w:p>
    <w:p w:rsidR="005E6208" w:rsidRPr="006C7A78" w:rsidRDefault="005E6208" w:rsidP="001851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6C7A78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1A4AE6" w:rsidRPr="006C7A78" w:rsidRDefault="001A4AE6" w:rsidP="001851E5">
      <w:pPr>
        <w:widowControl w:val="0"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0C602F" w:rsidRPr="006C7A78" w:rsidRDefault="000C602F" w:rsidP="001851E5">
      <w:pPr>
        <w:widowControl w:val="0"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0C602F" w:rsidRPr="006C7A78" w:rsidRDefault="000C602F" w:rsidP="001851E5">
      <w:pPr>
        <w:widowControl w:val="0"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C7A78" w:rsidRPr="006C7A78" w:rsidRDefault="006C7A78" w:rsidP="001851E5">
      <w:pPr>
        <w:widowControl w:val="0"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0C602F" w:rsidRPr="006C7A78" w:rsidRDefault="000C602F" w:rsidP="001851E5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C7A78">
        <w:rPr>
          <w:rFonts w:ascii="PT Astra Serif" w:hAnsi="PT Astra Serif"/>
          <w:b/>
          <w:bCs/>
          <w:sz w:val="28"/>
          <w:szCs w:val="28"/>
        </w:rPr>
        <w:t xml:space="preserve">ПРАВИЛА </w:t>
      </w:r>
    </w:p>
    <w:p w:rsidR="003A38CB" w:rsidRPr="006C7A78" w:rsidRDefault="000C602F" w:rsidP="001851E5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6C7A78">
        <w:rPr>
          <w:rFonts w:ascii="PT Astra Serif" w:hAnsi="PT Astra Serif"/>
          <w:b/>
          <w:bCs/>
          <w:sz w:val="28"/>
          <w:szCs w:val="28"/>
        </w:rPr>
        <w:t xml:space="preserve">предоставления в 2023 году юридическим лицам (за исключением государственных (муниципальных) учреждений) и индивидуальным предпринимателям, осуществляющим на территории Ульяновской области строительство объектов зарядной инфраструктуры для быстрой зарядки электрического автомобильного транспорта, субсидий </w:t>
      </w:r>
      <w:r w:rsidR="006C7A78">
        <w:rPr>
          <w:rFonts w:ascii="PT Astra Serif" w:hAnsi="PT Astra Serif"/>
          <w:b/>
          <w:bCs/>
          <w:sz w:val="28"/>
          <w:szCs w:val="28"/>
        </w:rPr>
        <w:br/>
      </w:r>
      <w:r w:rsidRPr="006C7A78">
        <w:rPr>
          <w:rFonts w:ascii="PT Astra Serif" w:hAnsi="PT Astra Serif"/>
          <w:b/>
          <w:bCs/>
          <w:sz w:val="28"/>
          <w:szCs w:val="28"/>
        </w:rPr>
        <w:t xml:space="preserve">из областного бюджета Ульяновской области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</w:t>
      </w:r>
      <w:r w:rsidRPr="006C7A78">
        <w:rPr>
          <w:rFonts w:ascii="PT Astra Serif" w:hAnsi="PT Astra Serif"/>
          <w:b/>
          <w:bCs/>
          <w:sz w:val="28"/>
          <w:szCs w:val="28"/>
        </w:rPr>
        <w:br/>
        <w:t>и технологическим присоединением объектов зарядной инфраструктуры для быстрой</w:t>
      </w:r>
      <w:proofErr w:type="gramEnd"/>
      <w:r w:rsidRPr="006C7A78">
        <w:rPr>
          <w:rFonts w:ascii="PT Astra Serif" w:hAnsi="PT Astra Serif"/>
          <w:b/>
          <w:bCs/>
          <w:sz w:val="28"/>
          <w:szCs w:val="28"/>
        </w:rPr>
        <w:t xml:space="preserve"> зарядки электрического автомобильного транспорта </w:t>
      </w:r>
      <w:r w:rsidRPr="006C7A78">
        <w:rPr>
          <w:rFonts w:ascii="PT Astra Serif" w:hAnsi="PT Astra Serif"/>
          <w:b/>
          <w:bCs/>
          <w:sz w:val="28"/>
          <w:szCs w:val="28"/>
        </w:rPr>
        <w:br/>
        <w:t>к электрическим сетям</w:t>
      </w:r>
    </w:p>
    <w:p w:rsidR="003A38CB" w:rsidRPr="006C7A78" w:rsidRDefault="003A38CB" w:rsidP="001851E5">
      <w:pPr>
        <w:pStyle w:val="ConsPlusNormal"/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C602F" w:rsidRPr="006C7A78" w:rsidRDefault="003A38CB" w:rsidP="001851E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C7A78">
        <w:rPr>
          <w:rFonts w:ascii="PT Astra Serif" w:hAnsi="PT Astra Serif"/>
          <w:sz w:val="28"/>
          <w:szCs w:val="28"/>
        </w:rPr>
        <w:t>Настоящи</w:t>
      </w:r>
      <w:r w:rsidR="000C602F" w:rsidRPr="006C7A78">
        <w:rPr>
          <w:rFonts w:ascii="PT Astra Serif" w:hAnsi="PT Astra Serif"/>
          <w:sz w:val="28"/>
          <w:szCs w:val="28"/>
        </w:rPr>
        <w:t xml:space="preserve">е Правила устанавливают порядок предоставления </w:t>
      </w:r>
      <w:r w:rsidR="006C7A78">
        <w:rPr>
          <w:rFonts w:ascii="PT Astra Serif" w:hAnsi="PT Astra Serif"/>
          <w:sz w:val="28"/>
          <w:szCs w:val="28"/>
        </w:rPr>
        <w:br/>
      </w:r>
      <w:r w:rsidR="000C602F" w:rsidRPr="006C7A78">
        <w:rPr>
          <w:rFonts w:ascii="PT Astra Serif" w:hAnsi="PT Astra Serif"/>
          <w:sz w:val="28"/>
          <w:szCs w:val="28"/>
        </w:rPr>
        <w:t>в 2023 году юридическим лицам (за исключением государственных (муниципальных) учреждений) и индивидуальным предпринимателям, осуществляющим на территории Ульяновской области строительство объектов зарядной инфраструктуры для быстрой зарядки электрического автомобильного транспорта (</w:t>
      </w:r>
      <w:r w:rsidR="00FC1913" w:rsidRPr="006C7A78">
        <w:rPr>
          <w:rFonts w:ascii="PT Astra Serif" w:hAnsi="PT Astra Serif"/>
          <w:sz w:val="28"/>
          <w:szCs w:val="28"/>
        </w:rPr>
        <w:t xml:space="preserve">далее – </w:t>
      </w:r>
      <w:r w:rsidR="00256A94" w:rsidRPr="006C7A78">
        <w:rPr>
          <w:rFonts w:ascii="PT Astra Serif" w:hAnsi="PT Astra Serif"/>
          <w:sz w:val="28"/>
          <w:szCs w:val="28"/>
        </w:rPr>
        <w:t>получатели средств</w:t>
      </w:r>
      <w:r w:rsidR="006C196B" w:rsidRPr="006C7A78">
        <w:rPr>
          <w:rFonts w:ascii="PT Astra Serif" w:hAnsi="PT Astra Serif"/>
          <w:sz w:val="28"/>
          <w:szCs w:val="28"/>
        </w:rPr>
        <w:t>, объекты зарядной инфраструктуры соответственно</w:t>
      </w:r>
      <w:r w:rsidR="000C602F" w:rsidRPr="006C7A78">
        <w:rPr>
          <w:rFonts w:ascii="PT Astra Serif" w:hAnsi="PT Astra Serif"/>
          <w:sz w:val="28"/>
          <w:szCs w:val="28"/>
        </w:rPr>
        <w:t xml:space="preserve">), </w:t>
      </w:r>
      <w:r w:rsidR="000C602F" w:rsidRPr="006C7A78">
        <w:rPr>
          <w:rFonts w:ascii="PT Astra Serif" w:hAnsi="PT Astra Serif" w:cs="Times New Roman"/>
          <w:sz w:val="28"/>
          <w:szCs w:val="28"/>
        </w:rPr>
        <w:t xml:space="preserve">субсидий из областного бюджета Ульяновской области </w:t>
      </w:r>
      <w:r w:rsidR="00EB7D85" w:rsidRPr="006C7A78">
        <w:rPr>
          <w:rFonts w:ascii="PT Astra Serif" w:hAnsi="PT Astra Serif" w:cs="Times New Roman"/>
          <w:sz w:val="28"/>
          <w:szCs w:val="28"/>
        </w:rPr>
        <w:t>в целях</w:t>
      </w:r>
      <w:r w:rsidR="000C602F" w:rsidRPr="006C7A78">
        <w:rPr>
          <w:rFonts w:ascii="PT Astra Serif" w:hAnsi="PT Astra Serif" w:cs="Times New Roman"/>
          <w:sz w:val="28"/>
          <w:szCs w:val="28"/>
        </w:rPr>
        <w:t xml:space="preserve"> возмещен</w:t>
      </w:r>
      <w:r w:rsidR="00EB7D85" w:rsidRPr="006C7A78">
        <w:rPr>
          <w:rFonts w:ascii="PT Astra Serif" w:hAnsi="PT Astra Serif" w:cs="Times New Roman"/>
          <w:sz w:val="28"/>
          <w:szCs w:val="28"/>
        </w:rPr>
        <w:t>ия</w:t>
      </w:r>
      <w:r w:rsidR="000C602F" w:rsidRPr="006C7A78">
        <w:rPr>
          <w:rFonts w:ascii="PT Astra Serif" w:hAnsi="PT Astra Serif" w:cs="Times New Roman"/>
          <w:sz w:val="28"/>
          <w:szCs w:val="28"/>
        </w:rPr>
        <w:t xml:space="preserve"> части затрат, связанных с закупкой оборудования объектов зарядной инфраструктуры и технологическим</w:t>
      </w:r>
      <w:proofErr w:type="gramEnd"/>
      <w:r w:rsidR="000C602F" w:rsidRPr="006C7A78">
        <w:rPr>
          <w:rFonts w:ascii="PT Astra Serif" w:hAnsi="PT Astra Serif" w:cs="Times New Roman"/>
          <w:sz w:val="28"/>
          <w:szCs w:val="28"/>
        </w:rPr>
        <w:t xml:space="preserve"> присоединением объектов зарядной инфраструктуры к электрическим сетям </w:t>
      </w:r>
      <w:r w:rsidR="000C602F" w:rsidRPr="006C7A78">
        <w:rPr>
          <w:rFonts w:ascii="PT Astra Serif" w:hAnsi="PT Astra Serif"/>
          <w:sz w:val="28"/>
          <w:szCs w:val="28"/>
        </w:rPr>
        <w:t xml:space="preserve">(далее </w:t>
      </w:r>
      <w:r w:rsidR="006C196B" w:rsidRPr="006C7A78">
        <w:rPr>
          <w:rFonts w:ascii="PT Astra Serif" w:hAnsi="PT Astra Serif"/>
          <w:sz w:val="28"/>
          <w:szCs w:val="28"/>
        </w:rPr>
        <w:t xml:space="preserve">– </w:t>
      </w:r>
      <w:r w:rsidR="006C7A78">
        <w:rPr>
          <w:rFonts w:ascii="PT Astra Serif" w:hAnsi="PT Astra Serif"/>
          <w:sz w:val="28"/>
          <w:szCs w:val="28"/>
        </w:rPr>
        <w:t xml:space="preserve">субсидии, </w:t>
      </w:r>
      <w:r w:rsidR="00FC1913" w:rsidRPr="006C7A78">
        <w:rPr>
          <w:rFonts w:ascii="PT Astra Serif" w:hAnsi="PT Astra Serif"/>
          <w:sz w:val="28"/>
          <w:szCs w:val="28"/>
        </w:rPr>
        <w:t>субсиди</w:t>
      </w:r>
      <w:r w:rsidR="006C7A78">
        <w:rPr>
          <w:rFonts w:ascii="PT Astra Serif" w:hAnsi="PT Astra Serif"/>
          <w:sz w:val="28"/>
          <w:szCs w:val="28"/>
        </w:rPr>
        <w:t>я</w:t>
      </w:r>
      <w:r w:rsidR="000C602F" w:rsidRPr="006C7A78">
        <w:rPr>
          <w:rFonts w:ascii="PT Astra Serif" w:hAnsi="PT Astra Serif"/>
          <w:sz w:val="28"/>
          <w:szCs w:val="28"/>
        </w:rPr>
        <w:t xml:space="preserve"> на закупку оборудования и </w:t>
      </w:r>
      <w:r w:rsidR="00FC1913" w:rsidRPr="006C7A78">
        <w:rPr>
          <w:rFonts w:ascii="PT Astra Serif" w:hAnsi="PT Astra Serif"/>
          <w:sz w:val="28"/>
          <w:szCs w:val="28"/>
        </w:rPr>
        <w:t>субсиди</w:t>
      </w:r>
      <w:r w:rsidR="006C7A78">
        <w:rPr>
          <w:rFonts w:ascii="PT Astra Serif" w:hAnsi="PT Astra Serif"/>
          <w:sz w:val="28"/>
          <w:szCs w:val="28"/>
        </w:rPr>
        <w:t>я</w:t>
      </w:r>
      <w:r w:rsidR="000C602F" w:rsidRPr="006C7A78">
        <w:rPr>
          <w:rFonts w:ascii="PT Astra Serif" w:hAnsi="PT Astra Serif"/>
          <w:sz w:val="28"/>
          <w:szCs w:val="28"/>
        </w:rPr>
        <w:t xml:space="preserve"> </w:t>
      </w:r>
      <w:r w:rsidR="006C7A78">
        <w:rPr>
          <w:rFonts w:ascii="PT Astra Serif" w:hAnsi="PT Astra Serif"/>
          <w:sz w:val="28"/>
          <w:szCs w:val="28"/>
        </w:rPr>
        <w:br/>
      </w:r>
      <w:r w:rsidR="000C602F" w:rsidRPr="006C7A78">
        <w:rPr>
          <w:rFonts w:ascii="PT Astra Serif" w:hAnsi="PT Astra Serif"/>
          <w:sz w:val="28"/>
          <w:szCs w:val="28"/>
        </w:rPr>
        <w:t>на технологическое присоединение соответственно)</w:t>
      </w:r>
      <w:r w:rsidR="00FC1913" w:rsidRPr="006C7A78">
        <w:rPr>
          <w:rFonts w:ascii="PT Astra Serif" w:hAnsi="PT Astra Serif"/>
          <w:sz w:val="28"/>
          <w:szCs w:val="28"/>
        </w:rPr>
        <w:t>.</w:t>
      </w:r>
    </w:p>
    <w:p w:rsidR="003A38CB" w:rsidRPr="006C7A78" w:rsidRDefault="00FC642B" w:rsidP="001851E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51"/>
      <w:bookmarkEnd w:id="5"/>
      <w:r w:rsidRPr="006C7A78">
        <w:rPr>
          <w:rFonts w:ascii="PT Astra Serif" w:hAnsi="PT Astra Serif"/>
          <w:sz w:val="28"/>
          <w:szCs w:val="28"/>
        </w:rPr>
        <w:t>2</w:t>
      </w:r>
      <w:r w:rsidR="003A38CB" w:rsidRPr="006C7A78">
        <w:rPr>
          <w:rFonts w:ascii="PT Astra Serif" w:hAnsi="PT Astra Serif"/>
          <w:sz w:val="28"/>
          <w:szCs w:val="28"/>
        </w:rPr>
        <w:t>. Основные понятия, используемые в настоящ</w:t>
      </w:r>
      <w:r w:rsidR="000C602F" w:rsidRPr="006C7A78">
        <w:rPr>
          <w:rFonts w:ascii="PT Astra Serif" w:hAnsi="PT Astra Serif"/>
          <w:sz w:val="28"/>
          <w:szCs w:val="28"/>
        </w:rPr>
        <w:t>их</w:t>
      </w:r>
      <w:r w:rsidR="003A38CB" w:rsidRPr="006C7A78">
        <w:rPr>
          <w:rFonts w:ascii="PT Astra Serif" w:hAnsi="PT Astra Serif"/>
          <w:sz w:val="28"/>
          <w:szCs w:val="28"/>
        </w:rPr>
        <w:t xml:space="preserve"> П</w:t>
      </w:r>
      <w:r w:rsidR="000C602F" w:rsidRPr="006C7A78">
        <w:rPr>
          <w:rFonts w:ascii="PT Astra Serif" w:hAnsi="PT Astra Serif"/>
          <w:sz w:val="28"/>
          <w:szCs w:val="28"/>
        </w:rPr>
        <w:t>равилах</w:t>
      </w:r>
      <w:r w:rsidR="003A38CB" w:rsidRPr="006C7A78">
        <w:rPr>
          <w:rFonts w:ascii="PT Astra Serif" w:hAnsi="PT Astra Serif"/>
          <w:sz w:val="28"/>
          <w:szCs w:val="28"/>
        </w:rPr>
        <w:t>:</w:t>
      </w:r>
    </w:p>
    <w:p w:rsidR="003A38CB" w:rsidRPr="006C7A78" w:rsidRDefault="003A38CB" w:rsidP="001851E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электри</w:t>
      </w:r>
      <w:r w:rsidR="00893A8C" w:rsidRPr="006C7A78">
        <w:rPr>
          <w:rFonts w:ascii="PT Astra Serif" w:hAnsi="PT Astra Serif"/>
          <w:sz w:val="28"/>
          <w:szCs w:val="28"/>
        </w:rPr>
        <w:t>ческий автомобильный транспорт –</w:t>
      </w:r>
      <w:r w:rsidRPr="006C7A78">
        <w:rPr>
          <w:rFonts w:ascii="PT Astra Serif" w:hAnsi="PT Astra Serif"/>
          <w:sz w:val="28"/>
          <w:szCs w:val="28"/>
        </w:rPr>
        <w:t xml:space="preserve"> транспортные средства категорий M1, M2, M3, N1, N2, N3, L7 с улучшенными показателями энергоэффективности и экологичности, работающие на альтернативных источниках энергии (тяговая аккумуляторная батарея и водородный топливный элемент), и инфраструктура, обеспечивающая их функционирование;</w:t>
      </w:r>
    </w:p>
    <w:p w:rsidR="003A38CB" w:rsidRPr="006C7A78" w:rsidRDefault="003A38CB" w:rsidP="001851E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объект зарядной инфраструктуры </w:t>
      </w:r>
      <w:r w:rsidR="00893A8C" w:rsidRPr="006C7A78">
        <w:rPr>
          <w:rFonts w:ascii="PT Astra Serif" w:hAnsi="PT Astra Serif"/>
          <w:sz w:val="28"/>
          <w:szCs w:val="28"/>
        </w:rPr>
        <w:t>–</w:t>
      </w:r>
      <w:r w:rsidRPr="006C7A78">
        <w:rPr>
          <w:rFonts w:ascii="PT Astra Serif" w:hAnsi="PT Astra Serif"/>
          <w:sz w:val="28"/>
          <w:szCs w:val="28"/>
        </w:rPr>
        <w:t xml:space="preserve"> стационарная автомобильная зарядная станция публичного доступа, обеспечивающая возможность быстрой зарядки электрического автомобильного транспорта, технические </w:t>
      </w:r>
      <w:proofErr w:type="gramStart"/>
      <w:r w:rsidRPr="006C7A78">
        <w:rPr>
          <w:rFonts w:ascii="PT Astra Serif" w:hAnsi="PT Astra Serif"/>
          <w:sz w:val="28"/>
          <w:szCs w:val="28"/>
        </w:rPr>
        <w:t>характеристики</w:t>
      </w:r>
      <w:proofErr w:type="gramEnd"/>
      <w:r w:rsidRPr="006C7A78">
        <w:rPr>
          <w:rFonts w:ascii="PT Astra Serif" w:hAnsi="PT Astra Serif"/>
          <w:sz w:val="28"/>
          <w:szCs w:val="28"/>
        </w:rPr>
        <w:t xml:space="preserve"> оборудования которой соответствуют характеристи</w:t>
      </w:r>
      <w:r w:rsidR="00893A8C" w:rsidRPr="006C7A78">
        <w:rPr>
          <w:rFonts w:ascii="PT Astra Serif" w:hAnsi="PT Astra Serif"/>
          <w:sz w:val="28"/>
          <w:szCs w:val="28"/>
        </w:rPr>
        <w:t xml:space="preserve">кам, </w:t>
      </w:r>
      <w:r w:rsidR="00893A8C" w:rsidRPr="00DF12E1">
        <w:rPr>
          <w:rFonts w:ascii="PT Astra Serif" w:hAnsi="PT Astra Serif"/>
          <w:spacing w:val="-4"/>
          <w:sz w:val="28"/>
          <w:szCs w:val="28"/>
        </w:rPr>
        <w:t>установленным</w:t>
      </w:r>
      <w:r w:rsidR="00DF12E1" w:rsidRPr="00DF12E1">
        <w:rPr>
          <w:rFonts w:ascii="PT Astra Serif" w:hAnsi="PT Astra Serif"/>
          <w:spacing w:val="-4"/>
          <w:sz w:val="28"/>
          <w:szCs w:val="28"/>
        </w:rPr>
        <w:t xml:space="preserve"> приказом</w:t>
      </w:r>
      <w:r w:rsidR="00893A8C" w:rsidRPr="00DF12E1">
        <w:rPr>
          <w:rFonts w:ascii="PT Astra Serif" w:hAnsi="PT Astra Serif"/>
          <w:spacing w:val="-4"/>
          <w:sz w:val="28"/>
          <w:szCs w:val="28"/>
        </w:rPr>
        <w:t xml:space="preserve"> Министерства</w:t>
      </w:r>
      <w:r w:rsidRPr="00DF12E1">
        <w:rPr>
          <w:rFonts w:ascii="PT Astra Serif" w:hAnsi="PT Astra Serif"/>
          <w:spacing w:val="-4"/>
          <w:sz w:val="28"/>
          <w:szCs w:val="28"/>
        </w:rPr>
        <w:t xml:space="preserve"> промышленности и торговли Российской Федерации</w:t>
      </w:r>
      <w:r w:rsidR="006C196B" w:rsidRPr="00DF12E1">
        <w:rPr>
          <w:rFonts w:ascii="PT Astra Serif" w:hAnsi="PT Astra Serif"/>
          <w:spacing w:val="-4"/>
          <w:sz w:val="28"/>
          <w:szCs w:val="28"/>
        </w:rPr>
        <w:t xml:space="preserve"> от 29.04.2022 № 1776 «Об утверждении технических характеристик</w:t>
      </w:r>
      <w:r w:rsidR="006C196B" w:rsidRPr="006C7A78">
        <w:rPr>
          <w:rFonts w:ascii="PT Astra Serif" w:hAnsi="PT Astra Serif"/>
          <w:sz w:val="28"/>
          <w:szCs w:val="28"/>
        </w:rPr>
        <w:t xml:space="preserve"> </w:t>
      </w:r>
      <w:r w:rsidR="006C196B" w:rsidRPr="006C7A78">
        <w:rPr>
          <w:rFonts w:ascii="PT Astra Serif" w:hAnsi="PT Astra Serif"/>
          <w:sz w:val="28"/>
          <w:szCs w:val="28"/>
        </w:rPr>
        <w:lastRenderedPageBreak/>
        <w:t>оборудования стационарной автомобильной зарядной станции</w:t>
      </w:r>
      <w:r w:rsidRPr="006C7A78">
        <w:rPr>
          <w:rFonts w:ascii="PT Astra Serif" w:hAnsi="PT Astra Serif"/>
          <w:sz w:val="28"/>
          <w:szCs w:val="28"/>
        </w:rPr>
        <w:t xml:space="preserve"> </w:t>
      </w:r>
      <w:r w:rsidR="00790868" w:rsidRPr="006C7A78">
        <w:rPr>
          <w:rFonts w:ascii="PT Astra Serif" w:hAnsi="PT Astra Serif"/>
          <w:sz w:val="28"/>
          <w:szCs w:val="28"/>
        </w:rPr>
        <w:t>публичного доступа, обеспечивающей возможность быстрой зарядки электрического автомобильного транспорта»</w:t>
      </w:r>
      <w:r w:rsidR="006C196B" w:rsidRPr="006C7A78">
        <w:rPr>
          <w:rFonts w:ascii="PT Astra Serif" w:hAnsi="PT Astra Serif"/>
          <w:sz w:val="28"/>
          <w:szCs w:val="28"/>
        </w:rPr>
        <w:t xml:space="preserve"> </w:t>
      </w:r>
      <w:r w:rsidRPr="006C7A78">
        <w:rPr>
          <w:rFonts w:ascii="PT Astra Serif" w:hAnsi="PT Astra Serif"/>
          <w:sz w:val="28"/>
          <w:szCs w:val="28"/>
        </w:rPr>
        <w:t xml:space="preserve">(далее </w:t>
      </w:r>
      <w:r w:rsidR="00790868" w:rsidRPr="006C7A78">
        <w:rPr>
          <w:rFonts w:ascii="PT Astra Serif" w:hAnsi="PT Astra Serif"/>
          <w:sz w:val="28"/>
          <w:szCs w:val="28"/>
        </w:rPr>
        <w:t>–</w:t>
      </w:r>
      <w:r w:rsidRPr="006C7A78">
        <w:rPr>
          <w:rFonts w:ascii="PT Astra Serif" w:hAnsi="PT Astra Serif"/>
          <w:sz w:val="28"/>
          <w:szCs w:val="28"/>
        </w:rPr>
        <w:t xml:space="preserve"> </w:t>
      </w:r>
      <w:r w:rsidR="00790868" w:rsidRPr="006C7A78">
        <w:rPr>
          <w:rFonts w:ascii="PT Astra Serif" w:hAnsi="PT Astra Serif"/>
          <w:sz w:val="28"/>
          <w:szCs w:val="28"/>
        </w:rPr>
        <w:t xml:space="preserve">приказ </w:t>
      </w:r>
      <w:r w:rsidR="00893A8C" w:rsidRPr="006C7A78">
        <w:rPr>
          <w:rFonts w:ascii="PT Astra Serif" w:hAnsi="PT Astra Serif"/>
          <w:sz w:val="28"/>
          <w:szCs w:val="28"/>
        </w:rPr>
        <w:t>Министерства</w:t>
      </w:r>
      <w:r w:rsidR="00790868" w:rsidRPr="006C7A78">
        <w:rPr>
          <w:rFonts w:ascii="PT Astra Serif" w:hAnsi="PT Astra Serif"/>
          <w:sz w:val="28"/>
          <w:szCs w:val="28"/>
        </w:rPr>
        <w:t xml:space="preserve"> промышленности </w:t>
      </w:r>
      <w:r w:rsidR="006C7A78">
        <w:rPr>
          <w:rFonts w:ascii="PT Astra Serif" w:hAnsi="PT Astra Serif"/>
          <w:sz w:val="28"/>
          <w:szCs w:val="28"/>
        </w:rPr>
        <w:br/>
      </w:r>
      <w:r w:rsidR="00790868" w:rsidRPr="006C7A78">
        <w:rPr>
          <w:rFonts w:ascii="PT Astra Serif" w:hAnsi="PT Astra Serif"/>
          <w:sz w:val="28"/>
          <w:szCs w:val="28"/>
        </w:rPr>
        <w:t xml:space="preserve">и торговли Российской Федерации от </w:t>
      </w:r>
      <w:proofErr w:type="gramStart"/>
      <w:r w:rsidR="00790868" w:rsidRPr="006C7A78">
        <w:rPr>
          <w:rFonts w:ascii="PT Astra Serif" w:hAnsi="PT Astra Serif"/>
          <w:sz w:val="28"/>
          <w:szCs w:val="28"/>
        </w:rPr>
        <w:t>29.04.2022 № 1776</w:t>
      </w:r>
      <w:r w:rsidRPr="006C7A78">
        <w:rPr>
          <w:rFonts w:ascii="PT Astra Serif" w:hAnsi="PT Astra Serif"/>
          <w:sz w:val="28"/>
          <w:szCs w:val="28"/>
        </w:rPr>
        <w:t>)</w:t>
      </w:r>
      <w:r w:rsidR="00410BFF" w:rsidRPr="006C7A78">
        <w:rPr>
          <w:rFonts w:ascii="PT Astra Serif" w:hAnsi="PT Astra Serif"/>
          <w:sz w:val="28"/>
          <w:szCs w:val="28"/>
        </w:rPr>
        <w:t>.</w:t>
      </w:r>
      <w:proofErr w:type="gramEnd"/>
    </w:p>
    <w:p w:rsidR="008243E2" w:rsidRPr="006C7A78" w:rsidRDefault="00410BFF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3. </w:t>
      </w:r>
      <w:r w:rsidR="008243E2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="006015F2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243E2" w:rsidRPr="006C7A78">
        <w:rPr>
          <w:rFonts w:ascii="PT Astra Serif" w:hAnsi="PT Astra Serif" w:cs="PT Astra Serif"/>
          <w:sz w:val="28"/>
          <w:szCs w:val="28"/>
          <w:lang w:eastAsia="ru-RU"/>
        </w:rPr>
        <w:t>на соответствующий финансовый год и плановый период, и лимитов бюджетных обязательств на</w:t>
      </w:r>
      <w:r w:rsidR="00893A8C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предоставление субсидий, доведё</w:t>
      </w:r>
      <w:r w:rsidR="008243E2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нных </w:t>
      </w:r>
      <w:r w:rsidR="006015F2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243E2" w:rsidRPr="006C7A78">
        <w:rPr>
          <w:rFonts w:ascii="PT Astra Serif" w:hAnsi="PT Astra Serif" w:cs="PT Astra Serif"/>
          <w:sz w:val="28"/>
          <w:szCs w:val="28"/>
          <w:lang w:eastAsia="ru-RU"/>
        </w:rPr>
        <w:t>до Министерства транспо</w:t>
      </w:r>
      <w:r w:rsidR="00893A8C" w:rsidRPr="006C7A78">
        <w:rPr>
          <w:rFonts w:ascii="PT Astra Serif" w:hAnsi="PT Astra Serif" w:cs="PT Astra Serif"/>
          <w:sz w:val="28"/>
          <w:szCs w:val="28"/>
          <w:lang w:eastAsia="ru-RU"/>
        </w:rPr>
        <w:t>рта Ульяновской области (далее –</w:t>
      </w:r>
      <w:r w:rsidR="008243E2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Министерство) как получателя средств областного бюджета Ульяновской области.</w:t>
      </w:r>
    </w:p>
    <w:p w:rsidR="00410BFF" w:rsidRPr="006C7A78" w:rsidRDefault="00410BFF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4. </w:t>
      </w:r>
      <w:proofErr w:type="gramStart"/>
      <w:r w:rsidRPr="006C7A78">
        <w:rPr>
          <w:rFonts w:ascii="PT Astra Serif" w:hAnsi="PT Astra Serif" w:cs="PT Astra Serif"/>
          <w:sz w:val="28"/>
          <w:szCs w:val="28"/>
          <w:lang w:eastAsia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</w:t>
      </w:r>
      <w:r w:rsidR="00893A8C" w:rsidRPr="006C7A78">
        <w:rPr>
          <w:rFonts w:ascii="PT Astra Serif" w:hAnsi="PT Astra Serif" w:cs="PT Astra Serif"/>
          <w:sz w:val="28"/>
          <w:szCs w:val="28"/>
          <w:lang w:eastAsia="ru-RU"/>
        </w:rPr>
        <w:t>сийской Федерации порядке и объё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ме </w:t>
      </w:r>
      <w:r w:rsidRPr="006C7A78">
        <w:rPr>
          <w:rFonts w:ascii="PT Astra Serif" w:hAnsi="PT Astra Serif"/>
          <w:bCs/>
          <w:color w:val="000000"/>
          <w:sz w:val="28"/>
          <w:szCs w:val="28"/>
        </w:rPr>
        <w:t xml:space="preserve">не позднее 15-го рабочего дня, следующего </w:t>
      </w:r>
      <w:r w:rsidR="00AE04B6" w:rsidRPr="006C7A78">
        <w:rPr>
          <w:rFonts w:ascii="PT Astra Serif" w:hAnsi="PT Astra Serif"/>
          <w:bCs/>
          <w:color w:val="000000"/>
          <w:sz w:val="28"/>
          <w:szCs w:val="28"/>
        </w:rPr>
        <w:br/>
      </w:r>
      <w:r w:rsidRPr="006C7A78">
        <w:rPr>
          <w:rFonts w:ascii="PT Astra Serif" w:hAnsi="PT Astra Serif"/>
          <w:bCs/>
          <w:color w:val="000000"/>
          <w:sz w:val="28"/>
          <w:szCs w:val="28"/>
        </w:rPr>
        <w:t>за днём принятия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Pr="006C7A78">
        <w:rPr>
          <w:rFonts w:ascii="PT Astra Serif" w:hAnsi="PT Astra Serif" w:cs="PT Astra Serif"/>
          <w:sz w:val="28"/>
          <w:szCs w:val="28"/>
          <w:lang w:eastAsia="ru-RU"/>
        </w:rPr>
        <w:t>бюджете</w:t>
      </w:r>
      <w:proofErr w:type="gramEnd"/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на соответствующий финансовый год и плановый период).</w:t>
      </w:r>
    </w:p>
    <w:p w:rsidR="00191726" w:rsidRPr="006C7A78" w:rsidRDefault="00191726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6" w:name="P83"/>
      <w:bookmarkEnd w:id="6"/>
      <w:r w:rsidRPr="006C7A78">
        <w:rPr>
          <w:rFonts w:ascii="PT Astra Serif" w:hAnsi="PT Astra Serif"/>
          <w:sz w:val="28"/>
          <w:szCs w:val="28"/>
        </w:rPr>
        <w:t xml:space="preserve">5. </w:t>
      </w:r>
      <w:r w:rsidR="00600496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Субсидия на </w:t>
      </w:r>
      <w:r w:rsidRPr="006C7A78">
        <w:rPr>
          <w:rFonts w:ascii="PT Astra Serif" w:hAnsi="PT Astra Serif"/>
          <w:sz w:val="28"/>
          <w:szCs w:val="28"/>
        </w:rPr>
        <w:t>закупк</w:t>
      </w:r>
      <w:r w:rsidR="00600496" w:rsidRPr="006C7A78">
        <w:rPr>
          <w:rFonts w:ascii="PT Astra Serif" w:hAnsi="PT Astra Serif"/>
          <w:sz w:val="28"/>
          <w:szCs w:val="28"/>
        </w:rPr>
        <w:t>у</w:t>
      </w:r>
      <w:r w:rsidRPr="006C7A78">
        <w:rPr>
          <w:rFonts w:ascii="PT Astra Serif" w:hAnsi="PT Astra Serif"/>
          <w:sz w:val="28"/>
          <w:szCs w:val="28"/>
        </w:rPr>
        <w:t xml:space="preserve"> оборудования </w:t>
      </w:r>
      <w:r w:rsidR="00600496" w:rsidRPr="006C7A78">
        <w:rPr>
          <w:rFonts w:ascii="PT Astra Serif" w:hAnsi="PT Astra Serif"/>
          <w:sz w:val="28"/>
          <w:szCs w:val="28"/>
        </w:rPr>
        <w:t xml:space="preserve">предоставляется в целях возмещения части затрат получателя средств, связанных с закупкой оборудования </w:t>
      </w:r>
      <w:r w:rsidRPr="006C7A78">
        <w:rPr>
          <w:rFonts w:ascii="PT Astra Serif" w:hAnsi="PT Astra Serif"/>
          <w:sz w:val="28"/>
          <w:szCs w:val="28"/>
        </w:rPr>
        <w:t xml:space="preserve">объекта зарядной инфраструктуры, соответствующего техническим характеристикам, установленным </w:t>
      </w:r>
      <w:r w:rsidR="00B72F69" w:rsidRPr="006C7A78">
        <w:rPr>
          <w:rFonts w:ascii="PT Astra Serif" w:hAnsi="PT Astra Serif" w:cs="PT Astra Serif"/>
          <w:sz w:val="28"/>
          <w:szCs w:val="28"/>
        </w:rPr>
        <w:t>приказом Министерства промышленности и торговли Российской Федерации от 29.04.2022 № 1776</w:t>
      </w:r>
      <w:r w:rsidR="00600496" w:rsidRPr="006C7A78">
        <w:rPr>
          <w:rFonts w:ascii="PT Astra Serif" w:hAnsi="PT Astra Serif"/>
          <w:sz w:val="28"/>
          <w:szCs w:val="28"/>
        </w:rPr>
        <w:t>.</w:t>
      </w:r>
    </w:p>
    <w:p w:rsidR="00600496" w:rsidRPr="006C7A78" w:rsidRDefault="00600496" w:rsidP="001851E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Субсидия на </w:t>
      </w:r>
      <w:r w:rsidR="00191726" w:rsidRPr="006C7A78">
        <w:rPr>
          <w:rFonts w:ascii="PT Astra Serif" w:hAnsi="PT Astra Serif"/>
          <w:sz w:val="28"/>
          <w:szCs w:val="28"/>
        </w:rPr>
        <w:t xml:space="preserve">технологическое присоединение </w:t>
      </w:r>
      <w:r w:rsidRPr="006C7A78">
        <w:rPr>
          <w:rFonts w:ascii="PT Astra Serif" w:hAnsi="PT Astra Serif"/>
          <w:sz w:val="28"/>
          <w:szCs w:val="28"/>
        </w:rPr>
        <w:t xml:space="preserve">предоставляется в целях возмещения части затрат получателя средств, связанных с технологическим присоединением </w:t>
      </w:r>
      <w:r w:rsidR="00191726" w:rsidRPr="006C7A78">
        <w:rPr>
          <w:rFonts w:ascii="PT Astra Serif" w:hAnsi="PT Astra Serif"/>
          <w:sz w:val="28"/>
          <w:szCs w:val="28"/>
        </w:rPr>
        <w:t>объекта зарядной инфраструктуры к электрическим сетям (объекту энергос</w:t>
      </w:r>
      <w:r w:rsidRPr="006C7A78">
        <w:rPr>
          <w:rFonts w:ascii="PT Astra Serif" w:hAnsi="PT Astra Serif"/>
          <w:sz w:val="28"/>
          <w:szCs w:val="28"/>
        </w:rPr>
        <w:t>набжения), за исключением случая</w:t>
      </w:r>
      <w:r w:rsidR="00191726" w:rsidRPr="006C7A78">
        <w:rPr>
          <w:rFonts w:ascii="PT Astra Serif" w:hAnsi="PT Astra Serif"/>
          <w:sz w:val="28"/>
          <w:szCs w:val="28"/>
        </w:rPr>
        <w:t>,</w:t>
      </w:r>
      <w:r w:rsidRPr="006C7A78">
        <w:rPr>
          <w:rFonts w:ascii="PT Astra Serif" w:hAnsi="PT Astra Serif"/>
          <w:sz w:val="28"/>
          <w:szCs w:val="28"/>
        </w:rPr>
        <w:t xml:space="preserve"> указанного в абзаце третьем настоящего пункта.</w:t>
      </w:r>
      <w:r w:rsidR="00191726" w:rsidRPr="006C7A78">
        <w:rPr>
          <w:rFonts w:ascii="PT Astra Serif" w:hAnsi="PT Astra Serif"/>
          <w:sz w:val="28"/>
          <w:szCs w:val="28"/>
        </w:rPr>
        <w:t xml:space="preserve"> </w:t>
      </w:r>
    </w:p>
    <w:p w:rsidR="00191726" w:rsidRPr="006C7A78" w:rsidRDefault="00600496" w:rsidP="001851E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Субсидия на технологическое присоединение не предоставляется, если </w:t>
      </w:r>
      <w:r w:rsidR="00906D78" w:rsidRPr="006C7A78">
        <w:rPr>
          <w:rFonts w:ascii="PT Astra Serif" w:hAnsi="PT Astra Serif"/>
          <w:sz w:val="28"/>
          <w:szCs w:val="28"/>
        </w:rPr>
        <w:br/>
      </w:r>
      <w:r w:rsidRPr="006C7A78">
        <w:rPr>
          <w:rFonts w:ascii="PT Astra Serif" w:hAnsi="PT Astra Serif"/>
          <w:sz w:val="28"/>
          <w:szCs w:val="28"/>
        </w:rPr>
        <w:t xml:space="preserve">в состав </w:t>
      </w:r>
      <w:r w:rsidR="00191726" w:rsidRPr="006C7A78">
        <w:rPr>
          <w:rFonts w:ascii="PT Astra Serif" w:hAnsi="PT Astra Serif"/>
          <w:sz w:val="28"/>
          <w:szCs w:val="28"/>
        </w:rPr>
        <w:t xml:space="preserve">платы за технологическое присоединение </w:t>
      </w:r>
      <w:r w:rsidRPr="006C7A78">
        <w:rPr>
          <w:rFonts w:ascii="PT Astra Serif" w:hAnsi="PT Astra Serif"/>
          <w:sz w:val="28"/>
          <w:szCs w:val="28"/>
        </w:rPr>
        <w:t xml:space="preserve">объекта зарядной инфраструктуры к электрическим сетям </w:t>
      </w:r>
      <w:r w:rsidR="00191726" w:rsidRPr="006C7A78">
        <w:rPr>
          <w:rFonts w:ascii="PT Astra Serif" w:hAnsi="PT Astra Serif"/>
          <w:sz w:val="28"/>
          <w:szCs w:val="28"/>
        </w:rPr>
        <w:t xml:space="preserve">не включаются расходы, связанные </w:t>
      </w:r>
      <w:r w:rsidR="00906D78" w:rsidRPr="006C7A78">
        <w:rPr>
          <w:rFonts w:ascii="PT Astra Serif" w:hAnsi="PT Astra Serif"/>
          <w:sz w:val="28"/>
          <w:szCs w:val="28"/>
        </w:rPr>
        <w:br/>
      </w:r>
      <w:r w:rsidR="00191726" w:rsidRPr="006C7A78">
        <w:rPr>
          <w:rFonts w:ascii="PT Astra Serif" w:hAnsi="PT Astra Serif"/>
          <w:sz w:val="28"/>
          <w:szCs w:val="28"/>
        </w:rPr>
        <w:t>со строительством объектов электросетевого хозяйства, от существующих объектов электросетевого хозяйства до присоединяемых энергопринимающих устройств.</w:t>
      </w:r>
    </w:p>
    <w:p w:rsidR="00AE04B6" w:rsidRPr="006C7A78" w:rsidRDefault="00B72F69" w:rsidP="001851E5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bookmarkStart w:id="7" w:name="P180"/>
      <w:bookmarkEnd w:id="7"/>
      <w:r w:rsidRPr="006C7A78">
        <w:rPr>
          <w:rFonts w:ascii="PT Astra Serif" w:hAnsi="PT Astra Serif"/>
          <w:sz w:val="28"/>
          <w:szCs w:val="28"/>
        </w:rPr>
        <w:t>6</w:t>
      </w:r>
      <w:r w:rsidR="00191726" w:rsidRPr="006C7A78">
        <w:rPr>
          <w:rFonts w:ascii="PT Astra Serif" w:hAnsi="PT Astra Serif"/>
          <w:sz w:val="28"/>
          <w:szCs w:val="28"/>
        </w:rPr>
        <w:t xml:space="preserve">. Размер субсидии на закупку оборудования на один объект зарядной инфраструктуры </w:t>
      </w:r>
      <w:r w:rsidR="00AE04B6" w:rsidRPr="006C7A78">
        <w:rPr>
          <w:rFonts w:ascii="PT Astra Serif" w:hAnsi="PT Astra Serif"/>
          <w:sz w:val="28"/>
          <w:szCs w:val="28"/>
        </w:rPr>
        <w:t>определяется в размер</w:t>
      </w:r>
      <w:r w:rsidR="00893A8C" w:rsidRPr="006C7A78">
        <w:rPr>
          <w:rFonts w:ascii="PT Astra Serif" w:hAnsi="PT Astra Serif"/>
          <w:sz w:val="28"/>
          <w:szCs w:val="28"/>
        </w:rPr>
        <w:t>е 60 процентов фактически понесё</w:t>
      </w:r>
      <w:r w:rsidR="00AE04B6" w:rsidRPr="006C7A78">
        <w:rPr>
          <w:rFonts w:ascii="PT Astra Serif" w:hAnsi="PT Astra Serif"/>
          <w:sz w:val="28"/>
          <w:szCs w:val="28"/>
        </w:rPr>
        <w:t>нных затрат получателя средств на закупку оборудования объекта зарядной инфраструктуры, но не более 1860 тыс. рублей.</w:t>
      </w:r>
    </w:p>
    <w:p w:rsidR="00AE04B6" w:rsidRPr="006C7A78" w:rsidRDefault="00191726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C7A78">
        <w:rPr>
          <w:rFonts w:ascii="PT Astra Serif" w:hAnsi="PT Astra Serif"/>
          <w:sz w:val="28"/>
          <w:szCs w:val="28"/>
        </w:rPr>
        <w:t xml:space="preserve">Размер субсидии на технологическое присоединение одного объекта зарядной инфраструктуры </w:t>
      </w:r>
      <w:r w:rsidR="00AE04B6" w:rsidRPr="006C7A78">
        <w:rPr>
          <w:rFonts w:ascii="PT Astra Serif" w:hAnsi="PT Astra Serif"/>
          <w:sz w:val="28"/>
          <w:szCs w:val="28"/>
        </w:rPr>
        <w:t xml:space="preserve">к электрическим сетям определяется в размере </w:t>
      </w:r>
      <w:r w:rsidR="001A59B9" w:rsidRPr="006C7A78">
        <w:rPr>
          <w:rFonts w:ascii="PT Astra Serif" w:hAnsi="PT Astra Serif"/>
          <w:sz w:val="28"/>
          <w:szCs w:val="28"/>
        </w:rPr>
        <w:br/>
      </w:r>
      <w:r w:rsidR="00AE04B6" w:rsidRPr="006C7A78">
        <w:rPr>
          <w:rFonts w:ascii="PT Astra Serif" w:hAnsi="PT Astra Serif"/>
          <w:sz w:val="28"/>
          <w:szCs w:val="28"/>
        </w:rPr>
        <w:t xml:space="preserve">30 процентов фактических затрат получателя средств на технологическое присоединение объекта зарядной инфраструктуры к электрическим сетям, </w:t>
      </w:r>
      <w:r w:rsidR="001A59B9" w:rsidRPr="006C7A78">
        <w:rPr>
          <w:rFonts w:ascii="PT Astra Serif" w:hAnsi="PT Astra Serif"/>
          <w:sz w:val="28"/>
          <w:szCs w:val="28"/>
        </w:rPr>
        <w:br/>
      </w:r>
      <w:r w:rsidR="00AE04B6" w:rsidRPr="006C7A78">
        <w:rPr>
          <w:rFonts w:ascii="PT Astra Serif" w:hAnsi="PT Astra Serif"/>
          <w:sz w:val="28"/>
          <w:szCs w:val="28"/>
        </w:rPr>
        <w:t xml:space="preserve">но не более 900 тыс. рублей, за исключением случаев, при которых в состав платы за технологическое присоединение не включаются расходы, связанные </w:t>
      </w:r>
      <w:r w:rsidR="00AE04B6" w:rsidRPr="006C7A78">
        <w:rPr>
          <w:rFonts w:ascii="PT Astra Serif" w:hAnsi="PT Astra Serif"/>
          <w:sz w:val="28"/>
          <w:szCs w:val="28"/>
        </w:rPr>
        <w:lastRenderedPageBreak/>
        <w:t>со строительством объектов электросетевого хозяйства, от существующих объектов электросетевого</w:t>
      </w:r>
      <w:proofErr w:type="gramEnd"/>
      <w:r w:rsidR="00AE04B6" w:rsidRPr="006C7A78">
        <w:rPr>
          <w:rFonts w:ascii="PT Astra Serif" w:hAnsi="PT Astra Serif"/>
          <w:sz w:val="28"/>
          <w:szCs w:val="28"/>
        </w:rPr>
        <w:t xml:space="preserve"> хозяйства до присоединяемых энергопринимающих устройств.</w:t>
      </w:r>
    </w:p>
    <w:p w:rsidR="00B72F69" w:rsidRPr="006C7A78" w:rsidRDefault="001A59B9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7</w:t>
      </w:r>
      <w:r w:rsidR="002B556A" w:rsidRPr="006C7A7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B72F69" w:rsidRPr="006C7A78">
        <w:rPr>
          <w:rFonts w:ascii="PT Astra Serif" w:hAnsi="PT Astra Serif"/>
          <w:sz w:val="28"/>
          <w:szCs w:val="28"/>
        </w:rPr>
        <w:t>Субсиди</w:t>
      </w:r>
      <w:r w:rsidR="00DF12E1">
        <w:rPr>
          <w:rFonts w:ascii="PT Astra Serif" w:hAnsi="PT Astra Serif"/>
          <w:sz w:val="28"/>
          <w:szCs w:val="28"/>
        </w:rPr>
        <w:t>я</w:t>
      </w:r>
      <w:r w:rsidR="00B72F69" w:rsidRPr="006C7A78">
        <w:rPr>
          <w:rFonts w:ascii="PT Astra Serif" w:hAnsi="PT Astra Serif"/>
          <w:sz w:val="28"/>
          <w:szCs w:val="28"/>
        </w:rPr>
        <w:t xml:space="preserve"> предоставля</w:t>
      </w:r>
      <w:r w:rsidR="00DF12E1">
        <w:rPr>
          <w:rFonts w:ascii="PT Astra Serif" w:hAnsi="PT Astra Serif"/>
          <w:sz w:val="28"/>
          <w:szCs w:val="28"/>
        </w:rPr>
        <w:t>е</w:t>
      </w:r>
      <w:r w:rsidR="00B72F69" w:rsidRPr="006C7A78">
        <w:rPr>
          <w:rFonts w:ascii="PT Astra Serif" w:hAnsi="PT Astra Serif"/>
          <w:sz w:val="28"/>
          <w:szCs w:val="28"/>
        </w:rPr>
        <w:t xml:space="preserve">тся на основании соглашения </w:t>
      </w:r>
      <w:r w:rsidR="00906D78" w:rsidRPr="006C7A78">
        <w:rPr>
          <w:rFonts w:ascii="PT Astra Serif" w:hAnsi="PT Astra Serif"/>
          <w:sz w:val="28"/>
          <w:szCs w:val="28"/>
        </w:rPr>
        <w:br/>
      </w:r>
      <w:r w:rsidR="00B72F69" w:rsidRPr="006C7A78">
        <w:rPr>
          <w:rFonts w:ascii="PT Astra Serif" w:hAnsi="PT Astra Serif"/>
          <w:sz w:val="28"/>
          <w:szCs w:val="28"/>
        </w:rPr>
        <w:t>о предоставлении субсиди</w:t>
      </w:r>
      <w:r w:rsidR="00DF12E1">
        <w:rPr>
          <w:rFonts w:ascii="PT Astra Serif" w:hAnsi="PT Astra Serif"/>
          <w:sz w:val="28"/>
          <w:szCs w:val="28"/>
        </w:rPr>
        <w:t>и</w:t>
      </w:r>
      <w:r w:rsidR="00893A8C" w:rsidRPr="006C7A78">
        <w:rPr>
          <w:rFonts w:ascii="PT Astra Serif" w:hAnsi="PT Astra Serif" w:cs="PT Astra Serif"/>
          <w:sz w:val="28"/>
          <w:szCs w:val="28"/>
        </w:rPr>
        <w:t xml:space="preserve"> (далее –</w:t>
      </w:r>
      <w:r w:rsidR="00B72F69" w:rsidRPr="006C7A78">
        <w:rPr>
          <w:rFonts w:ascii="PT Astra Serif" w:hAnsi="PT Astra Serif" w:cs="PT Astra Serif"/>
          <w:sz w:val="28"/>
          <w:szCs w:val="28"/>
        </w:rPr>
        <w:t xml:space="preserve"> Соглашение), заключаемого Министерством с </w:t>
      </w:r>
      <w:r w:rsidR="002B556A" w:rsidRPr="006C7A78">
        <w:rPr>
          <w:rFonts w:ascii="PT Astra Serif" w:hAnsi="PT Astra Serif" w:cs="PT Astra Serif"/>
          <w:sz w:val="28"/>
          <w:szCs w:val="28"/>
        </w:rPr>
        <w:t>получателем средств</w:t>
      </w:r>
      <w:r w:rsidR="00B72F69" w:rsidRPr="006C7A78">
        <w:rPr>
          <w:rFonts w:ascii="PT Astra Serif" w:hAnsi="PT Astra Serif" w:cs="PT Astra Serif"/>
          <w:sz w:val="28"/>
          <w:szCs w:val="28"/>
        </w:rPr>
        <w:t xml:space="preserve"> в соответствии с типовой формой,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</w:t>
      </w:r>
      <w:r w:rsidR="00893A8C" w:rsidRPr="006C7A78">
        <w:rPr>
          <w:rFonts w:ascii="PT Astra Serif" w:hAnsi="PT Astra Serif" w:cs="PT Astra Serif"/>
          <w:sz w:val="28"/>
          <w:szCs w:val="28"/>
        </w:rPr>
        <w:t>у бюджету Ульяновской области,</w:t>
      </w:r>
      <w:r w:rsidR="00B72F69" w:rsidRPr="006C7A78">
        <w:rPr>
          <w:rFonts w:ascii="PT Astra Serif" w:hAnsi="PT Astra Serif" w:cs="PT Astra Serif"/>
          <w:sz w:val="28"/>
          <w:szCs w:val="28"/>
        </w:rPr>
        <w:t xml:space="preserve"> </w:t>
      </w:r>
      <w:r w:rsidR="006C7A78">
        <w:rPr>
          <w:rFonts w:ascii="PT Astra Serif" w:hAnsi="PT Astra Serif" w:cs="PT Astra Serif"/>
          <w:sz w:val="28"/>
          <w:szCs w:val="28"/>
        </w:rPr>
        <w:t xml:space="preserve">– </w:t>
      </w:r>
      <w:r w:rsidR="00B72F69" w:rsidRPr="006C7A78">
        <w:rPr>
          <w:rFonts w:ascii="PT Astra Serif" w:hAnsi="PT Astra Serif" w:cs="PT Astra Serif"/>
          <w:sz w:val="28"/>
          <w:szCs w:val="28"/>
        </w:rPr>
        <w:t>в соответствии с типовой формой, установленной Министерством финансов Российской</w:t>
      </w:r>
      <w:proofErr w:type="gramEnd"/>
      <w:r w:rsidR="00B72F69" w:rsidRPr="006C7A78">
        <w:rPr>
          <w:rFonts w:ascii="PT Astra Serif" w:hAnsi="PT Astra Serif" w:cs="PT Astra Serif"/>
          <w:sz w:val="28"/>
          <w:szCs w:val="28"/>
        </w:rPr>
        <w:t xml:space="preserve"> Федерации для соответствующего вида субсидий.</w:t>
      </w:r>
    </w:p>
    <w:p w:rsidR="00256A94" w:rsidRPr="006C7A78" w:rsidRDefault="001A59B9" w:rsidP="001851E5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/>
          <w:sz w:val="28"/>
          <w:szCs w:val="28"/>
        </w:rPr>
        <w:t>8</w:t>
      </w:r>
      <w:r w:rsidR="008243E2" w:rsidRPr="006C7A78">
        <w:rPr>
          <w:rFonts w:ascii="PT Astra Serif" w:hAnsi="PT Astra Serif"/>
          <w:sz w:val="28"/>
          <w:szCs w:val="28"/>
        </w:rPr>
        <w:t xml:space="preserve">. </w:t>
      </w:r>
      <w:r w:rsidR="00256A94" w:rsidRPr="006C7A78">
        <w:rPr>
          <w:rFonts w:ascii="PT Astra Serif" w:hAnsi="PT Astra Serif"/>
          <w:sz w:val="28"/>
          <w:szCs w:val="28"/>
        </w:rPr>
        <w:t>Получатель средств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по состоянию на первое число месяца, предшествующе</w:t>
      </w:r>
      <w:r w:rsidR="00DF12E1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месяцу, в котором планируется заключение Соглашения, 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>должен соответствовать следующим требованиям:</w:t>
      </w:r>
    </w:p>
    <w:p w:rsidR="00256A94" w:rsidRPr="006C7A78" w:rsidRDefault="00492A55" w:rsidP="001851E5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266139" w:rsidRPr="006C7A78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получатель средств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>, являющийся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юридическ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>им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лицо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893A8C" w:rsidRPr="006C7A78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не должен являться государственным или муниципальным учреждением;</w:t>
      </w:r>
    </w:p>
    <w:p w:rsidR="00256A94" w:rsidRPr="006C7A78" w:rsidRDefault="00256A94" w:rsidP="001851E5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66139" w:rsidRPr="006C7A78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у </w:t>
      </w:r>
      <w:r w:rsidR="00492A55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получателя средств</w:t>
      </w:r>
      <w:r w:rsidR="00893A8C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должны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отсутствовать неисполнен</w:t>
      </w:r>
      <w:r w:rsidR="00893A8C" w:rsidRPr="006C7A78">
        <w:rPr>
          <w:rFonts w:ascii="PT Astra Serif" w:hAnsi="PT Astra Serif" w:cs="PT Astra Serif"/>
          <w:sz w:val="28"/>
          <w:szCs w:val="28"/>
          <w:lang w:eastAsia="ru-RU"/>
        </w:rPr>
        <w:t>ные обязанности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6A94" w:rsidRPr="006C7A78" w:rsidRDefault="00492A55" w:rsidP="001851E5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266139" w:rsidRPr="006C7A78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у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получателя средств</w:t>
      </w:r>
      <w:r w:rsidR="00DF12E1">
        <w:rPr>
          <w:rFonts w:ascii="PT Astra Serif" w:hAnsi="PT Astra Serif" w:cs="PT Astra Serif"/>
          <w:sz w:val="28"/>
          <w:szCs w:val="28"/>
          <w:lang w:eastAsia="ru-RU"/>
        </w:rPr>
        <w:t xml:space="preserve"> должны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отсутствовать просроченная задолженность по возврату в областной бюджет Ульяновской области субсидий, </w:t>
      </w:r>
      <w:proofErr w:type="gramStart"/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>предоставленных</w:t>
      </w:r>
      <w:proofErr w:type="gramEnd"/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перед областным бюджетом Ульяновской области, а у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получателя средств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>, являющегося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юридическ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>им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лиц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>ом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>, созданн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>ым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03A44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>в организационно-правовой форме хозяйственного товарищества или хозяйс</w:t>
      </w:r>
      <w:r w:rsidR="00893A8C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твенного общества, кроме того, </w:t>
      </w:r>
      <w:r w:rsidR="00893A8C" w:rsidRPr="006C7A78">
        <w:rPr>
          <w:rFonts w:ascii="PT Astra Serif" w:hAnsi="PT Astra Serif"/>
          <w:sz w:val="28"/>
          <w:szCs w:val="28"/>
        </w:rPr>
        <w:t>–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задолженность по возврату в областной бюджет Ульяновской области бюджетных инвестиций;</w:t>
      </w:r>
    </w:p>
    <w:p w:rsidR="00256A94" w:rsidRPr="006C7A78" w:rsidRDefault="00256A94" w:rsidP="001851E5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6C7A78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266139" w:rsidRPr="006C7A78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получателя средств, являющегося юридическим л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иц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>ом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, о дисквалифицированном 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получателе средств </w:t>
      </w:r>
      <w:r w:rsidR="00A07199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–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индивидуальном предпринимателе;</w:t>
      </w:r>
      <w:proofErr w:type="gramEnd"/>
    </w:p>
    <w:p w:rsidR="00256A94" w:rsidRPr="006C7A78" w:rsidRDefault="00492A55" w:rsidP="001851E5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6C7A78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266139" w:rsidRPr="006C7A78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в отношении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получателя средств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не должна быть возбуждена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</w:t>
      </w:r>
      <w:r w:rsidR="00A07199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получатель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средств</w:t>
      </w:r>
      <w:r w:rsidR="001F3D08" w:rsidRPr="006C7A78">
        <w:rPr>
          <w:rFonts w:ascii="PT Astra Serif" w:hAnsi="PT Astra Serif" w:cs="PT Astra Serif"/>
          <w:sz w:val="28"/>
          <w:szCs w:val="28"/>
          <w:lang w:eastAsia="ru-RU"/>
        </w:rPr>
        <w:t>, являющийся</w:t>
      </w:r>
      <w:r w:rsidR="00175EC7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>юридическ</w:t>
      </w:r>
      <w:r w:rsidR="00175EC7" w:rsidRPr="006C7A78">
        <w:rPr>
          <w:rFonts w:ascii="PT Astra Serif" w:hAnsi="PT Astra Serif" w:cs="PT Astra Serif"/>
          <w:sz w:val="28"/>
          <w:szCs w:val="28"/>
          <w:lang w:eastAsia="ru-RU"/>
        </w:rPr>
        <w:t>им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лицо</w:t>
      </w:r>
      <w:r w:rsidR="00175EC7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м, 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не должен находиться в процессе реорганизации </w:t>
      </w:r>
      <w:r w:rsidR="00906D78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(за исключением реорганизации в форме присоединения к нему других юридических лиц) или ликвидации, а </w:t>
      </w:r>
      <w:r w:rsidR="00A07199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получатель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средств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07199" w:rsidRPr="006C7A78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индивидуальный предприниматель не</w:t>
      </w:r>
      <w:proofErr w:type="gramEnd"/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должен прекращать свою деятельность в качестве индивидуального предпринимателя;</w:t>
      </w:r>
    </w:p>
    <w:p w:rsidR="00256A94" w:rsidRPr="006C7A78" w:rsidRDefault="00492A5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6C7A78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="00266139" w:rsidRPr="006C7A78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07199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получатель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средств</w:t>
      </w:r>
      <w:r w:rsidR="00175EC7" w:rsidRPr="006C7A78">
        <w:rPr>
          <w:rFonts w:ascii="PT Astra Serif" w:hAnsi="PT Astra Serif" w:cs="PT Astra Serif"/>
          <w:sz w:val="28"/>
          <w:szCs w:val="28"/>
          <w:lang w:eastAsia="ru-RU"/>
        </w:rPr>
        <w:t>, являющийся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юридическ</w:t>
      </w:r>
      <w:r w:rsidR="00175EC7" w:rsidRPr="006C7A78">
        <w:rPr>
          <w:rFonts w:ascii="PT Astra Serif" w:hAnsi="PT Astra Serif" w:cs="PT Astra Serif"/>
          <w:sz w:val="28"/>
          <w:szCs w:val="28"/>
          <w:lang w:eastAsia="ru-RU"/>
        </w:rPr>
        <w:t>им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лицо</w:t>
      </w:r>
      <w:r w:rsidR="00175EC7" w:rsidRPr="006C7A78">
        <w:rPr>
          <w:rFonts w:ascii="PT Astra Serif" w:hAnsi="PT Astra Serif" w:cs="PT Astra Serif"/>
          <w:sz w:val="28"/>
          <w:szCs w:val="28"/>
          <w:lang w:eastAsia="ru-RU"/>
        </w:rPr>
        <w:t>м,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</w:t>
      </w:r>
      <w:r w:rsidR="00F82F95">
        <w:rPr>
          <w:rFonts w:ascii="PT Astra Serif" w:hAnsi="PT Astra Serif" w:cs="PT Astra Serif"/>
          <w:sz w:val="28"/>
          <w:szCs w:val="28"/>
          <w:lang w:eastAsia="ru-RU"/>
        </w:rPr>
        <w:t>ого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доля участия иностранных юридических лиц, местом регистрации котор</w:t>
      </w:r>
      <w:r w:rsidR="00F82F95">
        <w:rPr>
          <w:rFonts w:ascii="PT Astra Serif" w:hAnsi="PT Astra Serif" w:cs="PT Astra Serif"/>
          <w:sz w:val="28"/>
          <w:szCs w:val="28"/>
          <w:lang w:eastAsia="ru-RU"/>
        </w:rPr>
        <w:t>ых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является го</w:t>
      </w:r>
      <w:r w:rsidR="00A07199" w:rsidRPr="006C7A78">
        <w:rPr>
          <w:rFonts w:ascii="PT Astra Serif" w:hAnsi="PT Astra Serif" w:cs="PT Astra Serif"/>
          <w:sz w:val="28"/>
          <w:szCs w:val="28"/>
          <w:lang w:eastAsia="ru-RU"/>
        </w:rPr>
        <w:t>сударство или территория, включё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финансовых операций (офшорные зоны) в отношении таких юридических лиц, </w:t>
      </w:r>
      <w:r w:rsidR="00175EC7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>в совокупности превышает 50 процентов;</w:t>
      </w:r>
    </w:p>
    <w:p w:rsidR="00256A94" w:rsidRPr="006C7A78" w:rsidRDefault="00492A5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="00266139" w:rsidRPr="006C7A78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получатель средств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не должен получать средства областного бюджета Ульяновской области на основании иных нормативных правовых актов на цели, указанные в </w:t>
      </w:r>
      <w:hyperlink r:id="rId11" w:history="1">
        <w:r w:rsidR="00256A94" w:rsidRPr="006C7A78">
          <w:rPr>
            <w:rFonts w:ascii="PT Astra Serif" w:hAnsi="PT Astra Serif" w:cs="PT Astra Serif"/>
            <w:sz w:val="28"/>
            <w:szCs w:val="28"/>
            <w:lang w:eastAsia="ru-RU"/>
          </w:rPr>
          <w:t>пункте 1</w:t>
        </w:r>
      </w:hyperlink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Правил;</w:t>
      </w:r>
    </w:p>
    <w:p w:rsidR="00256A94" w:rsidRPr="006C7A78" w:rsidRDefault="00256A94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266139" w:rsidRPr="006C7A78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92A55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получателю средств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он считается подвер</w:t>
      </w:r>
      <w:r w:rsidR="00A07199" w:rsidRPr="006C7A78">
        <w:rPr>
          <w:rFonts w:ascii="PT Astra Serif" w:hAnsi="PT Astra Serif" w:cs="PT Astra Serif"/>
          <w:sz w:val="28"/>
          <w:szCs w:val="28"/>
          <w:lang w:eastAsia="ru-RU"/>
        </w:rPr>
        <w:t>гнутым такому наказанию, не истё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к;</w:t>
      </w:r>
    </w:p>
    <w:p w:rsidR="00256A94" w:rsidRPr="006C7A78" w:rsidRDefault="00266139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9)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07199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получатель</w:t>
      </w:r>
      <w:r w:rsidR="00492A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средств</w:t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не должен находиться в перечне организаций </w:t>
      </w:r>
      <w:r w:rsidR="00803A44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="00803A44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56A94" w:rsidRPr="006C7A78">
        <w:rPr>
          <w:rFonts w:ascii="PT Astra Serif" w:hAnsi="PT Astra Serif" w:cs="PT Astra Serif"/>
          <w:sz w:val="28"/>
          <w:szCs w:val="28"/>
          <w:lang w:eastAsia="ru-RU"/>
        </w:rPr>
        <w:t>и физических лиц, в отношении которых имеются сведения об их причастности к распространен</w:t>
      </w:r>
      <w:r w:rsidR="00175EC7" w:rsidRPr="006C7A78">
        <w:rPr>
          <w:rFonts w:ascii="PT Astra Serif" w:hAnsi="PT Astra Serif" w:cs="PT Astra Serif"/>
          <w:sz w:val="28"/>
          <w:szCs w:val="28"/>
          <w:lang w:eastAsia="ru-RU"/>
        </w:rPr>
        <w:t>ию оружия массового уничтожения;</w:t>
      </w:r>
    </w:p>
    <w:p w:rsidR="00175EC7" w:rsidRPr="006C7A78" w:rsidRDefault="00175EC7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10) получатель средств должен обеспечить соответствие оборудования объектов зарядной инфраструктуры техническим характеристикам, установленным приказом Министерства промышленности и торговли Российской Федерации от 29.04.2022 № 1776;</w:t>
      </w:r>
    </w:p>
    <w:p w:rsidR="00175EC7" w:rsidRPr="006C7A78" w:rsidRDefault="00175EC7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6C7A78">
        <w:rPr>
          <w:rFonts w:ascii="PT Astra Serif" w:hAnsi="PT Astra Serif" w:cs="PT Astra Serif"/>
          <w:sz w:val="28"/>
          <w:szCs w:val="28"/>
          <w:lang w:eastAsia="ru-RU"/>
        </w:rPr>
        <w:t>11) п</w:t>
      </w:r>
      <w:r w:rsidR="00A07199" w:rsidRPr="006C7A78">
        <w:rPr>
          <w:rFonts w:ascii="PT Astra Serif" w:hAnsi="PT Astra Serif" w:cs="PT Astra Serif"/>
          <w:sz w:val="28"/>
          <w:szCs w:val="28"/>
          <w:lang w:eastAsia="ru-RU"/>
        </w:rPr>
        <w:t>олучатель средств долж</w:t>
      </w:r>
      <w:r w:rsidR="00405F72" w:rsidRPr="006C7A78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A07199" w:rsidRPr="006C7A78">
        <w:rPr>
          <w:rFonts w:ascii="PT Astra Serif" w:hAnsi="PT Astra Serif" w:cs="PT Astra Serif"/>
          <w:sz w:val="28"/>
          <w:szCs w:val="28"/>
          <w:lang w:eastAsia="ru-RU"/>
        </w:rPr>
        <w:t>н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обеспечить условия сервисного обслуживания и технической доступности объекта зарядной инфраструктуры,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br/>
        <w:t>а т</w:t>
      </w:r>
      <w:r w:rsidR="00DA732E" w:rsidRPr="006C7A78">
        <w:rPr>
          <w:rFonts w:ascii="PT Astra Serif" w:hAnsi="PT Astra Serif" w:cs="PT Astra Serif"/>
          <w:sz w:val="28"/>
          <w:szCs w:val="28"/>
          <w:lang w:eastAsia="ru-RU"/>
        </w:rPr>
        <w:t>акже условие размещения объект</w:t>
      </w:r>
      <w:r w:rsidR="006C7A78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зарядной инфраструктуры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br/>
        <w:t>в соответствии с приложением № 2 к Правилам предоставления в 2022</w:t>
      </w:r>
      <w:r w:rsidR="00A75D13" w:rsidRPr="006C7A78">
        <w:rPr>
          <w:rFonts w:ascii="PT Astra Serif" w:hAnsi="PT Astra Serif" w:cs="PT Astra Serif"/>
          <w:sz w:val="28"/>
          <w:szCs w:val="28"/>
          <w:lang w:eastAsia="ru-RU"/>
        </w:rPr>
        <w:t>-2023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год</w:t>
      </w:r>
      <w:r w:rsidR="00A75D13" w:rsidRPr="006C7A78">
        <w:rPr>
          <w:rFonts w:ascii="PT Astra Serif" w:hAnsi="PT Astra Serif" w:cs="PT Astra Serif"/>
          <w:sz w:val="28"/>
          <w:szCs w:val="28"/>
          <w:lang w:eastAsia="ru-RU"/>
        </w:rPr>
        <w:t>ах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иных межбюджетных трансфертов из федерального бюджета бюджетам субъектов Российской Федерации в целях реализации мероприятий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по развитию зарядной инфраструктуры для электромобилей, </w:t>
      </w:r>
      <w:r w:rsidR="00A07199" w:rsidRPr="006C7A78">
        <w:rPr>
          <w:rFonts w:ascii="PT Astra Serif" w:hAnsi="PT Astra Serif" w:cs="PT Astra Serif"/>
          <w:sz w:val="28"/>
          <w:szCs w:val="28"/>
          <w:lang w:eastAsia="ru-RU"/>
        </w:rPr>
        <w:t>являющим</w:t>
      </w:r>
      <w:r w:rsidR="0070768F" w:rsidRPr="006C7A78">
        <w:rPr>
          <w:rFonts w:ascii="PT Astra Serif" w:hAnsi="PT Astra Serif" w:cs="PT Astra Serif"/>
          <w:sz w:val="28"/>
          <w:szCs w:val="28"/>
          <w:lang w:eastAsia="ru-RU"/>
        </w:rPr>
        <w:t>ся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70768F" w:rsidRPr="006C7A78">
        <w:rPr>
          <w:rFonts w:ascii="PT Astra Serif" w:hAnsi="PT Astra Serif" w:cs="PT Astra Serif"/>
          <w:sz w:val="28"/>
          <w:szCs w:val="28"/>
          <w:lang w:eastAsia="ru-RU"/>
        </w:rPr>
        <w:t>приложением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№ 32 к государственной программе Российской Федерации</w:t>
      </w:r>
      <w:proofErr w:type="gramEnd"/>
      <w:r w:rsidR="00405F72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«Развитие энергетики», утверждё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нной постановлением Правительства Российской Федерации от 15.04.2014 № 321 «Об утверждении государственной программы Российской </w:t>
      </w:r>
      <w:r w:rsidR="0070768F" w:rsidRPr="006C7A78">
        <w:rPr>
          <w:rFonts w:ascii="PT Astra Serif" w:hAnsi="PT Astra Serif" w:cs="PT Astra Serif"/>
          <w:sz w:val="28"/>
          <w:szCs w:val="28"/>
          <w:lang w:eastAsia="ru-RU"/>
        </w:rPr>
        <w:t>Федерации «Развитие энергетики».</w:t>
      </w:r>
    </w:p>
    <w:p w:rsidR="00F6297E" w:rsidRPr="006C7A78" w:rsidRDefault="00016A47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9</w:t>
      </w:r>
      <w:r w:rsidR="00F6297E" w:rsidRPr="006C7A78">
        <w:rPr>
          <w:rFonts w:ascii="PT Astra Serif" w:hAnsi="PT Astra Serif" w:cs="PT Astra Serif"/>
          <w:sz w:val="28"/>
          <w:szCs w:val="28"/>
          <w:lang w:eastAsia="ru-RU"/>
        </w:rPr>
        <w:t>. Для получения субсидии получатель сре</w:t>
      </w:r>
      <w:proofErr w:type="gramStart"/>
      <w:r w:rsidR="00F6297E" w:rsidRPr="006C7A78">
        <w:rPr>
          <w:rFonts w:ascii="PT Astra Serif" w:hAnsi="PT Astra Serif" w:cs="PT Astra Serif"/>
          <w:sz w:val="28"/>
          <w:szCs w:val="28"/>
          <w:lang w:eastAsia="ru-RU"/>
        </w:rPr>
        <w:t>дств пр</w:t>
      </w:r>
      <w:proofErr w:type="gramEnd"/>
      <w:r w:rsidR="00F6297E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едставляет </w:t>
      </w:r>
      <w:r w:rsidR="0015161B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F6297E" w:rsidRPr="006C7A78">
        <w:rPr>
          <w:rFonts w:ascii="PT Astra Serif" w:hAnsi="PT Astra Serif" w:cs="PT Astra Serif"/>
          <w:sz w:val="28"/>
          <w:szCs w:val="28"/>
          <w:lang w:eastAsia="ru-RU"/>
        </w:rPr>
        <w:t>в Министерство непосредственно при его посещении или почтовой связью:</w:t>
      </w:r>
    </w:p>
    <w:p w:rsidR="003A38CB" w:rsidRPr="006C7A78" w:rsidRDefault="0070768F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1) </w:t>
      </w:r>
      <w:hyperlink w:anchor="P258">
        <w:r w:rsidR="003A38CB" w:rsidRPr="006C7A78">
          <w:rPr>
            <w:rFonts w:ascii="PT Astra Serif" w:hAnsi="PT Astra Serif"/>
            <w:sz w:val="28"/>
            <w:szCs w:val="28"/>
          </w:rPr>
          <w:t>заявление</w:t>
        </w:r>
      </w:hyperlink>
      <w:r w:rsidR="003A38CB" w:rsidRPr="006C7A78">
        <w:rPr>
          <w:rFonts w:ascii="PT Astra Serif" w:hAnsi="PT Astra Serif"/>
          <w:sz w:val="28"/>
          <w:szCs w:val="28"/>
        </w:rPr>
        <w:t xml:space="preserve"> о предоставлении субсид</w:t>
      </w:r>
      <w:r w:rsidR="00405F72" w:rsidRPr="006C7A78">
        <w:rPr>
          <w:rFonts w:ascii="PT Astra Serif" w:hAnsi="PT Astra Serif"/>
          <w:sz w:val="28"/>
          <w:szCs w:val="28"/>
        </w:rPr>
        <w:t xml:space="preserve">ии по форме согласно </w:t>
      </w:r>
      <w:r w:rsidR="00405F72" w:rsidRPr="006C7A78">
        <w:rPr>
          <w:rFonts w:ascii="PT Astra Serif" w:hAnsi="PT Astra Serif"/>
          <w:sz w:val="28"/>
          <w:szCs w:val="28"/>
        </w:rPr>
        <w:br/>
        <w:t xml:space="preserve">приложению </w:t>
      </w:r>
      <w:r w:rsidR="00AF75AA" w:rsidRPr="006C7A78">
        <w:rPr>
          <w:rFonts w:ascii="PT Astra Serif" w:hAnsi="PT Astra Serif"/>
          <w:sz w:val="28"/>
          <w:szCs w:val="28"/>
        </w:rPr>
        <w:t>№</w:t>
      </w:r>
      <w:r w:rsidR="003A38CB" w:rsidRPr="006C7A78">
        <w:rPr>
          <w:rFonts w:ascii="PT Astra Serif" w:hAnsi="PT Astra Serif"/>
          <w:sz w:val="28"/>
          <w:szCs w:val="28"/>
        </w:rPr>
        <w:t xml:space="preserve"> 1 к настоящ</w:t>
      </w:r>
      <w:r w:rsidR="00F6297E" w:rsidRPr="006C7A78">
        <w:rPr>
          <w:rFonts w:ascii="PT Astra Serif" w:hAnsi="PT Astra Serif"/>
          <w:sz w:val="28"/>
          <w:szCs w:val="28"/>
        </w:rPr>
        <w:t>им</w:t>
      </w:r>
      <w:r w:rsidR="003A38CB" w:rsidRPr="006C7A78">
        <w:rPr>
          <w:rFonts w:ascii="PT Astra Serif" w:hAnsi="PT Astra Serif"/>
          <w:sz w:val="28"/>
          <w:szCs w:val="28"/>
        </w:rPr>
        <w:t xml:space="preserve"> </w:t>
      </w:r>
      <w:r w:rsidR="00F6297E" w:rsidRPr="006C7A78">
        <w:rPr>
          <w:rFonts w:ascii="PT Astra Serif" w:hAnsi="PT Astra Serif"/>
          <w:sz w:val="28"/>
          <w:szCs w:val="28"/>
        </w:rPr>
        <w:t>Правилам</w:t>
      </w:r>
      <w:r w:rsidR="003A38CB" w:rsidRPr="006C7A78">
        <w:rPr>
          <w:rFonts w:ascii="PT Astra Serif" w:hAnsi="PT Astra Serif"/>
          <w:sz w:val="28"/>
          <w:szCs w:val="28"/>
        </w:rPr>
        <w:t>;</w:t>
      </w:r>
    </w:p>
    <w:p w:rsidR="003A38CB" w:rsidRPr="006C7A78" w:rsidRDefault="0070768F" w:rsidP="001851E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2) </w:t>
      </w:r>
      <w:r w:rsidR="003A38CB" w:rsidRPr="006C7A78">
        <w:rPr>
          <w:rFonts w:ascii="PT Astra Serif" w:hAnsi="PT Astra Serif"/>
          <w:sz w:val="28"/>
          <w:szCs w:val="28"/>
        </w:rPr>
        <w:t xml:space="preserve">гарантийное </w:t>
      </w:r>
      <w:hyperlink w:anchor="P354">
        <w:r w:rsidR="003A38CB" w:rsidRPr="006C7A78">
          <w:rPr>
            <w:rFonts w:ascii="PT Astra Serif" w:hAnsi="PT Astra Serif"/>
            <w:sz w:val="28"/>
            <w:szCs w:val="28"/>
          </w:rPr>
          <w:t>письмо</w:t>
        </w:r>
      </w:hyperlink>
      <w:r w:rsidRPr="006C7A78">
        <w:rPr>
          <w:rFonts w:ascii="PT Astra Serif" w:hAnsi="PT Astra Serif"/>
          <w:sz w:val="28"/>
          <w:szCs w:val="28"/>
        </w:rPr>
        <w:t>, составленное</w:t>
      </w:r>
      <w:r w:rsidR="003A38CB" w:rsidRPr="006C7A78">
        <w:rPr>
          <w:rFonts w:ascii="PT Astra Serif" w:hAnsi="PT Astra Serif"/>
          <w:sz w:val="28"/>
          <w:szCs w:val="28"/>
        </w:rPr>
        <w:t xml:space="preserve"> по форме</w:t>
      </w:r>
      <w:r w:rsidRPr="006C7A78">
        <w:rPr>
          <w:rFonts w:ascii="PT Astra Serif" w:hAnsi="PT Astra Serif"/>
          <w:sz w:val="28"/>
          <w:szCs w:val="28"/>
        </w:rPr>
        <w:t xml:space="preserve">, установленной </w:t>
      </w:r>
      <w:r w:rsidR="003A38CB" w:rsidRPr="006C7A78">
        <w:rPr>
          <w:rFonts w:ascii="PT Astra Serif" w:hAnsi="PT Astra Serif"/>
          <w:sz w:val="28"/>
          <w:szCs w:val="28"/>
        </w:rPr>
        <w:t>приложени</w:t>
      </w:r>
      <w:r w:rsidRPr="006C7A78">
        <w:rPr>
          <w:rFonts w:ascii="PT Astra Serif" w:hAnsi="PT Astra Serif"/>
          <w:sz w:val="28"/>
          <w:szCs w:val="28"/>
        </w:rPr>
        <w:t>ем</w:t>
      </w:r>
      <w:r w:rsidR="003A38CB" w:rsidRPr="006C7A78">
        <w:rPr>
          <w:rFonts w:ascii="PT Astra Serif" w:hAnsi="PT Astra Serif"/>
          <w:sz w:val="28"/>
          <w:szCs w:val="28"/>
        </w:rPr>
        <w:t xml:space="preserve"> </w:t>
      </w:r>
      <w:r w:rsidR="00AF75AA" w:rsidRPr="006C7A78">
        <w:rPr>
          <w:rFonts w:ascii="PT Astra Serif" w:hAnsi="PT Astra Serif"/>
          <w:sz w:val="28"/>
          <w:szCs w:val="28"/>
        </w:rPr>
        <w:t>№</w:t>
      </w:r>
      <w:r w:rsidR="003A38CB" w:rsidRPr="006C7A78">
        <w:rPr>
          <w:rFonts w:ascii="PT Astra Serif" w:hAnsi="PT Astra Serif"/>
          <w:sz w:val="28"/>
          <w:szCs w:val="28"/>
        </w:rPr>
        <w:t xml:space="preserve"> 2 к </w:t>
      </w:r>
      <w:r w:rsidR="00F6297E" w:rsidRPr="006C7A78">
        <w:rPr>
          <w:rFonts w:ascii="PT Astra Serif" w:hAnsi="PT Astra Serif"/>
          <w:sz w:val="28"/>
          <w:szCs w:val="28"/>
        </w:rPr>
        <w:t>настоящим Правилам</w:t>
      </w:r>
      <w:r w:rsidR="003A38CB" w:rsidRPr="006C7A78">
        <w:rPr>
          <w:rFonts w:ascii="PT Astra Serif" w:hAnsi="PT Astra Serif"/>
          <w:sz w:val="28"/>
          <w:szCs w:val="28"/>
        </w:rPr>
        <w:t>;</w:t>
      </w:r>
    </w:p>
    <w:p w:rsidR="003A38CB" w:rsidRPr="006C7A78" w:rsidRDefault="0070768F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3) </w:t>
      </w:r>
      <w:r w:rsidR="003A38CB" w:rsidRPr="006C7A78">
        <w:rPr>
          <w:rFonts w:ascii="PT Astra Serif" w:hAnsi="PT Astra Serif"/>
          <w:sz w:val="28"/>
          <w:szCs w:val="28"/>
        </w:rPr>
        <w:t>копии учредительных документов</w:t>
      </w:r>
      <w:r w:rsidRPr="006C7A78">
        <w:rPr>
          <w:rFonts w:ascii="PT Astra Serif" w:hAnsi="PT Astra Serif"/>
          <w:sz w:val="28"/>
          <w:szCs w:val="28"/>
        </w:rPr>
        <w:t xml:space="preserve"> получателя средств, являющегося юридическим лицом</w:t>
      </w:r>
      <w:r w:rsidR="003A38CB" w:rsidRPr="006C7A78">
        <w:rPr>
          <w:rFonts w:ascii="PT Astra Serif" w:hAnsi="PT Astra Serif"/>
          <w:sz w:val="28"/>
          <w:szCs w:val="28"/>
        </w:rPr>
        <w:t>;</w:t>
      </w:r>
    </w:p>
    <w:p w:rsidR="003A38CB" w:rsidRPr="006C7A78" w:rsidRDefault="0070768F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4) </w:t>
      </w:r>
      <w:r w:rsidR="003A38CB" w:rsidRPr="006C7A78">
        <w:rPr>
          <w:rFonts w:ascii="PT Astra Serif" w:hAnsi="PT Astra Serif"/>
          <w:sz w:val="28"/>
          <w:szCs w:val="28"/>
        </w:rPr>
        <w:t xml:space="preserve">копии документов, подтверждающих полномочия руководителя </w:t>
      </w:r>
      <w:r w:rsidRPr="006C7A78">
        <w:rPr>
          <w:rFonts w:ascii="PT Astra Serif" w:hAnsi="PT Astra Serif"/>
          <w:sz w:val="28"/>
          <w:szCs w:val="28"/>
        </w:rPr>
        <w:t>получателя средств, являющегося юридическим</w:t>
      </w:r>
      <w:r w:rsidR="003A38CB" w:rsidRPr="006C7A78">
        <w:rPr>
          <w:rFonts w:ascii="PT Astra Serif" w:hAnsi="PT Astra Serif"/>
          <w:sz w:val="28"/>
          <w:szCs w:val="28"/>
        </w:rPr>
        <w:t xml:space="preserve"> лиц</w:t>
      </w:r>
      <w:r w:rsidRPr="006C7A78">
        <w:rPr>
          <w:rFonts w:ascii="PT Astra Serif" w:hAnsi="PT Astra Serif"/>
          <w:sz w:val="28"/>
          <w:szCs w:val="28"/>
        </w:rPr>
        <w:t>ом</w:t>
      </w:r>
      <w:r w:rsidR="003A38CB" w:rsidRPr="006C7A78">
        <w:rPr>
          <w:rFonts w:ascii="PT Astra Serif" w:hAnsi="PT Astra Serif"/>
          <w:sz w:val="28"/>
          <w:szCs w:val="28"/>
        </w:rPr>
        <w:t xml:space="preserve">, или документа, удостоверяющего личность </w:t>
      </w:r>
      <w:r w:rsidRPr="006C7A78">
        <w:rPr>
          <w:rFonts w:ascii="PT Astra Serif" w:hAnsi="PT Astra Serif"/>
          <w:sz w:val="28"/>
          <w:szCs w:val="28"/>
        </w:rPr>
        <w:t xml:space="preserve">получателя средств – </w:t>
      </w:r>
      <w:r w:rsidR="003A38CB" w:rsidRPr="006C7A78">
        <w:rPr>
          <w:rFonts w:ascii="PT Astra Serif" w:hAnsi="PT Astra Serif"/>
          <w:sz w:val="28"/>
          <w:szCs w:val="28"/>
        </w:rPr>
        <w:t>индивидуальн</w:t>
      </w:r>
      <w:r w:rsidRPr="006C7A78">
        <w:rPr>
          <w:rFonts w:ascii="PT Astra Serif" w:hAnsi="PT Astra Serif"/>
          <w:sz w:val="28"/>
          <w:szCs w:val="28"/>
        </w:rPr>
        <w:t>ого предпринимателя</w:t>
      </w:r>
      <w:r w:rsidR="003A38CB" w:rsidRPr="006C7A78">
        <w:rPr>
          <w:rFonts w:ascii="PT Astra Serif" w:hAnsi="PT Astra Serif"/>
          <w:sz w:val="28"/>
          <w:szCs w:val="28"/>
        </w:rPr>
        <w:t>;</w:t>
      </w:r>
    </w:p>
    <w:p w:rsidR="003A38CB" w:rsidRPr="006C7A78" w:rsidRDefault="0070768F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5) </w:t>
      </w:r>
      <w:r w:rsidR="003A38CB" w:rsidRPr="006C7A78">
        <w:rPr>
          <w:rFonts w:ascii="PT Astra Serif" w:hAnsi="PT Astra Serif"/>
          <w:sz w:val="28"/>
          <w:szCs w:val="28"/>
        </w:rPr>
        <w:t>выписк</w:t>
      </w:r>
      <w:r w:rsidRPr="006C7A78">
        <w:rPr>
          <w:rFonts w:ascii="PT Astra Serif" w:hAnsi="PT Astra Serif"/>
          <w:sz w:val="28"/>
          <w:szCs w:val="28"/>
        </w:rPr>
        <w:t>у</w:t>
      </w:r>
      <w:r w:rsidR="003A38CB" w:rsidRPr="006C7A78">
        <w:rPr>
          <w:rFonts w:ascii="PT Astra Serif" w:hAnsi="PT Astra Serif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</w:t>
      </w:r>
      <w:r w:rsidR="00A03E4B" w:rsidRPr="006C7A78">
        <w:rPr>
          <w:rFonts w:ascii="PT Astra Serif" w:hAnsi="PT Astra Serif"/>
          <w:sz w:val="28"/>
          <w:szCs w:val="28"/>
        </w:rPr>
        <w:t>льных предпринимателей, выданную</w:t>
      </w:r>
      <w:r w:rsidR="003A38CB" w:rsidRPr="006C7A78">
        <w:rPr>
          <w:rFonts w:ascii="PT Astra Serif" w:hAnsi="PT Astra Serif"/>
          <w:sz w:val="28"/>
          <w:szCs w:val="28"/>
        </w:rPr>
        <w:t xml:space="preserve"> по состоянию не ранее чем за 30 календарных дней до дня </w:t>
      </w:r>
      <w:r w:rsidRPr="006C7A78">
        <w:rPr>
          <w:rFonts w:ascii="PT Astra Serif" w:hAnsi="PT Astra Serif"/>
          <w:sz w:val="28"/>
          <w:szCs w:val="28"/>
        </w:rPr>
        <w:t>представления заявления</w:t>
      </w:r>
      <w:r w:rsidR="003A38CB" w:rsidRPr="006C7A78">
        <w:rPr>
          <w:rFonts w:ascii="PT Astra Serif" w:hAnsi="PT Astra Serif"/>
          <w:sz w:val="28"/>
          <w:szCs w:val="28"/>
        </w:rPr>
        <w:t>;</w:t>
      </w:r>
    </w:p>
    <w:p w:rsidR="003A38CB" w:rsidRPr="006C7A78" w:rsidRDefault="0070768F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114"/>
      <w:bookmarkEnd w:id="8"/>
      <w:r w:rsidRPr="006C7A78">
        <w:rPr>
          <w:rFonts w:ascii="PT Astra Serif" w:hAnsi="PT Astra Serif"/>
          <w:sz w:val="28"/>
          <w:szCs w:val="28"/>
        </w:rPr>
        <w:t>6)</w:t>
      </w:r>
      <w:r w:rsidR="001E2608" w:rsidRPr="006C7A78">
        <w:rPr>
          <w:rFonts w:ascii="PT Astra Serif" w:hAnsi="PT Astra Serif"/>
          <w:sz w:val="28"/>
          <w:szCs w:val="28"/>
        </w:rPr>
        <w:t xml:space="preserve"> </w:t>
      </w:r>
      <w:r w:rsidR="003A38CB" w:rsidRPr="006C7A78">
        <w:rPr>
          <w:rFonts w:ascii="PT Astra Serif" w:hAnsi="PT Astra Serif"/>
          <w:sz w:val="28"/>
          <w:szCs w:val="28"/>
        </w:rPr>
        <w:t>справк</w:t>
      </w:r>
      <w:r w:rsidRPr="006C7A78">
        <w:rPr>
          <w:rFonts w:ascii="PT Astra Serif" w:hAnsi="PT Astra Serif"/>
          <w:sz w:val="28"/>
          <w:szCs w:val="28"/>
        </w:rPr>
        <w:t>у</w:t>
      </w:r>
      <w:r w:rsidR="003A38CB" w:rsidRPr="006C7A78">
        <w:rPr>
          <w:rFonts w:ascii="PT Astra Serif" w:hAnsi="PT Astra Serif"/>
          <w:sz w:val="28"/>
          <w:szCs w:val="28"/>
        </w:rPr>
        <w:t xml:space="preserve"> налогового органа, подтверждающ</w:t>
      </w:r>
      <w:r w:rsidR="001E2608" w:rsidRPr="006C7A78">
        <w:rPr>
          <w:rFonts w:ascii="PT Astra Serif" w:hAnsi="PT Astra Serif"/>
          <w:sz w:val="28"/>
          <w:szCs w:val="28"/>
        </w:rPr>
        <w:t>ую</w:t>
      </w:r>
      <w:r w:rsidR="003A38CB" w:rsidRPr="006C7A78">
        <w:rPr>
          <w:rFonts w:ascii="PT Astra Serif" w:hAnsi="PT Astra Serif"/>
          <w:sz w:val="28"/>
          <w:szCs w:val="28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6C7A78">
        <w:rPr>
          <w:rFonts w:ascii="PT Astra Serif" w:hAnsi="PT Astra Serif"/>
          <w:sz w:val="28"/>
          <w:szCs w:val="28"/>
        </w:rPr>
        <w:br/>
      </w:r>
      <w:r w:rsidR="003A38CB" w:rsidRPr="006C7A78">
        <w:rPr>
          <w:rFonts w:ascii="PT Astra Serif" w:hAnsi="PT Astra Serif"/>
          <w:sz w:val="28"/>
          <w:szCs w:val="28"/>
        </w:rPr>
        <w:t xml:space="preserve">с законодательством Российской Федерации о налогах и сборах, </w:t>
      </w:r>
      <w:r w:rsidR="00A03E4B" w:rsidRPr="006C7A78">
        <w:rPr>
          <w:rFonts w:ascii="PT Astra Serif" w:hAnsi="PT Astra Serif"/>
          <w:sz w:val="28"/>
          <w:szCs w:val="28"/>
        </w:rPr>
        <w:t xml:space="preserve">выданную </w:t>
      </w:r>
      <w:r w:rsidR="00A03E4B" w:rsidRPr="006C7A78">
        <w:rPr>
          <w:rFonts w:ascii="PT Astra Serif" w:hAnsi="PT Astra Serif"/>
          <w:sz w:val="28"/>
          <w:szCs w:val="28"/>
        </w:rPr>
        <w:br/>
      </w:r>
      <w:r w:rsidR="003A38CB" w:rsidRPr="006C7A78">
        <w:rPr>
          <w:rFonts w:ascii="PT Astra Serif" w:hAnsi="PT Astra Serif"/>
          <w:sz w:val="28"/>
          <w:szCs w:val="28"/>
        </w:rPr>
        <w:t xml:space="preserve">по состоянию не ранее чем за 30 календарных дней до дня </w:t>
      </w:r>
      <w:r w:rsidRPr="006C7A78">
        <w:rPr>
          <w:rFonts w:ascii="PT Astra Serif" w:hAnsi="PT Astra Serif"/>
          <w:sz w:val="28"/>
          <w:szCs w:val="28"/>
        </w:rPr>
        <w:t>представления заявления</w:t>
      </w:r>
      <w:r w:rsidR="003A38CB" w:rsidRPr="006C7A78">
        <w:rPr>
          <w:rFonts w:ascii="PT Astra Serif" w:hAnsi="PT Astra Serif"/>
          <w:sz w:val="28"/>
          <w:szCs w:val="28"/>
        </w:rPr>
        <w:t>;</w:t>
      </w:r>
    </w:p>
    <w:p w:rsidR="00016A47" w:rsidRPr="006C7A78" w:rsidRDefault="00016A47" w:rsidP="001851E5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bookmarkStart w:id="9" w:name="P115"/>
      <w:bookmarkEnd w:id="9"/>
      <w:r w:rsidRPr="006C7A7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7) расчёт размера субсидии, определённого в соответствии с </w:t>
      </w:r>
      <w:hyperlink w:anchor="P180">
        <w:r w:rsidRPr="006C7A78">
          <w:rPr>
            <w:rFonts w:ascii="PT Astra Serif" w:eastAsia="Times New Roman" w:hAnsi="PT Astra Serif" w:cs="Calibri"/>
            <w:sz w:val="28"/>
            <w:szCs w:val="28"/>
            <w:lang w:eastAsia="ru-RU"/>
          </w:rPr>
          <w:t xml:space="preserve">пунктом </w:t>
        </w:r>
      </w:hyperlink>
      <w:r w:rsidR="00A03E4B" w:rsidRPr="006C7A78">
        <w:rPr>
          <w:rFonts w:ascii="PT Astra Serif" w:eastAsia="Times New Roman" w:hAnsi="PT Astra Serif" w:cs="Calibri"/>
          <w:sz w:val="28"/>
          <w:szCs w:val="28"/>
          <w:lang w:eastAsia="ru-RU"/>
        </w:rPr>
        <w:t>6 настоящих Правил, пред</w:t>
      </w:r>
      <w:r w:rsidRPr="006C7A78">
        <w:rPr>
          <w:rFonts w:ascii="PT Astra Serif" w:eastAsia="Times New Roman" w:hAnsi="PT Astra Serif" w:cs="Calibri"/>
          <w:sz w:val="28"/>
          <w:szCs w:val="28"/>
          <w:lang w:eastAsia="ru-RU"/>
        </w:rPr>
        <w:t>ставляемый в произвольной форме и подписанный руководителем получателя средств, являющегося юридическим лицом, или получателем средств – индивидуальным предпринимателем соответственно;</w:t>
      </w:r>
    </w:p>
    <w:p w:rsidR="00016A47" w:rsidRPr="006C7A78" w:rsidRDefault="00016A47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8) </w:t>
      </w:r>
      <w:bookmarkStart w:id="10" w:name="P118"/>
      <w:bookmarkEnd w:id="10"/>
      <w:r w:rsidRPr="006C7A78">
        <w:rPr>
          <w:rFonts w:ascii="PT Astra Serif" w:hAnsi="PT Astra Serif"/>
          <w:sz w:val="28"/>
          <w:szCs w:val="28"/>
        </w:rPr>
        <w:t>копию договора купли-продажи оборудования объекта зарядной инфраструктуры (в случае получения субсидии на закупку оборудования);</w:t>
      </w:r>
    </w:p>
    <w:p w:rsidR="00016A47" w:rsidRPr="006C7A78" w:rsidRDefault="00016A47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P119"/>
      <w:bookmarkEnd w:id="11"/>
      <w:r w:rsidRPr="006C7A78">
        <w:rPr>
          <w:rFonts w:ascii="PT Astra Serif" w:hAnsi="PT Astra Serif"/>
          <w:sz w:val="28"/>
          <w:szCs w:val="28"/>
        </w:rPr>
        <w:t xml:space="preserve">9) </w:t>
      </w:r>
      <w:r w:rsidR="002E766F">
        <w:rPr>
          <w:rFonts w:ascii="PT Astra Serif" w:hAnsi="PT Astra Serif"/>
          <w:sz w:val="28"/>
          <w:szCs w:val="28"/>
        </w:rPr>
        <w:t>копии платё</w:t>
      </w:r>
      <w:r w:rsidRPr="006C7A78">
        <w:rPr>
          <w:rFonts w:ascii="PT Astra Serif" w:hAnsi="PT Astra Serif"/>
          <w:sz w:val="28"/>
          <w:szCs w:val="28"/>
        </w:rPr>
        <w:t>жных документов, подтверждающих факт</w:t>
      </w:r>
      <w:r w:rsidR="00A03E4B" w:rsidRPr="006C7A78">
        <w:rPr>
          <w:rFonts w:ascii="PT Astra Serif" w:hAnsi="PT Astra Serif"/>
          <w:sz w:val="28"/>
          <w:szCs w:val="28"/>
        </w:rPr>
        <w:t>ы</w:t>
      </w:r>
      <w:r w:rsidRPr="006C7A78">
        <w:rPr>
          <w:rFonts w:ascii="PT Astra Serif" w:hAnsi="PT Astra Serif"/>
          <w:sz w:val="28"/>
          <w:szCs w:val="28"/>
        </w:rPr>
        <w:t xml:space="preserve"> оплаты оборудования объекта зарядной инфраструктуры (в случае получения субсидии на закупку оборудования);</w:t>
      </w:r>
    </w:p>
    <w:p w:rsidR="00016A47" w:rsidRPr="006C7A78" w:rsidRDefault="00016A47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10) копию паспорта установленного на объекте зарядной инфраструктуры оборудования (в случае получения субсидии на закупку оборудования);</w:t>
      </w:r>
    </w:p>
    <w:p w:rsidR="00016A47" w:rsidRPr="006C7A78" w:rsidRDefault="00016A47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11) копию акта приёма-передачи основных средств по </w:t>
      </w:r>
      <w:hyperlink r:id="rId12">
        <w:r w:rsidRPr="006C7A78">
          <w:rPr>
            <w:rFonts w:ascii="PT Astra Serif" w:hAnsi="PT Astra Serif"/>
            <w:sz w:val="28"/>
            <w:szCs w:val="28"/>
          </w:rPr>
          <w:t>форме ОС-1</w:t>
        </w:r>
      </w:hyperlink>
      <w:r w:rsidRPr="006C7A78">
        <w:rPr>
          <w:rFonts w:ascii="PT Astra Serif" w:hAnsi="PT Astra Serif"/>
          <w:sz w:val="28"/>
          <w:szCs w:val="28"/>
        </w:rPr>
        <w:t xml:space="preserve">           (в случае получения субсидии на закупку оборудования);</w:t>
      </w:r>
    </w:p>
    <w:p w:rsidR="00016A47" w:rsidRPr="006C7A78" w:rsidRDefault="00016A47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12) копию акта об осуществлении технологического присоединения объекта зарядной инфраструктуры к электрическим сетям (в случае получения субсидии на закупку оборудования);</w:t>
      </w:r>
    </w:p>
    <w:p w:rsidR="00016A47" w:rsidRPr="006C7A78" w:rsidRDefault="00016A47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13) копию договора энергоснабжения или купли-продажи (поставки) электрической энергии (в случае получения субсидии на закупку оборудования);</w:t>
      </w:r>
    </w:p>
    <w:p w:rsidR="00016A47" w:rsidRPr="006C7A78" w:rsidRDefault="00016A47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14) копию акта, </w:t>
      </w:r>
      <w:proofErr w:type="gramStart"/>
      <w:r w:rsidRPr="006C7A78">
        <w:rPr>
          <w:rFonts w:ascii="PT Astra Serif" w:hAnsi="PT Astra Serif"/>
          <w:sz w:val="28"/>
          <w:szCs w:val="28"/>
        </w:rPr>
        <w:t>подписанного</w:t>
      </w:r>
      <w:proofErr w:type="gramEnd"/>
      <w:r w:rsidRPr="006C7A78">
        <w:rPr>
          <w:rFonts w:ascii="PT Astra Serif" w:hAnsi="PT Astra Serif"/>
          <w:sz w:val="28"/>
          <w:szCs w:val="28"/>
        </w:rPr>
        <w:t xml:space="preserve"> в том числе уполномоченным представителем органа местного самоуправления муниципального образования Ульяновской области, на территории которого размещён объект зарядной инфраструктуры, подтверждающего ввод объекта зарядной инфраструктуры      в эксплуатацию (в случае получения субсидии на закупку оборудования);</w:t>
      </w:r>
    </w:p>
    <w:p w:rsidR="00016A47" w:rsidRPr="006C7A78" w:rsidRDefault="00016A47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15) копию технических условий для технологического присоединения объекта зарядной инфраструктуры к электрическим сетям (объекту энергоснабжения) (в случае получения субсидии на технологическое присоединение);</w:t>
      </w:r>
    </w:p>
    <w:p w:rsidR="00016A47" w:rsidRPr="006C7A78" w:rsidRDefault="00016A47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16) копию акта об осуществлении технологического присоединения объекта зарядной инфраструктуры к электрическим сетям (объекту энергоснабжения) (в случае получения субсидии на технологическое присоединение);</w:t>
      </w:r>
    </w:p>
    <w:p w:rsidR="00016A47" w:rsidRPr="006C7A78" w:rsidRDefault="00016A47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17) копию договора энергоснабжения или купли-продажи (поставки) электрической энергии (в случае получения субсидии на технологическое присоединение);</w:t>
      </w:r>
    </w:p>
    <w:p w:rsidR="00016A47" w:rsidRPr="006C7A78" w:rsidRDefault="00016A47" w:rsidP="001851E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P131"/>
      <w:bookmarkEnd w:id="12"/>
      <w:r w:rsidRPr="006C7A78">
        <w:rPr>
          <w:rFonts w:ascii="PT Astra Serif" w:hAnsi="PT Astra Serif"/>
          <w:sz w:val="28"/>
          <w:szCs w:val="28"/>
        </w:rPr>
        <w:t>18) копии документов, подтверждающих фактически понесённые получателем средств расходы при осуществлении технологического присоединения объекта зарядной инфраструктуры к электрическим сетям (объекту энергоснабжения) (в случае получения субсидии на технологическое присоединение).</w:t>
      </w:r>
    </w:p>
    <w:p w:rsidR="006E4655" w:rsidRPr="006C7A78" w:rsidRDefault="00210F00" w:rsidP="001851E5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10</w:t>
      </w:r>
      <w:r w:rsidR="00016A47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Документы (копии документов), указанные </w:t>
      </w:r>
      <w:r w:rsidR="002F7AA8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(указанных) </w:t>
      </w:r>
      <w:r w:rsidR="00016A47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в пункте </w:t>
      </w:r>
      <w:r w:rsidR="001E2608" w:rsidRPr="006C7A78">
        <w:rPr>
          <w:rFonts w:ascii="PT Astra Serif" w:hAnsi="PT Astra Serif" w:cs="PT Astra Serif"/>
          <w:sz w:val="28"/>
          <w:szCs w:val="28"/>
          <w:lang w:eastAsia="ru-RU"/>
        </w:rPr>
        <w:t>9</w:t>
      </w:r>
      <w:r w:rsidR="00016A47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 (далее – документы), должны быть прошиты </w:t>
      </w:r>
      <w:r w:rsidR="002E766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16A47" w:rsidRPr="006C7A78">
        <w:rPr>
          <w:rFonts w:ascii="PT Astra Serif" w:hAnsi="PT Astra Serif" w:cs="PT Astra Serif"/>
          <w:sz w:val="28"/>
          <w:szCs w:val="28"/>
          <w:lang w:eastAsia="ru-RU"/>
        </w:rPr>
        <w:t>и сброшюрованы в одну папку (при этом первым должно быть подшито заявление), их листы должны быть пронумерованы и скреплены подписью руководителя получателя средств, являющегося юридическим лицом, либо получателя средств – индивидуального предпринимателя соответственно.</w:t>
      </w:r>
    </w:p>
    <w:p w:rsidR="006E4655" w:rsidRPr="006C7A78" w:rsidRDefault="002B556A" w:rsidP="001851E5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Министерство принимает документы в срок, указанный в объявлении о </w:t>
      </w:r>
      <w:r w:rsidR="002F7AA8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сроке приёма заявлений (далее – 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объявление), размещаемом на официальном сайте Министерства в информационно-телекоммуникационной сети «Интернет». При этом продолжительность указанного срока не может быть менее 30 календарных дней со дня размещения объявления на официальном сайте Министерства в информационно-телекоммуникационной сети «Интернет».</w:t>
      </w:r>
    </w:p>
    <w:p w:rsidR="006E4655" w:rsidRPr="006C7A78" w:rsidRDefault="00A963C7" w:rsidP="001851E5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Документы подлежат регистрации в журнале, форма и порядок ведения которого утверждаются Министерством, в день их поступления </w:t>
      </w:r>
      <w:r w:rsidR="009A0C2D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с указанием даты, а также времени регистрации документов с точностью </w:t>
      </w:r>
      <w:r w:rsidR="009A0C2D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до минуты.</w:t>
      </w:r>
    </w:p>
    <w:p w:rsidR="006E4655" w:rsidRPr="006C7A78" w:rsidRDefault="00A963C7" w:rsidP="001851E5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proofErr w:type="gramStart"/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Министерство в течение 20 рабочих </w:t>
      </w:r>
      <w:r w:rsidR="001365F6" w:rsidRPr="006C7A78">
        <w:rPr>
          <w:rFonts w:ascii="PT Astra Serif" w:hAnsi="PT Astra Serif" w:cs="PT Astra Serif"/>
          <w:sz w:val="28"/>
          <w:szCs w:val="28"/>
          <w:lang w:eastAsia="ru-RU"/>
        </w:rPr>
        <w:t>дней со дня истечения срока приё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ма </w:t>
      </w:r>
      <w:r w:rsidR="001365F6" w:rsidRPr="006C7A78">
        <w:rPr>
          <w:rFonts w:ascii="PT Astra Serif" w:hAnsi="PT Astra Serif" w:cs="PT Astra Serif"/>
          <w:sz w:val="28"/>
          <w:szCs w:val="28"/>
          <w:lang w:eastAsia="ru-RU"/>
        </w:rPr>
        <w:t>заявлений, указанного в объявлении,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осуществляет проверку соответствия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получателя средств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требованиям, установленным </w:t>
      </w:r>
      <w:hyperlink r:id="rId13" w:history="1">
        <w:r w:rsidR="006E4655" w:rsidRPr="006C7A78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пунктом </w:t>
        </w:r>
      </w:hyperlink>
      <w:r w:rsidR="00803A44" w:rsidRPr="006C7A78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Правил, своевременности представления и комплектности документов, а также полноты и достоверности содержащихся в них сведений посредст</w:t>
      </w:r>
      <w:r w:rsidR="002F7AA8" w:rsidRPr="006C7A78">
        <w:rPr>
          <w:rFonts w:ascii="PT Astra Serif" w:hAnsi="PT Astra Serif" w:cs="PT Astra Serif"/>
          <w:sz w:val="28"/>
          <w:szCs w:val="28"/>
          <w:lang w:eastAsia="ru-RU"/>
        </w:rPr>
        <w:t>вом изучения информации, размещё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нной в форме открытых данных</w:t>
      </w:r>
      <w:r w:rsidR="002F7AA8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E766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на официальных сайтах уполномоченных государственных органов </w:t>
      </w:r>
      <w:r w:rsidR="00906D78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в информационно-телекоммуникационной сети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Интернет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, направления </w:t>
      </w:r>
      <w:r w:rsidR="00906D78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в</w:t>
      </w:r>
      <w:proofErr w:type="gramEnd"/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уполномоченные государственные органы запросов, наведения справок, </w:t>
      </w:r>
      <w:r w:rsidR="00906D78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а также использования иных форм проверки, не противоречащих законодательству Российской Федерации, и принимает решение </w:t>
      </w:r>
      <w:r w:rsidR="00906D78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F7AA8" w:rsidRPr="006C7A78">
        <w:rPr>
          <w:rFonts w:ascii="PT Astra Serif" w:hAnsi="PT Astra Serif" w:cs="PT Astra Serif"/>
          <w:sz w:val="28"/>
          <w:szCs w:val="28"/>
          <w:lang w:eastAsia="ru-RU"/>
        </w:rPr>
        <w:t>о предоставлении субсидии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или об </w:t>
      </w:r>
      <w:r w:rsidR="002F7AA8" w:rsidRPr="006C7A78">
        <w:rPr>
          <w:rFonts w:ascii="PT Astra Serif" w:hAnsi="PT Astra Serif" w:cs="PT Astra Serif"/>
          <w:sz w:val="28"/>
          <w:szCs w:val="28"/>
          <w:lang w:eastAsia="ru-RU"/>
        </w:rPr>
        <w:t>отказе в предоставлении субсидии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, которое оформляется распоряжением Министерства.</w:t>
      </w:r>
    </w:p>
    <w:p w:rsidR="006E4655" w:rsidRPr="006C7A78" w:rsidRDefault="00A963C7" w:rsidP="001851E5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1E2608" w:rsidRPr="006C7A78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Основаниями для принятия Министерством решения об отказе </w:t>
      </w:r>
      <w:r w:rsidR="009A0C2D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в предоставлении субсид</w:t>
      </w:r>
      <w:r w:rsidR="00BB07FC" w:rsidRPr="006C7A78">
        <w:rPr>
          <w:rFonts w:ascii="PT Astra Serif" w:hAnsi="PT Astra Serif" w:cs="PT Astra Serif"/>
          <w:sz w:val="28"/>
          <w:szCs w:val="28"/>
          <w:lang w:eastAsia="ru-RU"/>
        </w:rPr>
        <w:t>ии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являются:</w:t>
      </w:r>
    </w:p>
    <w:p w:rsidR="006E4655" w:rsidRPr="006C7A78" w:rsidRDefault="006E465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несоответствие </w:t>
      </w:r>
      <w:r w:rsidR="00A963C7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получателя средств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хотя бы одному требованию </w:t>
      </w:r>
      <w:r w:rsidR="00A963C7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из числа установленных </w:t>
      </w:r>
      <w:hyperlink r:id="rId14" w:history="1">
        <w:r w:rsidRPr="006C7A78">
          <w:rPr>
            <w:rFonts w:ascii="PT Astra Serif" w:hAnsi="PT Astra Serif" w:cs="PT Astra Serif"/>
            <w:sz w:val="28"/>
            <w:szCs w:val="28"/>
            <w:lang w:eastAsia="ru-RU"/>
          </w:rPr>
          <w:t>пунктом</w:t>
        </w:r>
        <w:r w:rsidRPr="006C7A78">
          <w:rPr>
            <w:rFonts w:ascii="PT Astra Serif" w:hAnsi="PT Astra Serif" w:cs="PT Astra Serif"/>
            <w:color w:val="0000FF"/>
            <w:sz w:val="28"/>
            <w:szCs w:val="28"/>
            <w:lang w:eastAsia="ru-RU"/>
          </w:rPr>
          <w:t xml:space="preserve"> </w:t>
        </w:r>
      </w:hyperlink>
      <w:r w:rsidR="00803A44" w:rsidRPr="006C7A78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Правил;</w:t>
      </w:r>
    </w:p>
    <w:p w:rsidR="006E4655" w:rsidRPr="006C7A78" w:rsidRDefault="006E465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представление </w:t>
      </w:r>
      <w:r w:rsidR="00BB07FC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получателем</w:t>
      </w:r>
      <w:r w:rsidR="00A963C7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средств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документов по истечении срока </w:t>
      </w:r>
      <w:r w:rsidR="001365F6" w:rsidRPr="006C7A78">
        <w:rPr>
          <w:rFonts w:ascii="PT Astra Serif" w:hAnsi="PT Astra Serif" w:cs="PT Astra Serif"/>
          <w:sz w:val="28"/>
          <w:szCs w:val="28"/>
          <w:lang w:eastAsia="ru-RU"/>
        </w:rPr>
        <w:t>приёма заявлений, указанного в объявлении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6E4655" w:rsidRPr="006C7A78" w:rsidRDefault="006E465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представление 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получателем средств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документов не в полном </w:t>
      </w:r>
      <w:r w:rsidR="00BB07FC" w:rsidRPr="006C7A78">
        <w:rPr>
          <w:rFonts w:ascii="PT Astra Serif" w:hAnsi="PT Astra Serif" w:cs="PT Astra Serif"/>
          <w:sz w:val="28"/>
          <w:szCs w:val="28"/>
          <w:lang w:eastAsia="ru-RU"/>
        </w:rPr>
        <w:t>объё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ме либо с нарушением предъявляемых к ним требований и (или) наличие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в документах неполных и (или) недостоверных сведений;</w:t>
      </w:r>
    </w:p>
    <w:p w:rsidR="006E4655" w:rsidRPr="006C7A78" w:rsidRDefault="006E465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отсутствие или недостаточность довед</w:t>
      </w:r>
      <w:r w:rsidR="00C637BD" w:rsidRPr="006C7A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нных до Министерства лимитов бюджетных обязательств на предоставление субсидий.</w:t>
      </w:r>
    </w:p>
    <w:p w:rsidR="006E4655" w:rsidRPr="006C7A78" w:rsidRDefault="006E465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В случае если лимиты бюджетных обязательств на предоставление субсидий не позволяют предоставить субсидии всем 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получателям средств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в отнош</w:t>
      </w:r>
      <w:r w:rsidR="00481554" w:rsidRPr="006C7A78">
        <w:rPr>
          <w:rFonts w:ascii="PT Astra Serif" w:hAnsi="PT Astra Serif" w:cs="PT Astra Serif"/>
          <w:sz w:val="28"/>
          <w:szCs w:val="28"/>
          <w:lang w:eastAsia="ru-RU"/>
        </w:rPr>
        <w:t>ении которых Министерством могли бы быть приняты решения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81554" w:rsidRPr="006C7A78">
        <w:rPr>
          <w:rFonts w:ascii="PT Astra Serif" w:hAnsi="PT Astra Serif" w:cs="PT Astra Serif"/>
          <w:sz w:val="28"/>
          <w:szCs w:val="28"/>
          <w:lang w:eastAsia="ru-RU"/>
        </w:rPr>
        <w:t>о предоставлении субсидии, Министерство принимает решения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81554" w:rsidRPr="006C7A78">
        <w:rPr>
          <w:rFonts w:ascii="PT Astra Serif" w:hAnsi="PT Astra Serif" w:cs="PT Astra Serif"/>
          <w:sz w:val="28"/>
          <w:szCs w:val="28"/>
          <w:lang w:eastAsia="ru-RU"/>
        </w:rPr>
        <w:t>о предоставлении субсидии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получателям средств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, представившим документы ранее других 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получателей средств</w:t>
      </w:r>
      <w:r w:rsidR="00481554" w:rsidRPr="006C7A78">
        <w:rPr>
          <w:rFonts w:ascii="PT Astra Serif" w:hAnsi="PT Astra Serif" w:cs="PT Astra Serif"/>
          <w:sz w:val="28"/>
          <w:szCs w:val="28"/>
          <w:lang w:eastAsia="ru-RU"/>
        </w:rPr>
        <w:t>, в соответствии с очерё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дностью поступления документов в Министерство, определяемой по дате и времени их регистрации.</w:t>
      </w:r>
      <w:proofErr w:type="gramEnd"/>
    </w:p>
    <w:p w:rsidR="006E4655" w:rsidRPr="006C7A78" w:rsidRDefault="006E465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Не позднее 5 рабочих дней со дня принятия соответствующего решения Министерство направляет 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получателю средств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уведомление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о принятом решении. </w:t>
      </w:r>
      <w:proofErr w:type="gramStart"/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При этом в случае принятия Министерством решения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об отказе в предоставлении субсиди</w:t>
      </w:r>
      <w:r w:rsidR="00274BD0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в уведомлении</w:t>
      </w:r>
      <w:proofErr w:type="gramEnd"/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:rsidR="006E4655" w:rsidRPr="006C7A78" w:rsidRDefault="006E465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. Не позднее 5 рабочих дней со дня принятия Министерством решения о предоставлении субсиди</w:t>
      </w:r>
      <w:r w:rsidR="00274BD0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Министерство заключает с соответствующим 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получателем средств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Соглашение, при </w:t>
      </w:r>
      <w:proofErr w:type="gramStart"/>
      <w:r w:rsidRPr="006C7A78">
        <w:rPr>
          <w:rFonts w:ascii="PT Astra Serif" w:hAnsi="PT Astra Serif" w:cs="PT Astra Serif"/>
          <w:sz w:val="28"/>
          <w:szCs w:val="28"/>
          <w:lang w:eastAsia="ru-RU"/>
        </w:rPr>
        <w:t>этом</w:t>
      </w:r>
      <w:proofErr w:type="gramEnd"/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если источником финансового обеспечения расходных обязательств Ульяновской области, связанных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62BFE" w:rsidRPr="006C7A78">
        <w:rPr>
          <w:rFonts w:ascii="PT Astra Serif" w:hAnsi="PT Astra Serif" w:cs="PT Astra Serif"/>
          <w:sz w:val="28"/>
          <w:szCs w:val="28"/>
          <w:lang w:eastAsia="ru-RU"/>
        </w:rPr>
        <w:t>с предоставлением субсидии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, являются имеющие целевое назначение межбюджетные трансферты из федерального бюджета областному бюджету Ульяновской области, Соглашение заключается с соблюдением требований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о защите государственной тайны в государственной интегрированной системе управления общественными финансами 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Электронный бюджет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6E4655" w:rsidRPr="006C7A78" w:rsidRDefault="006E465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Соглашение должно содержать в том числе:</w:t>
      </w:r>
    </w:p>
    <w:p w:rsidR="006E4655" w:rsidRPr="006C7A78" w:rsidRDefault="00A62BFE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сведения об объёме субсидии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, условиях и порядке их предоставления,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в том числе сроках перечисления;</w:t>
      </w:r>
    </w:p>
    <w:p w:rsidR="006E4655" w:rsidRPr="006C7A78" w:rsidRDefault="009025AB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/>
          <w:bCs/>
          <w:color w:val="000000"/>
          <w:sz w:val="28"/>
          <w:szCs w:val="28"/>
        </w:rPr>
        <w:t>точн</w:t>
      </w:r>
      <w:r w:rsidR="00C637BD" w:rsidRPr="006C7A78">
        <w:rPr>
          <w:rFonts w:ascii="PT Astra Serif" w:hAnsi="PT Astra Serif"/>
          <w:bCs/>
          <w:color w:val="000000"/>
          <w:sz w:val="28"/>
          <w:szCs w:val="28"/>
        </w:rPr>
        <w:t>ую</w:t>
      </w:r>
      <w:r w:rsidRPr="006C7A78">
        <w:rPr>
          <w:rFonts w:ascii="PT Astra Serif" w:hAnsi="PT Astra Serif"/>
          <w:bCs/>
          <w:color w:val="000000"/>
          <w:sz w:val="28"/>
          <w:szCs w:val="28"/>
        </w:rPr>
        <w:t xml:space="preserve"> дат</w:t>
      </w:r>
      <w:r w:rsidR="00C637BD" w:rsidRPr="006C7A78">
        <w:rPr>
          <w:rFonts w:ascii="PT Astra Serif" w:hAnsi="PT Astra Serif"/>
          <w:bCs/>
          <w:color w:val="000000"/>
          <w:sz w:val="28"/>
          <w:szCs w:val="28"/>
        </w:rPr>
        <w:t>у</w:t>
      </w:r>
      <w:r w:rsidRPr="006C7A78">
        <w:rPr>
          <w:rFonts w:ascii="PT Astra Serif" w:hAnsi="PT Astra Serif"/>
          <w:bCs/>
          <w:color w:val="000000"/>
          <w:sz w:val="28"/>
          <w:szCs w:val="28"/>
        </w:rPr>
        <w:t xml:space="preserve"> завершения и конечное значение результата предоставления субсиди</w:t>
      </w:r>
      <w:r w:rsidR="00A62BFE" w:rsidRPr="006C7A78">
        <w:rPr>
          <w:rFonts w:ascii="PT Astra Serif" w:hAnsi="PT Astra Serif"/>
          <w:bCs/>
          <w:color w:val="000000"/>
          <w:sz w:val="28"/>
          <w:szCs w:val="28"/>
        </w:rPr>
        <w:t>и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6E4655" w:rsidRPr="006C7A78" w:rsidRDefault="006E465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согласие 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получателя средств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на осуществление Министерством проверок соблюдения им условий и порядка, установленных при предоставлении субсиди</w:t>
      </w:r>
      <w:r w:rsidR="00A62BFE" w:rsidRPr="006C7A78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, в том числе в части достижения результата </w:t>
      </w:r>
      <w:r w:rsidR="001365F6" w:rsidRPr="006C7A78">
        <w:rPr>
          <w:rFonts w:ascii="PT Astra Serif" w:hAnsi="PT Astra Serif" w:cs="PT Astra Serif"/>
          <w:sz w:val="28"/>
          <w:szCs w:val="28"/>
          <w:lang w:eastAsia="ru-RU"/>
        </w:rPr>
        <w:t>её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предоставления, </w:t>
      </w:r>
      <w:r w:rsidR="00803A44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а также на осуществление органами государственного финансового контроля проверок в соответствии со </w:t>
      </w:r>
      <w:hyperlink r:id="rId15" w:history="1">
        <w:r w:rsidRPr="006C7A78">
          <w:rPr>
            <w:rFonts w:ascii="PT Astra Serif" w:hAnsi="PT Astra Serif" w:cs="PT Astra Serif"/>
            <w:sz w:val="28"/>
            <w:szCs w:val="28"/>
            <w:lang w:eastAsia="ru-RU"/>
          </w:rPr>
          <w:t>статьями 268</w:t>
        </w:r>
      </w:hyperlink>
      <w:r w:rsidR="009025AB" w:rsidRPr="006C7A78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16" w:history="1">
        <w:r w:rsidRPr="006C7A78">
          <w:rPr>
            <w:rFonts w:ascii="PT Astra Serif" w:hAnsi="PT Astra Serif" w:cs="PT Astra Serif"/>
            <w:sz w:val="28"/>
            <w:szCs w:val="28"/>
            <w:lang w:eastAsia="ru-RU"/>
          </w:rPr>
          <w:t>269</w:t>
        </w:r>
      </w:hyperlink>
      <w:r w:rsidR="009025AB" w:rsidRPr="006C7A78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6E4655" w:rsidRPr="006C7A78" w:rsidRDefault="006E465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6C7A78">
        <w:rPr>
          <w:rFonts w:ascii="PT Astra Serif" w:hAnsi="PT Astra Serif" w:cs="PT Astra Serif"/>
          <w:sz w:val="28"/>
          <w:szCs w:val="28"/>
          <w:lang w:eastAsia="ru-RU"/>
        </w:rPr>
        <w:t>В случае умен</w:t>
      </w:r>
      <w:r w:rsidR="00CA23FD" w:rsidRPr="006C7A78">
        <w:rPr>
          <w:rFonts w:ascii="PT Astra Serif" w:hAnsi="PT Astra Serif" w:cs="PT Astra Serif"/>
          <w:sz w:val="28"/>
          <w:szCs w:val="28"/>
          <w:lang w:eastAsia="ru-RU"/>
        </w:rPr>
        <w:t>ьшения Министерству ранее доведё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нных до него лимитов бюджетных обязательств на предоставление субсидии, приводящего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к невоз</w:t>
      </w:r>
      <w:r w:rsidR="00CA23FD" w:rsidRPr="006C7A78">
        <w:rPr>
          <w:rFonts w:ascii="PT Astra Serif" w:hAnsi="PT Astra Serif" w:cs="PT Astra Serif"/>
          <w:sz w:val="28"/>
          <w:szCs w:val="28"/>
          <w:lang w:eastAsia="ru-RU"/>
        </w:rPr>
        <w:t>можности предоставления субсидии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в объ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ме, сведения о котором содержатся в Соглашении, в Соглашение подлежат включению условия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о согласовании новых условий Соглашения или о расторжении Соглашения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в случае недостижения Министерством и 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получателем средств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согласия относительно таких новых условий.</w:t>
      </w:r>
      <w:proofErr w:type="gramEnd"/>
    </w:p>
    <w:p w:rsidR="006E4655" w:rsidRPr="006C7A78" w:rsidRDefault="001A59B9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. Министерство переч</w:t>
      </w:r>
      <w:r w:rsidR="00CA23FD" w:rsidRPr="006C7A78">
        <w:rPr>
          <w:rFonts w:ascii="PT Astra Serif" w:hAnsi="PT Astra Serif" w:cs="PT Astra Serif"/>
          <w:sz w:val="28"/>
          <w:szCs w:val="28"/>
          <w:lang w:eastAsia="ru-RU"/>
        </w:rPr>
        <w:t>исляет субсидию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на расчетный сч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т, открытый </w:t>
      </w:r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получателю сре</w:t>
      </w:r>
      <w:proofErr w:type="gramStart"/>
      <w:r w:rsidR="009025AB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дств 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в кр</w:t>
      </w:r>
      <w:proofErr w:type="gramEnd"/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едитной организации, не позднее 10-го рабочего дня </w:t>
      </w:r>
      <w:r w:rsidR="00803A44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со дня принятия Министерством решения о предоставлении ему субсидии.</w:t>
      </w:r>
    </w:p>
    <w:p w:rsidR="002305AE" w:rsidRPr="006C7A78" w:rsidRDefault="001A59B9" w:rsidP="001851E5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C7A78">
        <w:rPr>
          <w:rFonts w:ascii="PT Astra Serif" w:hAnsi="PT Astra Serif" w:cs="PT Astra Serif"/>
          <w:sz w:val="28"/>
          <w:szCs w:val="28"/>
        </w:rPr>
        <w:t>1</w:t>
      </w:r>
      <w:r w:rsidR="00210F00" w:rsidRPr="006C7A78">
        <w:rPr>
          <w:rFonts w:ascii="PT Astra Serif" w:hAnsi="PT Astra Serif" w:cs="PT Astra Serif"/>
          <w:sz w:val="28"/>
          <w:szCs w:val="28"/>
        </w:rPr>
        <w:t>8</w:t>
      </w:r>
      <w:r w:rsidR="006E4655" w:rsidRPr="006C7A78">
        <w:rPr>
          <w:rFonts w:ascii="PT Astra Serif" w:hAnsi="PT Astra Serif" w:cs="PT Astra Serif"/>
          <w:sz w:val="28"/>
          <w:szCs w:val="28"/>
        </w:rPr>
        <w:t xml:space="preserve">. </w:t>
      </w:r>
      <w:r w:rsidR="00582130" w:rsidRPr="006C7A78">
        <w:rPr>
          <w:rFonts w:ascii="PT Astra Serif" w:hAnsi="PT Astra Serif" w:cs="PT Astra Serif"/>
          <w:sz w:val="28"/>
          <w:szCs w:val="28"/>
        </w:rPr>
        <w:t>Достигнутыми р</w:t>
      </w:r>
      <w:r w:rsidR="002305AE" w:rsidRPr="006C7A78">
        <w:rPr>
          <w:rFonts w:ascii="PT Astra Serif" w:hAnsi="PT Astra Serif"/>
          <w:sz w:val="28"/>
          <w:szCs w:val="28"/>
        </w:rPr>
        <w:t>езультатами предоставления субсиди</w:t>
      </w:r>
      <w:r w:rsidR="00CA23FD" w:rsidRPr="006C7A78">
        <w:rPr>
          <w:rFonts w:ascii="PT Astra Serif" w:hAnsi="PT Astra Serif"/>
          <w:sz w:val="28"/>
          <w:szCs w:val="28"/>
        </w:rPr>
        <w:t>и</w:t>
      </w:r>
      <w:r w:rsidR="001365F6" w:rsidRPr="006C7A78">
        <w:rPr>
          <w:rFonts w:ascii="PT Astra Serif" w:hAnsi="PT Astra Serif"/>
          <w:sz w:val="28"/>
          <w:szCs w:val="28"/>
        </w:rPr>
        <w:t xml:space="preserve"> является количество объекто</w:t>
      </w:r>
      <w:r w:rsidR="00906D78" w:rsidRPr="006C7A78">
        <w:rPr>
          <w:rFonts w:ascii="PT Astra Serif" w:hAnsi="PT Astra Serif"/>
          <w:sz w:val="28"/>
          <w:szCs w:val="28"/>
        </w:rPr>
        <w:t>в</w:t>
      </w:r>
      <w:r w:rsidR="00CA23FD" w:rsidRPr="006C7A78">
        <w:rPr>
          <w:rFonts w:ascii="PT Astra Serif" w:hAnsi="PT Astra Serif"/>
          <w:sz w:val="28"/>
          <w:szCs w:val="28"/>
        </w:rPr>
        <w:t xml:space="preserve"> зарядной инфраструктуры, введё</w:t>
      </w:r>
      <w:r w:rsidR="001365F6" w:rsidRPr="006C7A78">
        <w:rPr>
          <w:rFonts w:ascii="PT Astra Serif" w:hAnsi="PT Astra Serif"/>
          <w:sz w:val="28"/>
          <w:szCs w:val="28"/>
        </w:rPr>
        <w:t>нных в эксплуатацию</w:t>
      </w:r>
      <w:r w:rsidR="004577EC" w:rsidRPr="006C7A78">
        <w:rPr>
          <w:rFonts w:ascii="PT Astra Serif" w:hAnsi="PT Astra Serif"/>
          <w:sz w:val="28"/>
          <w:szCs w:val="28"/>
        </w:rPr>
        <w:t>.</w:t>
      </w:r>
    </w:p>
    <w:p w:rsidR="006E4655" w:rsidRPr="006C7A78" w:rsidRDefault="00210F00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19</w:t>
      </w:r>
      <w:r w:rsidR="002305AE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proofErr w:type="gramStart"/>
      <w:r w:rsidR="00676E85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Получатели средств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не позднее 15 числа месяца, следующего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за </w:t>
      </w:r>
      <w:r w:rsidR="004577EC" w:rsidRPr="006C7A78">
        <w:rPr>
          <w:rFonts w:ascii="PT Astra Serif" w:hAnsi="PT Astra Serif" w:cs="PT Astra Serif"/>
          <w:sz w:val="28"/>
          <w:szCs w:val="28"/>
          <w:lang w:eastAsia="ru-RU"/>
        </w:rPr>
        <w:t>годом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, в котором им были предоставлены субсидии, представляют </w:t>
      </w:r>
      <w:r w:rsidR="00CA23FD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в Министерство отч</w:t>
      </w:r>
      <w:r w:rsidR="00676E85" w:rsidRPr="006C7A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т</w:t>
      </w:r>
      <w:r w:rsidR="00CA23FD" w:rsidRPr="006C7A78">
        <w:rPr>
          <w:rFonts w:ascii="PT Astra Serif" w:hAnsi="PT Astra Serif" w:cs="PT Astra Serif"/>
          <w:sz w:val="28"/>
          <w:szCs w:val="28"/>
          <w:lang w:eastAsia="ru-RU"/>
        </w:rPr>
        <w:t>ы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о достижении значения результата предоста</w:t>
      </w:r>
      <w:r w:rsidR="00CA23FD" w:rsidRPr="006C7A78">
        <w:rPr>
          <w:rFonts w:ascii="PT Astra Serif" w:hAnsi="PT Astra Serif" w:cs="PT Astra Serif"/>
          <w:sz w:val="28"/>
          <w:szCs w:val="28"/>
          <w:lang w:eastAsia="ru-RU"/>
        </w:rPr>
        <w:t>вления субсидий, составленные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по форме, определ</w:t>
      </w:r>
      <w:r w:rsidR="00676E85" w:rsidRPr="006C7A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нной типовой формой соглашения о предоставлении 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 области, а если источником финансового обеспечения расходных</w:t>
      </w:r>
      <w:proofErr w:type="gramEnd"/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</w:t>
      </w:r>
      <w:r w:rsidR="00274BD0">
        <w:rPr>
          <w:rFonts w:ascii="PT Astra Serif" w:hAnsi="PT Astra Serif" w:cs="PT Astra Serif"/>
          <w:sz w:val="28"/>
          <w:szCs w:val="28"/>
          <w:lang w:eastAsia="ru-RU"/>
        </w:rPr>
        <w:t xml:space="preserve"> бюджету Ульяновской области, –</w:t>
      </w:r>
      <w:r w:rsidR="0021242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составленные по форме, определё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нной Министерством финансов Российской Федерации для соответствующего вида субсидий.</w:t>
      </w:r>
    </w:p>
    <w:p w:rsidR="006E4655" w:rsidRPr="006C7A78" w:rsidRDefault="00210F00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20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Министерство обеспечивает соблюдение </w:t>
      </w:r>
      <w:r w:rsidR="00676E85" w:rsidRPr="006C7A78">
        <w:rPr>
          <w:rFonts w:ascii="PT Astra Serif" w:hAnsi="PT Astra Serif" w:cs="PT Astra Serif"/>
          <w:sz w:val="28"/>
          <w:szCs w:val="28"/>
          <w:lang w:eastAsia="ru-RU"/>
        </w:rPr>
        <w:t>получателями субсидий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условий и порядка, установленных при предоставлении субсидий.</w:t>
      </w:r>
    </w:p>
    <w:p w:rsidR="006E4655" w:rsidRPr="006C7A78" w:rsidRDefault="00676E8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Министерство и органы государственного финансового контроля осуществляют проверки, указанные в 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абзаце пятом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пункта 1</w:t>
      </w:r>
      <w:r w:rsidR="00A87D77" w:rsidRPr="006C7A78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Правил.</w:t>
      </w:r>
    </w:p>
    <w:p w:rsidR="006E4655" w:rsidRPr="006C7A78" w:rsidRDefault="00676E85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</w:t>
      </w:r>
      <w:r w:rsidR="00965EE6" w:rsidRPr="006C7A78">
        <w:rPr>
          <w:rFonts w:ascii="PT Astra Serif" w:hAnsi="PT Astra Serif" w:cs="PT Astra Serif"/>
          <w:sz w:val="28"/>
          <w:szCs w:val="28"/>
          <w:lang w:eastAsia="ru-RU"/>
        </w:rPr>
        <w:t>редоставления субсидии, определё</w:t>
      </w:r>
      <w:r w:rsidR="00274BD0">
        <w:rPr>
          <w:rFonts w:ascii="PT Astra Serif" w:hAnsi="PT Astra Serif" w:cs="PT Astra Serif"/>
          <w:sz w:val="28"/>
          <w:szCs w:val="28"/>
          <w:lang w:eastAsia="ru-RU"/>
        </w:rPr>
        <w:t>нного С</w:t>
      </w:r>
      <w:r w:rsidR="006E4655" w:rsidRPr="006C7A78">
        <w:rPr>
          <w:rFonts w:ascii="PT Astra Serif" w:hAnsi="PT Astra Serif" w:cs="PT Astra Serif"/>
          <w:sz w:val="28"/>
          <w:szCs w:val="28"/>
          <w:lang w:eastAsia="ru-RU"/>
        </w:rPr>
        <w:t>оглашением, и события, отражающего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12552" w:rsidRPr="006C7A78" w:rsidRDefault="00596B39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bookmarkStart w:id="13" w:name="Par0"/>
      <w:bookmarkEnd w:id="13"/>
      <w:r w:rsidR="00512552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В случае нарушения получателем средств условий, установленных при предоставлении субсидии, или установления факта предоставления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65EE6" w:rsidRPr="006C7A78">
        <w:rPr>
          <w:rFonts w:ascii="PT Astra Serif" w:hAnsi="PT Astra Serif" w:cs="PT Astra Serif"/>
          <w:sz w:val="28"/>
          <w:szCs w:val="28"/>
          <w:lang w:eastAsia="ru-RU"/>
        </w:rPr>
        <w:t>им ложных либо намерено искажё</w:t>
      </w:r>
      <w:r w:rsidR="00512552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нных сведений, </w:t>
      </w:r>
      <w:proofErr w:type="gramStart"/>
      <w:r w:rsidR="00512552" w:rsidRPr="006C7A78">
        <w:rPr>
          <w:rFonts w:ascii="PT Astra Serif" w:hAnsi="PT Astra Serif" w:cs="PT Astra Serif"/>
          <w:sz w:val="28"/>
          <w:szCs w:val="28"/>
          <w:lang w:eastAsia="ru-RU"/>
        </w:rPr>
        <w:t>выявленных</w:t>
      </w:r>
      <w:proofErr w:type="gramEnd"/>
      <w:r w:rsidR="00512552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512552" w:rsidRPr="006C7A78">
        <w:rPr>
          <w:rFonts w:ascii="PT Astra Serif" w:hAnsi="PT Astra Serif" w:cs="PT Astra Serif"/>
          <w:sz w:val="28"/>
          <w:szCs w:val="28"/>
          <w:lang w:eastAsia="ru-RU"/>
        </w:rPr>
        <w:t>по результатам проверок, провед</w:t>
      </w:r>
      <w:r w:rsidR="00965EE6" w:rsidRPr="006C7A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512552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нных Министерством или органом государственного финансового контроля, субсидия подлежит возврату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512552" w:rsidRPr="006C7A78">
        <w:rPr>
          <w:rFonts w:ascii="PT Astra Serif" w:hAnsi="PT Astra Serif" w:cs="PT Astra Serif"/>
          <w:sz w:val="28"/>
          <w:szCs w:val="28"/>
          <w:lang w:eastAsia="ru-RU"/>
        </w:rPr>
        <w:t>в областной бюджет Ульяновской области в полном объёме.</w:t>
      </w:r>
      <w:bookmarkStart w:id="14" w:name="Par2"/>
      <w:bookmarkEnd w:id="14"/>
    </w:p>
    <w:p w:rsidR="00512552" w:rsidRPr="006C7A78" w:rsidRDefault="00512552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В случае недостижения получателем </w:t>
      </w:r>
      <w:proofErr w:type="gramStart"/>
      <w:r w:rsidRPr="006C7A78">
        <w:rPr>
          <w:rFonts w:ascii="PT Astra Serif" w:hAnsi="PT Astra Serif" w:cs="PT Astra Serif"/>
          <w:sz w:val="28"/>
          <w:szCs w:val="28"/>
          <w:lang w:eastAsia="ru-RU"/>
        </w:rPr>
        <w:t>средств значений результата предоставления субсидии</w:t>
      </w:r>
      <w:proofErr w:type="gramEnd"/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субсидия подлежит возврату в областной бюджет Ульяновской области в объёме, пропорциональном величине недостигнутых значений указанного результата.</w:t>
      </w:r>
    </w:p>
    <w:p w:rsidR="00512552" w:rsidRPr="006C7A78" w:rsidRDefault="00512552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proofErr w:type="gramStart"/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Министерство обеспечивает возврат субсидии в областной бюджет Ульяновской области посредством направления получателю средств в срок,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не превышающий 30 календарных дней со дня установления хотя бы одного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из обстоятельств, являющихся в соответствии с </w:t>
      </w:r>
      <w:r w:rsidR="004577EC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пунктами </w:t>
      </w:r>
      <w:r w:rsidR="00906D78" w:rsidRPr="006C7A78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A743ED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и 2</w:t>
      </w:r>
      <w:r w:rsidR="00210F00" w:rsidRPr="006C7A78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906D78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577EC" w:rsidRPr="006C7A78">
        <w:rPr>
          <w:rFonts w:ascii="PT Astra Serif" w:hAnsi="PT Astra Serif" w:cs="PT Astra Serif"/>
          <w:sz w:val="28"/>
          <w:szCs w:val="28"/>
          <w:lang w:eastAsia="ru-RU"/>
        </w:rPr>
        <w:t>настоящих Правил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основаниями для возврата субсидии в областной бюджет Ульяновской области, требования о возврате субсидии в течение 10 календарных дней со дня получения указанного</w:t>
      </w:r>
      <w:proofErr w:type="gramEnd"/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требования.</w:t>
      </w:r>
    </w:p>
    <w:p w:rsidR="00512552" w:rsidRPr="006C7A78" w:rsidRDefault="00512552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Возврат субсид</w:t>
      </w:r>
      <w:r w:rsidR="00DA732E" w:rsidRPr="006C7A78">
        <w:rPr>
          <w:rFonts w:ascii="PT Astra Serif" w:hAnsi="PT Astra Serif" w:cs="PT Astra Serif"/>
          <w:sz w:val="28"/>
          <w:szCs w:val="28"/>
          <w:lang w:eastAsia="ru-RU"/>
        </w:rPr>
        <w:t>ии осуществляется на лицевой счё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т Министерства </w:t>
      </w:r>
      <w:r w:rsidR="00BA3F7E" w:rsidRPr="006C7A7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>с последующим перечислением в доход областного бюджета Ульяновской области в</w:t>
      </w:r>
      <w:r w:rsidR="00DA732E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установленном законодатель</w:t>
      </w:r>
      <w:r w:rsidR="00A5079A">
        <w:rPr>
          <w:rFonts w:ascii="PT Astra Serif" w:hAnsi="PT Astra Serif" w:cs="PT Astra Serif"/>
          <w:sz w:val="28"/>
          <w:szCs w:val="28"/>
          <w:lang w:eastAsia="ru-RU"/>
        </w:rPr>
        <w:t>ством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порядке.</w:t>
      </w:r>
    </w:p>
    <w:p w:rsidR="00512552" w:rsidRDefault="00512552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</w:t>
      </w:r>
      <w:r w:rsidR="00DA732E"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Российской Федерации меры по её</w:t>
      </w:r>
      <w:r w:rsidRPr="006C7A78">
        <w:rPr>
          <w:rFonts w:ascii="PT Astra Serif" w:hAnsi="PT Astra Serif" w:cs="PT Astra Serif"/>
          <w:sz w:val="28"/>
          <w:szCs w:val="28"/>
          <w:lang w:eastAsia="ru-RU"/>
        </w:rPr>
        <w:t xml:space="preserve"> принудительному взысканию.</w:t>
      </w:r>
    </w:p>
    <w:p w:rsidR="00274BD0" w:rsidRDefault="00274BD0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274BD0" w:rsidRPr="006C7A78" w:rsidRDefault="00274BD0" w:rsidP="001851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3A38CB" w:rsidRPr="006C7A78" w:rsidRDefault="00512552" w:rsidP="001851E5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_________________</w:t>
      </w:r>
    </w:p>
    <w:p w:rsidR="00512552" w:rsidRPr="006C7A78" w:rsidRDefault="00512552" w:rsidP="001851E5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BA3F7E" w:rsidRPr="006C7A78" w:rsidRDefault="00BA3F7E" w:rsidP="001851E5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512552" w:rsidRPr="006C7A78" w:rsidRDefault="00512552" w:rsidP="001851E5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512552" w:rsidRPr="006C7A78" w:rsidRDefault="00512552" w:rsidP="001851E5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512552" w:rsidRPr="006C7A78" w:rsidRDefault="00512552" w:rsidP="001851E5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  <w:sectPr w:rsidR="00512552" w:rsidRPr="006C7A78" w:rsidSect="006C7A7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851E5" w:rsidRDefault="001851E5" w:rsidP="001851E5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ПРИЛОЖЕНИЕ № 1</w:t>
      </w:r>
    </w:p>
    <w:p w:rsidR="001851E5" w:rsidRPr="006C7A78" w:rsidRDefault="001851E5" w:rsidP="001851E5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1851E5" w:rsidRDefault="001851E5" w:rsidP="001851E5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к Правилам</w:t>
      </w:r>
    </w:p>
    <w:p w:rsidR="001851E5" w:rsidRDefault="001851E5" w:rsidP="001851E5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1851E5" w:rsidRPr="006430EE" w:rsidRDefault="001851E5" w:rsidP="001851E5">
      <w:pPr>
        <w:pStyle w:val="ConsPlusNormal"/>
        <w:suppressAutoHyphens/>
        <w:jc w:val="center"/>
        <w:rPr>
          <w:rFonts w:ascii="PT Astra Serif" w:hAnsi="PT Astra Serif"/>
          <w:sz w:val="32"/>
          <w:szCs w:val="28"/>
        </w:rPr>
      </w:pPr>
    </w:p>
    <w:p w:rsidR="001851E5" w:rsidRPr="006C7A78" w:rsidRDefault="001851E5" w:rsidP="001851E5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A38CB" w:rsidRPr="006C7A78" w:rsidRDefault="00512552" w:rsidP="001851E5">
      <w:pPr>
        <w:pStyle w:val="ConsPlusNormal"/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ФОРМА</w:t>
      </w:r>
    </w:p>
    <w:p w:rsidR="003A38CB" w:rsidRPr="006C7A78" w:rsidRDefault="003A38CB" w:rsidP="001851E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12552" w:rsidRPr="006C7A78">
        <w:tc>
          <w:tcPr>
            <w:tcW w:w="4927" w:type="dxa"/>
            <w:shd w:val="clear" w:color="auto" w:fill="auto"/>
          </w:tcPr>
          <w:p w:rsidR="00512552" w:rsidRPr="006C7A78" w:rsidRDefault="00512552" w:rsidP="001851E5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5" w:name="P258"/>
            <w:bookmarkEnd w:id="15"/>
          </w:p>
        </w:tc>
        <w:tc>
          <w:tcPr>
            <w:tcW w:w="4927" w:type="dxa"/>
            <w:shd w:val="clear" w:color="auto" w:fill="auto"/>
          </w:tcPr>
          <w:p w:rsidR="00512552" w:rsidRPr="006C7A78" w:rsidRDefault="00512552" w:rsidP="001851E5">
            <w:pPr>
              <w:pStyle w:val="ConsPlusNormal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 xml:space="preserve">Министерство транспорта Ульяновской области </w:t>
            </w:r>
          </w:p>
        </w:tc>
      </w:tr>
    </w:tbl>
    <w:p w:rsidR="00512552" w:rsidRPr="006C7A78" w:rsidRDefault="00512552" w:rsidP="001851E5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512552" w:rsidRPr="006C7A78" w:rsidRDefault="00512552" w:rsidP="001851E5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A38CB" w:rsidRPr="001851E5" w:rsidRDefault="00EB6A1F" w:rsidP="001851E5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851E5">
        <w:rPr>
          <w:rFonts w:ascii="PT Astra Serif" w:hAnsi="PT Astra Serif"/>
          <w:b/>
          <w:sz w:val="28"/>
          <w:szCs w:val="28"/>
        </w:rPr>
        <w:t>ЗАЯВЛЕНИЕ</w:t>
      </w:r>
    </w:p>
    <w:p w:rsidR="003A38CB" w:rsidRPr="001851E5" w:rsidRDefault="003A38CB" w:rsidP="001851E5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851E5">
        <w:rPr>
          <w:rFonts w:ascii="PT Astra Serif" w:hAnsi="PT Astra Serif"/>
          <w:b/>
          <w:sz w:val="28"/>
          <w:szCs w:val="28"/>
        </w:rPr>
        <w:t>о предоставлени</w:t>
      </w:r>
      <w:r w:rsidR="001851E5" w:rsidRPr="001851E5">
        <w:rPr>
          <w:rFonts w:ascii="PT Astra Serif" w:hAnsi="PT Astra Serif"/>
          <w:b/>
          <w:sz w:val="28"/>
          <w:szCs w:val="28"/>
        </w:rPr>
        <w:t>и</w:t>
      </w:r>
      <w:r w:rsidRPr="001851E5">
        <w:rPr>
          <w:rFonts w:ascii="PT Astra Serif" w:hAnsi="PT Astra Serif"/>
          <w:b/>
          <w:sz w:val="28"/>
          <w:szCs w:val="28"/>
        </w:rPr>
        <w:t xml:space="preserve"> в 202</w:t>
      </w:r>
      <w:r w:rsidR="00DA5253" w:rsidRPr="001851E5">
        <w:rPr>
          <w:rFonts w:ascii="PT Astra Serif" w:hAnsi="PT Astra Serif"/>
          <w:b/>
          <w:sz w:val="28"/>
          <w:szCs w:val="28"/>
        </w:rPr>
        <w:t>3</w:t>
      </w:r>
      <w:r w:rsidRPr="001851E5">
        <w:rPr>
          <w:rFonts w:ascii="PT Astra Serif" w:hAnsi="PT Astra Serif"/>
          <w:b/>
          <w:sz w:val="28"/>
          <w:szCs w:val="28"/>
        </w:rPr>
        <w:t xml:space="preserve"> году </w:t>
      </w:r>
      <w:r w:rsidR="00512552" w:rsidRPr="001851E5">
        <w:rPr>
          <w:rFonts w:ascii="PT Astra Serif" w:hAnsi="PT Astra Serif"/>
          <w:b/>
          <w:sz w:val="28"/>
          <w:szCs w:val="28"/>
        </w:rPr>
        <w:t xml:space="preserve">юридическим лицам (за исключением государственных (муниципальных) учреждений) и индивидуальным предпринимателям, осуществляющим на территории Ульяновской области строительство объектов зарядной инфраструктуры для быстрой зарядки электрического автомобильного транспорта, субсидий </w:t>
      </w:r>
      <w:r w:rsidR="001851E5">
        <w:rPr>
          <w:rFonts w:ascii="PT Astra Serif" w:hAnsi="PT Astra Serif"/>
          <w:b/>
          <w:sz w:val="28"/>
          <w:szCs w:val="28"/>
        </w:rPr>
        <w:br/>
      </w:r>
      <w:r w:rsidR="00512552" w:rsidRPr="001851E5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</w:t>
      </w:r>
      <w:r w:rsidR="001851E5">
        <w:rPr>
          <w:rFonts w:ascii="PT Astra Serif" w:hAnsi="PT Astra Serif"/>
          <w:b/>
          <w:sz w:val="28"/>
          <w:szCs w:val="28"/>
        </w:rPr>
        <w:br/>
      </w:r>
      <w:r w:rsidR="00512552" w:rsidRPr="001851E5">
        <w:rPr>
          <w:rFonts w:ascii="PT Astra Serif" w:hAnsi="PT Astra Serif"/>
          <w:b/>
          <w:sz w:val="28"/>
          <w:szCs w:val="28"/>
        </w:rPr>
        <w:t>и технологическим присоединением объектов зарядной инфраструктуры для</w:t>
      </w:r>
      <w:proofErr w:type="gramEnd"/>
      <w:r w:rsidR="00512552" w:rsidRPr="001851E5">
        <w:rPr>
          <w:rFonts w:ascii="PT Astra Serif" w:hAnsi="PT Astra Serif"/>
          <w:b/>
          <w:sz w:val="28"/>
          <w:szCs w:val="28"/>
        </w:rPr>
        <w:t xml:space="preserve"> быстрой зарядки электрического автомобильного транспорта </w:t>
      </w:r>
      <w:r w:rsidR="001851E5">
        <w:rPr>
          <w:rFonts w:ascii="PT Astra Serif" w:hAnsi="PT Astra Serif"/>
          <w:b/>
          <w:sz w:val="28"/>
          <w:szCs w:val="28"/>
        </w:rPr>
        <w:br/>
      </w:r>
      <w:r w:rsidR="00512552" w:rsidRPr="001851E5">
        <w:rPr>
          <w:rFonts w:ascii="PT Astra Serif" w:hAnsi="PT Astra Serif"/>
          <w:b/>
          <w:sz w:val="28"/>
          <w:szCs w:val="28"/>
        </w:rPr>
        <w:t>к электрическим сетям</w:t>
      </w:r>
    </w:p>
    <w:p w:rsidR="003A38CB" w:rsidRPr="006C7A78" w:rsidRDefault="003A38CB" w:rsidP="00DA52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69"/>
        <w:gridCol w:w="4252"/>
      </w:tblGrid>
      <w:tr w:rsidR="003A38CB" w:rsidRPr="006C7A78" w:rsidTr="001851E5">
        <w:trPr>
          <w:trHeight w:val="504"/>
        </w:trPr>
        <w:tc>
          <w:tcPr>
            <w:tcW w:w="680" w:type="dxa"/>
          </w:tcPr>
          <w:p w:rsidR="003A38CB" w:rsidRPr="006C7A78" w:rsidRDefault="001851E5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3A38CB" w:rsidRPr="006C7A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3A38CB" w:rsidRPr="006C7A7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="003A38CB" w:rsidRPr="006C7A7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769" w:type="dxa"/>
            <w:vAlign w:val="center"/>
          </w:tcPr>
          <w:p w:rsidR="003A38CB" w:rsidRPr="006C7A78" w:rsidRDefault="003A38CB" w:rsidP="0013701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2" w:type="dxa"/>
            <w:vAlign w:val="center"/>
          </w:tcPr>
          <w:p w:rsidR="003A38CB" w:rsidRPr="006C7A78" w:rsidRDefault="003A38CB" w:rsidP="001851E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 xml:space="preserve">Данные </w:t>
            </w:r>
            <w:r w:rsidR="004577EC" w:rsidRPr="006C7A78">
              <w:rPr>
                <w:rFonts w:ascii="PT Astra Serif" w:hAnsi="PT Astra Serif"/>
                <w:sz w:val="28"/>
                <w:szCs w:val="28"/>
              </w:rPr>
              <w:t xml:space="preserve">о </w:t>
            </w:r>
            <w:r w:rsidR="00512F78" w:rsidRPr="006C7A78">
              <w:rPr>
                <w:rFonts w:ascii="PT Astra Serif" w:hAnsi="PT Astra Serif"/>
                <w:sz w:val="28"/>
                <w:szCs w:val="28"/>
              </w:rPr>
              <w:t>получател</w:t>
            </w:r>
            <w:r w:rsidR="004577EC" w:rsidRPr="006C7A78">
              <w:rPr>
                <w:rFonts w:ascii="PT Astra Serif" w:hAnsi="PT Astra Serif"/>
                <w:sz w:val="28"/>
                <w:szCs w:val="28"/>
              </w:rPr>
              <w:t>е</w:t>
            </w:r>
            <w:r w:rsidR="00512F78" w:rsidRPr="006C7A78">
              <w:rPr>
                <w:rFonts w:ascii="PT Astra Serif" w:hAnsi="PT Astra Serif"/>
                <w:sz w:val="28"/>
                <w:szCs w:val="28"/>
              </w:rPr>
              <w:t xml:space="preserve"> средств</w:t>
            </w:r>
            <w:r w:rsidR="001851E5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</w:tbl>
    <w:p w:rsidR="001851E5" w:rsidRPr="001851E5" w:rsidRDefault="001851E5" w:rsidP="001851E5">
      <w:pPr>
        <w:spacing w:after="0"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69"/>
        <w:gridCol w:w="4252"/>
      </w:tblGrid>
      <w:tr w:rsidR="003A38CB" w:rsidRPr="006C7A78" w:rsidTr="001851E5">
        <w:trPr>
          <w:trHeight w:val="219"/>
          <w:tblHeader/>
        </w:trPr>
        <w:tc>
          <w:tcPr>
            <w:tcW w:w="680" w:type="dxa"/>
            <w:vAlign w:val="center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769" w:type="dxa"/>
            <w:vAlign w:val="center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769" w:type="dxa"/>
          </w:tcPr>
          <w:p w:rsidR="003A38CB" w:rsidRPr="006C7A78" w:rsidRDefault="00EB6A1F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Заявление подаё</w:t>
            </w:r>
            <w:r w:rsidR="003A38CB" w:rsidRPr="006C7A78">
              <w:rPr>
                <w:rFonts w:ascii="PT Astra Serif" w:hAnsi="PT Astra Serif"/>
                <w:sz w:val="28"/>
                <w:szCs w:val="28"/>
              </w:rPr>
              <w:t>тся на получение су</w:t>
            </w:r>
            <w:r w:rsidR="003A38CB" w:rsidRPr="006C7A78">
              <w:rPr>
                <w:rFonts w:ascii="PT Astra Serif" w:hAnsi="PT Astra Serif"/>
                <w:sz w:val="28"/>
                <w:szCs w:val="28"/>
              </w:rPr>
              <w:t>б</w:t>
            </w:r>
            <w:r w:rsidR="003A38CB" w:rsidRPr="006C7A78">
              <w:rPr>
                <w:rFonts w:ascii="PT Astra Serif" w:hAnsi="PT Astra Serif"/>
                <w:sz w:val="28"/>
                <w:szCs w:val="28"/>
              </w:rPr>
              <w:t>сидии на возмещение затрат, связа</w:t>
            </w:r>
            <w:r w:rsidR="003A38CB" w:rsidRPr="006C7A78">
              <w:rPr>
                <w:rFonts w:ascii="PT Astra Serif" w:hAnsi="PT Astra Serif"/>
                <w:sz w:val="28"/>
                <w:szCs w:val="28"/>
              </w:rPr>
              <w:t>н</w:t>
            </w:r>
            <w:r w:rsidR="003A38CB" w:rsidRPr="006C7A78">
              <w:rPr>
                <w:rFonts w:ascii="PT Astra Serif" w:hAnsi="PT Astra Serif"/>
                <w:sz w:val="28"/>
                <w:szCs w:val="28"/>
              </w:rPr>
              <w:t xml:space="preserve">ных </w:t>
            </w:r>
            <w:proofErr w:type="gramStart"/>
            <w:r w:rsidR="003A38CB" w:rsidRPr="006C7A78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="003A38CB" w:rsidRPr="006C7A78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4252" w:type="dxa"/>
          </w:tcPr>
          <w:p w:rsidR="003A38CB" w:rsidRPr="006C7A78" w:rsidRDefault="001851E5" w:rsidP="00EB6A1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закупкой оборудования объектов з</w:t>
            </w:r>
            <w:r w:rsidRPr="006C7A78">
              <w:rPr>
                <w:rFonts w:ascii="PT Astra Serif" w:hAnsi="PT Astra Serif"/>
                <w:sz w:val="28"/>
                <w:szCs w:val="28"/>
              </w:rPr>
              <w:t>а</w:t>
            </w:r>
            <w:r w:rsidRPr="006C7A78">
              <w:rPr>
                <w:rFonts w:ascii="PT Astra Serif" w:hAnsi="PT Astra Serif"/>
                <w:sz w:val="28"/>
                <w:szCs w:val="28"/>
              </w:rPr>
              <w:t>рядной инфраструктуры для быстрой зарядки электрического автомобил</w:t>
            </w:r>
            <w:r w:rsidRPr="006C7A78">
              <w:rPr>
                <w:rFonts w:ascii="PT Astra Serif" w:hAnsi="PT Astra Serif"/>
                <w:sz w:val="28"/>
                <w:szCs w:val="28"/>
              </w:rPr>
              <w:t>ь</w:t>
            </w:r>
            <w:r w:rsidRPr="006C7A78">
              <w:rPr>
                <w:rFonts w:ascii="PT Astra Serif" w:hAnsi="PT Astra Serif"/>
                <w:sz w:val="28"/>
                <w:szCs w:val="28"/>
              </w:rPr>
              <w:t>ного транспорта</w:t>
            </w:r>
          </w:p>
        </w:tc>
        <w:tc>
          <w:tcPr>
            <w:tcW w:w="4252" w:type="dxa"/>
          </w:tcPr>
          <w:p w:rsidR="003A38CB" w:rsidRPr="006C7A78" w:rsidRDefault="003A38CB" w:rsidP="00EB6A1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да/нет</w:t>
            </w: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технологическим присоединением объектов зарядной инфраструктуры для быстрой зарядки электрического автомобильного транспорта к эле</w:t>
            </w:r>
            <w:r w:rsidRPr="006C7A78">
              <w:rPr>
                <w:rFonts w:ascii="PT Astra Serif" w:hAnsi="PT Astra Serif"/>
                <w:sz w:val="28"/>
                <w:szCs w:val="28"/>
              </w:rPr>
              <w:t>к</w:t>
            </w:r>
            <w:r w:rsidRPr="006C7A78">
              <w:rPr>
                <w:rFonts w:ascii="PT Astra Serif" w:hAnsi="PT Astra Serif"/>
                <w:sz w:val="28"/>
                <w:szCs w:val="28"/>
              </w:rPr>
              <w:t>трическим сетям</w:t>
            </w:r>
          </w:p>
        </w:tc>
        <w:tc>
          <w:tcPr>
            <w:tcW w:w="4252" w:type="dxa"/>
          </w:tcPr>
          <w:p w:rsidR="003A38CB" w:rsidRPr="006C7A78" w:rsidRDefault="003A38CB" w:rsidP="00EB6A1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да/нет</w:t>
            </w: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 xml:space="preserve">Полное наименование </w:t>
            </w:r>
            <w:r w:rsidR="003E0F08" w:rsidRPr="006C7A78">
              <w:rPr>
                <w:rFonts w:ascii="PT Astra Serif" w:hAnsi="PT Astra Serif"/>
                <w:sz w:val="28"/>
                <w:szCs w:val="28"/>
              </w:rPr>
              <w:t xml:space="preserve">получателя средств </w:t>
            </w:r>
          </w:p>
        </w:tc>
        <w:tc>
          <w:tcPr>
            <w:tcW w:w="4252" w:type="dxa"/>
          </w:tcPr>
          <w:p w:rsidR="003A38CB" w:rsidRPr="006C7A78" w:rsidRDefault="003A38CB" w:rsidP="00057C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Идентификационный номер налог</w:t>
            </w:r>
            <w:r w:rsidRPr="006C7A78">
              <w:rPr>
                <w:rFonts w:ascii="PT Astra Serif" w:hAnsi="PT Astra Serif"/>
                <w:sz w:val="28"/>
                <w:szCs w:val="28"/>
              </w:rPr>
              <w:t>о</w:t>
            </w:r>
            <w:r w:rsidRPr="006C7A78">
              <w:rPr>
                <w:rFonts w:ascii="PT Astra Serif" w:hAnsi="PT Astra Serif"/>
                <w:sz w:val="28"/>
                <w:szCs w:val="28"/>
              </w:rPr>
              <w:t>плательщика</w:t>
            </w:r>
          </w:p>
        </w:tc>
        <w:tc>
          <w:tcPr>
            <w:tcW w:w="4252" w:type="dxa"/>
          </w:tcPr>
          <w:p w:rsidR="003A38CB" w:rsidRPr="006C7A78" w:rsidRDefault="003A38CB" w:rsidP="00057C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769" w:type="dxa"/>
          </w:tcPr>
          <w:p w:rsidR="003A38CB" w:rsidRPr="006C7A78" w:rsidRDefault="00EB6A1F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Код причины постановки на учё</w:t>
            </w:r>
            <w:r w:rsidR="003A38CB" w:rsidRPr="006C7A78">
              <w:rPr>
                <w:rFonts w:ascii="PT Astra Serif" w:hAnsi="PT Astra Serif"/>
                <w:sz w:val="28"/>
                <w:szCs w:val="28"/>
              </w:rPr>
              <w:t>т</w:t>
            </w:r>
          </w:p>
        </w:tc>
        <w:tc>
          <w:tcPr>
            <w:tcW w:w="4252" w:type="dxa"/>
          </w:tcPr>
          <w:p w:rsidR="003A38CB" w:rsidRPr="006C7A78" w:rsidRDefault="003A38CB" w:rsidP="00057C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Основной государственный регистр</w:t>
            </w:r>
            <w:r w:rsidRPr="006C7A78">
              <w:rPr>
                <w:rFonts w:ascii="PT Astra Serif" w:hAnsi="PT Astra Serif"/>
                <w:sz w:val="28"/>
                <w:szCs w:val="28"/>
              </w:rPr>
              <w:t>а</w:t>
            </w:r>
            <w:r w:rsidRPr="006C7A78">
              <w:rPr>
                <w:rFonts w:ascii="PT Astra Serif" w:hAnsi="PT Astra Serif"/>
                <w:sz w:val="28"/>
                <w:szCs w:val="28"/>
              </w:rPr>
              <w:t>ционный номер</w:t>
            </w:r>
          </w:p>
        </w:tc>
        <w:tc>
          <w:tcPr>
            <w:tcW w:w="4252" w:type="dxa"/>
          </w:tcPr>
          <w:p w:rsidR="003A38CB" w:rsidRPr="006C7A78" w:rsidRDefault="003A38CB" w:rsidP="00057C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 xml:space="preserve">Общероссийский </w:t>
            </w:r>
            <w:hyperlink r:id="rId17">
              <w:r w:rsidRPr="006C7A78">
                <w:rPr>
                  <w:rFonts w:ascii="PT Astra Serif" w:hAnsi="PT Astra Serif"/>
                  <w:sz w:val="28"/>
                  <w:szCs w:val="28"/>
                </w:rPr>
                <w:t>классификатор</w:t>
              </w:r>
            </w:hyperlink>
            <w:r w:rsidRPr="006C7A78">
              <w:rPr>
                <w:rFonts w:ascii="PT Astra Serif" w:hAnsi="PT Astra Serif"/>
                <w:sz w:val="28"/>
                <w:szCs w:val="28"/>
              </w:rPr>
              <w:t xml:space="preserve"> те</w:t>
            </w:r>
            <w:r w:rsidRPr="006C7A78">
              <w:rPr>
                <w:rFonts w:ascii="PT Astra Serif" w:hAnsi="PT Astra Serif"/>
                <w:sz w:val="28"/>
                <w:szCs w:val="28"/>
              </w:rPr>
              <w:t>р</w:t>
            </w:r>
            <w:r w:rsidRPr="006C7A78">
              <w:rPr>
                <w:rFonts w:ascii="PT Astra Serif" w:hAnsi="PT Astra Serif"/>
                <w:sz w:val="28"/>
                <w:szCs w:val="28"/>
              </w:rPr>
              <w:t>риторий муниципальных образований</w:t>
            </w:r>
          </w:p>
        </w:tc>
        <w:tc>
          <w:tcPr>
            <w:tcW w:w="4252" w:type="dxa"/>
          </w:tcPr>
          <w:p w:rsidR="003A38CB" w:rsidRPr="006C7A78" w:rsidRDefault="003A38CB" w:rsidP="00057C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Фактический адрес юридического л</w:t>
            </w:r>
            <w:r w:rsidRPr="006C7A78">
              <w:rPr>
                <w:rFonts w:ascii="PT Astra Serif" w:hAnsi="PT Astra Serif"/>
                <w:sz w:val="28"/>
                <w:szCs w:val="28"/>
              </w:rPr>
              <w:t>и</w:t>
            </w:r>
            <w:r w:rsidRPr="006C7A78">
              <w:rPr>
                <w:rFonts w:ascii="PT Astra Serif" w:hAnsi="PT Astra Serif"/>
                <w:sz w:val="28"/>
                <w:szCs w:val="28"/>
              </w:rPr>
              <w:t>ца/место жительства индивидуального предпринимателя</w:t>
            </w:r>
          </w:p>
        </w:tc>
        <w:tc>
          <w:tcPr>
            <w:tcW w:w="4252" w:type="dxa"/>
          </w:tcPr>
          <w:p w:rsidR="003A38CB" w:rsidRPr="006C7A78" w:rsidRDefault="003A38CB" w:rsidP="00057C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Фактический адре</w:t>
            </w:r>
            <w:r w:rsidR="00EB6A1F" w:rsidRPr="006C7A78">
              <w:rPr>
                <w:rFonts w:ascii="PT Astra Serif" w:hAnsi="PT Astra Serif"/>
                <w:sz w:val="28"/>
                <w:szCs w:val="28"/>
              </w:rPr>
              <w:t>с регионального филиала, размещё</w:t>
            </w:r>
            <w:r w:rsidRPr="006C7A78">
              <w:rPr>
                <w:rFonts w:ascii="PT Astra Serif" w:hAnsi="PT Astra Serif"/>
                <w:sz w:val="28"/>
                <w:szCs w:val="28"/>
              </w:rPr>
              <w:t>нного на террит</w:t>
            </w:r>
            <w:r w:rsidRPr="006C7A78">
              <w:rPr>
                <w:rFonts w:ascii="PT Astra Serif" w:hAnsi="PT Astra Serif"/>
                <w:sz w:val="28"/>
                <w:szCs w:val="28"/>
              </w:rPr>
              <w:t>о</w:t>
            </w:r>
            <w:r w:rsidRPr="006C7A78">
              <w:rPr>
                <w:rFonts w:ascii="PT Astra Serif" w:hAnsi="PT Astra Serif"/>
                <w:sz w:val="28"/>
                <w:szCs w:val="28"/>
              </w:rPr>
              <w:t xml:space="preserve">рии </w:t>
            </w:r>
            <w:r w:rsidR="00512552" w:rsidRPr="006C7A78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</w:p>
        </w:tc>
        <w:tc>
          <w:tcPr>
            <w:tcW w:w="4252" w:type="dxa"/>
          </w:tcPr>
          <w:p w:rsidR="003A38CB" w:rsidRPr="006C7A78" w:rsidRDefault="003A38CB" w:rsidP="00057C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Дата государственной регистрации юридического лица/индивидуального предпринимателя</w:t>
            </w:r>
          </w:p>
        </w:tc>
        <w:tc>
          <w:tcPr>
            <w:tcW w:w="4252" w:type="dxa"/>
          </w:tcPr>
          <w:p w:rsidR="003A38CB" w:rsidRPr="006C7A78" w:rsidRDefault="003A38CB" w:rsidP="00057C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Банковс</w:t>
            </w:r>
            <w:r w:rsidR="00EB6A1F" w:rsidRPr="006C7A78">
              <w:rPr>
                <w:rFonts w:ascii="PT Astra Serif" w:hAnsi="PT Astra Serif"/>
                <w:sz w:val="28"/>
                <w:szCs w:val="28"/>
              </w:rPr>
              <w:t>кие реквизиты, в том числе расчё</w:t>
            </w:r>
            <w:r w:rsidRPr="006C7A78">
              <w:rPr>
                <w:rFonts w:ascii="PT Astra Serif" w:hAnsi="PT Astra Serif"/>
                <w:sz w:val="28"/>
                <w:szCs w:val="28"/>
              </w:rPr>
              <w:t>тный сч</w:t>
            </w:r>
            <w:r w:rsidR="003E0F08" w:rsidRPr="006C7A78">
              <w:rPr>
                <w:rFonts w:ascii="PT Astra Serif" w:hAnsi="PT Astra Serif"/>
                <w:sz w:val="28"/>
                <w:szCs w:val="28"/>
              </w:rPr>
              <w:t>ё</w:t>
            </w:r>
            <w:r w:rsidRPr="006C7A78">
              <w:rPr>
                <w:rFonts w:ascii="PT Astra Serif" w:hAnsi="PT Astra Serif"/>
                <w:sz w:val="28"/>
                <w:szCs w:val="28"/>
              </w:rPr>
              <w:t>т, корреспондентский сч</w:t>
            </w:r>
            <w:r w:rsidR="003E0F08" w:rsidRPr="006C7A78">
              <w:rPr>
                <w:rFonts w:ascii="PT Astra Serif" w:hAnsi="PT Astra Serif"/>
                <w:sz w:val="28"/>
                <w:szCs w:val="28"/>
              </w:rPr>
              <w:t>ё</w:t>
            </w:r>
            <w:r w:rsidRPr="006C7A78">
              <w:rPr>
                <w:rFonts w:ascii="PT Astra Serif" w:hAnsi="PT Astra Serif"/>
                <w:sz w:val="28"/>
                <w:szCs w:val="28"/>
              </w:rPr>
              <w:t>т, банковский идентификационный код</w:t>
            </w:r>
          </w:p>
        </w:tc>
        <w:tc>
          <w:tcPr>
            <w:tcW w:w="4252" w:type="dxa"/>
          </w:tcPr>
          <w:p w:rsidR="003A38CB" w:rsidRPr="006C7A78" w:rsidRDefault="003A38CB" w:rsidP="00057C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C7A78">
              <w:rPr>
                <w:rFonts w:ascii="PT Astra Serif" w:hAnsi="PT Astra Serif"/>
                <w:sz w:val="28"/>
                <w:szCs w:val="28"/>
              </w:rPr>
              <w:t xml:space="preserve">Руководитель </w:t>
            </w:r>
            <w:r w:rsidR="003E0F08" w:rsidRPr="006C7A78">
              <w:rPr>
                <w:rFonts w:ascii="PT Astra Serif" w:hAnsi="PT Astra Serif"/>
                <w:sz w:val="28"/>
                <w:szCs w:val="28"/>
              </w:rPr>
              <w:t xml:space="preserve">получателя средств </w:t>
            </w:r>
            <w:r w:rsidRPr="006C7A78">
              <w:rPr>
                <w:rFonts w:ascii="PT Astra Serif" w:hAnsi="PT Astra Serif"/>
                <w:sz w:val="28"/>
                <w:szCs w:val="28"/>
              </w:rPr>
              <w:t xml:space="preserve">(фамилия, имя, отчество (последнее </w:t>
            </w:r>
            <w:r w:rsidR="00EB6A1F" w:rsidRPr="006C7A78">
              <w:rPr>
                <w:rFonts w:ascii="PT Astra Serif" w:hAnsi="PT Astra Serif"/>
                <w:sz w:val="28"/>
                <w:szCs w:val="28"/>
              </w:rPr>
              <w:t>–</w:t>
            </w:r>
            <w:r w:rsidRPr="006C7A78">
              <w:rPr>
                <w:rFonts w:ascii="PT Astra Serif" w:hAnsi="PT Astra Serif"/>
                <w:sz w:val="28"/>
                <w:szCs w:val="28"/>
              </w:rPr>
              <w:t xml:space="preserve"> при наличии), должность, контактные реквизиты)</w:t>
            </w:r>
            <w:proofErr w:type="gramEnd"/>
          </w:p>
        </w:tc>
        <w:tc>
          <w:tcPr>
            <w:tcW w:w="4252" w:type="dxa"/>
          </w:tcPr>
          <w:p w:rsidR="003A38CB" w:rsidRPr="006C7A78" w:rsidRDefault="003A38CB" w:rsidP="00057C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 xml:space="preserve">Главный бухгалтер (фамилия, имя, отчество (последнее </w:t>
            </w:r>
            <w:r w:rsidR="00EB6A1F" w:rsidRPr="006C7A78">
              <w:rPr>
                <w:rFonts w:ascii="PT Astra Serif" w:hAnsi="PT Astra Serif"/>
                <w:sz w:val="28"/>
                <w:szCs w:val="28"/>
              </w:rPr>
              <w:t>–</w:t>
            </w:r>
            <w:r w:rsidRPr="006C7A78">
              <w:rPr>
                <w:rFonts w:ascii="PT Astra Serif" w:hAnsi="PT Astra Serif"/>
                <w:sz w:val="28"/>
                <w:szCs w:val="28"/>
              </w:rPr>
              <w:t xml:space="preserve"> при наличии), контактные реквизиты)</w:t>
            </w:r>
          </w:p>
        </w:tc>
        <w:tc>
          <w:tcPr>
            <w:tcW w:w="4252" w:type="dxa"/>
          </w:tcPr>
          <w:p w:rsidR="003A38CB" w:rsidRPr="006C7A78" w:rsidRDefault="003A38CB" w:rsidP="00057C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38CB" w:rsidRPr="006C7A78" w:rsidTr="001851E5">
        <w:trPr>
          <w:trHeight w:val="20"/>
        </w:trPr>
        <w:tc>
          <w:tcPr>
            <w:tcW w:w="680" w:type="dxa"/>
          </w:tcPr>
          <w:p w:rsidR="003A38CB" w:rsidRPr="006C7A78" w:rsidRDefault="003A38CB" w:rsidP="00057C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7A78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769" w:type="dxa"/>
          </w:tcPr>
          <w:p w:rsidR="003A38CB" w:rsidRPr="006C7A78" w:rsidRDefault="003A38CB" w:rsidP="001851E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C7A78">
              <w:rPr>
                <w:rFonts w:ascii="PT Astra Serif" w:hAnsi="PT Astra Serif"/>
                <w:sz w:val="28"/>
                <w:szCs w:val="28"/>
              </w:rPr>
              <w:t>Ответственный исполнитель (фам</w:t>
            </w:r>
            <w:r w:rsidRPr="006C7A78">
              <w:rPr>
                <w:rFonts w:ascii="PT Astra Serif" w:hAnsi="PT Astra Serif"/>
                <w:sz w:val="28"/>
                <w:szCs w:val="28"/>
              </w:rPr>
              <w:t>и</w:t>
            </w:r>
            <w:r w:rsidRPr="006C7A78">
              <w:rPr>
                <w:rFonts w:ascii="PT Astra Serif" w:hAnsi="PT Astra Serif"/>
                <w:sz w:val="28"/>
                <w:szCs w:val="28"/>
              </w:rPr>
              <w:t xml:space="preserve">лия, имя, отчество (последнее </w:t>
            </w:r>
            <w:r w:rsidR="00EB6A1F" w:rsidRPr="006C7A78">
              <w:rPr>
                <w:rFonts w:ascii="PT Astra Serif" w:hAnsi="PT Astra Serif"/>
                <w:sz w:val="28"/>
                <w:szCs w:val="28"/>
              </w:rPr>
              <w:t>–</w:t>
            </w:r>
            <w:r w:rsidRPr="006C7A78">
              <w:rPr>
                <w:rFonts w:ascii="PT Astra Serif" w:hAnsi="PT Astra Serif"/>
                <w:sz w:val="28"/>
                <w:szCs w:val="28"/>
              </w:rPr>
              <w:t xml:space="preserve"> при наличии), должность, контактные реквизиты)</w:t>
            </w:r>
            <w:proofErr w:type="gramEnd"/>
          </w:p>
        </w:tc>
        <w:tc>
          <w:tcPr>
            <w:tcW w:w="4252" w:type="dxa"/>
          </w:tcPr>
          <w:p w:rsidR="003A38CB" w:rsidRPr="006C7A78" w:rsidRDefault="003A38CB" w:rsidP="00057C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A2D64" w:rsidRDefault="00FA2D64" w:rsidP="00FA2D64">
      <w:pPr>
        <w:pStyle w:val="ConsPlusNormal"/>
        <w:suppressAutoHyphens/>
        <w:ind w:firstLine="709"/>
        <w:jc w:val="both"/>
        <w:rPr>
          <w:rFonts w:ascii="PT Astra Serif" w:hAnsi="PT Astra Serif"/>
          <w:sz w:val="24"/>
          <w:szCs w:val="28"/>
        </w:rPr>
      </w:pPr>
      <w:bookmarkStart w:id="16" w:name="P322"/>
      <w:bookmarkEnd w:id="16"/>
      <w:r>
        <w:rPr>
          <w:rFonts w:ascii="PT Astra Serif" w:hAnsi="PT Astra Serif"/>
          <w:sz w:val="24"/>
          <w:szCs w:val="28"/>
        </w:rPr>
        <w:t>_________________</w:t>
      </w:r>
    </w:p>
    <w:p w:rsidR="003A38CB" w:rsidRPr="002310ED" w:rsidRDefault="00DA5253" w:rsidP="00FA2D64">
      <w:pPr>
        <w:pStyle w:val="ConsPlusNormal"/>
        <w:suppressAutoHyphens/>
        <w:ind w:firstLine="709"/>
        <w:jc w:val="both"/>
        <w:rPr>
          <w:rFonts w:ascii="PT Astra Serif" w:hAnsi="PT Astra Serif"/>
          <w:sz w:val="24"/>
          <w:szCs w:val="28"/>
        </w:rPr>
      </w:pPr>
      <w:r w:rsidRPr="002310ED">
        <w:rPr>
          <w:rFonts w:ascii="PT Astra Serif" w:hAnsi="PT Astra Serif"/>
          <w:sz w:val="24"/>
          <w:szCs w:val="28"/>
        </w:rPr>
        <w:t>*</w:t>
      </w:r>
      <w:r w:rsidR="003A38CB" w:rsidRPr="002310ED">
        <w:rPr>
          <w:rFonts w:ascii="PT Astra Serif" w:hAnsi="PT Astra Serif"/>
          <w:sz w:val="24"/>
          <w:szCs w:val="28"/>
        </w:rPr>
        <w:t>Все строки должны быть заполнены. В случае отсутствия данных ставится прочерк.</w:t>
      </w:r>
    </w:p>
    <w:p w:rsidR="003A38CB" w:rsidRPr="006C7A78" w:rsidRDefault="003A38CB" w:rsidP="001851E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0F08" w:rsidRPr="001851E5" w:rsidRDefault="003E0F08" w:rsidP="001851E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lang w:eastAsia="ru-RU"/>
        </w:rPr>
      </w:pPr>
      <w:r w:rsidRPr="001851E5">
        <w:rPr>
          <w:rFonts w:ascii="PT Astra Serif" w:hAnsi="PT Astra Serif" w:cs="Courier New"/>
          <w:lang w:eastAsia="ru-RU"/>
        </w:rPr>
        <w:t>Достоверность и полноту сведений, содержащихся в настоящем заявлении и прилагаемых документах (копиях документов), подтверждаю.</w:t>
      </w:r>
    </w:p>
    <w:p w:rsidR="003A38CB" w:rsidRPr="006C7A78" w:rsidRDefault="003A38CB" w:rsidP="001851E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3A44" w:rsidRPr="006C7A78" w:rsidRDefault="00803A44" w:rsidP="001851E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7CA1" w:rsidRPr="006C7A78" w:rsidRDefault="003E0F08" w:rsidP="001851E5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Получатель </w:t>
      </w:r>
      <w:r w:rsidR="009D28DC" w:rsidRPr="006C7A78">
        <w:rPr>
          <w:rFonts w:ascii="PT Astra Serif" w:hAnsi="PT Astra Serif"/>
          <w:sz w:val="28"/>
          <w:szCs w:val="28"/>
        </w:rPr>
        <w:t>средств</w:t>
      </w:r>
      <w:r w:rsidR="00450669" w:rsidRPr="006C7A78">
        <w:rPr>
          <w:rFonts w:ascii="PT Astra Serif" w:hAnsi="PT Astra Serif"/>
          <w:sz w:val="28"/>
          <w:szCs w:val="28"/>
        </w:rPr>
        <w:t>:</w:t>
      </w:r>
      <w:r w:rsidR="003A38CB" w:rsidRPr="006C7A78">
        <w:rPr>
          <w:rFonts w:ascii="PT Astra Serif" w:hAnsi="PT Astra Serif"/>
          <w:sz w:val="28"/>
          <w:szCs w:val="28"/>
        </w:rPr>
        <w:t xml:space="preserve"> </w:t>
      </w:r>
    </w:p>
    <w:p w:rsidR="003A38CB" w:rsidRPr="006C7A78" w:rsidRDefault="003A38CB" w:rsidP="001851E5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___________</w:t>
      </w:r>
      <w:r w:rsidR="00057CA1" w:rsidRPr="006C7A78">
        <w:rPr>
          <w:rFonts w:ascii="PT Astra Serif" w:hAnsi="PT Astra Serif"/>
          <w:sz w:val="28"/>
          <w:szCs w:val="28"/>
        </w:rPr>
        <w:t>___________________</w:t>
      </w:r>
      <w:r w:rsidR="006C0332" w:rsidRPr="006C7A78">
        <w:rPr>
          <w:rFonts w:ascii="PT Astra Serif" w:hAnsi="PT Astra Serif"/>
          <w:sz w:val="28"/>
          <w:szCs w:val="28"/>
        </w:rPr>
        <w:t>_</w:t>
      </w:r>
      <w:r w:rsidR="00057CA1" w:rsidRPr="006C7A78">
        <w:rPr>
          <w:rFonts w:ascii="PT Astra Serif" w:hAnsi="PT Astra Serif"/>
          <w:sz w:val="28"/>
          <w:szCs w:val="28"/>
        </w:rPr>
        <w:t>_</w:t>
      </w:r>
      <w:r w:rsidRPr="006C7A78">
        <w:rPr>
          <w:rFonts w:ascii="PT Astra Serif" w:hAnsi="PT Astra Serif"/>
          <w:sz w:val="28"/>
          <w:szCs w:val="28"/>
        </w:rPr>
        <w:t>_ ___________ /_</w:t>
      </w:r>
      <w:r w:rsidR="006C0332" w:rsidRPr="006C7A78">
        <w:rPr>
          <w:rFonts w:ascii="PT Astra Serif" w:hAnsi="PT Astra Serif"/>
          <w:sz w:val="28"/>
          <w:szCs w:val="28"/>
        </w:rPr>
        <w:t>______________________</w:t>
      </w:r>
    </w:p>
    <w:p w:rsidR="003A38CB" w:rsidRPr="006C7A78" w:rsidRDefault="003A38CB" w:rsidP="001851E5">
      <w:pPr>
        <w:pStyle w:val="ConsPlusNonformat"/>
        <w:suppressAutoHyphens/>
        <w:jc w:val="both"/>
        <w:rPr>
          <w:rFonts w:ascii="PT Astra Serif" w:hAnsi="PT Astra Serif"/>
        </w:rPr>
      </w:pPr>
      <w:r w:rsidRPr="006C7A78">
        <w:rPr>
          <w:rFonts w:ascii="PT Astra Serif" w:hAnsi="PT Astra Serif"/>
        </w:rPr>
        <w:t xml:space="preserve">           </w:t>
      </w:r>
      <w:r w:rsidR="00057CA1" w:rsidRPr="006C7A78">
        <w:rPr>
          <w:rFonts w:ascii="PT Astra Serif" w:hAnsi="PT Astra Serif"/>
        </w:rPr>
        <w:t xml:space="preserve">                  </w:t>
      </w:r>
      <w:r w:rsidRPr="006C7A78">
        <w:rPr>
          <w:rFonts w:ascii="PT Astra Serif" w:hAnsi="PT Astra Serif"/>
        </w:rPr>
        <w:t xml:space="preserve">     (должность)  </w:t>
      </w:r>
      <w:r w:rsidR="00057CA1" w:rsidRPr="006C7A78">
        <w:rPr>
          <w:rFonts w:ascii="PT Astra Serif" w:hAnsi="PT Astra Serif"/>
        </w:rPr>
        <w:t xml:space="preserve">                                       </w:t>
      </w:r>
      <w:r w:rsidRPr="006C7A78">
        <w:rPr>
          <w:rFonts w:ascii="PT Astra Serif" w:hAnsi="PT Astra Serif"/>
        </w:rPr>
        <w:t xml:space="preserve"> (подпись) </w:t>
      </w:r>
      <w:r w:rsidR="00057CA1" w:rsidRPr="006C7A78">
        <w:rPr>
          <w:rFonts w:ascii="PT Astra Serif" w:hAnsi="PT Astra Serif"/>
        </w:rPr>
        <w:t xml:space="preserve">            </w:t>
      </w:r>
      <w:r w:rsidR="001851E5">
        <w:rPr>
          <w:rFonts w:ascii="PT Astra Serif" w:hAnsi="PT Astra Serif"/>
        </w:rPr>
        <w:t>(Ф.И.О. (последнее –</w:t>
      </w:r>
      <w:r w:rsidRPr="006C7A78">
        <w:rPr>
          <w:rFonts w:ascii="PT Astra Serif" w:hAnsi="PT Astra Serif"/>
        </w:rPr>
        <w:t xml:space="preserve"> при наличии))</w:t>
      </w:r>
    </w:p>
    <w:p w:rsidR="003A38CB" w:rsidRPr="006C7A78" w:rsidRDefault="003A38CB" w:rsidP="001851E5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A38CB" w:rsidRPr="006C7A78" w:rsidRDefault="003A38CB" w:rsidP="001851E5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1851E5">
        <w:rPr>
          <w:rFonts w:ascii="PT Astra Serif" w:hAnsi="PT Astra Serif"/>
          <w:sz w:val="24"/>
          <w:szCs w:val="28"/>
        </w:rPr>
        <w:t xml:space="preserve">М.П. </w:t>
      </w:r>
      <w:r w:rsidRPr="001851E5">
        <w:rPr>
          <w:rFonts w:ascii="PT Astra Serif" w:hAnsi="PT Astra Serif"/>
          <w:szCs w:val="28"/>
        </w:rPr>
        <w:t>(при наличии)</w:t>
      </w:r>
      <w:r w:rsidRPr="006C7A78">
        <w:rPr>
          <w:rFonts w:ascii="PT Astra Serif" w:hAnsi="PT Astra Serif"/>
          <w:sz w:val="28"/>
          <w:szCs w:val="28"/>
        </w:rPr>
        <w:t xml:space="preserve">                  </w:t>
      </w:r>
      <w:r w:rsidR="00057CA1" w:rsidRPr="006C7A78">
        <w:rPr>
          <w:rFonts w:ascii="PT Astra Serif" w:hAnsi="PT Astra Serif"/>
          <w:sz w:val="28"/>
          <w:szCs w:val="28"/>
        </w:rPr>
        <w:t xml:space="preserve">                     </w:t>
      </w:r>
      <w:r w:rsidRPr="006C7A78">
        <w:rPr>
          <w:rFonts w:ascii="PT Astra Serif" w:hAnsi="PT Astra Serif"/>
          <w:sz w:val="28"/>
          <w:szCs w:val="28"/>
        </w:rPr>
        <w:t xml:space="preserve">               </w:t>
      </w:r>
      <w:r w:rsidR="001851E5">
        <w:rPr>
          <w:rFonts w:ascii="PT Astra Serif" w:hAnsi="PT Astra Serif"/>
          <w:sz w:val="28"/>
          <w:szCs w:val="28"/>
        </w:rPr>
        <w:t xml:space="preserve">    </w:t>
      </w:r>
      <w:r w:rsidRPr="006C7A78">
        <w:rPr>
          <w:rFonts w:ascii="PT Astra Serif" w:hAnsi="PT Astra Serif"/>
          <w:sz w:val="28"/>
          <w:szCs w:val="28"/>
        </w:rPr>
        <w:t xml:space="preserve">   _</w:t>
      </w:r>
      <w:r w:rsidR="00057CA1" w:rsidRPr="006C7A78">
        <w:rPr>
          <w:rFonts w:ascii="PT Astra Serif" w:hAnsi="PT Astra Serif"/>
          <w:sz w:val="28"/>
          <w:szCs w:val="28"/>
        </w:rPr>
        <w:t>__</w:t>
      </w:r>
      <w:r w:rsidRPr="006C7A78">
        <w:rPr>
          <w:rFonts w:ascii="PT Astra Serif" w:hAnsi="PT Astra Serif"/>
          <w:sz w:val="28"/>
          <w:szCs w:val="28"/>
        </w:rPr>
        <w:t>_ ________ 20__ г.</w:t>
      </w:r>
    </w:p>
    <w:p w:rsidR="00EB6A1F" w:rsidRPr="006C7A78" w:rsidRDefault="00EB6A1F" w:rsidP="00EB6A1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B6A1F" w:rsidRPr="006C7A78" w:rsidRDefault="001851E5" w:rsidP="001851E5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p w:rsidR="00EB6A1F" w:rsidRPr="006C7A78" w:rsidRDefault="00EB6A1F" w:rsidP="00DA52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  <w:sectPr w:rsidR="00EB6A1F" w:rsidRPr="006C7A78" w:rsidSect="006C7A7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851E5" w:rsidRDefault="001851E5" w:rsidP="001851E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ПРИЛОЖЕНИЕ № 2</w:t>
      </w:r>
    </w:p>
    <w:p w:rsidR="001851E5" w:rsidRPr="006C7A78" w:rsidRDefault="001851E5" w:rsidP="001851E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137010" w:rsidRDefault="001851E5" w:rsidP="001851E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к Правилам</w:t>
      </w:r>
    </w:p>
    <w:p w:rsidR="001851E5" w:rsidRDefault="001851E5" w:rsidP="001851E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1851E5" w:rsidRDefault="001851E5" w:rsidP="001851E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1851E5" w:rsidRPr="006C7A78" w:rsidRDefault="001851E5" w:rsidP="001851E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3A38CB" w:rsidRPr="006C7A78" w:rsidRDefault="00512552" w:rsidP="00DA5253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ФОРМА</w:t>
      </w:r>
    </w:p>
    <w:p w:rsidR="003A38CB" w:rsidRPr="006C7A78" w:rsidRDefault="003A38CB" w:rsidP="00DA525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A38CB" w:rsidRPr="001851E5" w:rsidRDefault="00A73C1E" w:rsidP="00E61F09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17" w:name="P354"/>
      <w:bookmarkEnd w:id="17"/>
      <w:r w:rsidRPr="001851E5">
        <w:rPr>
          <w:rFonts w:ascii="PT Astra Serif" w:hAnsi="PT Astra Serif"/>
          <w:b/>
          <w:sz w:val="28"/>
          <w:szCs w:val="28"/>
        </w:rPr>
        <w:t>ГАРАНТИЙНОЕ ПИСЬМО</w:t>
      </w:r>
    </w:p>
    <w:p w:rsidR="003A38CB" w:rsidRPr="006C7A78" w:rsidRDefault="003A38CB" w:rsidP="00E61F09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3A38CB" w:rsidRPr="006C7A78" w:rsidRDefault="003A38CB" w:rsidP="00E61F09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3A38CB" w:rsidRPr="006C7A78" w:rsidRDefault="003A38CB" w:rsidP="00E61F09">
      <w:pPr>
        <w:pStyle w:val="ConsPlusNonformat"/>
        <w:suppressAutoHyphens/>
        <w:jc w:val="center"/>
        <w:rPr>
          <w:rFonts w:ascii="PT Astra Serif" w:hAnsi="PT Astra Serif"/>
        </w:rPr>
      </w:pPr>
      <w:r w:rsidRPr="006C7A78">
        <w:rPr>
          <w:rFonts w:ascii="PT Astra Serif" w:hAnsi="PT Astra Serif"/>
        </w:rPr>
        <w:t>(наименование юридиче</w:t>
      </w:r>
      <w:r w:rsidR="00A73C1E" w:rsidRPr="006C7A78">
        <w:rPr>
          <w:rFonts w:ascii="PT Astra Serif" w:hAnsi="PT Astra Serif"/>
        </w:rPr>
        <w:t xml:space="preserve">ского лица, Ф.И.О. (последнее – </w:t>
      </w:r>
      <w:r w:rsidRPr="006C7A78">
        <w:rPr>
          <w:rFonts w:ascii="PT Astra Serif" w:hAnsi="PT Astra Serif"/>
        </w:rPr>
        <w:t>при наличии)</w:t>
      </w:r>
      <w:r w:rsidR="00137010" w:rsidRPr="006C7A78">
        <w:rPr>
          <w:rFonts w:ascii="PT Astra Serif" w:hAnsi="PT Astra Serif"/>
        </w:rPr>
        <w:t xml:space="preserve">, </w:t>
      </w:r>
      <w:r w:rsidRPr="006C7A78">
        <w:rPr>
          <w:rFonts w:ascii="PT Astra Serif" w:hAnsi="PT Astra Serif"/>
        </w:rPr>
        <w:t>индивидуального предпринимателя)</w:t>
      </w:r>
    </w:p>
    <w:p w:rsidR="003A38CB" w:rsidRPr="006C7A78" w:rsidRDefault="003A38CB" w:rsidP="00E61F09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в лице ______________________________________________________________,</w:t>
      </w:r>
    </w:p>
    <w:p w:rsidR="003A38CB" w:rsidRPr="006C7A78" w:rsidRDefault="00E61F09" w:rsidP="00E61F09">
      <w:pPr>
        <w:pStyle w:val="ConsPlusNonformat"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</w:t>
      </w:r>
      <w:r w:rsidR="003A38CB" w:rsidRPr="006C7A78">
        <w:rPr>
          <w:rFonts w:ascii="PT Astra Serif" w:hAnsi="PT Astra Serif"/>
        </w:rPr>
        <w:t xml:space="preserve">(должность, Ф.И.О. (последнее </w:t>
      </w:r>
      <w:r w:rsidR="00A73C1E" w:rsidRPr="006C7A78">
        <w:rPr>
          <w:rFonts w:ascii="PT Astra Serif" w:hAnsi="PT Astra Serif"/>
        </w:rPr>
        <w:t>–</w:t>
      </w:r>
      <w:r w:rsidR="003A38CB" w:rsidRPr="006C7A78">
        <w:rPr>
          <w:rFonts w:ascii="PT Astra Serif" w:hAnsi="PT Astra Serif"/>
        </w:rPr>
        <w:t xml:space="preserve"> при наличии) уполномоченного лица)</w:t>
      </w:r>
    </w:p>
    <w:p w:rsidR="003A38CB" w:rsidRPr="006C7A78" w:rsidRDefault="003A38CB" w:rsidP="00E61F09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proofErr w:type="gramStart"/>
      <w:r w:rsidRPr="006C7A78">
        <w:rPr>
          <w:rFonts w:ascii="PT Astra Serif" w:hAnsi="PT Astra Serif"/>
          <w:sz w:val="28"/>
          <w:szCs w:val="28"/>
        </w:rPr>
        <w:t>действующего</w:t>
      </w:r>
      <w:proofErr w:type="gramEnd"/>
      <w:r w:rsidRPr="006C7A78">
        <w:rPr>
          <w:rFonts w:ascii="PT Astra Serif" w:hAnsi="PT Astra Serif"/>
          <w:sz w:val="28"/>
          <w:szCs w:val="28"/>
        </w:rPr>
        <w:t xml:space="preserve"> на основании ___________________________________________,</w:t>
      </w:r>
    </w:p>
    <w:p w:rsidR="003A38CB" w:rsidRPr="006C7A78" w:rsidRDefault="003A38CB" w:rsidP="00E61F09">
      <w:pPr>
        <w:pStyle w:val="ConsPlusNonformat"/>
        <w:suppressAutoHyphens/>
        <w:rPr>
          <w:rFonts w:ascii="PT Astra Serif" w:hAnsi="PT Astra Serif"/>
        </w:rPr>
      </w:pPr>
      <w:r w:rsidRPr="006C7A78">
        <w:rPr>
          <w:rFonts w:ascii="PT Astra Serif" w:hAnsi="PT Astra Serif"/>
        </w:rPr>
        <w:t xml:space="preserve">        </w:t>
      </w:r>
      <w:r w:rsidR="00137010" w:rsidRPr="006C7A78">
        <w:rPr>
          <w:rFonts w:ascii="PT Astra Serif" w:hAnsi="PT Astra Serif"/>
        </w:rPr>
        <w:t xml:space="preserve">                                                                        </w:t>
      </w:r>
      <w:r w:rsidRPr="006C7A78">
        <w:rPr>
          <w:rFonts w:ascii="PT Astra Serif" w:hAnsi="PT Astra Serif"/>
        </w:rPr>
        <w:t xml:space="preserve">   (реквизиты устава, свидетельства ОГРИП, доверенности)</w:t>
      </w:r>
    </w:p>
    <w:p w:rsidR="003A38CB" w:rsidRPr="006C7A78" w:rsidRDefault="003A38CB" w:rsidP="00E61F09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настоящим подтверждает и гарантирует, что по состоянию на дату не ранее чем</w:t>
      </w:r>
    </w:p>
    <w:p w:rsidR="003A38CB" w:rsidRPr="006C7A78" w:rsidRDefault="003A38CB" w:rsidP="00E61F09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за 30 календарных дней до дня подачи предложения (заявки):</w:t>
      </w:r>
    </w:p>
    <w:p w:rsidR="003A38CB" w:rsidRPr="006C7A78" w:rsidRDefault="00A73C1E" w:rsidP="00E61F0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не имеет неисполненных обязанностей</w:t>
      </w:r>
      <w:r w:rsidR="003A38CB" w:rsidRPr="006C7A78">
        <w:rPr>
          <w:rFonts w:ascii="PT Astra Serif" w:hAnsi="PT Astra Serif"/>
          <w:sz w:val="28"/>
          <w:szCs w:val="28"/>
        </w:rPr>
        <w:t xml:space="preserve"> по уплате налогов, сборов, страховых взносов, пеней, штрафов и процентов, подлежащих уплате </w:t>
      </w:r>
      <w:r w:rsidR="00137010" w:rsidRPr="006C7A78">
        <w:rPr>
          <w:rFonts w:ascii="PT Astra Serif" w:hAnsi="PT Astra Serif"/>
          <w:sz w:val="28"/>
          <w:szCs w:val="28"/>
        </w:rPr>
        <w:br/>
      </w:r>
      <w:r w:rsidR="003A38CB" w:rsidRPr="006C7A78">
        <w:rPr>
          <w:rFonts w:ascii="PT Astra Serif" w:hAnsi="PT Astra Serif"/>
          <w:sz w:val="28"/>
          <w:szCs w:val="28"/>
        </w:rPr>
        <w:t>в соответствии с законодательством Российск</w:t>
      </w:r>
      <w:r w:rsidR="008E3FBB" w:rsidRPr="006C7A78">
        <w:rPr>
          <w:rFonts w:ascii="PT Astra Serif" w:hAnsi="PT Astra Serif"/>
          <w:sz w:val="28"/>
          <w:szCs w:val="28"/>
        </w:rPr>
        <w:t>ой Федерации о налогах и сборах</w:t>
      </w:r>
      <w:r w:rsidR="003A38CB" w:rsidRPr="006C7A78">
        <w:rPr>
          <w:rFonts w:ascii="PT Astra Serif" w:hAnsi="PT Astra Serif"/>
          <w:sz w:val="28"/>
          <w:szCs w:val="28"/>
        </w:rPr>
        <w:t>;</w:t>
      </w:r>
    </w:p>
    <w:p w:rsidR="003A38CB" w:rsidRPr="006C7A78" w:rsidRDefault="00512552" w:rsidP="00E61F0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C7A78">
        <w:rPr>
          <w:rFonts w:ascii="PT Astra Serif" w:hAnsi="PT Astra Serif"/>
          <w:sz w:val="28"/>
          <w:szCs w:val="28"/>
        </w:rPr>
        <w:t xml:space="preserve">получатель средств </w:t>
      </w:r>
      <w:r w:rsidR="00A73C1E" w:rsidRPr="006C7A78">
        <w:rPr>
          <w:rFonts w:ascii="PT Astra Serif" w:hAnsi="PT Astra Serif"/>
          <w:sz w:val="28"/>
          <w:szCs w:val="28"/>
        </w:rPr>
        <w:t>–</w:t>
      </w:r>
      <w:r w:rsidR="003A38CB" w:rsidRPr="006C7A78">
        <w:rPr>
          <w:rFonts w:ascii="PT Astra Serif" w:hAnsi="PT Astra Serif"/>
          <w:sz w:val="28"/>
          <w:szCs w:val="28"/>
        </w:rPr>
        <w:t xml:space="preserve"> юридическое лицо не находится в процессе реорганизации (за исключением реорганизации в форме присоединения </w:t>
      </w:r>
      <w:r w:rsidR="00803A44" w:rsidRPr="006C7A78">
        <w:rPr>
          <w:rFonts w:ascii="PT Astra Serif" w:hAnsi="PT Astra Serif"/>
          <w:sz w:val="28"/>
          <w:szCs w:val="28"/>
        </w:rPr>
        <w:br/>
      </w:r>
      <w:r w:rsidR="003A38CB" w:rsidRPr="006C7A78">
        <w:rPr>
          <w:rFonts w:ascii="PT Astra Serif" w:hAnsi="PT Astra Serif"/>
          <w:sz w:val="28"/>
          <w:szCs w:val="28"/>
        </w:rPr>
        <w:t xml:space="preserve">к юридическому лицу, являющемуся </w:t>
      </w:r>
      <w:r w:rsidRPr="006C7A78">
        <w:rPr>
          <w:rFonts w:ascii="PT Astra Serif" w:hAnsi="PT Astra Serif"/>
          <w:sz w:val="28"/>
          <w:szCs w:val="28"/>
        </w:rPr>
        <w:t>получателем средств</w:t>
      </w:r>
      <w:r w:rsidR="003A38CB" w:rsidRPr="006C7A78">
        <w:rPr>
          <w:rFonts w:ascii="PT Astra Serif" w:hAnsi="PT Astra Serif"/>
          <w:sz w:val="28"/>
          <w:szCs w:val="28"/>
        </w:rPr>
        <w:t xml:space="preserve">, другого юридического лица), ликвидации, в отношении него не введена процедура банкротства, деятельность </w:t>
      </w:r>
      <w:r w:rsidRPr="006C7A78">
        <w:rPr>
          <w:rFonts w:ascii="PT Astra Serif" w:hAnsi="PT Astra Serif"/>
          <w:sz w:val="28"/>
          <w:szCs w:val="28"/>
        </w:rPr>
        <w:t xml:space="preserve">получателя средств </w:t>
      </w:r>
      <w:r w:rsidR="003A38CB" w:rsidRPr="006C7A78">
        <w:rPr>
          <w:rFonts w:ascii="PT Astra Serif" w:hAnsi="PT Astra Serif"/>
          <w:sz w:val="28"/>
          <w:szCs w:val="28"/>
        </w:rPr>
        <w:t xml:space="preserve">не приостановлена в порядке, предусмотренном законодательством Российской Федерации, а </w:t>
      </w:r>
      <w:r w:rsidRPr="006C7A78">
        <w:rPr>
          <w:rFonts w:ascii="PT Astra Serif" w:hAnsi="PT Astra Serif"/>
          <w:sz w:val="28"/>
          <w:szCs w:val="28"/>
        </w:rPr>
        <w:t>получатели средств</w:t>
      </w:r>
      <w:r w:rsidR="003A38CB" w:rsidRPr="006C7A78">
        <w:rPr>
          <w:rFonts w:ascii="PT Astra Serif" w:hAnsi="PT Astra Serif"/>
          <w:sz w:val="28"/>
          <w:szCs w:val="28"/>
        </w:rPr>
        <w:t xml:space="preserve"> </w:t>
      </w:r>
      <w:r w:rsidR="00A73C1E" w:rsidRPr="006C7A78">
        <w:rPr>
          <w:rFonts w:ascii="PT Astra Serif" w:hAnsi="PT Astra Serif"/>
          <w:sz w:val="28"/>
          <w:szCs w:val="28"/>
        </w:rPr>
        <w:t>–</w:t>
      </w:r>
      <w:r w:rsidR="003A38CB" w:rsidRPr="006C7A78">
        <w:rPr>
          <w:rFonts w:ascii="PT Astra Serif" w:hAnsi="PT Astra Serif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A38CB" w:rsidRPr="006C7A78" w:rsidRDefault="003A38CB" w:rsidP="00E61F0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C7A78">
        <w:rPr>
          <w:rFonts w:ascii="PT Astra Serif" w:hAnsi="PT Astra Serif"/>
          <w:sz w:val="28"/>
          <w:szCs w:val="28"/>
        </w:rPr>
        <w:t xml:space="preserve">в реестре дисквалифицированных лиц отсутствуют сведения </w:t>
      </w:r>
      <w:r w:rsidR="00137010" w:rsidRPr="006C7A78">
        <w:rPr>
          <w:rFonts w:ascii="PT Astra Serif" w:hAnsi="PT Astra Serif"/>
          <w:sz w:val="28"/>
          <w:szCs w:val="28"/>
        </w:rPr>
        <w:br/>
      </w:r>
      <w:r w:rsidRPr="006C7A78">
        <w:rPr>
          <w:rFonts w:ascii="PT Astra Serif" w:hAnsi="PT Astra Serif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(при наличии) </w:t>
      </w:r>
      <w:r w:rsidR="00512552" w:rsidRPr="006C7A78">
        <w:rPr>
          <w:rFonts w:ascii="PT Astra Serif" w:hAnsi="PT Astra Serif"/>
          <w:sz w:val="28"/>
          <w:szCs w:val="28"/>
        </w:rPr>
        <w:t>получателя средств</w:t>
      </w:r>
      <w:r w:rsidRPr="006C7A78">
        <w:rPr>
          <w:rFonts w:ascii="PT Astra Serif" w:hAnsi="PT Astra Serif"/>
          <w:sz w:val="28"/>
          <w:szCs w:val="28"/>
        </w:rPr>
        <w:t>;</w:t>
      </w:r>
      <w:proofErr w:type="gramEnd"/>
    </w:p>
    <w:p w:rsidR="003A38CB" w:rsidRPr="006C7A78" w:rsidRDefault="003A38CB" w:rsidP="00E61F0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C7A78">
        <w:rPr>
          <w:rFonts w:ascii="PT Astra Serif" w:hAnsi="PT Astra Serif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</w:t>
      </w:r>
      <w:r w:rsidR="00A73C1E" w:rsidRPr="006C7A78">
        <w:rPr>
          <w:rFonts w:ascii="PT Astra Serif" w:hAnsi="PT Astra Serif"/>
          <w:sz w:val="28"/>
          <w:szCs w:val="28"/>
        </w:rPr>
        <w:t>сударство или территория, включённые в утверждё</w:t>
      </w:r>
      <w:r w:rsidRPr="006C7A78">
        <w:rPr>
          <w:rFonts w:ascii="PT Astra Serif" w:hAnsi="PT Astra Serif"/>
          <w:sz w:val="28"/>
          <w:szCs w:val="28"/>
        </w:rPr>
        <w:t xml:space="preserve">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137010" w:rsidRPr="006C7A78">
        <w:rPr>
          <w:rFonts w:ascii="PT Astra Serif" w:hAnsi="PT Astra Serif"/>
          <w:sz w:val="28"/>
          <w:szCs w:val="28"/>
        </w:rPr>
        <w:br/>
      </w:r>
      <w:r w:rsidRPr="006C7A78">
        <w:rPr>
          <w:rFonts w:ascii="PT Astra Serif" w:hAnsi="PT Astra Serif"/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6C7A78">
        <w:rPr>
          <w:rFonts w:ascii="PT Astra Serif" w:hAnsi="PT Astra Serif"/>
          <w:sz w:val="28"/>
          <w:szCs w:val="28"/>
        </w:rPr>
        <w:t xml:space="preserve"> 50 процентов;</w:t>
      </w:r>
    </w:p>
    <w:p w:rsidR="003A38CB" w:rsidRPr="006C7A78" w:rsidRDefault="003A38CB" w:rsidP="00E61F0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 xml:space="preserve">не получает средства из </w:t>
      </w:r>
      <w:r w:rsidR="00137010" w:rsidRPr="006C7A78"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 w:rsidRPr="006C7A78">
        <w:rPr>
          <w:rFonts w:ascii="PT Astra Serif" w:hAnsi="PT Astra Serif"/>
          <w:sz w:val="28"/>
          <w:szCs w:val="28"/>
        </w:rPr>
        <w:t xml:space="preserve"> </w:t>
      </w:r>
      <w:r w:rsidR="00137010" w:rsidRPr="006C7A78">
        <w:rPr>
          <w:rFonts w:ascii="PT Astra Serif" w:hAnsi="PT Astra Serif"/>
          <w:sz w:val="28"/>
          <w:szCs w:val="28"/>
        </w:rPr>
        <w:br/>
      </w:r>
      <w:r w:rsidRPr="006C7A78">
        <w:rPr>
          <w:rFonts w:ascii="PT Astra Serif" w:hAnsi="PT Astra Serif"/>
          <w:sz w:val="28"/>
          <w:szCs w:val="28"/>
        </w:rPr>
        <w:t xml:space="preserve">на основании иных нормативных правовых актов </w:t>
      </w:r>
      <w:r w:rsidR="00137010" w:rsidRPr="006C7A78">
        <w:rPr>
          <w:rFonts w:ascii="PT Astra Serif" w:hAnsi="PT Astra Serif"/>
          <w:sz w:val="28"/>
          <w:szCs w:val="28"/>
        </w:rPr>
        <w:t>Ульяновской области</w:t>
      </w:r>
      <w:r w:rsidRPr="006C7A78">
        <w:rPr>
          <w:rFonts w:ascii="PT Astra Serif" w:hAnsi="PT Astra Serif"/>
          <w:sz w:val="28"/>
          <w:szCs w:val="28"/>
        </w:rPr>
        <w:t xml:space="preserve"> </w:t>
      </w:r>
      <w:r w:rsidR="00A5757E" w:rsidRPr="006C7A78">
        <w:rPr>
          <w:rFonts w:ascii="PT Astra Serif" w:hAnsi="PT Astra Serif"/>
          <w:sz w:val="28"/>
          <w:szCs w:val="28"/>
        </w:rPr>
        <w:br/>
      </w:r>
      <w:r w:rsidRPr="006C7A78">
        <w:rPr>
          <w:rFonts w:ascii="PT Astra Serif" w:hAnsi="PT Astra Serif"/>
          <w:sz w:val="28"/>
          <w:szCs w:val="28"/>
        </w:rPr>
        <w:t xml:space="preserve">на </w:t>
      </w:r>
      <w:r w:rsidR="003E0F08" w:rsidRPr="006C7A78">
        <w:rPr>
          <w:rFonts w:ascii="PT Astra Serif" w:hAnsi="PT Astra Serif" w:cs="Times New Roman"/>
          <w:sz w:val="28"/>
          <w:szCs w:val="28"/>
        </w:rPr>
        <w:t>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</w:t>
      </w:r>
      <w:r w:rsidR="00803A44" w:rsidRPr="006C7A78">
        <w:rPr>
          <w:rFonts w:ascii="PT Astra Serif" w:hAnsi="PT Astra Serif"/>
          <w:sz w:val="28"/>
          <w:szCs w:val="28"/>
        </w:rPr>
        <w:t>;</w:t>
      </w:r>
    </w:p>
    <w:p w:rsidR="00803A44" w:rsidRPr="006C7A78" w:rsidRDefault="00803A44" w:rsidP="00E61F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7A78">
        <w:rPr>
          <w:rFonts w:ascii="PT Astra Serif" w:hAnsi="PT Astra Serif" w:cs="PT Astra Serif"/>
          <w:sz w:val="28"/>
          <w:szCs w:val="28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03A44" w:rsidRDefault="00803A44" w:rsidP="00E61F0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E61F09" w:rsidRPr="006C7A78" w:rsidRDefault="00E61F09" w:rsidP="00E61F0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A38CB" w:rsidRPr="006C7A78" w:rsidRDefault="003A38CB" w:rsidP="00E61F0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50669" w:rsidRPr="006C7A78" w:rsidRDefault="003E0F08" w:rsidP="00E61F09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Получатель средств</w:t>
      </w:r>
    </w:p>
    <w:p w:rsidR="003A38CB" w:rsidRPr="006C7A78" w:rsidRDefault="00450669" w:rsidP="00E61F09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6C7A78">
        <w:rPr>
          <w:rFonts w:ascii="PT Astra Serif" w:hAnsi="PT Astra Serif"/>
          <w:sz w:val="28"/>
          <w:szCs w:val="28"/>
        </w:rPr>
        <w:t>_______________</w:t>
      </w:r>
      <w:r w:rsidR="003A38CB" w:rsidRPr="006C7A78">
        <w:rPr>
          <w:rFonts w:ascii="PT Astra Serif" w:hAnsi="PT Astra Serif"/>
          <w:sz w:val="28"/>
          <w:szCs w:val="28"/>
        </w:rPr>
        <w:t>_____</w:t>
      </w:r>
      <w:r w:rsidR="006C0332" w:rsidRPr="006C7A78">
        <w:rPr>
          <w:rFonts w:ascii="PT Astra Serif" w:hAnsi="PT Astra Serif"/>
          <w:sz w:val="28"/>
          <w:szCs w:val="28"/>
        </w:rPr>
        <w:t>_____</w:t>
      </w:r>
      <w:r w:rsidR="003A38CB" w:rsidRPr="006C7A78">
        <w:rPr>
          <w:rFonts w:ascii="PT Astra Serif" w:hAnsi="PT Astra Serif"/>
          <w:sz w:val="28"/>
          <w:szCs w:val="28"/>
        </w:rPr>
        <w:t>_______ ________</w:t>
      </w:r>
      <w:r w:rsidR="006C0332" w:rsidRPr="006C7A78">
        <w:rPr>
          <w:rFonts w:ascii="PT Astra Serif" w:hAnsi="PT Astra Serif"/>
          <w:sz w:val="28"/>
          <w:szCs w:val="28"/>
        </w:rPr>
        <w:t>___ /</w:t>
      </w:r>
      <w:r w:rsidRPr="006C7A78">
        <w:rPr>
          <w:rFonts w:ascii="PT Astra Serif" w:hAnsi="PT Astra Serif"/>
          <w:sz w:val="28"/>
          <w:szCs w:val="28"/>
        </w:rPr>
        <w:t>_______________________</w:t>
      </w:r>
    </w:p>
    <w:p w:rsidR="003A38CB" w:rsidRPr="006C7A78" w:rsidRDefault="003A38CB" w:rsidP="00E61F09">
      <w:pPr>
        <w:pStyle w:val="ConsPlusNonformat"/>
        <w:suppressAutoHyphens/>
        <w:jc w:val="both"/>
        <w:rPr>
          <w:rFonts w:ascii="PT Astra Serif" w:hAnsi="PT Astra Serif"/>
        </w:rPr>
      </w:pPr>
      <w:r w:rsidRPr="006C7A78">
        <w:rPr>
          <w:rFonts w:ascii="PT Astra Serif" w:hAnsi="PT Astra Serif"/>
        </w:rPr>
        <w:t xml:space="preserve">            </w:t>
      </w:r>
      <w:r w:rsidR="00450669" w:rsidRPr="006C7A78">
        <w:rPr>
          <w:rFonts w:ascii="PT Astra Serif" w:hAnsi="PT Astra Serif"/>
        </w:rPr>
        <w:t xml:space="preserve">   </w:t>
      </w:r>
      <w:r w:rsidRPr="006C7A78">
        <w:rPr>
          <w:rFonts w:ascii="PT Astra Serif" w:hAnsi="PT Astra Serif"/>
        </w:rPr>
        <w:t xml:space="preserve"> </w:t>
      </w:r>
      <w:r w:rsidR="00450669" w:rsidRPr="006C7A78">
        <w:rPr>
          <w:rFonts w:ascii="PT Astra Serif" w:hAnsi="PT Astra Serif"/>
        </w:rPr>
        <w:t xml:space="preserve">  </w:t>
      </w:r>
      <w:r w:rsidRPr="006C7A78">
        <w:rPr>
          <w:rFonts w:ascii="PT Astra Serif" w:hAnsi="PT Astra Serif"/>
        </w:rPr>
        <w:t xml:space="preserve">   </w:t>
      </w:r>
      <w:proofErr w:type="gramStart"/>
      <w:r w:rsidRPr="006C7A78">
        <w:rPr>
          <w:rFonts w:ascii="PT Astra Serif" w:hAnsi="PT Astra Serif"/>
        </w:rPr>
        <w:t xml:space="preserve">(должность)   </w:t>
      </w:r>
      <w:r w:rsidR="00450669" w:rsidRPr="006C7A78">
        <w:rPr>
          <w:rFonts w:ascii="PT Astra Serif" w:hAnsi="PT Astra Serif"/>
        </w:rPr>
        <w:t xml:space="preserve">                                  </w:t>
      </w:r>
      <w:r w:rsidR="006C0332" w:rsidRPr="006C7A78">
        <w:rPr>
          <w:rFonts w:ascii="PT Astra Serif" w:hAnsi="PT Astra Serif"/>
        </w:rPr>
        <w:t xml:space="preserve">           </w:t>
      </w:r>
      <w:r w:rsidR="00450669" w:rsidRPr="006C7A78">
        <w:rPr>
          <w:rFonts w:ascii="PT Astra Serif" w:hAnsi="PT Astra Serif"/>
        </w:rPr>
        <w:t xml:space="preserve">    </w:t>
      </w:r>
      <w:r w:rsidRPr="006C7A78">
        <w:rPr>
          <w:rFonts w:ascii="PT Astra Serif" w:hAnsi="PT Astra Serif"/>
        </w:rPr>
        <w:t xml:space="preserve">(подпись) </w:t>
      </w:r>
      <w:r w:rsidR="006C0332" w:rsidRPr="006C7A78">
        <w:rPr>
          <w:rFonts w:ascii="PT Astra Serif" w:hAnsi="PT Astra Serif"/>
        </w:rPr>
        <w:t xml:space="preserve">  </w:t>
      </w:r>
      <w:r w:rsidR="003E0F08" w:rsidRPr="006C7A78">
        <w:rPr>
          <w:rFonts w:ascii="PT Astra Serif" w:hAnsi="PT Astra Serif"/>
        </w:rPr>
        <w:t xml:space="preserve">      </w:t>
      </w:r>
      <w:r w:rsidR="006C0332" w:rsidRPr="006C7A78">
        <w:rPr>
          <w:rFonts w:ascii="PT Astra Serif" w:hAnsi="PT Astra Serif"/>
        </w:rPr>
        <w:t xml:space="preserve">       </w:t>
      </w:r>
      <w:r w:rsidR="00450669" w:rsidRPr="006C7A78">
        <w:rPr>
          <w:rFonts w:ascii="PT Astra Serif" w:hAnsi="PT Astra Serif"/>
        </w:rPr>
        <w:t xml:space="preserve"> </w:t>
      </w:r>
      <w:r w:rsidR="00E61F09">
        <w:rPr>
          <w:rFonts w:ascii="PT Astra Serif" w:hAnsi="PT Astra Serif"/>
        </w:rPr>
        <w:t>(Ф.И.О. (последнее –</w:t>
      </w:r>
      <w:r w:rsidRPr="006C7A78">
        <w:rPr>
          <w:rFonts w:ascii="PT Astra Serif" w:hAnsi="PT Astra Serif"/>
        </w:rPr>
        <w:t xml:space="preserve"> при наличии)</w:t>
      </w:r>
      <w:proofErr w:type="gramEnd"/>
    </w:p>
    <w:p w:rsidR="003A38CB" w:rsidRPr="006C7A78" w:rsidRDefault="003A38CB" w:rsidP="00E61F09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</w:p>
    <w:p w:rsidR="003A38CB" w:rsidRPr="006C7A78" w:rsidRDefault="003A38CB" w:rsidP="00E61F09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E61F09">
        <w:rPr>
          <w:rFonts w:ascii="PT Astra Serif" w:hAnsi="PT Astra Serif"/>
          <w:sz w:val="24"/>
          <w:szCs w:val="28"/>
        </w:rPr>
        <w:t>М.П.</w:t>
      </w:r>
      <w:r w:rsidRPr="006C7A78">
        <w:rPr>
          <w:rFonts w:ascii="PT Astra Serif" w:hAnsi="PT Astra Serif"/>
          <w:sz w:val="28"/>
          <w:szCs w:val="28"/>
        </w:rPr>
        <w:t xml:space="preserve"> </w:t>
      </w:r>
      <w:r w:rsidRPr="00E61F09">
        <w:rPr>
          <w:rFonts w:ascii="PT Astra Serif" w:hAnsi="PT Astra Serif"/>
          <w:szCs w:val="28"/>
        </w:rPr>
        <w:t>(при наличии)</w:t>
      </w:r>
      <w:r w:rsidRPr="006C7A78">
        <w:rPr>
          <w:rFonts w:ascii="PT Astra Serif" w:hAnsi="PT Astra Serif"/>
          <w:sz w:val="28"/>
          <w:szCs w:val="28"/>
        </w:rPr>
        <w:t xml:space="preserve">    </w:t>
      </w:r>
      <w:r w:rsidR="00450669" w:rsidRPr="006C7A78">
        <w:rPr>
          <w:rFonts w:ascii="PT Astra Serif" w:hAnsi="PT Astra Serif"/>
          <w:sz w:val="28"/>
          <w:szCs w:val="28"/>
        </w:rPr>
        <w:t xml:space="preserve">              </w:t>
      </w:r>
      <w:r w:rsidR="007F1E8B" w:rsidRPr="006C7A78">
        <w:rPr>
          <w:rFonts w:ascii="PT Astra Serif" w:hAnsi="PT Astra Serif"/>
          <w:sz w:val="28"/>
          <w:szCs w:val="28"/>
        </w:rPr>
        <w:t xml:space="preserve">                                 </w:t>
      </w:r>
      <w:r w:rsidR="00450669" w:rsidRPr="006C7A78">
        <w:rPr>
          <w:rFonts w:ascii="PT Astra Serif" w:hAnsi="PT Astra Serif"/>
          <w:sz w:val="28"/>
          <w:szCs w:val="28"/>
        </w:rPr>
        <w:t xml:space="preserve">  </w:t>
      </w:r>
      <w:r w:rsidR="007F1E8B" w:rsidRPr="006C7A78">
        <w:rPr>
          <w:rFonts w:ascii="PT Astra Serif" w:hAnsi="PT Astra Serif"/>
          <w:sz w:val="28"/>
          <w:szCs w:val="28"/>
        </w:rPr>
        <w:t xml:space="preserve">    </w:t>
      </w:r>
      <w:r w:rsidR="00E61F09">
        <w:rPr>
          <w:rFonts w:ascii="PT Astra Serif" w:hAnsi="PT Astra Serif"/>
          <w:sz w:val="28"/>
          <w:szCs w:val="28"/>
        </w:rPr>
        <w:t xml:space="preserve">   </w:t>
      </w:r>
      <w:r w:rsidR="007F1E8B" w:rsidRPr="006C7A78">
        <w:rPr>
          <w:rFonts w:ascii="PT Astra Serif" w:hAnsi="PT Astra Serif"/>
          <w:sz w:val="28"/>
          <w:szCs w:val="28"/>
        </w:rPr>
        <w:t xml:space="preserve">   </w:t>
      </w:r>
      <w:r w:rsidR="00E61F09">
        <w:rPr>
          <w:rFonts w:ascii="PT Astra Serif" w:hAnsi="PT Astra Serif"/>
          <w:sz w:val="28"/>
          <w:szCs w:val="28"/>
        </w:rPr>
        <w:t xml:space="preserve">      </w:t>
      </w:r>
      <w:r w:rsidR="007F1E8B" w:rsidRPr="006C7A78">
        <w:rPr>
          <w:rFonts w:ascii="PT Astra Serif" w:hAnsi="PT Astra Serif"/>
          <w:sz w:val="28"/>
          <w:szCs w:val="28"/>
        </w:rPr>
        <w:t xml:space="preserve"> </w:t>
      </w:r>
      <w:r w:rsidRPr="006C7A78">
        <w:rPr>
          <w:rFonts w:ascii="PT Astra Serif" w:hAnsi="PT Astra Serif"/>
          <w:sz w:val="28"/>
          <w:szCs w:val="28"/>
        </w:rPr>
        <w:t>__</w:t>
      </w:r>
      <w:r w:rsidR="00E61F09">
        <w:rPr>
          <w:rFonts w:ascii="PT Astra Serif" w:hAnsi="PT Astra Serif"/>
          <w:sz w:val="28"/>
          <w:szCs w:val="28"/>
        </w:rPr>
        <w:t>_</w:t>
      </w:r>
      <w:r w:rsidRPr="006C7A78">
        <w:rPr>
          <w:rFonts w:ascii="PT Astra Serif" w:hAnsi="PT Astra Serif"/>
          <w:sz w:val="28"/>
          <w:szCs w:val="28"/>
        </w:rPr>
        <w:t xml:space="preserve"> ________ 20__ г.</w:t>
      </w:r>
    </w:p>
    <w:p w:rsidR="006042D8" w:rsidRPr="006C7A78" w:rsidRDefault="006042D8" w:rsidP="00E61F09">
      <w:pPr>
        <w:widowControl w:val="0"/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3C1E" w:rsidRPr="006C7A78" w:rsidRDefault="00A73C1E" w:rsidP="00E61F09">
      <w:pPr>
        <w:widowControl w:val="0"/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3C1E" w:rsidRPr="006C7A78" w:rsidRDefault="00E61F09" w:rsidP="00E61F09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:rsidR="00A73C1E" w:rsidRPr="006C7A78" w:rsidRDefault="00A73C1E" w:rsidP="00DA5253">
      <w:pPr>
        <w:widowControl w:val="0"/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sectPr w:rsidR="00A73C1E" w:rsidRPr="006C7A78" w:rsidSect="006C7A7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5F" w:rsidRDefault="00371D5F" w:rsidP="00B5139B">
      <w:pPr>
        <w:spacing w:after="0" w:line="240" w:lineRule="auto"/>
      </w:pPr>
      <w:r>
        <w:separator/>
      </w:r>
    </w:p>
  </w:endnote>
  <w:endnote w:type="continuationSeparator" w:id="0">
    <w:p w:rsidR="00371D5F" w:rsidRDefault="00371D5F" w:rsidP="00B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78" w:rsidRPr="006C7A78" w:rsidRDefault="006C7A78" w:rsidP="006C7A78">
    <w:pPr>
      <w:pStyle w:val="ac"/>
      <w:spacing w:after="0"/>
      <w:jc w:val="right"/>
      <w:rPr>
        <w:rFonts w:ascii="PT Astra Serif" w:hAnsi="PT Astra Serif"/>
        <w:sz w:val="16"/>
        <w:lang w:val="ru-RU"/>
      </w:rPr>
    </w:pPr>
    <w:r w:rsidRPr="006C7A78">
      <w:rPr>
        <w:rFonts w:ascii="PT Astra Serif" w:hAnsi="PT Astra Serif"/>
        <w:sz w:val="16"/>
        <w:lang w:val="ru-RU"/>
      </w:rPr>
      <w:t>2912ан2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5F" w:rsidRDefault="00371D5F" w:rsidP="00B5139B">
      <w:pPr>
        <w:spacing w:after="0" w:line="240" w:lineRule="auto"/>
      </w:pPr>
      <w:r>
        <w:separator/>
      </w:r>
    </w:p>
  </w:footnote>
  <w:footnote w:type="continuationSeparator" w:id="0">
    <w:p w:rsidR="00371D5F" w:rsidRDefault="00371D5F" w:rsidP="00B5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5A" w:rsidRPr="0040084D" w:rsidRDefault="0030675A" w:rsidP="006C7A78">
    <w:pPr>
      <w:pStyle w:val="aa"/>
      <w:spacing w:after="0"/>
      <w:jc w:val="center"/>
      <w:rPr>
        <w:rFonts w:ascii="PT Astra Serif" w:hAnsi="PT Astra Serif"/>
        <w:sz w:val="28"/>
        <w:szCs w:val="28"/>
      </w:rPr>
    </w:pPr>
    <w:r w:rsidRPr="0040084D">
      <w:rPr>
        <w:rFonts w:ascii="PT Astra Serif" w:hAnsi="PT Astra Serif"/>
        <w:sz w:val="28"/>
        <w:szCs w:val="28"/>
      </w:rPr>
      <w:fldChar w:fldCharType="begin"/>
    </w:r>
    <w:r w:rsidRPr="0040084D">
      <w:rPr>
        <w:rFonts w:ascii="PT Astra Serif" w:hAnsi="PT Astra Serif"/>
        <w:sz w:val="28"/>
        <w:szCs w:val="28"/>
      </w:rPr>
      <w:instrText xml:space="preserve"> PAGE   \* MERGEFORMAT </w:instrText>
    </w:r>
    <w:r w:rsidRPr="0040084D">
      <w:rPr>
        <w:rFonts w:ascii="PT Astra Serif" w:hAnsi="PT Astra Serif"/>
        <w:sz w:val="28"/>
        <w:szCs w:val="28"/>
      </w:rPr>
      <w:fldChar w:fldCharType="separate"/>
    </w:r>
    <w:r w:rsidR="007A24FC">
      <w:rPr>
        <w:rFonts w:ascii="PT Astra Serif" w:hAnsi="PT Astra Serif"/>
        <w:noProof/>
        <w:sz w:val="28"/>
        <w:szCs w:val="28"/>
      </w:rPr>
      <w:t>3</w:t>
    </w:r>
    <w:r w:rsidRPr="0040084D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44DE8"/>
    <w:multiLevelType w:val="hybridMultilevel"/>
    <w:tmpl w:val="BDB8DA5E"/>
    <w:lvl w:ilvl="0" w:tplc="8B8AC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74"/>
    <w:rsid w:val="00004458"/>
    <w:rsid w:val="00005BCA"/>
    <w:rsid w:val="00006F1E"/>
    <w:rsid w:val="0001090A"/>
    <w:rsid w:val="000113CD"/>
    <w:rsid w:val="00016A47"/>
    <w:rsid w:val="00016FFE"/>
    <w:rsid w:val="00017250"/>
    <w:rsid w:val="0002143B"/>
    <w:rsid w:val="00024167"/>
    <w:rsid w:val="0003163D"/>
    <w:rsid w:val="000350B6"/>
    <w:rsid w:val="00042B14"/>
    <w:rsid w:val="000445C8"/>
    <w:rsid w:val="00047056"/>
    <w:rsid w:val="000537F6"/>
    <w:rsid w:val="00057CA1"/>
    <w:rsid w:val="000603D2"/>
    <w:rsid w:val="0006584B"/>
    <w:rsid w:val="00066F26"/>
    <w:rsid w:val="000671EF"/>
    <w:rsid w:val="00074E88"/>
    <w:rsid w:val="0007506A"/>
    <w:rsid w:val="000A2868"/>
    <w:rsid w:val="000A50C2"/>
    <w:rsid w:val="000A6522"/>
    <w:rsid w:val="000B45B8"/>
    <w:rsid w:val="000B49BB"/>
    <w:rsid w:val="000C0578"/>
    <w:rsid w:val="000C159A"/>
    <w:rsid w:val="000C3252"/>
    <w:rsid w:val="000C602F"/>
    <w:rsid w:val="000C6576"/>
    <w:rsid w:val="000C6666"/>
    <w:rsid w:val="000C7916"/>
    <w:rsid w:val="000D1699"/>
    <w:rsid w:val="000E0A4C"/>
    <w:rsid w:val="000E36C8"/>
    <w:rsid w:val="000E447C"/>
    <w:rsid w:val="000E60C1"/>
    <w:rsid w:val="000F2F2A"/>
    <w:rsid w:val="000F3FB9"/>
    <w:rsid w:val="000F42A6"/>
    <w:rsid w:val="000F6616"/>
    <w:rsid w:val="000F6C74"/>
    <w:rsid w:val="000F6EEE"/>
    <w:rsid w:val="0010252D"/>
    <w:rsid w:val="001027F5"/>
    <w:rsid w:val="00103F57"/>
    <w:rsid w:val="00135946"/>
    <w:rsid w:val="001365F6"/>
    <w:rsid w:val="00137010"/>
    <w:rsid w:val="00144D2B"/>
    <w:rsid w:val="0015161B"/>
    <w:rsid w:val="00153FF8"/>
    <w:rsid w:val="001571CC"/>
    <w:rsid w:val="0016073D"/>
    <w:rsid w:val="00167DDE"/>
    <w:rsid w:val="00172D52"/>
    <w:rsid w:val="00174D12"/>
    <w:rsid w:val="00175EC7"/>
    <w:rsid w:val="00177EE3"/>
    <w:rsid w:val="00180F06"/>
    <w:rsid w:val="0018291D"/>
    <w:rsid w:val="001851E5"/>
    <w:rsid w:val="00190D09"/>
    <w:rsid w:val="00191726"/>
    <w:rsid w:val="00195223"/>
    <w:rsid w:val="001A38EC"/>
    <w:rsid w:val="001A4AE6"/>
    <w:rsid w:val="001A59B9"/>
    <w:rsid w:val="001B6E9F"/>
    <w:rsid w:val="001C007D"/>
    <w:rsid w:val="001C3655"/>
    <w:rsid w:val="001C675B"/>
    <w:rsid w:val="001D263B"/>
    <w:rsid w:val="001D4559"/>
    <w:rsid w:val="001E1B44"/>
    <w:rsid w:val="001E22F0"/>
    <w:rsid w:val="001E2608"/>
    <w:rsid w:val="001E6C80"/>
    <w:rsid w:val="001E7EA6"/>
    <w:rsid w:val="001F3D08"/>
    <w:rsid w:val="00201CC1"/>
    <w:rsid w:val="002020D6"/>
    <w:rsid w:val="00202555"/>
    <w:rsid w:val="00205D3B"/>
    <w:rsid w:val="00210F00"/>
    <w:rsid w:val="00212425"/>
    <w:rsid w:val="00221A89"/>
    <w:rsid w:val="0022378A"/>
    <w:rsid w:val="002305AE"/>
    <w:rsid w:val="002310ED"/>
    <w:rsid w:val="00234E9F"/>
    <w:rsid w:val="002427A4"/>
    <w:rsid w:val="00245439"/>
    <w:rsid w:val="00245A3C"/>
    <w:rsid w:val="00245A9A"/>
    <w:rsid w:val="00250C18"/>
    <w:rsid w:val="00255A89"/>
    <w:rsid w:val="00256A94"/>
    <w:rsid w:val="002604AB"/>
    <w:rsid w:val="00263D52"/>
    <w:rsid w:val="00265D47"/>
    <w:rsid w:val="00266139"/>
    <w:rsid w:val="0026648B"/>
    <w:rsid w:val="00274BD0"/>
    <w:rsid w:val="00274DCD"/>
    <w:rsid w:val="00280644"/>
    <w:rsid w:val="0028399C"/>
    <w:rsid w:val="002916D2"/>
    <w:rsid w:val="0029311F"/>
    <w:rsid w:val="00293925"/>
    <w:rsid w:val="00293AA1"/>
    <w:rsid w:val="00295EE9"/>
    <w:rsid w:val="002A13B5"/>
    <w:rsid w:val="002A4E2A"/>
    <w:rsid w:val="002A69FD"/>
    <w:rsid w:val="002B1840"/>
    <w:rsid w:val="002B556A"/>
    <w:rsid w:val="002C47B7"/>
    <w:rsid w:val="002C6C27"/>
    <w:rsid w:val="002D3ECF"/>
    <w:rsid w:val="002D4AA1"/>
    <w:rsid w:val="002D5034"/>
    <w:rsid w:val="002D7298"/>
    <w:rsid w:val="002E4467"/>
    <w:rsid w:val="002E5211"/>
    <w:rsid w:val="002E665B"/>
    <w:rsid w:val="002E766F"/>
    <w:rsid w:val="002F35E8"/>
    <w:rsid w:val="002F7AA8"/>
    <w:rsid w:val="003031B7"/>
    <w:rsid w:val="0030654E"/>
    <w:rsid w:val="0030675A"/>
    <w:rsid w:val="00307565"/>
    <w:rsid w:val="00316D92"/>
    <w:rsid w:val="0032743B"/>
    <w:rsid w:val="00327AF0"/>
    <w:rsid w:val="00330A81"/>
    <w:rsid w:val="003360AE"/>
    <w:rsid w:val="00344F2F"/>
    <w:rsid w:val="003477D3"/>
    <w:rsid w:val="0035457A"/>
    <w:rsid w:val="00362521"/>
    <w:rsid w:val="00362C2B"/>
    <w:rsid w:val="00363BAE"/>
    <w:rsid w:val="00370A0B"/>
    <w:rsid w:val="00371D5F"/>
    <w:rsid w:val="00373854"/>
    <w:rsid w:val="00381FCC"/>
    <w:rsid w:val="0038736D"/>
    <w:rsid w:val="003926E0"/>
    <w:rsid w:val="003A0DD2"/>
    <w:rsid w:val="003A38CB"/>
    <w:rsid w:val="003A3FE1"/>
    <w:rsid w:val="003A69AC"/>
    <w:rsid w:val="003B2471"/>
    <w:rsid w:val="003B4054"/>
    <w:rsid w:val="003B5C8C"/>
    <w:rsid w:val="003C0065"/>
    <w:rsid w:val="003C0FA8"/>
    <w:rsid w:val="003C5E6B"/>
    <w:rsid w:val="003C7F3D"/>
    <w:rsid w:val="003D3E3D"/>
    <w:rsid w:val="003D7C42"/>
    <w:rsid w:val="003E0268"/>
    <w:rsid w:val="003E0D91"/>
    <w:rsid w:val="003E0F08"/>
    <w:rsid w:val="003E1CF9"/>
    <w:rsid w:val="003E428E"/>
    <w:rsid w:val="003E743F"/>
    <w:rsid w:val="003F7C13"/>
    <w:rsid w:val="003F7D5B"/>
    <w:rsid w:val="0040084D"/>
    <w:rsid w:val="004016E8"/>
    <w:rsid w:val="004031B7"/>
    <w:rsid w:val="004050E6"/>
    <w:rsid w:val="00405F72"/>
    <w:rsid w:val="00410BFF"/>
    <w:rsid w:val="00410E42"/>
    <w:rsid w:val="004132B5"/>
    <w:rsid w:val="00434252"/>
    <w:rsid w:val="00436539"/>
    <w:rsid w:val="00444DB8"/>
    <w:rsid w:val="00450669"/>
    <w:rsid w:val="00451F49"/>
    <w:rsid w:val="00453177"/>
    <w:rsid w:val="00457362"/>
    <w:rsid w:val="004577EC"/>
    <w:rsid w:val="004620F4"/>
    <w:rsid w:val="004623C4"/>
    <w:rsid w:val="00465F59"/>
    <w:rsid w:val="00472780"/>
    <w:rsid w:val="00475481"/>
    <w:rsid w:val="004777DF"/>
    <w:rsid w:val="00481554"/>
    <w:rsid w:val="004852DF"/>
    <w:rsid w:val="004863ED"/>
    <w:rsid w:val="00492A55"/>
    <w:rsid w:val="00497904"/>
    <w:rsid w:val="00497D80"/>
    <w:rsid w:val="004A0A80"/>
    <w:rsid w:val="004A24F7"/>
    <w:rsid w:val="004B6BED"/>
    <w:rsid w:val="004B71DF"/>
    <w:rsid w:val="004C331F"/>
    <w:rsid w:val="004C44EF"/>
    <w:rsid w:val="004D5B06"/>
    <w:rsid w:val="004E295A"/>
    <w:rsid w:val="004E3987"/>
    <w:rsid w:val="004F13A0"/>
    <w:rsid w:val="004F20B7"/>
    <w:rsid w:val="004F6189"/>
    <w:rsid w:val="00500365"/>
    <w:rsid w:val="00501C17"/>
    <w:rsid w:val="00506BC1"/>
    <w:rsid w:val="00512552"/>
    <w:rsid w:val="00512F78"/>
    <w:rsid w:val="0052256B"/>
    <w:rsid w:val="00531443"/>
    <w:rsid w:val="00531DFB"/>
    <w:rsid w:val="0053222C"/>
    <w:rsid w:val="00535783"/>
    <w:rsid w:val="005442E3"/>
    <w:rsid w:val="005506DD"/>
    <w:rsid w:val="005543D4"/>
    <w:rsid w:val="00557802"/>
    <w:rsid w:val="00572092"/>
    <w:rsid w:val="00573348"/>
    <w:rsid w:val="00582130"/>
    <w:rsid w:val="00582234"/>
    <w:rsid w:val="00596B39"/>
    <w:rsid w:val="005A7F41"/>
    <w:rsid w:val="005C2832"/>
    <w:rsid w:val="005C5289"/>
    <w:rsid w:val="005D17F1"/>
    <w:rsid w:val="005D196E"/>
    <w:rsid w:val="005D3361"/>
    <w:rsid w:val="005D634A"/>
    <w:rsid w:val="005E2428"/>
    <w:rsid w:val="005E6208"/>
    <w:rsid w:val="00600496"/>
    <w:rsid w:val="00600ACE"/>
    <w:rsid w:val="006010EE"/>
    <w:rsid w:val="006015F2"/>
    <w:rsid w:val="00601F17"/>
    <w:rsid w:val="006042D8"/>
    <w:rsid w:val="0060582E"/>
    <w:rsid w:val="006120B7"/>
    <w:rsid w:val="006155EE"/>
    <w:rsid w:val="006222DE"/>
    <w:rsid w:val="00627034"/>
    <w:rsid w:val="006309B6"/>
    <w:rsid w:val="00642065"/>
    <w:rsid w:val="006430EE"/>
    <w:rsid w:val="00644F70"/>
    <w:rsid w:val="00646C4B"/>
    <w:rsid w:val="00647DED"/>
    <w:rsid w:val="00651BB5"/>
    <w:rsid w:val="0066281B"/>
    <w:rsid w:val="0067003D"/>
    <w:rsid w:val="00676E85"/>
    <w:rsid w:val="00676F1C"/>
    <w:rsid w:val="006771DA"/>
    <w:rsid w:val="00680DF2"/>
    <w:rsid w:val="0068621E"/>
    <w:rsid w:val="00696D65"/>
    <w:rsid w:val="006A0192"/>
    <w:rsid w:val="006A0EF1"/>
    <w:rsid w:val="006A5D39"/>
    <w:rsid w:val="006A773C"/>
    <w:rsid w:val="006B109F"/>
    <w:rsid w:val="006B3CAF"/>
    <w:rsid w:val="006B43D3"/>
    <w:rsid w:val="006C0332"/>
    <w:rsid w:val="006C196B"/>
    <w:rsid w:val="006C2DF6"/>
    <w:rsid w:val="006C44D3"/>
    <w:rsid w:val="006C730B"/>
    <w:rsid w:val="006C7A78"/>
    <w:rsid w:val="006D0296"/>
    <w:rsid w:val="006D3EAB"/>
    <w:rsid w:val="006D7D01"/>
    <w:rsid w:val="006E0CCF"/>
    <w:rsid w:val="006E2551"/>
    <w:rsid w:val="006E424F"/>
    <w:rsid w:val="006E4655"/>
    <w:rsid w:val="006E6B6A"/>
    <w:rsid w:val="006F06B9"/>
    <w:rsid w:val="006F2CFE"/>
    <w:rsid w:val="006F4B1E"/>
    <w:rsid w:val="006F5D30"/>
    <w:rsid w:val="006F6382"/>
    <w:rsid w:val="006F6CA6"/>
    <w:rsid w:val="0070768F"/>
    <w:rsid w:val="0071463F"/>
    <w:rsid w:val="00721416"/>
    <w:rsid w:val="00730212"/>
    <w:rsid w:val="00737B69"/>
    <w:rsid w:val="007410F5"/>
    <w:rsid w:val="00742686"/>
    <w:rsid w:val="0074601D"/>
    <w:rsid w:val="00754B98"/>
    <w:rsid w:val="00760CBF"/>
    <w:rsid w:val="00760FBC"/>
    <w:rsid w:val="00763751"/>
    <w:rsid w:val="0076425B"/>
    <w:rsid w:val="00770711"/>
    <w:rsid w:val="0077232B"/>
    <w:rsid w:val="007723EF"/>
    <w:rsid w:val="007748C4"/>
    <w:rsid w:val="00790868"/>
    <w:rsid w:val="007913BE"/>
    <w:rsid w:val="00791EBB"/>
    <w:rsid w:val="00791F9B"/>
    <w:rsid w:val="007A24FC"/>
    <w:rsid w:val="007A2A3F"/>
    <w:rsid w:val="007B088A"/>
    <w:rsid w:val="007B1EA3"/>
    <w:rsid w:val="007B4816"/>
    <w:rsid w:val="007C0B76"/>
    <w:rsid w:val="007C2051"/>
    <w:rsid w:val="007C4CE8"/>
    <w:rsid w:val="007C7084"/>
    <w:rsid w:val="007C75AC"/>
    <w:rsid w:val="007D3ECB"/>
    <w:rsid w:val="007D48BA"/>
    <w:rsid w:val="007D539B"/>
    <w:rsid w:val="007E414E"/>
    <w:rsid w:val="007F1E8B"/>
    <w:rsid w:val="0080044A"/>
    <w:rsid w:val="00803A44"/>
    <w:rsid w:val="0080443E"/>
    <w:rsid w:val="00804DEF"/>
    <w:rsid w:val="008111F3"/>
    <w:rsid w:val="00817083"/>
    <w:rsid w:val="0082037A"/>
    <w:rsid w:val="00820BD4"/>
    <w:rsid w:val="008243E2"/>
    <w:rsid w:val="00827706"/>
    <w:rsid w:val="00834CD6"/>
    <w:rsid w:val="00835C3C"/>
    <w:rsid w:val="00840EB5"/>
    <w:rsid w:val="008551A0"/>
    <w:rsid w:val="00856A16"/>
    <w:rsid w:val="00857337"/>
    <w:rsid w:val="0086389F"/>
    <w:rsid w:val="00866F93"/>
    <w:rsid w:val="008672EB"/>
    <w:rsid w:val="0087255D"/>
    <w:rsid w:val="008749F8"/>
    <w:rsid w:val="00874EFD"/>
    <w:rsid w:val="00875C97"/>
    <w:rsid w:val="008772FF"/>
    <w:rsid w:val="00883F48"/>
    <w:rsid w:val="00893A8C"/>
    <w:rsid w:val="0089546A"/>
    <w:rsid w:val="008967CA"/>
    <w:rsid w:val="008971E4"/>
    <w:rsid w:val="008A0779"/>
    <w:rsid w:val="008A204A"/>
    <w:rsid w:val="008A2AF8"/>
    <w:rsid w:val="008A5B65"/>
    <w:rsid w:val="008A7317"/>
    <w:rsid w:val="008B1CC2"/>
    <w:rsid w:val="008B3D0F"/>
    <w:rsid w:val="008B4866"/>
    <w:rsid w:val="008C1D84"/>
    <w:rsid w:val="008D3301"/>
    <w:rsid w:val="008D384D"/>
    <w:rsid w:val="008E219D"/>
    <w:rsid w:val="008E3FBB"/>
    <w:rsid w:val="008F0CD4"/>
    <w:rsid w:val="008F2E57"/>
    <w:rsid w:val="008F5419"/>
    <w:rsid w:val="008F7055"/>
    <w:rsid w:val="009025AB"/>
    <w:rsid w:val="00906D78"/>
    <w:rsid w:val="00916609"/>
    <w:rsid w:val="009224E8"/>
    <w:rsid w:val="00923996"/>
    <w:rsid w:val="00924579"/>
    <w:rsid w:val="00924A3D"/>
    <w:rsid w:val="00925A4E"/>
    <w:rsid w:val="00931572"/>
    <w:rsid w:val="009345BF"/>
    <w:rsid w:val="00937408"/>
    <w:rsid w:val="0096003E"/>
    <w:rsid w:val="00965EE6"/>
    <w:rsid w:val="00972027"/>
    <w:rsid w:val="009829AD"/>
    <w:rsid w:val="00991467"/>
    <w:rsid w:val="00995732"/>
    <w:rsid w:val="00996D0B"/>
    <w:rsid w:val="009A0C2D"/>
    <w:rsid w:val="009A259A"/>
    <w:rsid w:val="009A3BE1"/>
    <w:rsid w:val="009C1D7E"/>
    <w:rsid w:val="009D28DC"/>
    <w:rsid w:val="009D66D7"/>
    <w:rsid w:val="009D7C49"/>
    <w:rsid w:val="009E5290"/>
    <w:rsid w:val="009F3B70"/>
    <w:rsid w:val="009F44AA"/>
    <w:rsid w:val="00A0022E"/>
    <w:rsid w:val="00A0037E"/>
    <w:rsid w:val="00A00FE5"/>
    <w:rsid w:val="00A031BE"/>
    <w:rsid w:val="00A03E4B"/>
    <w:rsid w:val="00A07199"/>
    <w:rsid w:val="00A07DEC"/>
    <w:rsid w:val="00A108DE"/>
    <w:rsid w:val="00A16A8B"/>
    <w:rsid w:val="00A242D1"/>
    <w:rsid w:val="00A24D08"/>
    <w:rsid w:val="00A268E3"/>
    <w:rsid w:val="00A34038"/>
    <w:rsid w:val="00A41E68"/>
    <w:rsid w:val="00A5079A"/>
    <w:rsid w:val="00A51CA7"/>
    <w:rsid w:val="00A52C9F"/>
    <w:rsid w:val="00A5757E"/>
    <w:rsid w:val="00A60648"/>
    <w:rsid w:val="00A62BFE"/>
    <w:rsid w:val="00A70984"/>
    <w:rsid w:val="00A73C1E"/>
    <w:rsid w:val="00A743ED"/>
    <w:rsid w:val="00A75D13"/>
    <w:rsid w:val="00A80AF3"/>
    <w:rsid w:val="00A86A54"/>
    <w:rsid w:val="00A87D77"/>
    <w:rsid w:val="00A963C7"/>
    <w:rsid w:val="00AA42E3"/>
    <w:rsid w:val="00AB5E58"/>
    <w:rsid w:val="00AB6D8B"/>
    <w:rsid w:val="00AD19BB"/>
    <w:rsid w:val="00AD6436"/>
    <w:rsid w:val="00AE04B6"/>
    <w:rsid w:val="00AE2891"/>
    <w:rsid w:val="00AF0064"/>
    <w:rsid w:val="00AF0D09"/>
    <w:rsid w:val="00AF19DE"/>
    <w:rsid w:val="00AF75AA"/>
    <w:rsid w:val="00B001D0"/>
    <w:rsid w:val="00B00B90"/>
    <w:rsid w:val="00B02ABC"/>
    <w:rsid w:val="00B14AEF"/>
    <w:rsid w:val="00B23C0E"/>
    <w:rsid w:val="00B27204"/>
    <w:rsid w:val="00B3484B"/>
    <w:rsid w:val="00B35CD3"/>
    <w:rsid w:val="00B368AF"/>
    <w:rsid w:val="00B40670"/>
    <w:rsid w:val="00B457D9"/>
    <w:rsid w:val="00B4605F"/>
    <w:rsid w:val="00B5139B"/>
    <w:rsid w:val="00B515FA"/>
    <w:rsid w:val="00B51613"/>
    <w:rsid w:val="00B53E15"/>
    <w:rsid w:val="00B55DDA"/>
    <w:rsid w:val="00B61FD2"/>
    <w:rsid w:val="00B72F69"/>
    <w:rsid w:val="00B735D5"/>
    <w:rsid w:val="00B746EC"/>
    <w:rsid w:val="00B7755A"/>
    <w:rsid w:val="00B80B39"/>
    <w:rsid w:val="00B91F18"/>
    <w:rsid w:val="00B9318C"/>
    <w:rsid w:val="00BA1212"/>
    <w:rsid w:val="00BA2D81"/>
    <w:rsid w:val="00BA3021"/>
    <w:rsid w:val="00BA3F7E"/>
    <w:rsid w:val="00BA5876"/>
    <w:rsid w:val="00BB07FC"/>
    <w:rsid w:val="00BB0D70"/>
    <w:rsid w:val="00BC34F7"/>
    <w:rsid w:val="00BC74D8"/>
    <w:rsid w:val="00BD1D5B"/>
    <w:rsid w:val="00BD1F90"/>
    <w:rsid w:val="00BD25EB"/>
    <w:rsid w:val="00BD46D5"/>
    <w:rsid w:val="00BD7A78"/>
    <w:rsid w:val="00BE1BBA"/>
    <w:rsid w:val="00BE7C35"/>
    <w:rsid w:val="00BF1371"/>
    <w:rsid w:val="00BF3DF4"/>
    <w:rsid w:val="00BF6A0E"/>
    <w:rsid w:val="00C11870"/>
    <w:rsid w:val="00C12DD3"/>
    <w:rsid w:val="00C12F1F"/>
    <w:rsid w:val="00C2638A"/>
    <w:rsid w:val="00C27FCD"/>
    <w:rsid w:val="00C31D0F"/>
    <w:rsid w:val="00C40703"/>
    <w:rsid w:val="00C40C73"/>
    <w:rsid w:val="00C466D9"/>
    <w:rsid w:val="00C50257"/>
    <w:rsid w:val="00C52518"/>
    <w:rsid w:val="00C54512"/>
    <w:rsid w:val="00C55474"/>
    <w:rsid w:val="00C55621"/>
    <w:rsid w:val="00C578C3"/>
    <w:rsid w:val="00C637BD"/>
    <w:rsid w:val="00C637E6"/>
    <w:rsid w:val="00C63A6E"/>
    <w:rsid w:val="00C649C8"/>
    <w:rsid w:val="00C64B78"/>
    <w:rsid w:val="00C73BD1"/>
    <w:rsid w:val="00C74EBA"/>
    <w:rsid w:val="00C92AD6"/>
    <w:rsid w:val="00C93177"/>
    <w:rsid w:val="00C97258"/>
    <w:rsid w:val="00CA23FD"/>
    <w:rsid w:val="00CA2E39"/>
    <w:rsid w:val="00CA4FF8"/>
    <w:rsid w:val="00CA563A"/>
    <w:rsid w:val="00CA702C"/>
    <w:rsid w:val="00CA7E9C"/>
    <w:rsid w:val="00CB1C2B"/>
    <w:rsid w:val="00CB256C"/>
    <w:rsid w:val="00CB77E7"/>
    <w:rsid w:val="00CD16DB"/>
    <w:rsid w:val="00CE3C47"/>
    <w:rsid w:val="00CE7539"/>
    <w:rsid w:val="00CF282F"/>
    <w:rsid w:val="00CF28F3"/>
    <w:rsid w:val="00D00584"/>
    <w:rsid w:val="00D047BF"/>
    <w:rsid w:val="00D11DEC"/>
    <w:rsid w:val="00D13792"/>
    <w:rsid w:val="00D15781"/>
    <w:rsid w:val="00D15985"/>
    <w:rsid w:val="00D16CA4"/>
    <w:rsid w:val="00D17948"/>
    <w:rsid w:val="00D24059"/>
    <w:rsid w:val="00D271E2"/>
    <w:rsid w:val="00D276CA"/>
    <w:rsid w:val="00D35BA3"/>
    <w:rsid w:val="00D3793B"/>
    <w:rsid w:val="00D459FE"/>
    <w:rsid w:val="00D57383"/>
    <w:rsid w:val="00D67957"/>
    <w:rsid w:val="00D726C8"/>
    <w:rsid w:val="00D734EC"/>
    <w:rsid w:val="00D76FE4"/>
    <w:rsid w:val="00D7712A"/>
    <w:rsid w:val="00D81230"/>
    <w:rsid w:val="00D828AF"/>
    <w:rsid w:val="00D92C15"/>
    <w:rsid w:val="00DA2663"/>
    <w:rsid w:val="00DA5253"/>
    <w:rsid w:val="00DA732E"/>
    <w:rsid w:val="00DB52DB"/>
    <w:rsid w:val="00DC4A9E"/>
    <w:rsid w:val="00DC4DBF"/>
    <w:rsid w:val="00DD3A83"/>
    <w:rsid w:val="00DD6AB5"/>
    <w:rsid w:val="00DE5535"/>
    <w:rsid w:val="00DE7B80"/>
    <w:rsid w:val="00DF083B"/>
    <w:rsid w:val="00DF12E1"/>
    <w:rsid w:val="00DF2DE2"/>
    <w:rsid w:val="00E0436E"/>
    <w:rsid w:val="00E061C9"/>
    <w:rsid w:val="00E123DA"/>
    <w:rsid w:val="00E15DF6"/>
    <w:rsid w:val="00E16FF7"/>
    <w:rsid w:val="00E25080"/>
    <w:rsid w:val="00E27DBC"/>
    <w:rsid w:val="00E319D3"/>
    <w:rsid w:val="00E34CE1"/>
    <w:rsid w:val="00E37834"/>
    <w:rsid w:val="00E5155F"/>
    <w:rsid w:val="00E5660C"/>
    <w:rsid w:val="00E605F0"/>
    <w:rsid w:val="00E60946"/>
    <w:rsid w:val="00E61A70"/>
    <w:rsid w:val="00E61F09"/>
    <w:rsid w:val="00E62515"/>
    <w:rsid w:val="00E6460C"/>
    <w:rsid w:val="00E754BD"/>
    <w:rsid w:val="00E8588E"/>
    <w:rsid w:val="00E8789A"/>
    <w:rsid w:val="00E9063A"/>
    <w:rsid w:val="00E96943"/>
    <w:rsid w:val="00E96C6F"/>
    <w:rsid w:val="00EA5B3B"/>
    <w:rsid w:val="00EA759D"/>
    <w:rsid w:val="00EB214B"/>
    <w:rsid w:val="00EB6A1F"/>
    <w:rsid w:val="00EB7848"/>
    <w:rsid w:val="00EB7D85"/>
    <w:rsid w:val="00EC56D0"/>
    <w:rsid w:val="00EC687B"/>
    <w:rsid w:val="00ED6605"/>
    <w:rsid w:val="00EE6160"/>
    <w:rsid w:val="00EE6C29"/>
    <w:rsid w:val="00EE7EBD"/>
    <w:rsid w:val="00F026B9"/>
    <w:rsid w:val="00F039FF"/>
    <w:rsid w:val="00F03BBF"/>
    <w:rsid w:val="00F03F2E"/>
    <w:rsid w:val="00F13699"/>
    <w:rsid w:val="00F151F4"/>
    <w:rsid w:val="00F15699"/>
    <w:rsid w:val="00F275FF"/>
    <w:rsid w:val="00F307DE"/>
    <w:rsid w:val="00F45CE4"/>
    <w:rsid w:val="00F47D8E"/>
    <w:rsid w:val="00F5453E"/>
    <w:rsid w:val="00F56BB1"/>
    <w:rsid w:val="00F60DA7"/>
    <w:rsid w:val="00F6297E"/>
    <w:rsid w:val="00F72A35"/>
    <w:rsid w:val="00F73728"/>
    <w:rsid w:val="00F745B5"/>
    <w:rsid w:val="00F80B81"/>
    <w:rsid w:val="00F80D2E"/>
    <w:rsid w:val="00F825D5"/>
    <w:rsid w:val="00F82F95"/>
    <w:rsid w:val="00F83F29"/>
    <w:rsid w:val="00F86125"/>
    <w:rsid w:val="00F87A0F"/>
    <w:rsid w:val="00F96A21"/>
    <w:rsid w:val="00F97FD4"/>
    <w:rsid w:val="00FA1DFD"/>
    <w:rsid w:val="00FA2D64"/>
    <w:rsid w:val="00FA3557"/>
    <w:rsid w:val="00FA792F"/>
    <w:rsid w:val="00FB5115"/>
    <w:rsid w:val="00FB5E9D"/>
    <w:rsid w:val="00FC1913"/>
    <w:rsid w:val="00FC642B"/>
    <w:rsid w:val="00FD169F"/>
    <w:rsid w:val="00FD7937"/>
    <w:rsid w:val="00FE4446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54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A38E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A38EC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827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27706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827706"/>
    <w:rPr>
      <w:rFonts w:ascii="Calibri" w:eastAsia="Calibri" w:hAnsi="Calibri" w:cs="Times New Roman"/>
      <w:lang w:eastAsia="en-US"/>
    </w:rPr>
  </w:style>
  <w:style w:type="character" w:styleId="a8">
    <w:name w:val="footnote reference"/>
    <w:uiPriority w:val="99"/>
    <w:semiHidden/>
    <w:unhideWhenUsed/>
    <w:rsid w:val="00827706"/>
    <w:rPr>
      <w:vertAlign w:val="superscript"/>
    </w:rPr>
  </w:style>
  <w:style w:type="paragraph" w:customStyle="1" w:styleId="ConsPlusNormal">
    <w:name w:val="ConsPlusNormal"/>
    <w:qFormat/>
    <w:rsid w:val="0082770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line number"/>
    <w:basedOn w:val="a0"/>
    <w:uiPriority w:val="99"/>
    <w:semiHidden/>
    <w:unhideWhenUsed/>
    <w:rsid w:val="004031B7"/>
  </w:style>
  <w:style w:type="paragraph" w:styleId="aa">
    <w:name w:val="header"/>
    <w:basedOn w:val="a"/>
    <w:link w:val="ab"/>
    <w:uiPriority w:val="99"/>
    <w:unhideWhenUsed/>
    <w:rsid w:val="004031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4031B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031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4031B7"/>
    <w:rPr>
      <w:sz w:val="22"/>
      <w:szCs w:val="22"/>
      <w:lang w:eastAsia="en-US"/>
    </w:rPr>
  </w:style>
  <w:style w:type="paragraph" w:customStyle="1" w:styleId="ConsPlusTitle">
    <w:name w:val="ConsPlusTitle"/>
    <w:rsid w:val="00B27204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character" w:styleId="ae">
    <w:name w:val="Hyperlink"/>
    <w:uiPriority w:val="99"/>
    <w:unhideWhenUsed/>
    <w:rsid w:val="006B3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54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A38E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A38EC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827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27706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827706"/>
    <w:rPr>
      <w:rFonts w:ascii="Calibri" w:eastAsia="Calibri" w:hAnsi="Calibri" w:cs="Times New Roman"/>
      <w:lang w:eastAsia="en-US"/>
    </w:rPr>
  </w:style>
  <w:style w:type="character" w:styleId="a8">
    <w:name w:val="footnote reference"/>
    <w:uiPriority w:val="99"/>
    <w:semiHidden/>
    <w:unhideWhenUsed/>
    <w:rsid w:val="00827706"/>
    <w:rPr>
      <w:vertAlign w:val="superscript"/>
    </w:rPr>
  </w:style>
  <w:style w:type="paragraph" w:customStyle="1" w:styleId="ConsPlusNormal">
    <w:name w:val="ConsPlusNormal"/>
    <w:qFormat/>
    <w:rsid w:val="0082770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line number"/>
    <w:basedOn w:val="a0"/>
    <w:uiPriority w:val="99"/>
    <w:semiHidden/>
    <w:unhideWhenUsed/>
    <w:rsid w:val="004031B7"/>
  </w:style>
  <w:style w:type="paragraph" w:styleId="aa">
    <w:name w:val="header"/>
    <w:basedOn w:val="a"/>
    <w:link w:val="ab"/>
    <w:uiPriority w:val="99"/>
    <w:unhideWhenUsed/>
    <w:rsid w:val="004031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4031B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031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4031B7"/>
    <w:rPr>
      <w:sz w:val="22"/>
      <w:szCs w:val="22"/>
      <w:lang w:eastAsia="en-US"/>
    </w:rPr>
  </w:style>
  <w:style w:type="paragraph" w:customStyle="1" w:styleId="ConsPlusTitle">
    <w:name w:val="ConsPlusTitle"/>
    <w:rsid w:val="00B27204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character" w:styleId="ae">
    <w:name w:val="Hyperlink"/>
    <w:uiPriority w:val="99"/>
    <w:unhideWhenUsed/>
    <w:rsid w:val="006B3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6B357938DE8671EB25D14A9C9B0EE6492CD95511FB3F0ADC90EB829B1BCCC3DFFB3E396229857D8D784317FCD843E98936B1CS850H" TargetMode="External"/><Relationship Id="rId13" Type="http://schemas.openxmlformats.org/officeDocument/2006/relationships/hyperlink" Target="consultantplus://offline/ref=5EA7238763B3C009AF7991DC2EE4ED25334DF3AB72AB6E9B80AD735B6D7AA80ECCC23F10885BC0BC5DE9B2A84FB432538D46811690AAA427816B33n7K5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4FE9A1052D579B500E022F99349C6E2E7B043AFDB444E1021DE2AD696943E9340148DFCD59A8CA05E7BC5F455C33256788308A0F0D21TE5CH" TargetMode="External"/><Relationship Id="rId17" Type="http://schemas.openxmlformats.org/officeDocument/2006/relationships/hyperlink" Target="consultantplus://offline/ref=434FE9A1052D579B500E022F99349C6E2B7E0D32FFBE19EB0A44EEAF6E661CFE21481CD2CC5FB7CE0FADEF1B12T55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A7238763B3C009AF798FD13888B32F3145ADA076AB64CBD8F228063A73A2598B8D6650CB54C3B709B8F7F449E26709D94A9D108EA9nAK7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A9B87F3F14D4B8D79EBB36E5B99F7CC1101F9D8AAAC6EABE474D0F4F26702800CDA831FC3F7512F73952925A1A711FB9AE8BE5B652835939D386p1N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A7238763B3C009AF798FD13888B32F3145ADA076AB64CBD8F228063A73A2598B8D6650CB56C5B709B8F7F449E26709D94A9D108EA9nAK7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A7238763B3C009AF7991DC2EE4ED25334DF3AB72AB6E9B80AD735B6D7AA80ECCC23F10885BC0BC5DE9B2A84FB432538D46811690AAA427816B33n7K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31812</CharactersWithSpaces>
  <SharedDoc>false</SharedDoc>
  <HLinks>
    <vt:vector size="72" baseType="variant">
      <vt:variant>
        <vt:i4>5505029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consultantplus://offline/ref=434FE9A1052D579B500E022F99349C6E2B7E0D32FFBE19EB0A44EEAF6E661CFE21481CD2CC5FB7CE0FADEF1B12T553H</vt:lpwstr>
      </vt:variant>
      <vt:variant>
        <vt:lpwstr/>
      </vt:variant>
      <vt:variant>
        <vt:i4>65602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2228287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consultantplus://offline/ref=5EA7238763B3C009AF798FD13888B32F3145ADA076AB64CBD8F228063A73A2598B8D6650CB54C3B709B8F7F449E26709D94A9D108EA9nAK7O</vt:lpwstr>
      </vt:variant>
      <vt:variant>
        <vt:lpwstr/>
      </vt:variant>
      <vt:variant>
        <vt:i4>2228283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consultantplus://offline/ref=5EA7238763B3C009AF798FD13888B32F3145ADA076AB64CBD8F228063A73A2598B8D6650CB56C5B709B8F7F449E26709D94A9D108EA9nAK7O</vt:lpwstr>
      </vt:variant>
      <vt:variant>
        <vt:lpwstr/>
      </vt:variant>
      <vt:variant>
        <vt:i4>1048656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consultantplus://offline/ref=5EA7238763B3C009AF7991DC2EE4ED25334DF3AB72AB6E9B80AD735B6D7AA80ECCC23F10885BC0BC5DE9B2A84FB432538D46811690AAA427816B33n7K5O</vt:lpwstr>
      </vt:variant>
      <vt:variant>
        <vt:lpwstr/>
      </vt:variant>
      <vt:variant>
        <vt:i4>1048656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consultantplus://offline/ref=5EA7238763B3C009AF7991DC2EE4ED25334DF3AB72AB6E9B80AD735B6D7AA80ECCC23F10885BC0BC5DE9B2A84FB432538D46811690AAA427816B33n7K5O</vt:lpwstr>
      </vt:variant>
      <vt:variant>
        <vt:lpwstr/>
      </vt:variant>
      <vt:variant>
        <vt:i4>5242972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consultantplus://offline/ref=434FE9A1052D579B500E022F99349C6E2E7B043AFDB444E1021DE2AD696943E9340148DFCD59A8CA05E7BC5F455C33256788308A0F0D21TE5CH</vt:lpwstr>
      </vt:variant>
      <vt:variant>
        <vt:lpwstr/>
      </vt:variant>
      <vt:variant>
        <vt:i4>65608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458821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655429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consultantplus://offline/ref=B6A9B87F3F14D4B8D79EBB36E5B99F7CC1101F9D8AAAC6EABE474D0F4F26702800CDA831FC3F7512F73952925A1A711FB9AE8BE5B652835939D386p1NCN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consultantplus://offline/ref=BEF6B357938DE8671EB25D14A9C9B0EE6492CD95511FB3F0ADC90EB829B1BCCC3DFFB3E396229857D8D784317FCD843E98936B1CS850H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Светлана Геннадьевна</dc:creator>
  <cp:lastModifiedBy>Ненашева Александра Андреевна</cp:lastModifiedBy>
  <cp:revision>23</cp:revision>
  <cp:lastPrinted>2022-12-29T14:05:00Z</cp:lastPrinted>
  <dcterms:created xsi:type="dcterms:W3CDTF">2022-12-29T13:22:00Z</dcterms:created>
  <dcterms:modified xsi:type="dcterms:W3CDTF">2022-12-30T11:00:00Z</dcterms:modified>
</cp:coreProperties>
</file>