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6"/>
      </w:tblGrid>
      <w:tr w:rsidR="007823FD" w:rsidRPr="007823FD" w:rsidTr="00470EA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7823FD" w:rsidRPr="007823FD" w:rsidRDefault="007823FD" w:rsidP="007823FD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7823FD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7823FD" w:rsidRPr="007823FD" w:rsidTr="00470EA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7823FD" w:rsidRPr="007823FD" w:rsidRDefault="007823FD" w:rsidP="007823FD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proofErr w:type="gramStart"/>
            <w:r w:rsidRPr="007823FD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7823FD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7823FD" w:rsidRPr="007823FD" w:rsidTr="00470EA6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7823FD" w:rsidRPr="007823FD" w:rsidRDefault="007823FD" w:rsidP="007823FD">
            <w:pPr>
              <w:spacing w:after="0" w:line="240" w:lineRule="auto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1 февраля</w:t>
            </w:r>
            <w:r w:rsidRPr="007823FD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7823FD" w:rsidRPr="007823FD" w:rsidRDefault="007823FD" w:rsidP="007823FD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7823FD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38</w:t>
            </w:r>
            <w:bookmarkStart w:id="0" w:name="_GoBack"/>
            <w:bookmarkEnd w:id="0"/>
            <w:r w:rsidRPr="007823FD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1A1552" w:rsidRDefault="001A1552" w:rsidP="00B9609C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B9609C" w:rsidRDefault="00B9609C" w:rsidP="00B9609C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1A1552" w:rsidRDefault="001A1552" w:rsidP="00B9609C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B9609C" w:rsidRPr="00ED3F2F" w:rsidRDefault="00B9609C" w:rsidP="00B9609C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1A1552" w:rsidRDefault="001A1552" w:rsidP="00B9609C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ED3F2F">
        <w:rPr>
          <w:rFonts w:ascii="PT Astra Serif" w:hAnsi="PT Astra Serif"/>
          <w:sz w:val="28"/>
          <w:szCs w:val="28"/>
        </w:rPr>
        <w:t xml:space="preserve">О внесении изменений в </w:t>
      </w:r>
      <w:r>
        <w:rPr>
          <w:rFonts w:ascii="PT Astra Serif" w:hAnsi="PT Astra Serif"/>
          <w:sz w:val="28"/>
          <w:szCs w:val="28"/>
        </w:rPr>
        <w:t xml:space="preserve">постановление </w:t>
      </w:r>
    </w:p>
    <w:p w:rsidR="001A1552" w:rsidRPr="00ED3F2F" w:rsidRDefault="001A1552" w:rsidP="00B9609C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ED3F2F">
        <w:rPr>
          <w:rFonts w:ascii="PT Astra Serif" w:hAnsi="PT Astra Serif"/>
          <w:sz w:val="28"/>
          <w:szCs w:val="28"/>
        </w:rPr>
        <w:t>Правительства Ульяновской области</w:t>
      </w:r>
      <w:r>
        <w:rPr>
          <w:rFonts w:ascii="PT Astra Serif" w:hAnsi="PT Astra Serif"/>
          <w:sz w:val="28"/>
          <w:szCs w:val="28"/>
        </w:rPr>
        <w:t xml:space="preserve"> от 11.05.2016 № 203-П</w:t>
      </w:r>
    </w:p>
    <w:p w:rsidR="001A1552" w:rsidRPr="00ED3F2F" w:rsidRDefault="001A1552" w:rsidP="00B9609C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1A1552" w:rsidRPr="007574E0" w:rsidRDefault="001A1552" w:rsidP="00B96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7574E0">
        <w:rPr>
          <w:rFonts w:ascii="PT Astra Serif" w:hAnsi="PT Astra Serif" w:cs="Arial"/>
          <w:sz w:val="28"/>
          <w:szCs w:val="28"/>
          <w:lang w:eastAsia="ru-RU"/>
        </w:rPr>
        <w:t xml:space="preserve">Правительство Ульяновской области </w:t>
      </w:r>
      <w:proofErr w:type="gramStart"/>
      <w:r w:rsidRPr="007574E0">
        <w:rPr>
          <w:rFonts w:ascii="PT Astra Serif" w:hAnsi="PT Astra Serif" w:cs="Arial"/>
          <w:sz w:val="28"/>
          <w:szCs w:val="28"/>
          <w:lang w:eastAsia="ru-RU"/>
        </w:rPr>
        <w:t>п</w:t>
      </w:r>
      <w:proofErr w:type="gramEnd"/>
      <w:r w:rsidRPr="007574E0">
        <w:rPr>
          <w:rFonts w:ascii="PT Astra Serif" w:hAnsi="PT Astra Serif" w:cs="Arial"/>
          <w:sz w:val="28"/>
          <w:szCs w:val="28"/>
          <w:lang w:eastAsia="ru-RU"/>
        </w:rPr>
        <w:t xml:space="preserve"> о с т а н о в л я е т:</w:t>
      </w:r>
    </w:p>
    <w:p w:rsidR="001A1552" w:rsidRPr="00B9609C" w:rsidRDefault="001A1552" w:rsidP="00B96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B9609C">
        <w:rPr>
          <w:rFonts w:ascii="PT Astra Serif" w:hAnsi="PT Astra Serif"/>
          <w:sz w:val="28"/>
          <w:szCs w:val="28"/>
          <w:lang w:eastAsia="ru-RU"/>
        </w:rPr>
        <w:t>1. Внести в постановление Правительства Ульяновской области</w:t>
      </w:r>
      <w:r w:rsidR="00B9609C" w:rsidRPr="00B9609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B9609C">
        <w:rPr>
          <w:rFonts w:ascii="PT Astra Serif" w:hAnsi="PT Astra Serif"/>
          <w:sz w:val="28"/>
          <w:szCs w:val="28"/>
          <w:lang w:eastAsia="ru-RU"/>
        </w:rPr>
        <w:br/>
      </w:r>
      <w:r w:rsidRPr="00B9609C">
        <w:rPr>
          <w:rFonts w:ascii="PT Astra Serif" w:hAnsi="PT Astra Serif"/>
          <w:sz w:val="28"/>
          <w:szCs w:val="28"/>
          <w:lang w:eastAsia="ru-RU"/>
        </w:rPr>
        <w:t>от 11.05.2016 № 203-П «Об областном этапе всероссийского конкурса «Российская организация высокой социальной эффективности» следующие изменения:</w:t>
      </w:r>
    </w:p>
    <w:p w:rsidR="001A1552" w:rsidRPr="007574E0" w:rsidRDefault="001A1552" w:rsidP="00B96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574E0">
        <w:rPr>
          <w:rFonts w:ascii="PT Astra Serif" w:hAnsi="PT Astra Serif"/>
          <w:sz w:val="28"/>
          <w:szCs w:val="28"/>
          <w:lang w:eastAsia="ru-RU"/>
        </w:rPr>
        <w:t>1) в пункте 2 слова «государственной власти Ульяновской области, уполномоченный» заменить словами «Ульяновской области, осуществляющий государственное управление»;</w:t>
      </w:r>
    </w:p>
    <w:p w:rsidR="001A1552" w:rsidRPr="007574E0" w:rsidRDefault="001A1552" w:rsidP="00B96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574E0">
        <w:rPr>
          <w:rFonts w:ascii="PT Astra Serif" w:hAnsi="PT Astra Serif"/>
          <w:sz w:val="28"/>
          <w:szCs w:val="28"/>
          <w:lang w:eastAsia="ru-RU"/>
        </w:rPr>
        <w:t>2) пункт 5 изложить в следующей редакции:</w:t>
      </w:r>
    </w:p>
    <w:p w:rsidR="001A1552" w:rsidRPr="007574E0" w:rsidRDefault="001A1552" w:rsidP="00B96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574E0">
        <w:rPr>
          <w:rFonts w:ascii="PT Astra Serif" w:hAnsi="PT Astra Serif"/>
          <w:sz w:val="28"/>
          <w:szCs w:val="28"/>
          <w:lang w:eastAsia="ru-RU"/>
        </w:rPr>
        <w:t xml:space="preserve">«5. </w:t>
      </w:r>
      <w:r w:rsidRPr="007574E0">
        <w:rPr>
          <w:rFonts w:ascii="PT Astra Serif" w:hAnsi="PT Astra Serif" w:cs="PT Astra Serif"/>
          <w:sz w:val="28"/>
          <w:szCs w:val="28"/>
          <w:lang w:eastAsia="ru-RU"/>
        </w:rPr>
        <w:t xml:space="preserve">Исполнительным органам Ульяновской области организовывать </w:t>
      </w:r>
      <w:r w:rsidRPr="00B9609C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представление в уполномоченный орган организациями, осуществляющими     </w:t>
      </w:r>
      <w:r w:rsidR="00B9609C">
        <w:rPr>
          <w:rFonts w:ascii="PT Astra Serif" w:hAnsi="PT Astra Serif" w:cs="PT Astra Serif"/>
          <w:spacing w:val="-4"/>
          <w:sz w:val="28"/>
          <w:szCs w:val="28"/>
          <w:lang w:eastAsia="ru-RU"/>
        </w:rPr>
        <w:br/>
      </w:r>
      <w:r w:rsidRPr="00B9609C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на территории Ульяновской области деятельность в тех сферах, государственное управление в которых </w:t>
      </w:r>
      <w:r w:rsidR="00766EB0" w:rsidRPr="00B9609C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осуществляют </w:t>
      </w:r>
      <w:r w:rsidRPr="00B9609C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указанные органы, заявок на участие </w:t>
      </w:r>
      <w:r w:rsidR="00B9609C">
        <w:rPr>
          <w:rFonts w:ascii="PT Astra Serif" w:hAnsi="PT Astra Serif" w:cs="PT Astra Serif"/>
          <w:spacing w:val="-4"/>
          <w:sz w:val="28"/>
          <w:szCs w:val="28"/>
          <w:lang w:eastAsia="ru-RU"/>
        </w:rPr>
        <w:br/>
      </w:r>
      <w:r w:rsidRPr="00B9609C">
        <w:rPr>
          <w:rFonts w:ascii="PT Astra Serif" w:hAnsi="PT Astra Serif" w:cs="PT Astra Serif"/>
          <w:spacing w:val="-4"/>
          <w:sz w:val="28"/>
          <w:szCs w:val="28"/>
          <w:lang w:eastAsia="ru-RU"/>
        </w:rPr>
        <w:t>в областном этапе конкурса в сроки, определяемые распоряжением Правительства Ульяновской</w:t>
      </w:r>
      <w:r w:rsidRPr="007574E0">
        <w:rPr>
          <w:rFonts w:ascii="PT Astra Serif" w:hAnsi="PT Astra Serif" w:cs="PT Astra Serif"/>
          <w:sz w:val="28"/>
          <w:szCs w:val="28"/>
          <w:lang w:eastAsia="ru-RU"/>
        </w:rPr>
        <w:t xml:space="preserve"> области</w:t>
      </w:r>
      <w:proofErr w:type="gramStart"/>
      <w:r w:rsidRPr="007574E0">
        <w:rPr>
          <w:rFonts w:ascii="PT Astra Serif" w:hAnsi="PT Astra Serif" w:cs="PT Astra Serif"/>
          <w:sz w:val="28"/>
          <w:szCs w:val="28"/>
          <w:lang w:eastAsia="ru-RU"/>
        </w:rPr>
        <w:t>.»;</w:t>
      </w:r>
      <w:proofErr w:type="gramEnd"/>
    </w:p>
    <w:p w:rsidR="001A1552" w:rsidRPr="007574E0" w:rsidRDefault="001A1552" w:rsidP="00B96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574E0">
        <w:rPr>
          <w:rFonts w:ascii="PT Astra Serif" w:hAnsi="PT Astra Serif" w:cs="PT Astra Serif"/>
          <w:sz w:val="28"/>
          <w:szCs w:val="28"/>
          <w:lang w:eastAsia="ru-RU"/>
        </w:rPr>
        <w:t>3) в подпункте 6.1 пункта 6 слово «хозяйственную» исключить;</w:t>
      </w:r>
    </w:p>
    <w:p w:rsidR="001A1552" w:rsidRPr="007574E0" w:rsidRDefault="001A1552" w:rsidP="00B96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574E0">
        <w:rPr>
          <w:rFonts w:ascii="PT Astra Serif" w:hAnsi="PT Astra Serif"/>
          <w:sz w:val="28"/>
          <w:szCs w:val="28"/>
          <w:lang w:eastAsia="ru-RU"/>
        </w:rPr>
        <w:t>4) в Положении об областном этапе всероссийского конкурса «Российская организация высокой социальной эффективности»:</w:t>
      </w:r>
    </w:p>
    <w:p w:rsidR="001A1552" w:rsidRPr="007574E0" w:rsidRDefault="001A1552" w:rsidP="00B96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574E0">
        <w:rPr>
          <w:rFonts w:ascii="PT Astra Serif" w:hAnsi="PT Astra Serif"/>
          <w:sz w:val="28"/>
          <w:szCs w:val="28"/>
          <w:lang w:eastAsia="ru-RU"/>
        </w:rPr>
        <w:t>а) в разделе 1:</w:t>
      </w:r>
    </w:p>
    <w:p w:rsidR="001A1552" w:rsidRPr="007574E0" w:rsidRDefault="001A1552" w:rsidP="00B96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574E0">
        <w:rPr>
          <w:rFonts w:ascii="PT Astra Serif" w:hAnsi="PT Astra Serif"/>
          <w:sz w:val="28"/>
          <w:szCs w:val="28"/>
          <w:lang w:eastAsia="ru-RU"/>
        </w:rPr>
        <w:t>пункт 1.1 изложить в следующей редакции:</w:t>
      </w:r>
    </w:p>
    <w:p w:rsidR="001A1552" w:rsidRPr="007574E0" w:rsidRDefault="001A1552" w:rsidP="00B96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574E0">
        <w:rPr>
          <w:rFonts w:ascii="PT Astra Serif" w:hAnsi="PT Astra Serif"/>
          <w:sz w:val="28"/>
          <w:szCs w:val="28"/>
          <w:lang w:eastAsia="ru-RU"/>
        </w:rPr>
        <w:t>«1.1. Настоящее Положение ус</w:t>
      </w:r>
      <w:r>
        <w:rPr>
          <w:rFonts w:ascii="PT Astra Serif" w:hAnsi="PT Astra Serif"/>
          <w:sz w:val="28"/>
          <w:szCs w:val="28"/>
          <w:lang w:eastAsia="ru-RU"/>
        </w:rPr>
        <w:t xml:space="preserve">танавливает порядок организации                </w:t>
      </w:r>
      <w:r w:rsidRPr="007574E0">
        <w:rPr>
          <w:rFonts w:ascii="PT Astra Serif" w:hAnsi="PT Astra Serif"/>
          <w:sz w:val="28"/>
          <w:szCs w:val="28"/>
          <w:lang w:eastAsia="ru-RU"/>
        </w:rPr>
        <w:t xml:space="preserve">и проведения </w:t>
      </w:r>
      <w:r w:rsidRPr="007574E0">
        <w:rPr>
          <w:rFonts w:ascii="PT Astra Serif" w:hAnsi="PT Astra Serif" w:cs="PT Astra Serif"/>
          <w:sz w:val="28"/>
          <w:szCs w:val="28"/>
          <w:lang w:eastAsia="ru-RU"/>
        </w:rPr>
        <w:t>областного этапа всероссийского конкурса «Российская организация высокой социальной эффективности»</w:t>
      </w:r>
      <w:proofErr w:type="gramStart"/>
      <w:r w:rsidRPr="007574E0">
        <w:rPr>
          <w:rFonts w:ascii="PT Astra Serif" w:hAnsi="PT Astra Serif" w:cs="PT Astra Serif"/>
          <w:sz w:val="28"/>
          <w:szCs w:val="28"/>
          <w:lang w:eastAsia="ru-RU"/>
        </w:rPr>
        <w:t>.»</w:t>
      </w:r>
      <w:proofErr w:type="gramEnd"/>
      <w:r w:rsidRPr="007574E0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1A1552" w:rsidRPr="007574E0" w:rsidRDefault="001A1552" w:rsidP="00B96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574E0">
        <w:rPr>
          <w:rFonts w:ascii="PT Astra Serif" w:hAnsi="PT Astra Serif" w:cs="PT Astra Serif"/>
          <w:sz w:val="28"/>
          <w:szCs w:val="28"/>
          <w:lang w:eastAsia="ru-RU"/>
        </w:rPr>
        <w:t>абзац первый пункта 1.2 после слова «обеспечение» дополнить словами «организации и проведения»;</w:t>
      </w:r>
    </w:p>
    <w:p w:rsidR="001A1552" w:rsidRPr="007574E0" w:rsidRDefault="001A1552" w:rsidP="00B96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574E0">
        <w:rPr>
          <w:rFonts w:ascii="PT Astra Serif" w:hAnsi="PT Astra Serif"/>
          <w:sz w:val="28"/>
          <w:szCs w:val="28"/>
          <w:lang w:eastAsia="ru-RU"/>
        </w:rPr>
        <w:t>в пункте 1.3 слова «государственной власти Ульяновской области, уполномоченный» заменить словами «Ульяновской области, осуществляющий государственное управление»;</w:t>
      </w:r>
    </w:p>
    <w:p w:rsidR="001A1552" w:rsidRPr="007574E0" w:rsidRDefault="001A1552" w:rsidP="00B96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574E0">
        <w:rPr>
          <w:rFonts w:ascii="PT Astra Serif" w:hAnsi="PT Astra Serif"/>
          <w:sz w:val="28"/>
          <w:szCs w:val="28"/>
          <w:lang w:eastAsia="ru-RU"/>
        </w:rPr>
        <w:t>б) в пункте 2.2 раздела 2:</w:t>
      </w:r>
    </w:p>
    <w:p w:rsidR="001A1552" w:rsidRPr="007574E0" w:rsidRDefault="001A1552" w:rsidP="00B96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574E0">
        <w:rPr>
          <w:rFonts w:ascii="PT Astra Serif" w:hAnsi="PT Astra Serif"/>
          <w:sz w:val="28"/>
          <w:szCs w:val="28"/>
          <w:lang w:eastAsia="ru-RU"/>
        </w:rPr>
        <w:t>в абзаце втором слова «</w:t>
      </w:r>
      <w:r w:rsidRPr="007574E0">
        <w:rPr>
          <w:rFonts w:ascii="PT Astra Serif" w:hAnsi="PT Astra Serif" w:cs="PT Astra Serif"/>
          <w:sz w:val="28"/>
          <w:szCs w:val="28"/>
          <w:lang w:eastAsia="ru-RU"/>
        </w:rPr>
        <w:t>(работ, услуг)» заменить словами «товаров (выполнения работ, оказания услуг)»;</w:t>
      </w:r>
    </w:p>
    <w:p w:rsidR="001A1552" w:rsidRPr="007574E0" w:rsidRDefault="001A1552" w:rsidP="00B96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574E0">
        <w:rPr>
          <w:rFonts w:ascii="PT Astra Serif" w:hAnsi="PT Astra Serif" w:cs="PT Astra Serif"/>
          <w:sz w:val="28"/>
          <w:szCs w:val="28"/>
          <w:lang w:eastAsia="ru-RU"/>
        </w:rPr>
        <w:lastRenderedPageBreak/>
        <w:t>абзац третий после слова «развитие» дополнить словом «объектов»;</w:t>
      </w:r>
    </w:p>
    <w:p w:rsidR="001A1552" w:rsidRPr="007574E0" w:rsidRDefault="001A1552" w:rsidP="00B96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574E0">
        <w:rPr>
          <w:rFonts w:ascii="PT Astra Serif" w:hAnsi="PT Astra Serif" w:cs="PT Astra Serif"/>
          <w:sz w:val="28"/>
          <w:szCs w:val="28"/>
          <w:lang w:eastAsia="ru-RU"/>
        </w:rPr>
        <w:t>в абзаце четвёртом слова «коллективных договоров как основного механизма» заменить словами «предусмотренных коллективными договорами как основными актами»;</w:t>
      </w:r>
    </w:p>
    <w:p w:rsidR="001A1552" w:rsidRPr="007574E0" w:rsidRDefault="001A1552" w:rsidP="00B96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574E0">
        <w:rPr>
          <w:rFonts w:ascii="PT Astra Serif" w:hAnsi="PT Astra Serif" w:cs="PT Astra Serif"/>
          <w:sz w:val="28"/>
          <w:szCs w:val="28"/>
          <w:lang w:eastAsia="ru-RU"/>
        </w:rPr>
        <w:t>в абзаце пятом слово «действия» заменить словом «применения»;</w:t>
      </w:r>
    </w:p>
    <w:p w:rsidR="001A1552" w:rsidRPr="007574E0" w:rsidRDefault="001A1552" w:rsidP="00B96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574E0">
        <w:rPr>
          <w:rFonts w:ascii="PT Astra Serif" w:hAnsi="PT Astra Serif" w:cs="PT Astra Serif"/>
          <w:sz w:val="28"/>
          <w:szCs w:val="28"/>
          <w:lang w:eastAsia="ru-RU"/>
        </w:rPr>
        <w:t>в) в разделе 3:</w:t>
      </w:r>
    </w:p>
    <w:p w:rsidR="001A1552" w:rsidRPr="007574E0" w:rsidRDefault="001A1552" w:rsidP="00B96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574E0">
        <w:rPr>
          <w:rFonts w:ascii="PT Astra Serif" w:hAnsi="PT Astra Serif" w:cs="PT Astra Serif"/>
          <w:sz w:val="28"/>
          <w:szCs w:val="28"/>
          <w:lang w:eastAsia="ru-RU"/>
        </w:rPr>
        <w:t>в пункте 3.1 слово «хозяйственную» исключить;</w:t>
      </w:r>
    </w:p>
    <w:p w:rsidR="001A1552" w:rsidRPr="007574E0" w:rsidRDefault="001A1552" w:rsidP="00B96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574E0">
        <w:rPr>
          <w:rFonts w:ascii="PT Astra Serif" w:hAnsi="PT Astra Serif" w:cs="PT Astra Serif"/>
          <w:sz w:val="28"/>
          <w:szCs w:val="28"/>
          <w:lang w:eastAsia="ru-RU"/>
        </w:rPr>
        <w:t>пункт 3.2 изложить в следующей редакции:</w:t>
      </w:r>
    </w:p>
    <w:p w:rsidR="001A1552" w:rsidRPr="007574E0" w:rsidRDefault="001A1552" w:rsidP="00B96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574E0">
        <w:rPr>
          <w:rFonts w:ascii="PT Astra Serif" w:hAnsi="PT Astra Serif" w:cs="PT Astra Serif"/>
          <w:sz w:val="28"/>
          <w:szCs w:val="28"/>
          <w:lang w:eastAsia="ru-RU"/>
        </w:rPr>
        <w:t xml:space="preserve">«3.2. Организация – участник областного этапа конкурса допускается 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      </w:t>
      </w:r>
      <w:r w:rsidRPr="007574E0">
        <w:rPr>
          <w:rFonts w:ascii="PT Astra Serif" w:hAnsi="PT Astra Serif" w:cs="PT Astra Serif"/>
          <w:sz w:val="28"/>
          <w:szCs w:val="28"/>
          <w:lang w:eastAsia="ru-RU"/>
        </w:rPr>
        <w:t>к участию в областном этапе конкурса при условии, что она соответствует следующим требованиям:</w:t>
      </w:r>
    </w:p>
    <w:p w:rsidR="001A1552" w:rsidRPr="007574E0" w:rsidRDefault="001A1552" w:rsidP="00B96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574E0">
        <w:rPr>
          <w:rFonts w:ascii="PT Astra Serif" w:hAnsi="PT Astra Serif" w:cs="PT Astra Serif"/>
          <w:sz w:val="28"/>
          <w:szCs w:val="28"/>
          <w:lang w:eastAsia="ru-RU"/>
        </w:rPr>
        <w:t>1) организация – участник областного этапа конкурса осуществляет свою деятельность на протяжении не менее чем трёх лет;</w:t>
      </w:r>
    </w:p>
    <w:p w:rsidR="001A1552" w:rsidRPr="007574E0" w:rsidRDefault="001A1552" w:rsidP="00B96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574E0">
        <w:rPr>
          <w:rFonts w:ascii="PT Astra Serif" w:hAnsi="PT Astra Serif" w:cs="PT Astra Serif"/>
          <w:sz w:val="28"/>
          <w:szCs w:val="28"/>
          <w:lang w:eastAsia="ru-RU"/>
        </w:rPr>
        <w:t>2) организация – участник областного этапа конкурса не находится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     </w:t>
      </w:r>
      <w:r w:rsidRPr="007574E0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    </w:t>
      </w:r>
      <w:r w:rsidRPr="007574E0">
        <w:rPr>
          <w:rFonts w:ascii="PT Astra Serif" w:hAnsi="PT Astra Serif" w:cs="PT Astra Serif"/>
          <w:sz w:val="28"/>
          <w:szCs w:val="28"/>
          <w:lang w:eastAsia="ru-RU"/>
        </w:rPr>
        <w:t>в процессе ликвидации, в отношении неё не возбуждено производство по делу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 </w:t>
      </w:r>
      <w:r w:rsidRPr="007574E0">
        <w:rPr>
          <w:rFonts w:ascii="PT Astra Serif" w:hAnsi="PT Astra Serif" w:cs="PT Astra Serif"/>
          <w:sz w:val="28"/>
          <w:szCs w:val="28"/>
          <w:lang w:eastAsia="ru-RU"/>
        </w:rPr>
        <w:t xml:space="preserve">о несостоятельности (банкротстве), а её деятельность не приостановлена 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          </w:t>
      </w:r>
      <w:r w:rsidRPr="007574E0">
        <w:rPr>
          <w:rFonts w:ascii="PT Astra Serif" w:hAnsi="PT Astra Serif" w:cs="PT Astra Serif"/>
          <w:sz w:val="28"/>
          <w:szCs w:val="28"/>
          <w:lang w:eastAsia="ru-RU"/>
        </w:rPr>
        <w:t>в порядке, предусмотренном Кодексом Российской Федерации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                            </w:t>
      </w:r>
      <w:r w:rsidRPr="007574E0">
        <w:rPr>
          <w:rFonts w:ascii="PT Astra Serif" w:hAnsi="PT Astra Serif" w:cs="PT Astra Serif"/>
          <w:sz w:val="28"/>
          <w:szCs w:val="28"/>
          <w:lang w:eastAsia="ru-RU"/>
        </w:rPr>
        <w:t>об административных правонарушениях;</w:t>
      </w:r>
    </w:p>
    <w:p w:rsidR="001A1552" w:rsidRPr="007574E0" w:rsidRDefault="001A1552" w:rsidP="00B96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574E0">
        <w:rPr>
          <w:rFonts w:ascii="PT Astra Serif" w:hAnsi="PT Astra Serif" w:cs="PT Astra Serif"/>
          <w:sz w:val="28"/>
          <w:szCs w:val="28"/>
          <w:lang w:eastAsia="ru-RU"/>
        </w:rPr>
        <w:t xml:space="preserve">3) у организации – участника областного этапа конкурса отсутствует неисполненная обязанность по уплате налогов, сборов, страховых взносов, пеней, штрафов, процентов, подлежащих уплате в соответствии 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                          </w:t>
      </w:r>
      <w:r w:rsidRPr="007574E0">
        <w:rPr>
          <w:rFonts w:ascii="PT Astra Serif" w:hAnsi="PT Astra Serif" w:cs="PT Astra Serif"/>
          <w:sz w:val="28"/>
          <w:szCs w:val="28"/>
          <w:lang w:eastAsia="ru-RU"/>
        </w:rPr>
        <w:t>с законодательством Российской Федерации о налогах и сборах;</w:t>
      </w:r>
    </w:p>
    <w:p w:rsidR="001A1552" w:rsidRPr="007574E0" w:rsidRDefault="001A1552" w:rsidP="00B96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574E0">
        <w:rPr>
          <w:rFonts w:ascii="PT Astra Serif" w:hAnsi="PT Astra Serif" w:cs="PT Astra Serif"/>
          <w:sz w:val="28"/>
          <w:szCs w:val="28"/>
          <w:lang w:eastAsia="ru-RU"/>
        </w:rPr>
        <w:t xml:space="preserve">4) в организации – участнике областного этапа конкурса 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                          </w:t>
      </w:r>
      <w:r w:rsidRPr="007574E0">
        <w:rPr>
          <w:rFonts w:ascii="PT Astra Serif" w:hAnsi="PT Astra Serif" w:cs="PT Astra Serif"/>
          <w:sz w:val="28"/>
          <w:szCs w:val="28"/>
          <w:lang w:eastAsia="ru-RU"/>
        </w:rPr>
        <w:t xml:space="preserve">не зарегистрированы случаи производственного травматизма 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                            </w:t>
      </w:r>
      <w:r w:rsidRPr="007574E0">
        <w:rPr>
          <w:rFonts w:ascii="PT Astra Serif" w:hAnsi="PT Astra Serif" w:cs="PT Astra Serif"/>
          <w:sz w:val="28"/>
          <w:szCs w:val="28"/>
          <w:lang w:eastAsia="ru-RU"/>
        </w:rPr>
        <w:t>со смертельным исходом в течение года, предшествующего году, в котором проводится областной этап конкурса;</w:t>
      </w:r>
    </w:p>
    <w:p w:rsidR="001A1552" w:rsidRPr="007574E0" w:rsidRDefault="001A1552" w:rsidP="00B96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574E0">
        <w:rPr>
          <w:rFonts w:ascii="PT Astra Serif" w:hAnsi="PT Astra Serif" w:cs="PT Astra Serif"/>
          <w:sz w:val="28"/>
          <w:szCs w:val="28"/>
          <w:lang w:eastAsia="ru-RU"/>
        </w:rPr>
        <w:t xml:space="preserve">5) организация – участник областного этапа конкурса не привлекалась 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   </w:t>
      </w:r>
      <w:r w:rsidRPr="007574E0">
        <w:rPr>
          <w:rFonts w:ascii="PT Astra Serif" w:hAnsi="PT Astra Serif" w:cs="PT Astra Serif"/>
          <w:sz w:val="28"/>
          <w:szCs w:val="28"/>
          <w:lang w:eastAsia="ru-RU"/>
        </w:rPr>
        <w:t>к административной ответственности за нарушение трудового законодательства в течение одного года, предшествующего году, в котором ею подана заявка для участия в областном этапе конкурса (далее – заявка);</w:t>
      </w:r>
    </w:p>
    <w:p w:rsidR="001A1552" w:rsidRPr="007574E0" w:rsidRDefault="001A1552" w:rsidP="00B96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574E0">
        <w:rPr>
          <w:rFonts w:ascii="PT Astra Serif" w:hAnsi="PT Astra Serif" w:cs="PT Astra Serif"/>
          <w:sz w:val="28"/>
          <w:szCs w:val="28"/>
          <w:lang w:eastAsia="ru-RU"/>
        </w:rPr>
        <w:t>6) организация – участник областного этапа конкурса не является стороной коллективного трудового спора;</w:t>
      </w:r>
    </w:p>
    <w:p w:rsidR="001A1552" w:rsidRPr="007574E0" w:rsidRDefault="001A1552" w:rsidP="00B96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574E0">
        <w:rPr>
          <w:rFonts w:ascii="PT Astra Serif" w:hAnsi="PT Astra Serif" w:cs="PT Astra Serif"/>
          <w:sz w:val="28"/>
          <w:szCs w:val="28"/>
          <w:lang w:eastAsia="ru-RU"/>
        </w:rPr>
        <w:t xml:space="preserve">7) у организации – участника областного этапа конкурса отсутствуют </w:t>
      </w:r>
      <w:proofErr w:type="spellStart"/>
      <w:r w:rsidRPr="007574E0">
        <w:rPr>
          <w:rFonts w:ascii="PT Astra Serif" w:hAnsi="PT Astra Serif" w:cs="PT Astra Serif"/>
          <w:sz w:val="28"/>
          <w:szCs w:val="28"/>
          <w:lang w:eastAsia="ru-RU"/>
        </w:rPr>
        <w:t>неустранённые</w:t>
      </w:r>
      <w:proofErr w:type="spellEnd"/>
      <w:r w:rsidRPr="007574E0">
        <w:rPr>
          <w:rFonts w:ascii="PT Astra Serif" w:hAnsi="PT Astra Serif" w:cs="PT Astra Serif"/>
          <w:sz w:val="28"/>
          <w:szCs w:val="28"/>
          <w:lang w:eastAsia="ru-RU"/>
        </w:rPr>
        <w:t xml:space="preserve"> нарушения миграционного законодательства в части, касающейся привлечения иностранных работников;</w:t>
      </w:r>
    </w:p>
    <w:p w:rsidR="001A1552" w:rsidRPr="007574E0" w:rsidRDefault="001A1552" w:rsidP="00B96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574E0">
        <w:rPr>
          <w:rFonts w:ascii="PT Astra Serif" w:hAnsi="PT Astra Serif" w:cs="PT Astra Serif"/>
          <w:sz w:val="28"/>
          <w:szCs w:val="28"/>
          <w:lang w:eastAsia="ru-RU"/>
        </w:rPr>
        <w:t>8) в заявке отсутствуют документы (копии документов), содержащие неполные и (или) недостоверные сведения</w:t>
      </w:r>
      <w:proofErr w:type="gramStart"/>
      <w:r w:rsidRPr="007574E0">
        <w:rPr>
          <w:rFonts w:ascii="PT Astra Serif" w:hAnsi="PT Astra Serif" w:cs="PT Astra Serif"/>
          <w:sz w:val="28"/>
          <w:szCs w:val="28"/>
          <w:lang w:eastAsia="ru-RU"/>
        </w:rPr>
        <w:t>.»;</w:t>
      </w:r>
      <w:proofErr w:type="gramEnd"/>
    </w:p>
    <w:p w:rsidR="001A1552" w:rsidRPr="007574E0" w:rsidRDefault="001A1552" w:rsidP="00B96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574E0">
        <w:rPr>
          <w:rFonts w:ascii="PT Astra Serif" w:hAnsi="PT Astra Serif" w:cs="PT Astra Serif"/>
          <w:sz w:val="28"/>
          <w:szCs w:val="28"/>
          <w:lang w:eastAsia="ru-RU"/>
        </w:rPr>
        <w:t>пункт 3.3 признать утратившим силу;</w:t>
      </w:r>
    </w:p>
    <w:p w:rsidR="001A1552" w:rsidRPr="007574E0" w:rsidRDefault="001A1552" w:rsidP="00B96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574E0">
        <w:rPr>
          <w:rFonts w:ascii="PT Astra Serif" w:hAnsi="PT Astra Serif" w:cs="PT Astra Serif"/>
          <w:sz w:val="28"/>
          <w:szCs w:val="28"/>
          <w:lang w:eastAsia="ru-RU"/>
        </w:rPr>
        <w:t xml:space="preserve">в пункте 3.4 слова «выявления организационным комитетом фактов представления неполных сведений или недостоверной информации, а </w:t>
      </w:r>
      <w:proofErr w:type="gramStart"/>
      <w:r w:rsidRPr="007574E0">
        <w:rPr>
          <w:rFonts w:ascii="PT Astra Serif" w:hAnsi="PT Astra Serif" w:cs="PT Astra Serif"/>
          <w:sz w:val="28"/>
          <w:szCs w:val="28"/>
          <w:lang w:eastAsia="ru-RU"/>
        </w:rPr>
        <w:t>также</w:t>
      </w:r>
      <w:proofErr w:type="gramEnd"/>
      <w:r w:rsidRPr="007574E0">
        <w:rPr>
          <w:rFonts w:ascii="PT Astra Serif" w:hAnsi="PT Astra Serif" w:cs="PT Astra Serif"/>
          <w:sz w:val="28"/>
          <w:szCs w:val="28"/>
          <w:lang w:eastAsia="ru-RU"/>
        </w:rPr>
        <w:t xml:space="preserve"> если организация – участник областного этапа конкурса перестала соответствовать предъявляемым требованиям во время проведения областного этапа конкурса» заменить словами «обнаружения организационным комитетом фактов, свидетельствующих о несоответствии её хотя бы одному требованию из числа установленных пунктом 3.2 настоящего раздела»;</w:t>
      </w:r>
    </w:p>
    <w:p w:rsidR="001A1552" w:rsidRPr="007574E0" w:rsidRDefault="001A1552" w:rsidP="00B96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574E0">
        <w:rPr>
          <w:rFonts w:ascii="PT Astra Serif" w:hAnsi="PT Astra Serif" w:cs="PT Astra Serif"/>
          <w:sz w:val="28"/>
          <w:szCs w:val="28"/>
          <w:lang w:eastAsia="ru-RU"/>
        </w:rPr>
        <w:lastRenderedPageBreak/>
        <w:t>пункты 3.5 и 3.6 изложить в следующей редакции:</w:t>
      </w:r>
    </w:p>
    <w:p w:rsidR="001A1552" w:rsidRPr="00F155F3" w:rsidRDefault="001A1552" w:rsidP="00B96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  <w:lang w:eastAsia="ru-RU"/>
        </w:rPr>
      </w:pPr>
      <w:r w:rsidRPr="00F155F3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«3.5. Организации – участники областного этапа конкурса участвуют       </w:t>
      </w:r>
      <w:r w:rsidR="00F155F3">
        <w:rPr>
          <w:rFonts w:ascii="PT Astra Serif" w:hAnsi="PT Astra Serif" w:cs="PT Astra Serif"/>
          <w:spacing w:val="-4"/>
          <w:sz w:val="28"/>
          <w:szCs w:val="28"/>
          <w:lang w:eastAsia="ru-RU"/>
        </w:rPr>
        <w:br/>
      </w:r>
      <w:r w:rsidRPr="00F155F3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в областном этапе конкурса </w:t>
      </w:r>
      <w:r w:rsidR="00F155F3" w:rsidRPr="00F155F3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либо </w:t>
      </w:r>
      <w:r w:rsidRPr="00F155F3">
        <w:rPr>
          <w:rFonts w:ascii="PT Astra Serif" w:hAnsi="PT Astra Serif" w:cs="PT Astra Serif"/>
          <w:spacing w:val="-4"/>
          <w:sz w:val="28"/>
          <w:szCs w:val="28"/>
          <w:lang w:eastAsia="ru-RU"/>
        </w:rPr>
        <w:t>на основе самовыдвижения</w:t>
      </w:r>
      <w:r w:rsidR="00F155F3" w:rsidRPr="00F155F3">
        <w:rPr>
          <w:rFonts w:ascii="PT Astra Serif" w:hAnsi="PT Astra Serif" w:cs="PT Astra Serif"/>
          <w:spacing w:val="-4"/>
          <w:sz w:val="28"/>
          <w:szCs w:val="28"/>
          <w:lang w:eastAsia="ru-RU"/>
        </w:rPr>
        <w:t>,</w:t>
      </w:r>
      <w:r w:rsidRPr="00F155F3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либо </w:t>
      </w:r>
      <w:r w:rsidR="00F155F3">
        <w:rPr>
          <w:rFonts w:ascii="PT Astra Serif" w:hAnsi="PT Astra Serif" w:cs="PT Astra Serif"/>
          <w:spacing w:val="-4"/>
          <w:sz w:val="28"/>
          <w:szCs w:val="28"/>
          <w:lang w:eastAsia="ru-RU"/>
        </w:rPr>
        <w:br/>
      </w:r>
      <w:r w:rsidRPr="00F155F3">
        <w:rPr>
          <w:rFonts w:ascii="PT Astra Serif" w:hAnsi="PT Astra Serif" w:cs="PT Astra Serif"/>
          <w:spacing w:val="-4"/>
          <w:sz w:val="28"/>
          <w:szCs w:val="28"/>
          <w:lang w:eastAsia="ru-RU"/>
        </w:rPr>
        <w:t>по представлению региональных или отраслевых объединений работодателей, либо по представлению территориальных объединений организаций профсоюзов.</w:t>
      </w:r>
    </w:p>
    <w:p w:rsidR="001A1552" w:rsidRPr="007574E0" w:rsidRDefault="001A1552" w:rsidP="00B96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574E0">
        <w:rPr>
          <w:rFonts w:ascii="PT Astra Serif" w:hAnsi="PT Astra Serif" w:cs="PT Astra Serif"/>
          <w:sz w:val="28"/>
          <w:szCs w:val="28"/>
          <w:lang w:eastAsia="ru-RU"/>
        </w:rPr>
        <w:t>3.6. Функциями организационного комитета при проведении областного этапа конкурса являются:</w:t>
      </w:r>
    </w:p>
    <w:p w:rsidR="001A1552" w:rsidRPr="007574E0" w:rsidRDefault="001A1552" w:rsidP="00B96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574E0">
        <w:rPr>
          <w:rFonts w:ascii="PT Astra Serif" w:hAnsi="PT Astra Serif" w:cs="PT Astra Serif"/>
          <w:sz w:val="28"/>
          <w:szCs w:val="28"/>
          <w:lang w:eastAsia="ru-RU"/>
        </w:rPr>
        <w:t>рассмотрение и оценка заявок;</w:t>
      </w:r>
    </w:p>
    <w:p w:rsidR="001A1552" w:rsidRPr="007574E0" w:rsidRDefault="001A1552" w:rsidP="00B96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574E0">
        <w:rPr>
          <w:rFonts w:ascii="PT Astra Serif" w:hAnsi="PT Astra Serif" w:cs="PT Astra Serif"/>
          <w:sz w:val="28"/>
          <w:szCs w:val="28"/>
          <w:lang w:eastAsia="ru-RU"/>
        </w:rPr>
        <w:t>подготовка предложений об определении победителей и призёров областного этапа конкурса;</w:t>
      </w:r>
    </w:p>
    <w:p w:rsidR="001A1552" w:rsidRPr="007574E0" w:rsidRDefault="001A1552" w:rsidP="00B96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574E0">
        <w:rPr>
          <w:rFonts w:ascii="PT Astra Serif" w:hAnsi="PT Astra Serif" w:cs="PT Astra Serif"/>
          <w:sz w:val="28"/>
          <w:szCs w:val="28"/>
          <w:lang w:eastAsia="ru-RU"/>
        </w:rPr>
        <w:t xml:space="preserve">подготовка проектов решений областной трёхсторонней комиссии 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        </w:t>
      </w:r>
      <w:r w:rsidRPr="007574E0">
        <w:rPr>
          <w:rFonts w:ascii="PT Astra Serif" w:hAnsi="PT Astra Serif" w:cs="PT Astra Serif"/>
          <w:sz w:val="28"/>
          <w:szCs w:val="28"/>
          <w:lang w:eastAsia="ru-RU"/>
        </w:rPr>
        <w:t xml:space="preserve">по регулированию социально-трудовых отношений об определении победителей и призёров областного этапа конкурса, о порядке их награждения, а также о </w:t>
      </w:r>
      <w:proofErr w:type="spellStart"/>
      <w:r w:rsidRPr="007574E0">
        <w:rPr>
          <w:rFonts w:ascii="PT Astra Serif" w:hAnsi="PT Astra Serif" w:cs="PT Astra Serif"/>
          <w:sz w:val="28"/>
          <w:szCs w:val="28"/>
          <w:lang w:eastAsia="ru-RU"/>
        </w:rPr>
        <w:t>номинировании</w:t>
      </w:r>
      <w:proofErr w:type="spellEnd"/>
      <w:r w:rsidRPr="007574E0">
        <w:rPr>
          <w:rFonts w:ascii="PT Astra Serif" w:hAnsi="PT Astra Serif" w:cs="PT Astra Serif"/>
          <w:sz w:val="28"/>
          <w:szCs w:val="28"/>
          <w:lang w:eastAsia="ru-RU"/>
        </w:rPr>
        <w:t xml:space="preserve"> победителей областного этапа конкурса для участия во Всероссийском конкурсе</w:t>
      </w:r>
      <w:proofErr w:type="gramStart"/>
      <w:r w:rsidRPr="007574E0">
        <w:rPr>
          <w:rFonts w:ascii="PT Astra Serif" w:hAnsi="PT Astra Serif" w:cs="PT Astra Serif"/>
          <w:sz w:val="28"/>
          <w:szCs w:val="28"/>
          <w:lang w:eastAsia="ru-RU"/>
        </w:rPr>
        <w:t>.»;</w:t>
      </w:r>
      <w:proofErr w:type="gramEnd"/>
    </w:p>
    <w:p w:rsidR="001A1552" w:rsidRPr="007574E0" w:rsidRDefault="001A1552" w:rsidP="00B96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574E0">
        <w:rPr>
          <w:rFonts w:ascii="PT Astra Serif" w:hAnsi="PT Astra Serif"/>
          <w:sz w:val="28"/>
          <w:szCs w:val="28"/>
          <w:lang w:eastAsia="ru-RU"/>
        </w:rPr>
        <w:t>в пункте 3.7 слова «Пенсионного фонда Российской Федерации, Фонда социального страхования Российской Федерации» заменить словами «Фонда пенсионного и социального страхования Российской Федерации», слова «Федерального фонда обязательного медицинского страхования и других организаций» исключить;</w:t>
      </w:r>
    </w:p>
    <w:p w:rsidR="001A1552" w:rsidRDefault="001A1552" w:rsidP="00B96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7574E0">
        <w:rPr>
          <w:rFonts w:ascii="PT Astra Serif" w:hAnsi="PT Astra Serif"/>
          <w:sz w:val="28"/>
          <w:szCs w:val="28"/>
          <w:lang w:eastAsia="ru-RU"/>
        </w:rPr>
        <w:t>пункт 3.8 после слова «призёров» дополнить словами «областного этапа конкурса», дополнить словами «в информационно-телекоммуникационной сети «Интернет</w:t>
      </w:r>
      <w:r w:rsidRPr="00021841">
        <w:rPr>
          <w:rFonts w:ascii="PT Astra Serif" w:hAnsi="PT Astra Serif"/>
          <w:sz w:val="28"/>
          <w:szCs w:val="28"/>
          <w:lang w:eastAsia="ru-RU"/>
        </w:rPr>
        <w:t xml:space="preserve">» (далее – </w:t>
      </w:r>
      <w:r w:rsidRPr="00044B41">
        <w:rPr>
          <w:rFonts w:ascii="PT Astra Serif" w:hAnsi="PT Astra Serif"/>
          <w:sz w:val="28"/>
          <w:szCs w:val="28"/>
          <w:lang w:eastAsia="ru-RU"/>
        </w:rPr>
        <w:t>официальный сайт</w:t>
      </w:r>
      <w:r w:rsidRPr="00021841">
        <w:rPr>
          <w:rFonts w:ascii="PT Astra Serif" w:hAnsi="PT Astra Serif"/>
          <w:sz w:val="28"/>
          <w:szCs w:val="28"/>
          <w:lang w:eastAsia="ru-RU"/>
        </w:rPr>
        <w:t>)»;</w:t>
      </w:r>
      <w:proofErr w:type="gramEnd"/>
    </w:p>
    <w:p w:rsidR="001A1552" w:rsidRDefault="001A1552" w:rsidP="00B96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г)  раздел 4 признать утратившим силу;</w:t>
      </w:r>
    </w:p>
    <w:p w:rsidR="001A1552" w:rsidRDefault="001A1552" w:rsidP="00B96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д) раздел 5 изложить в следующей редакции:</w:t>
      </w:r>
    </w:p>
    <w:p w:rsidR="001A1552" w:rsidRDefault="001A1552" w:rsidP="00B9609C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  <w:lang w:eastAsia="ru-RU"/>
        </w:rPr>
      </w:pPr>
      <w:r w:rsidRPr="00B9609C">
        <w:rPr>
          <w:rFonts w:ascii="PT Astra Serif" w:hAnsi="PT Astra Serif"/>
          <w:sz w:val="28"/>
          <w:szCs w:val="28"/>
          <w:lang w:eastAsia="ru-RU"/>
        </w:rPr>
        <w:t>«5. Порядок проведения и подведения итогов областного этапа конкурса</w:t>
      </w:r>
    </w:p>
    <w:p w:rsidR="00B9609C" w:rsidRPr="00B9609C" w:rsidRDefault="00B9609C" w:rsidP="00B9609C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1A1552" w:rsidRDefault="001A1552" w:rsidP="00B96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5.1. Для участия в областном этапе конкурса организация – </w:t>
      </w:r>
      <w:r w:rsidR="00B9609C">
        <w:rPr>
          <w:rFonts w:ascii="PT Astra Serif" w:hAnsi="PT Astra Serif"/>
          <w:sz w:val="28"/>
          <w:szCs w:val="28"/>
          <w:lang w:eastAsia="ru-RU"/>
        </w:rPr>
        <w:br/>
      </w:r>
      <w:r>
        <w:rPr>
          <w:rFonts w:ascii="PT Astra Serif" w:hAnsi="PT Astra Serif"/>
          <w:sz w:val="28"/>
          <w:szCs w:val="28"/>
          <w:lang w:eastAsia="ru-RU"/>
        </w:rPr>
        <w:t xml:space="preserve">участник областного этапа конкурса подаёт заявку в уполномоченный </w:t>
      </w:r>
      <w:r w:rsidR="00B9609C">
        <w:rPr>
          <w:rFonts w:ascii="PT Astra Serif" w:hAnsi="PT Astra Serif"/>
          <w:sz w:val="28"/>
          <w:szCs w:val="28"/>
          <w:lang w:eastAsia="ru-RU"/>
        </w:rPr>
        <w:br/>
      </w:r>
      <w:r>
        <w:rPr>
          <w:rFonts w:ascii="PT Astra Serif" w:hAnsi="PT Astra Serif"/>
          <w:sz w:val="28"/>
          <w:szCs w:val="28"/>
          <w:lang w:eastAsia="ru-RU"/>
        </w:rPr>
        <w:t>орган в сроки, определяемые распоряжением Правительства Ульяновской области.</w:t>
      </w:r>
    </w:p>
    <w:p w:rsidR="001A1552" w:rsidRDefault="001A1552" w:rsidP="00B96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В случае представления организации – участника областного этапа конкурса региональным или отраслевым объединением работодателей либо территориальным объединением организаций профсоюзов заявка подаётся соответствующим</w:t>
      </w:r>
      <w:r w:rsidR="00B9609C">
        <w:rPr>
          <w:rFonts w:ascii="PT Astra Serif" w:hAnsi="PT Astra Serif"/>
          <w:sz w:val="28"/>
          <w:szCs w:val="28"/>
          <w:lang w:eastAsia="ru-RU"/>
        </w:rPr>
        <w:t xml:space="preserve"> инициатором представления. </w:t>
      </w:r>
    </w:p>
    <w:p w:rsidR="001A1552" w:rsidRDefault="001A1552" w:rsidP="00B96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5.2. </w:t>
      </w:r>
      <w:proofErr w:type="gramStart"/>
      <w:r>
        <w:rPr>
          <w:rFonts w:ascii="PT Astra Serif" w:hAnsi="PT Astra Serif"/>
          <w:sz w:val="28"/>
          <w:szCs w:val="28"/>
          <w:lang w:eastAsia="ru-RU"/>
        </w:rPr>
        <w:t xml:space="preserve">Заявка включает заявление об участии в областном этапе конкурса, </w:t>
      </w:r>
      <w:r w:rsidRPr="00B9609C">
        <w:rPr>
          <w:rFonts w:ascii="PT Astra Serif" w:hAnsi="PT Astra Serif"/>
          <w:spacing w:val="-4"/>
          <w:sz w:val="28"/>
          <w:szCs w:val="28"/>
          <w:lang w:eastAsia="ru-RU"/>
        </w:rPr>
        <w:t xml:space="preserve">форма которого утверждается уполномоченным органом, и прилагаемые </w:t>
      </w:r>
      <w:r w:rsidR="00B9609C">
        <w:rPr>
          <w:rFonts w:ascii="PT Astra Serif" w:hAnsi="PT Astra Serif"/>
          <w:spacing w:val="-4"/>
          <w:sz w:val="28"/>
          <w:szCs w:val="28"/>
          <w:lang w:eastAsia="ru-RU"/>
        </w:rPr>
        <w:br/>
      </w:r>
      <w:r w:rsidRPr="00B9609C">
        <w:rPr>
          <w:rFonts w:ascii="PT Astra Serif" w:hAnsi="PT Astra Serif"/>
          <w:spacing w:val="-4"/>
          <w:sz w:val="28"/>
          <w:szCs w:val="28"/>
          <w:lang w:eastAsia="ru-RU"/>
        </w:rPr>
        <w:t>к нему документы, перечень и порядок оформления которых определяются Методическими рекомендациями по проведению всероссийского конкурса «Российская организация высокой социальной эффективности», утверждаемыми решением организационного комитета по проведению всероссийского конкурса «Российская организация высокой социальной эффективности» (далее – Методические рекомендации).</w:t>
      </w:r>
      <w:proofErr w:type="gramEnd"/>
    </w:p>
    <w:p w:rsidR="001A1552" w:rsidRDefault="001A1552" w:rsidP="00B96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B9609C">
        <w:rPr>
          <w:rFonts w:ascii="PT Astra Serif" w:hAnsi="PT Astra Serif"/>
          <w:spacing w:val="-4"/>
          <w:sz w:val="28"/>
          <w:szCs w:val="28"/>
          <w:lang w:eastAsia="ru-RU"/>
        </w:rPr>
        <w:t xml:space="preserve">К заявке прилагается </w:t>
      </w:r>
      <w:proofErr w:type="spellStart"/>
      <w:r w:rsidRPr="00B9609C">
        <w:rPr>
          <w:rFonts w:ascii="PT Astra Serif" w:hAnsi="PT Astra Serif"/>
          <w:spacing w:val="-4"/>
          <w:sz w:val="28"/>
          <w:szCs w:val="28"/>
          <w:lang w:eastAsia="ru-RU"/>
        </w:rPr>
        <w:t>флеш</w:t>
      </w:r>
      <w:proofErr w:type="spellEnd"/>
      <w:r w:rsidRPr="00B9609C">
        <w:rPr>
          <w:rFonts w:ascii="PT Astra Serif" w:hAnsi="PT Astra Serif"/>
          <w:spacing w:val="-4"/>
          <w:sz w:val="28"/>
          <w:szCs w:val="28"/>
          <w:lang w:eastAsia="ru-RU"/>
        </w:rPr>
        <w:t>-карта</w:t>
      </w:r>
      <w:r w:rsidR="00A65395" w:rsidRPr="00B9609C">
        <w:rPr>
          <w:rFonts w:ascii="PT Astra Serif" w:hAnsi="PT Astra Serif"/>
          <w:spacing w:val="-4"/>
          <w:sz w:val="28"/>
          <w:szCs w:val="28"/>
          <w:lang w:eastAsia="ru-RU"/>
        </w:rPr>
        <w:t>,</w:t>
      </w:r>
      <w:r w:rsidRPr="00B9609C">
        <w:rPr>
          <w:rFonts w:ascii="PT Astra Serif" w:hAnsi="PT Astra Serif"/>
          <w:spacing w:val="-4"/>
          <w:sz w:val="28"/>
          <w:szCs w:val="28"/>
          <w:lang w:eastAsia="ru-RU"/>
        </w:rPr>
        <w:t xml:space="preserve"> </w:t>
      </w:r>
      <w:proofErr w:type="gramStart"/>
      <w:r w:rsidRPr="00B9609C">
        <w:rPr>
          <w:rFonts w:ascii="PT Astra Serif" w:hAnsi="PT Astra Serif"/>
          <w:spacing w:val="-4"/>
          <w:sz w:val="28"/>
          <w:szCs w:val="28"/>
          <w:lang w:eastAsia="ru-RU"/>
        </w:rPr>
        <w:t>содержащая</w:t>
      </w:r>
      <w:proofErr w:type="gramEnd"/>
      <w:r w:rsidRPr="00B9609C">
        <w:rPr>
          <w:rFonts w:ascii="PT Astra Serif" w:hAnsi="PT Astra Serif"/>
          <w:spacing w:val="-4"/>
          <w:sz w:val="28"/>
          <w:szCs w:val="28"/>
          <w:lang w:eastAsia="ru-RU"/>
        </w:rPr>
        <w:t xml:space="preserve"> сканированные изображения входящих в её</w:t>
      </w:r>
      <w:r>
        <w:rPr>
          <w:rFonts w:ascii="PT Astra Serif" w:hAnsi="PT Astra Serif"/>
          <w:sz w:val="28"/>
          <w:szCs w:val="28"/>
          <w:lang w:eastAsia="ru-RU"/>
        </w:rPr>
        <w:t xml:space="preserve"> состав документов.</w:t>
      </w:r>
    </w:p>
    <w:p w:rsidR="001A1552" w:rsidRDefault="001A1552" w:rsidP="00B96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B9609C">
        <w:rPr>
          <w:rFonts w:ascii="PT Astra Serif" w:hAnsi="PT Astra Serif"/>
          <w:spacing w:val="-4"/>
          <w:sz w:val="28"/>
          <w:szCs w:val="28"/>
          <w:lang w:eastAsia="ru-RU"/>
        </w:rPr>
        <w:t xml:space="preserve">5.3. Рассмотрение и оценка заявок, а также подведение итогов </w:t>
      </w:r>
      <w:r w:rsidR="00B9609C">
        <w:rPr>
          <w:rFonts w:ascii="PT Astra Serif" w:hAnsi="PT Astra Serif"/>
          <w:spacing w:val="-4"/>
          <w:sz w:val="28"/>
          <w:szCs w:val="28"/>
          <w:lang w:eastAsia="ru-RU"/>
        </w:rPr>
        <w:br/>
      </w:r>
      <w:r w:rsidRPr="00B9609C">
        <w:rPr>
          <w:rFonts w:ascii="PT Astra Serif" w:hAnsi="PT Astra Serif"/>
          <w:spacing w:val="-4"/>
          <w:sz w:val="28"/>
          <w:szCs w:val="28"/>
          <w:lang w:eastAsia="ru-RU"/>
        </w:rPr>
        <w:t>их рассмотрения осуществляется организационным комитетом в порядке, определяемом Методическими</w:t>
      </w:r>
      <w:r>
        <w:rPr>
          <w:rFonts w:ascii="PT Astra Serif" w:hAnsi="PT Astra Serif"/>
          <w:sz w:val="28"/>
          <w:szCs w:val="28"/>
          <w:lang w:eastAsia="ru-RU"/>
        </w:rPr>
        <w:t xml:space="preserve"> рекомендациями.</w:t>
      </w:r>
    </w:p>
    <w:p w:rsidR="001A1552" w:rsidRDefault="001A1552" w:rsidP="00B96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5.4. Решение организационного комитета, содержащее предложение       об определении победителей и призёров областного этапа конкурса, отражается в протоколе заседания организационного комитета</w:t>
      </w:r>
      <w:proofErr w:type="gramStart"/>
      <w:r w:rsidRPr="004B3B61">
        <w:rPr>
          <w:rFonts w:ascii="PT Astra Serif" w:hAnsi="PT Astra Serif"/>
          <w:sz w:val="28"/>
          <w:szCs w:val="28"/>
          <w:lang w:eastAsia="ru-RU"/>
        </w:rPr>
        <w:t>.</w:t>
      </w:r>
      <w:r>
        <w:rPr>
          <w:rFonts w:ascii="PT Astra Serif" w:hAnsi="PT Astra Serif"/>
          <w:sz w:val="28"/>
          <w:szCs w:val="28"/>
          <w:lang w:eastAsia="ru-RU"/>
        </w:rPr>
        <w:t>»;</w:t>
      </w:r>
      <w:proofErr w:type="gramEnd"/>
    </w:p>
    <w:p w:rsidR="001A1552" w:rsidRPr="007574E0" w:rsidRDefault="001A1552" w:rsidP="00B96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е</w:t>
      </w:r>
      <w:r w:rsidRPr="007574E0">
        <w:rPr>
          <w:rFonts w:ascii="PT Astra Serif" w:hAnsi="PT Astra Serif"/>
          <w:sz w:val="28"/>
          <w:szCs w:val="28"/>
          <w:lang w:eastAsia="ru-RU"/>
        </w:rPr>
        <w:t xml:space="preserve">) в </w:t>
      </w:r>
      <w:r>
        <w:rPr>
          <w:rFonts w:ascii="PT Astra Serif" w:hAnsi="PT Astra Serif"/>
          <w:sz w:val="28"/>
          <w:szCs w:val="28"/>
          <w:lang w:eastAsia="ru-RU"/>
        </w:rPr>
        <w:t xml:space="preserve">пункте 6.1 </w:t>
      </w:r>
      <w:r w:rsidRPr="007574E0">
        <w:rPr>
          <w:rFonts w:ascii="PT Astra Serif" w:hAnsi="PT Astra Serif"/>
          <w:sz w:val="28"/>
          <w:szCs w:val="28"/>
          <w:lang w:eastAsia="ru-RU"/>
        </w:rPr>
        <w:t>раздел</w:t>
      </w:r>
      <w:r>
        <w:rPr>
          <w:rFonts w:ascii="PT Astra Serif" w:hAnsi="PT Astra Serif"/>
          <w:sz w:val="28"/>
          <w:szCs w:val="28"/>
          <w:lang w:eastAsia="ru-RU"/>
        </w:rPr>
        <w:t>а</w:t>
      </w:r>
      <w:r w:rsidRPr="007574E0">
        <w:rPr>
          <w:rFonts w:ascii="PT Astra Serif" w:hAnsi="PT Astra Serif"/>
          <w:sz w:val="28"/>
          <w:szCs w:val="28"/>
          <w:lang w:eastAsia="ru-RU"/>
        </w:rPr>
        <w:t xml:space="preserve"> 6</w:t>
      </w:r>
      <w:r>
        <w:rPr>
          <w:rFonts w:ascii="PT Astra Serif" w:hAnsi="PT Astra Serif"/>
          <w:sz w:val="28"/>
          <w:szCs w:val="28"/>
          <w:lang w:eastAsia="ru-RU"/>
        </w:rPr>
        <w:t xml:space="preserve"> слово «</w:t>
      </w:r>
      <w:proofErr w:type="spellStart"/>
      <w:r w:rsidRPr="007574E0">
        <w:rPr>
          <w:rFonts w:ascii="PT Astra Serif" w:hAnsi="PT Astra Serif" w:cs="PT Astra Serif"/>
          <w:sz w:val="28"/>
          <w:szCs w:val="28"/>
          <w:lang w:eastAsia="ru-RU"/>
        </w:rPr>
        <w:t>номинир</w:t>
      </w:r>
      <w:r>
        <w:rPr>
          <w:rFonts w:ascii="PT Astra Serif" w:hAnsi="PT Astra Serif" w:cs="PT Astra Serif"/>
          <w:sz w:val="28"/>
          <w:szCs w:val="28"/>
          <w:lang w:eastAsia="ru-RU"/>
        </w:rPr>
        <w:t>ование</w:t>
      </w:r>
      <w:proofErr w:type="spellEnd"/>
      <w:r>
        <w:rPr>
          <w:rFonts w:ascii="PT Astra Serif" w:hAnsi="PT Astra Serif" w:cs="PT Astra Serif"/>
          <w:sz w:val="28"/>
          <w:szCs w:val="28"/>
          <w:lang w:eastAsia="ru-RU"/>
        </w:rPr>
        <w:t>» заменить словом «</w:t>
      </w:r>
      <w:proofErr w:type="spellStart"/>
      <w:r>
        <w:rPr>
          <w:rFonts w:ascii="PT Astra Serif" w:hAnsi="PT Astra Serif" w:cs="PT Astra Serif"/>
          <w:sz w:val="28"/>
          <w:szCs w:val="28"/>
          <w:lang w:eastAsia="ru-RU"/>
        </w:rPr>
        <w:t>номинирования</w:t>
      </w:r>
      <w:proofErr w:type="spellEnd"/>
      <w:r>
        <w:rPr>
          <w:rFonts w:ascii="PT Astra Serif" w:hAnsi="PT Astra Serif" w:cs="PT Astra Serif"/>
          <w:sz w:val="28"/>
          <w:szCs w:val="28"/>
          <w:lang w:eastAsia="ru-RU"/>
        </w:rPr>
        <w:t xml:space="preserve">»; </w:t>
      </w:r>
    </w:p>
    <w:p w:rsidR="001A1552" w:rsidRPr="007574E0" w:rsidRDefault="001A1552" w:rsidP="00B96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ж</w:t>
      </w:r>
      <w:r w:rsidRPr="007574E0">
        <w:rPr>
          <w:rFonts w:ascii="PT Astra Serif" w:hAnsi="PT Astra Serif" w:cs="PT Astra Serif"/>
          <w:sz w:val="28"/>
          <w:szCs w:val="28"/>
          <w:lang w:eastAsia="ru-RU"/>
        </w:rPr>
        <w:t>) раздел 7 изложить в следующей редакции:</w:t>
      </w:r>
    </w:p>
    <w:p w:rsidR="001A1552" w:rsidRPr="00B9609C" w:rsidRDefault="001A1552" w:rsidP="00766EB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  <w:lang w:eastAsia="ru-RU"/>
        </w:rPr>
      </w:pPr>
      <w:r w:rsidRPr="00B9609C">
        <w:rPr>
          <w:rFonts w:ascii="PT Astra Serif" w:hAnsi="PT Astra Serif" w:cs="PT Astra Serif"/>
          <w:sz w:val="28"/>
          <w:szCs w:val="28"/>
          <w:lang w:eastAsia="ru-RU"/>
        </w:rPr>
        <w:t xml:space="preserve">«7. Информационное сопровождение и финансовое обеспечение </w:t>
      </w:r>
      <w:r w:rsidR="00F155F3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B9609C">
        <w:rPr>
          <w:rFonts w:ascii="PT Astra Serif" w:hAnsi="PT Astra Serif" w:cs="PT Astra Serif"/>
          <w:sz w:val="28"/>
          <w:szCs w:val="28"/>
          <w:lang w:eastAsia="ru-RU"/>
        </w:rPr>
        <w:t xml:space="preserve">расходов, связанных </w:t>
      </w:r>
      <w:r w:rsidR="00F155F3">
        <w:rPr>
          <w:rFonts w:ascii="PT Astra Serif" w:hAnsi="PT Astra Serif" w:cs="PT Astra Serif"/>
          <w:sz w:val="28"/>
          <w:szCs w:val="28"/>
          <w:lang w:eastAsia="ru-RU"/>
        </w:rPr>
        <w:t xml:space="preserve">с </w:t>
      </w:r>
      <w:r w:rsidRPr="00B9609C">
        <w:rPr>
          <w:rFonts w:ascii="PT Astra Serif" w:hAnsi="PT Astra Serif" w:cs="PT Astra Serif"/>
          <w:sz w:val="28"/>
          <w:szCs w:val="28"/>
          <w:lang w:eastAsia="ru-RU"/>
        </w:rPr>
        <w:t>проведени</w:t>
      </w:r>
      <w:r w:rsidR="00F155F3">
        <w:rPr>
          <w:rFonts w:ascii="PT Astra Serif" w:hAnsi="PT Astra Serif" w:cs="PT Astra Serif"/>
          <w:sz w:val="28"/>
          <w:szCs w:val="28"/>
          <w:lang w:eastAsia="ru-RU"/>
        </w:rPr>
        <w:t>ем</w:t>
      </w:r>
      <w:r w:rsidRPr="00B9609C">
        <w:rPr>
          <w:rFonts w:ascii="PT Astra Serif" w:hAnsi="PT Astra Serif" w:cs="PT Astra Serif"/>
          <w:sz w:val="28"/>
          <w:szCs w:val="28"/>
          <w:lang w:eastAsia="ru-RU"/>
        </w:rPr>
        <w:t xml:space="preserve"> областного этапа конкурса</w:t>
      </w:r>
    </w:p>
    <w:p w:rsidR="00B9609C" w:rsidRPr="00B9609C" w:rsidRDefault="00B9609C" w:rsidP="00B9609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PT Astra Serif" w:hAnsi="PT Astra Serif" w:cs="PT Astra Serif"/>
          <w:sz w:val="28"/>
          <w:szCs w:val="28"/>
          <w:lang w:eastAsia="ru-RU"/>
        </w:rPr>
      </w:pPr>
    </w:p>
    <w:p w:rsidR="001A1552" w:rsidRPr="007574E0" w:rsidRDefault="001A1552" w:rsidP="00B96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7574E0">
        <w:rPr>
          <w:rFonts w:ascii="PT Astra Serif" w:hAnsi="PT Astra Serif" w:cs="PT Astra Serif"/>
          <w:sz w:val="28"/>
          <w:szCs w:val="28"/>
          <w:lang w:eastAsia="ru-RU"/>
        </w:rPr>
        <w:t>7.1. Сведения о результатах областного этапа конкурса в месячный срок со дня определения победителей и призёров областного этапа конкурса публикуются в официальных средствах массовой информации и размещаются на официальном сайте.</w:t>
      </w:r>
    </w:p>
    <w:p w:rsidR="001A1552" w:rsidRPr="007574E0" w:rsidRDefault="001A1552" w:rsidP="00B9609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B9609C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7.2. Финансовое обеспечение расходов, связанных с организацией </w:t>
      </w:r>
      <w:r w:rsidR="00B9609C">
        <w:rPr>
          <w:rFonts w:ascii="PT Astra Serif" w:hAnsi="PT Astra Serif" w:cs="PT Astra Serif"/>
          <w:spacing w:val="-4"/>
          <w:sz w:val="28"/>
          <w:szCs w:val="28"/>
          <w:lang w:eastAsia="ru-RU"/>
        </w:rPr>
        <w:br/>
      </w:r>
      <w:r w:rsidRPr="00B9609C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и проведением областного этапа конкурса, в объёме, равном 150000 рублей, осуществляется за счёт бюджетных ассигнований, предусмотренных уполномоченному органу в областном бюджете Ульяновской области </w:t>
      </w:r>
      <w:r w:rsidR="00B9609C">
        <w:rPr>
          <w:rFonts w:ascii="PT Astra Serif" w:hAnsi="PT Astra Serif" w:cs="PT Astra Serif"/>
          <w:spacing w:val="-4"/>
          <w:sz w:val="28"/>
          <w:szCs w:val="28"/>
          <w:lang w:eastAsia="ru-RU"/>
        </w:rPr>
        <w:br/>
      </w:r>
      <w:r w:rsidRPr="00B9609C">
        <w:rPr>
          <w:rFonts w:ascii="PT Astra Serif" w:hAnsi="PT Astra Serif" w:cs="PT Astra Serif"/>
          <w:spacing w:val="-4"/>
          <w:sz w:val="28"/>
          <w:szCs w:val="28"/>
          <w:lang w:eastAsia="ru-RU"/>
        </w:rPr>
        <w:t>на соответствующий финансовый год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и плановый период</w:t>
      </w:r>
      <w:proofErr w:type="gramStart"/>
      <w:r w:rsidRPr="007574E0">
        <w:rPr>
          <w:rFonts w:ascii="PT Astra Serif" w:hAnsi="PT Astra Serif" w:cs="PT Astra Serif"/>
          <w:sz w:val="28"/>
          <w:szCs w:val="28"/>
          <w:lang w:eastAsia="ru-RU"/>
        </w:rPr>
        <w:t>.</w:t>
      </w:r>
      <w:r>
        <w:rPr>
          <w:rFonts w:ascii="PT Astra Serif" w:hAnsi="PT Astra Serif" w:cs="PT Astra Serif"/>
          <w:sz w:val="28"/>
          <w:szCs w:val="28"/>
          <w:lang w:eastAsia="ru-RU"/>
        </w:rPr>
        <w:t>».</w:t>
      </w:r>
      <w:proofErr w:type="gramEnd"/>
    </w:p>
    <w:p w:rsidR="001A1552" w:rsidRPr="007574E0" w:rsidRDefault="001A1552" w:rsidP="00B9609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7574E0">
        <w:rPr>
          <w:rFonts w:ascii="PT Astra Serif" w:hAnsi="PT Astra Serif" w:cs="Arial"/>
          <w:sz w:val="28"/>
          <w:szCs w:val="28"/>
          <w:lang w:eastAsia="ru-RU"/>
        </w:rPr>
        <w:t xml:space="preserve">2. Настоящее постановление вступает в силу на следующий день после дня его официального опубликования. </w:t>
      </w:r>
    </w:p>
    <w:p w:rsidR="001A1552" w:rsidRPr="00ED3F2F" w:rsidRDefault="001A1552" w:rsidP="00B9609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A1552" w:rsidRDefault="001A1552" w:rsidP="00B9609C">
      <w:pPr>
        <w:pStyle w:val="ConsPlusNormal"/>
        <w:rPr>
          <w:rFonts w:ascii="PT Astra Serif" w:hAnsi="PT Astra Serif"/>
          <w:sz w:val="28"/>
          <w:szCs w:val="28"/>
        </w:rPr>
      </w:pPr>
    </w:p>
    <w:p w:rsidR="001A1552" w:rsidRPr="00ED3F2F" w:rsidRDefault="001A1552" w:rsidP="00B9609C">
      <w:pPr>
        <w:pStyle w:val="ConsPlusNormal"/>
        <w:rPr>
          <w:rFonts w:ascii="PT Astra Serif" w:hAnsi="PT Astra Serif"/>
          <w:sz w:val="28"/>
          <w:szCs w:val="28"/>
        </w:rPr>
      </w:pPr>
    </w:p>
    <w:p w:rsidR="001A1552" w:rsidRDefault="001A1552" w:rsidP="00B9609C">
      <w:pPr>
        <w:pStyle w:val="ConsPlus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Председатель </w:t>
      </w:r>
    </w:p>
    <w:p w:rsidR="001A1552" w:rsidRPr="00ED3F2F" w:rsidRDefault="001A1552" w:rsidP="00B9609C">
      <w:pPr>
        <w:pStyle w:val="ConsPlus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Правительства</w:t>
      </w:r>
      <w:r w:rsidRPr="00ED3F2F">
        <w:rPr>
          <w:rFonts w:ascii="PT Astra Serif" w:hAnsi="PT Astra Serif"/>
          <w:sz w:val="28"/>
          <w:szCs w:val="28"/>
        </w:rPr>
        <w:t xml:space="preserve"> области </w:t>
      </w:r>
      <w:r>
        <w:rPr>
          <w:rFonts w:ascii="PT Astra Serif" w:hAnsi="PT Astra Serif"/>
          <w:sz w:val="28"/>
          <w:szCs w:val="28"/>
        </w:rPr>
        <w:t xml:space="preserve">  </w:t>
      </w:r>
      <w:r w:rsidRPr="00ED3F2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</w:t>
      </w:r>
      <w:r w:rsidRPr="00ED3F2F">
        <w:rPr>
          <w:rFonts w:ascii="PT Astra Serif" w:hAnsi="PT Astra Serif"/>
          <w:sz w:val="28"/>
          <w:szCs w:val="28"/>
        </w:rPr>
        <w:t xml:space="preserve">              </w:t>
      </w:r>
      <w:r>
        <w:rPr>
          <w:rFonts w:ascii="PT Astra Serif" w:hAnsi="PT Astra Serif"/>
          <w:sz w:val="28"/>
          <w:szCs w:val="28"/>
        </w:rPr>
        <w:t xml:space="preserve">                               </w:t>
      </w:r>
      <w:r w:rsidRPr="00ED3F2F">
        <w:rPr>
          <w:rFonts w:ascii="PT Astra Serif" w:hAnsi="PT Astra Serif"/>
          <w:sz w:val="28"/>
          <w:szCs w:val="28"/>
        </w:rPr>
        <w:t xml:space="preserve">              </w:t>
      </w:r>
      <w:r>
        <w:rPr>
          <w:rFonts w:ascii="PT Astra Serif" w:hAnsi="PT Astra Serif"/>
          <w:sz w:val="28"/>
          <w:szCs w:val="28"/>
        </w:rPr>
        <w:t xml:space="preserve">     </w:t>
      </w:r>
      <w:r w:rsidRPr="00ED3F2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 </w:t>
      </w:r>
      <w:proofErr w:type="spellStart"/>
      <w:r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1A1552" w:rsidRPr="00AF020A" w:rsidRDefault="001A1552" w:rsidP="00B9609C">
      <w:pPr>
        <w:pStyle w:val="ConsPlusNormal"/>
        <w:jc w:val="right"/>
        <w:rPr>
          <w:sz w:val="28"/>
          <w:szCs w:val="28"/>
        </w:rPr>
      </w:pPr>
    </w:p>
    <w:sectPr w:rsidR="001A1552" w:rsidRPr="00AF020A" w:rsidSect="00B9609C">
      <w:headerReference w:type="default" r:id="rId8"/>
      <w:footerReference w:type="first" r:id="rId9"/>
      <w:pgSz w:w="11905" w:h="16838" w:code="9"/>
      <w:pgMar w:top="1134" w:right="567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3D0" w:rsidRDefault="00B943D0" w:rsidP="006456C5">
      <w:pPr>
        <w:spacing w:after="0" w:line="240" w:lineRule="auto"/>
      </w:pPr>
      <w:r>
        <w:separator/>
      </w:r>
    </w:p>
  </w:endnote>
  <w:endnote w:type="continuationSeparator" w:id="0">
    <w:p w:rsidR="00B943D0" w:rsidRDefault="00B943D0" w:rsidP="00645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09C" w:rsidRPr="00B9609C" w:rsidRDefault="00B9609C" w:rsidP="00B9609C">
    <w:pPr>
      <w:pStyle w:val="a8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2701мм1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3D0" w:rsidRDefault="00B943D0" w:rsidP="006456C5">
      <w:pPr>
        <w:spacing w:after="0" w:line="240" w:lineRule="auto"/>
      </w:pPr>
      <w:r>
        <w:separator/>
      </w:r>
    </w:p>
  </w:footnote>
  <w:footnote w:type="continuationSeparator" w:id="0">
    <w:p w:rsidR="00B943D0" w:rsidRDefault="00B943D0" w:rsidP="00645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552" w:rsidRPr="00B9609C" w:rsidRDefault="001A1552" w:rsidP="00B9609C">
    <w:pPr>
      <w:pStyle w:val="a6"/>
      <w:jc w:val="center"/>
      <w:rPr>
        <w:rFonts w:ascii="PT Astra Serif" w:hAnsi="PT Astra Serif"/>
        <w:sz w:val="28"/>
        <w:szCs w:val="28"/>
      </w:rPr>
    </w:pPr>
    <w:r w:rsidRPr="006456C5">
      <w:rPr>
        <w:rFonts w:ascii="PT Astra Serif" w:hAnsi="PT Astra Serif"/>
        <w:sz w:val="28"/>
        <w:szCs w:val="28"/>
      </w:rPr>
      <w:fldChar w:fldCharType="begin"/>
    </w:r>
    <w:r w:rsidRPr="006456C5">
      <w:rPr>
        <w:rFonts w:ascii="PT Astra Serif" w:hAnsi="PT Astra Serif"/>
        <w:sz w:val="28"/>
        <w:szCs w:val="28"/>
      </w:rPr>
      <w:instrText>PAGE   \* MERGEFORMAT</w:instrText>
    </w:r>
    <w:r w:rsidRPr="006456C5">
      <w:rPr>
        <w:rFonts w:ascii="PT Astra Serif" w:hAnsi="PT Astra Serif"/>
        <w:sz w:val="28"/>
        <w:szCs w:val="28"/>
      </w:rPr>
      <w:fldChar w:fldCharType="separate"/>
    </w:r>
    <w:r w:rsidR="007823FD">
      <w:rPr>
        <w:rFonts w:ascii="PT Astra Serif" w:hAnsi="PT Astra Serif"/>
        <w:noProof/>
        <w:sz w:val="28"/>
        <w:szCs w:val="28"/>
      </w:rPr>
      <w:t>2</w:t>
    </w:r>
    <w:r w:rsidRPr="006456C5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57AEC"/>
    <w:multiLevelType w:val="hybridMultilevel"/>
    <w:tmpl w:val="479200D8"/>
    <w:lvl w:ilvl="0" w:tplc="B1F69EDE">
      <w:start w:val="1"/>
      <w:numFmt w:val="decimal"/>
      <w:lvlText w:val="%1)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">
    <w:nsid w:val="7BC92A03"/>
    <w:multiLevelType w:val="hybridMultilevel"/>
    <w:tmpl w:val="DCE24944"/>
    <w:lvl w:ilvl="0" w:tplc="0419000F">
      <w:start w:val="1"/>
      <w:numFmt w:val="decimal"/>
      <w:lvlText w:val="%1."/>
      <w:lvlJc w:val="left"/>
      <w:pPr>
        <w:ind w:left="12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6F"/>
    <w:rsid w:val="00002EDB"/>
    <w:rsid w:val="00014DE9"/>
    <w:rsid w:val="00021841"/>
    <w:rsid w:val="00033D9D"/>
    <w:rsid w:val="000343ED"/>
    <w:rsid w:val="0003473B"/>
    <w:rsid w:val="000400F7"/>
    <w:rsid w:val="00044B41"/>
    <w:rsid w:val="00054F27"/>
    <w:rsid w:val="00055590"/>
    <w:rsid w:val="00076169"/>
    <w:rsid w:val="00080951"/>
    <w:rsid w:val="000954DC"/>
    <w:rsid w:val="000A10DC"/>
    <w:rsid w:val="000A29A8"/>
    <w:rsid w:val="000A3E25"/>
    <w:rsid w:val="000D292D"/>
    <w:rsid w:val="000F4A01"/>
    <w:rsid w:val="0010022B"/>
    <w:rsid w:val="0011563D"/>
    <w:rsid w:val="0011696A"/>
    <w:rsid w:val="00162A9A"/>
    <w:rsid w:val="00164869"/>
    <w:rsid w:val="00172900"/>
    <w:rsid w:val="00182A74"/>
    <w:rsid w:val="00193F81"/>
    <w:rsid w:val="001A1552"/>
    <w:rsid w:val="001C7593"/>
    <w:rsid w:val="001F6782"/>
    <w:rsid w:val="00221DDF"/>
    <w:rsid w:val="002508CE"/>
    <w:rsid w:val="00252FAC"/>
    <w:rsid w:val="0027523F"/>
    <w:rsid w:val="00275DB4"/>
    <w:rsid w:val="0028457D"/>
    <w:rsid w:val="00284634"/>
    <w:rsid w:val="00287253"/>
    <w:rsid w:val="00292923"/>
    <w:rsid w:val="00295423"/>
    <w:rsid w:val="002B2918"/>
    <w:rsid w:val="002B4494"/>
    <w:rsid w:val="002D4C99"/>
    <w:rsid w:val="002E12F1"/>
    <w:rsid w:val="002F53FF"/>
    <w:rsid w:val="0030270C"/>
    <w:rsid w:val="00342364"/>
    <w:rsid w:val="00357DF7"/>
    <w:rsid w:val="00364218"/>
    <w:rsid w:val="0037554D"/>
    <w:rsid w:val="003775DF"/>
    <w:rsid w:val="00382CB4"/>
    <w:rsid w:val="003A3238"/>
    <w:rsid w:val="003A6F1B"/>
    <w:rsid w:val="003A7F3B"/>
    <w:rsid w:val="003F00B6"/>
    <w:rsid w:val="003F6127"/>
    <w:rsid w:val="0043420E"/>
    <w:rsid w:val="00440690"/>
    <w:rsid w:val="004674D4"/>
    <w:rsid w:val="00480558"/>
    <w:rsid w:val="004A6334"/>
    <w:rsid w:val="004B3B61"/>
    <w:rsid w:val="004B4D90"/>
    <w:rsid w:val="004D1D01"/>
    <w:rsid w:val="005277E9"/>
    <w:rsid w:val="00575912"/>
    <w:rsid w:val="00581B70"/>
    <w:rsid w:val="005B6958"/>
    <w:rsid w:val="005C4B38"/>
    <w:rsid w:val="00605EA8"/>
    <w:rsid w:val="0063440A"/>
    <w:rsid w:val="006456C5"/>
    <w:rsid w:val="0065702F"/>
    <w:rsid w:val="00660BF7"/>
    <w:rsid w:val="00664338"/>
    <w:rsid w:val="00665C6E"/>
    <w:rsid w:val="00675CED"/>
    <w:rsid w:val="006B1992"/>
    <w:rsid w:val="006B294C"/>
    <w:rsid w:val="006B34F9"/>
    <w:rsid w:val="006B489F"/>
    <w:rsid w:val="006C51B4"/>
    <w:rsid w:val="006C58DA"/>
    <w:rsid w:val="007127D3"/>
    <w:rsid w:val="00714F24"/>
    <w:rsid w:val="00716D79"/>
    <w:rsid w:val="007469D6"/>
    <w:rsid w:val="007574E0"/>
    <w:rsid w:val="00766EB0"/>
    <w:rsid w:val="007823FD"/>
    <w:rsid w:val="00783EF3"/>
    <w:rsid w:val="007A2ECD"/>
    <w:rsid w:val="007A4579"/>
    <w:rsid w:val="007E75AA"/>
    <w:rsid w:val="00803344"/>
    <w:rsid w:val="00811183"/>
    <w:rsid w:val="00811F13"/>
    <w:rsid w:val="0083129E"/>
    <w:rsid w:val="00846E62"/>
    <w:rsid w:val="008470D5"/>
    <w:rsid w:val="008557F1"/>
    <w:rsid w:val="00882699"/>
    <w:rsid w:val="008B31C1"/>
    <w:rsid w:val="008B4BDF"/>
    <w:rsid w:val="008E204F"/>
    <w:rsid w:val="008F7CA9"/>
    <w:rsid w:val="00922001"/>
    <w:rsid w:val="0095789C"/>
    <w:rsid w:val="00977880"/>
    <w:rsid w:val="009937A9"/>
    <w:rsid w:val="009A093B"/>
    <w:rsid w:val="009A2330"/>
    <w:rsid w:val="009A5359"/>
    <w:rsid w:val="009A6985"/>
    <w:rsid w:val="009B6D2A"/>
    <w:rsid w:val="009D1F5C"/>
    <w:rsid w:val="009E44A9"/>
    <w:rsid w:val="009F4A7D"/>
    <w:rsid w:val="009F511A"/>
    <w:rsid w:val="009F6364"/>
    <w:rsid w:val="00A01393"/>
    <w:rsid w:val="00A20E9B"/>
    <w:rsid w:val="00A24488"/>
    <w:rsid w:val="00A258DF"/>
    <w:rsid w:val="00A2625D"/>
    <w:rsid w:val="00A3123E"/>
    <w:rsid w:val="00A42C2E"/>
    <w:rsid w:val="00A65395"/>
    <w:rsid w:val="00A87DF6"/>
    <w:rsid w:val="00A975A3"/>
    <w:rsid w:val="00AA3FE6"/>
    <w:rsid w:val="00AA6C01"/>
    <w:rsid w:val="00AB5C3B"/>
    <w:rsid w:val="00AC22CA"/>
    <w:rsid w:val="00AF020A"/>
    <w:rsid w:val="00B54111"/>
    <w:rsid w:val="00B92D74"/>
    <w:rsid w:val="00B943D0"/>
    <w:rsid w:val="00B9609C"/>
    <w:rsid w:val="00BA684D"/>
    <w:rsid w:val="00BB3E80"/>
    <w:rsid w:val="00BD6103"/>
    <w:rsid w:val="00BE74BA"/>
    <w:rsid w:val="00C102DC"/>
    <w:rsid w:val="00C1168B"/>
    <w:rsid w:val="00C2117A"/>
    <w:rsid w:val="00C2187F"/>
    <w:rsid w:val="00C31B69"/>
    <w:rsid w:val="00C5062F"/>
    <w:rsid w:val="00C531BB"/>
    <w:rsid w:val="00C6458E"/>
    <w:rsid w:val="00C726D1"/>
    <w:rsid w:val="00C72AFC"/>
    <w:rsid w:val="00CA7EFA"/>
    <w:rsid w:val="00CD1C04"/>
    <w:rsid w:val="00CD7A95"/>
    <w:rsid w:val="00CE4C60"/>
    <w:rsid w:val="00CF1C8A"/>
    <w:rsid w:val="00CF5D8E"/>
    <w:rsid w:val="00D17FD9"/>
    <w:rsid w:val="00D409CD"/>
    <w:rsid w:val="00D46D4F"/>
    <w:rsid w:val="00D638AA"/>
    <w:rsid w:val="00DA32D1"/>
    <w:rsid w:val="00DB3657"/>
    <w:rsid w:val="00DB5BF7"/>
    <w:rsid w:val="00DD7424"/>
    <w:rsid w:val="00DE6AF7"/>
    <w:rsid w:val="00E34695"/>
    <w:rsid w:val="00E4142F"/>
    <w:rsid w:val="00E57CD7"/>
    <w:rsid w:val="00E836ED"/>
    <w:rsid w:val="00E90DC9"/>
    <w:rsid w:val="00EA2D00"/>
    <w:rsid w:val="00ED3F2F"/>
    <w:rsid w:val="00EE30ED"/>
    <w:rsid w:val="00F0326F"/>
    <w:rsid w:val="00F10E61"/>
    <w:rsid w:val="00F11280"/>
    <w:rsid w:val="00F155F3"/>
    <w:rsid w:val="00F1795C"/>
    <w:rsid w:val="00F3516C"/>
    <w:rsid w:val="00F35B24"/>
    <w:rsid w:val="00F572DE"/>
    <w:rsid w:val="00F62722"/>
    <w:rsid w:val="00F85434"/>
    <w:rsid w:val="00FA1C02"/>
    <w:rsid w:val="00FD0017"/>
    <w:rsid w:val="00FE563A"/>
    <w:rsid w:val="00FE6D01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0326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F0326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0326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F0326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0326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0326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F0326F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styleId="a3">
    <w:name w:val="Balloon Text"/>
    <w:basedOn w:val="a"/>
    <w:link w:val="a4"/>
    <w:uiPriority w:val="99"/>
    <w:semiHidden/>
    <w:rsid w:val="00C7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726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17FD9"/>
    <w:pPr>
      <w:ind w:left="720"/>
      <w:contextualSpacing/>
    </w:pPr>
  </w:style>
  <w:style w:type="paragraph" w:styleId="a6">
    <w:name w:val="header"/>
    <w:basedOn w:val="a"/>
    <w:link w:val="a7"/>
    <w:uiPriority w:val="99"/>
    <w:rsid w:val="00645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456C5"/>
    <w:rPr>
      <w:rFonts w:cs="Times New Roman"/>
    </w:rPr>
  </w:style>
  <w:style w:type="paragraph" w:styleId="a8">
    <w:name w:val="footer"/>
    <w:basedOn w:val="a"/>
    <w:link w:val="a9"/>
    <w:uiPriority w:val="99"/>
    <w:rsid w:val="00645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6456C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0326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F0326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0326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F0326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0326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0326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F0326F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styleId="a3">
    <w:name w:val="Balloon Text"/>
    <w:basedOn w:val="a"/>
    <w:link w:val="a4"/>
    <w:uiPriority w:val="99"/>
    <w:semiHidden/>
    <w:rsid w:val="00C7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726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17FD9"/>
    <w:pPr>
      <w:ind w:left="720"/>
      <w:contextualSpacing/>
    </w:pPr>
  </w:style>
  <w:style w:type="paragraph" w:styleId="a6">
    <w:name w:val="header"/>
    <w:basedOn w:val="a"/>
    <w:link w:val="a7"/>
    <w:uiPriority w:val="99"/>
    <w:rsid w:val="00645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456C5"/>
    <w:rPr>
      <w:rFonts w:cs="Times New Roman"/>
    </w:rPr>
  </w:style>
  <w:style w:type="paragraph" w:styleId="a8">
    <w:name w:val="footer"/>
    <w:basedOn w:val="a"/>
    <w:link w:val="a9"/>
    <w:uiPriority w:val="99"/>
    <w:rsid w:val="00645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6456C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Savitskaya</dc:creator>
  <cp:lastModifiedBy>Макеева Мария Юрьевна</cp:lastModifiedBy>
  <cp:revision>6</cp:revision>
  <cp:lastPrinted>2023-01-27T08:21:00Z</cp:lastPrinted>
  <dcterms:created xsi:type="dcterms:W3CDTF">2023-01-27T07:34:00Z</dcterms:created>
  <dcterms:modified xsi:type="dcterms:W3CDTF">2023-02-02T05:53:00Z</dcterms:modified>
</cp:coreProperties>
</file>