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1052" w:rsidRPr="00881052" w:rsidTr="00125F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81052" w:rsidRPr="00881052" w:rsidRDefault="00881052" w:rsidP="00881052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810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81052" w:rsidRPr="00881052" w:rsidTr="00125F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81052" w:rsidRPr="00881052" w:rsidRDefault="00881052" w:rsidP="00881052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8810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810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81052" w:rsidRPr="00881052" w:rsidTr="00125FC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81052" w:rsidRPr="00881052" w:rsidRDefault="00881052" w:rsidP="00881052">
            <w:pP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</w:t>
            </w:r>
            <w:r w:rsidRPr="008810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октября</w:t>
            </w:r>
            <w:r w:rsidRPr="008810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81052" w:rsidRPr="00881052" w:rsidRDefault="00881052" w:rsidP="00881052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810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516</w:t>
            </w:r>
            <w:r w:rsidRPr="008810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E92FE6" w:rsidRDefault="00E92FE6">
      <w:pPr>
        <w:widowControl w:val="0"/>
        <w:suppressAutoHyphens/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307AB3" w:rsidRDefault="00307AB3">
      <w:pPr>
        <w:widowControl w:val="0"/>
        <w:suppressAutoHyphens/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307AB3" w:rsidRDefault="00307AB3">
      <w:pPr>
        <w:widowControl w:val="0"/>
        <w:suppressAutoHyphens/>
        <w:autoSpaceDE w:val="0"/>
        <w:jc w:val="center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307AB3" w:rsidRDefault="00307AB3">
      <w:pPr>
        <w:widowControl w:val="0"/>
        <w:suppressAutoHyphens/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307AB3" w:rsidRDefault="00307AB3">
      <w:pPr>
        <w:widowControl w:val="0"/>
        <w:suppressAutoHyphens/>
        <w:autoSpaceDE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92FE6" w:rsidRDefault="00F1500B">
      <w:pPr>
        <w:widowControl w:val="0"/>
        <w:suppressAutoHyphens/>
        <w:autoSpaceDE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E92FE6" w:rsidRDefault="00F1500B">
      <w:pPr>
        <w:widowControl w:val="0"/>
        <w:suppressAutoHyphens/>
        <w:autoSpaceDE w:val="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Правительства Ульяновской области от 08.10.2019 № 494-П</w:t>
      </w:r>
    </w:p>
    <w:p w:rsidR="00E92FE6" w:rsidRDefault="00E92FE6">
      <w:pPr>
        <w:widowControl w:val="0"/>
        <w:suppressAutoHyphens/>
        <w:autoSpaceDE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92FE6" w:rsidRDefault="00F1500B" w:rsidP="007070F4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 с т а н о в л я е т:</w:t>
      </w:r>
    </w:p>
    <w:p w:rsidR="00E92FE6" w:rsidRDefault="007070F4" w:rsidP="007070F4">
      <w:pPr>
        <w:widowControl w:val="0"/>
        <w:numPr>
          <w:ilvl w:val="0"/>
          <w:numId w:val="2"/>
        </w:numPr>
        <w:suppressAutoHyphens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1500B">
        <w:rPr>
          <w:rFonts w:ascii="PT Astra Serif" w:hAnsi="PT Astra Serif" w:cs="PT Astra Serif"/>
          <w:sz w:val="28"/>
          <w:szCs w:val="28"/>
        </w:rPr>
        <w:t xml:space="preserve">Внести в пункт 2 Порядка определения объёма и предоставления Ульяновскому областному фонду защиты прав граждан </w:t>
      </w:r>
      <w:r w:rsidR="00F1500B">
        <w:rPr>
          <w:rFonts w:ascii="PT Astra Serif" w:hAnsi="PT Astra Serif"/>
          <w:sz w:val="28"/>
          <w:szCs w:val="28"/>
        </w:rPr>
        <w:t>–</w:t>
      </w:r>
      <w:r w:rsidR="00F1500B">
        <w:rPr>
          <w:rFonts w:ascii="PT Astra Serif" w:hAnsi="PT Astra Serif" w:cs="PT Astra Serif"/>
          <w:sz w:val="28"/>
          <w:szCs w:val="28"/>
        </w:rPr>
        <w:t xml:space="preserve"> участников долевого строительства субсидий из областного бюджета Ульяновской области, утверждённого постановлением Правительства Ульяновской области                  от 08.10.2019 № 494-П «О предоставлении Ульяновскому областному фонду защиты прав граждан </w:t>
      </w:r>
      <w:r w:rsidR="00F1500B">
        <w:rPr>
          <w:rFonts w:ascii="PT Astra Serif" w:hAnsi="PT Astra Serif"/>
          <w:sz w:val="28"/>
          <w:szCs w:val="28"/>
        </w:rPr>
        <w:t>–</w:t>
      </w:r>
      <w:r w:rsidR="00F1500B">
        <w:rPr>
          <w:rFonts w:ascii="PT Astra Serif" w:hAnsi="PT Astra Serif" w:cs="PT Astra Serif"/>
          <w:sz w:val="28"/>
          <w:szCs w:val="28"/>
        </w:rPr>
        <w:t xml:space="preserve"> участников долевого строительства субсидий                         из областного бюджета Ульяновской области», следующие изменения:</w:t>
      </w:r>
      <w:proofErr w:type="gramEnd"/>
    </w:p>
    <w:p w:rsidR="00E92FE6" w:rsidRDefault="00F1500B" w:rsidP="007070F4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дополнить подпунктом 4 следующего содержания:</w:t>
      </w:r>
    </w:p>
    <w:p w:rsidR="00E92FE6" w:rsidRDefault="00F1500B" w:rsidP="007070F4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«4) затрат, связанных с содержанием объектов незавершённого</w:t>
      </w:r>
      <w:r>
        <w:rPr>
          <w:rFonts w:ascii="PT Astra Serif" w:hAnsi="PT Astra Serif"/>
          <w:sz w:val="28"/>
          <w:szCs w:val="28"/>
        </w:rPr>
        <w:t xml:space="preserve"> строительства, для строительства которых привлекались денежные средства граждан – участников долевого строительства</w:t>
      </w:r>
      <w:r>
        <w:rPr>
          <w:rFonts w:ascii="PT Astra Serif" w:hAnsi="PT Astra Serif" w:cs="PT Astra Serif"/>
          <w:sz w:val="28"/>
          <w:szCs w:val="28"/>
        </w:rPr>
        <w:t xml:space="preserve">, права застройщика на которые решением арбитражного суда переданы Фонду, и возникших до дня включения таких объектов в конкурсную массу в порядке, установленном законодательством Российской Федерации о несостоятельности (банкротстве), в случае принятия публично-правовой компанией «Фонд развития </w:t>
      </w:r>
      <w:r w:rsidR="003B7E0F">
        <w:rPr>
          <w:rFonts w:ascii="PT Astra Serif" w:hAnsi="PT Astra Serif" w:cs="PT Astra Serif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sz w:val="28"/>
          <w:szCs w:val="28"/>
        </w:rPr>
        <w:t xml:space="preserve">территорий» решения о нецелесообразности финансирования </w:t>
      </w:r>
      <w:r>
        <w:rPr>
          <w:rFonts w:ascii="PT Astra Serif" w:hAnsi="PT Astra Serif"/>
          <w:sz w:val="28"/>
          <w:szCs w:val="28"/>
        </w:rPr>
        <w:t>мероприятий, предусмотренных</w:t>
      </w:r>
      <w:proofErr w:type="gramEnd"/>
      <w:r>
        <w:rPr>
          <w:rFonts w:ascii="PT Astra Serif" w:hAnsi="PT Astra Serif"/>
          <w:sz w:val="28"/>
          <w:szCs w:val="28"/>
        </w:rPr>
        <w:t xml:space="preserve"> частью 2 статьи 13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Федерального закона от 29.07.2017           № 218-ФЗ «О публично-правовой компании «Фонд развития территорий»             и о внесении изменений в отдельные законодательные акты Российской Федерации»</w:t>
      </w:r>
      <w:proofErr w:type="gramStart"/>
      <w:r>
        <w:rPr>
          <w:rFonts w:ascii="PT Astra Serif" w:hAnsi="PT Astra Serif" w:cs="PT Astra Serif"/>
          <w:sz w:val="28"/>
          <w:szCs w:val="28"/>
        </w:rPr>
        <w:t>.»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E92FE6" w:rsidRDefault="00F1500B" w:rsidP="007070F4">
      <w:pPr>
        <w:numPr>
          <w:ilvl w:val="0"/>
          <w:numId w:val="3"/>
        </w:numPr>
        <w:autoSpaceDE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пятом цифру «3» заменить цифрой «4».</w:t>
      </w:r>
    </w:p>
    <w:p w:rsidR="00E92FE6" w:rsidRDefault="007070F4" w:rsidP="007070F4">
      <w:pPr>
        <w:numPr>
          <w:ilvl w:val="0"/>
          <w:numId w:val="2"/>
        </w:num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bidi="ar"/>
        </w:rPr>
        <w:t xml:space="preserve"> </w:t>
      </w:r>
      <w:proofErr w:type="gramStart"/>
      <w:r w:rsidR="00F1500B" w:rsidRPr="00307AB3">
        <w:rPr>
          <w:rFonts w:ascii="PT Astra Serif" w:hAnsi="PT Astra Serif" w:cs="PT Astra Serif"/>
          <w:sz w:val="28"/>
          <w:szCs w:val="28"/>
          <w:lang w:bidi="ar"/>
        </w:rPr>
        <w:t xml:space="preserve">Финансовое обеспечение расходных обязательств, связанных </w:t>
      </w:r>
      <w:r w:rsidR="00F1500B">
        <w:rPr>
          <w:rFonts w:ascii="PT Astra Serif" w:hAnsi="PT Astra Serif" w:cs="PT Astra Serif"/>
          <w:sz w:val="28"/>
          <w:szCs w:val="28"/>
          <w:lang w:bidi="ar"/>
        </w:rPr>
        <w:t xml:space="preserve">                   </w:t>
      </w:r>
      <w:r w:rsidR="00F1500B" w:rsidRPr="00307AB3">
        <w:rPr>
          <w:rFonts w:ascii="PT Astra Serif" w:hAnsi="PT Astra Serif" w:cs="PT Astra Serif"/>
          <w:sz w:val="28"/>
          <w:szCs w:val="28"/>
          <w:lang w:bidi="ar"/>
        </w:rPr>
        <w:t xml:space="preserve">с исполнением </w:t>
      </w:r>
      <w:r w:rsidR="00F1500B">
        <w:rPr>
          <w:rFonts w:ascii="PT Astra Serif" w:hAnsi="PT Astra Serif" w:cs="PT Astra Serif"/>
          <w:sz w:val="28"/>
          <w:szCs w:val="28"/>
          <w:lang w:bidi="ar"/>
        </w:rPr>
        <w:t xml:space="preserve">пункта 2 </w:t>
      </w:r>
      <w:r w:rsidR="00F1500B">
        <w:rPr>
          <w:rFonts w:ascii="PT Astra Serif" w:hAnsi="PT Astra Serif" w:cs="PT Astra Serif"/>
          <w:sz w:val="28"/>
          <w:szCs w:val="28"/>
        </w:rPr>
        <w:t xml:space="preserve">Порядка определения объёма и предоставления Ульяновскому областному фонду защиты прав граждан </w:t>
      </w:r>
      <w:r w:rsidR="00F1500B">
        <w:rPr>
          <w:rFonts w:ascii="PT Astra Serif" w:hAnsi="PT Astra Serif"/>
          <w:sz w:val="28"/>
          <w:szCs w:val="28"/>
        </w:rPr>
        <w:t>–</w:t>
      </w:r>
      <w:r w:rsidR="00F1500B">
        <w:rPr>
          <w:rFonts w:ascii="PT Astra Serif" w:hAnsi="PT Astra Serif" w:cs="PT Astra Serif"/>
          <w:sz w:val="28"/>
          <w:szCs w:val="28"/>
        </w:rPr>
        <w:t xml:space="preserve"> участников долевого строительства субсидий из областного бюджета Ульяновской области               (в редакции настоящего постановления)</w:t>
      </w:r>
      <w:r w:rsidR="00F1500B" w:rsidRPr="00307AB3">
        <w:rPr>
          <w:rFonts w:ascii="PT Astra Serif" w:hAnsi="PT Astra Serif" w:cs="PT Astra Serif"/>
          <w:sz w:val="28"/>
          <w:szCs w:val="28"/>
          <w:lang w:bidi="ar"/>
        </w:rPr>
        <w:t xml:space="preserve">, </w:t>
      </w:r>
      <w:r w:rsidR="00F1500B">
        <w:rPr>
          <w:rFonts w:ascii="PT Astra Serif" w:hAnsi="PT Astra Serif" w:cs="PT Astra Serif"/>
          <w:sz w:val="28"/>
          <w:szCs w:val="28"/>
          <w:lang w:bidi="ar"/>
        </w:rPr>
        <w:t xml:space="preserve">утверждённого </w:t>
      </w:r>
      <w:r w:rsidR="00F1500B">
        <w:rPr>
          <w:rFonts w:ascii="PT Astra Serif" w:hAnsi="PT Astra Serif" w:cs="PT Astra Serif"/>
          <w:sz w:val="28"/>
          <w:szCs w:val="28"/>
        </w:rPr>
        <w:t xml:space="preserve">постановлением Правительства Ульяновской области от 08.10.2019 № 494-П «О предоставлении Ульяновскому областному фонду защиты прав граждан </w:t>
      </w:r>
      <w:r w:rsidR="00F1500B">
        <w:rPr>
          <w:rFonts w:ascii="PT Astra Serif" w:hAnsi="PT Astra Serif"/>
          <w:sz w:val="28"/>
          <w:szCs w:val="28"/>
        </w:rPr>
        <w:t>–</w:t>
      </w:r>
      <w:r w:rsidR="00F1500B">
        <w:rPr>
          <w:rFonts w:ascii="PT Astra Serif" w:hAnsi="PT Astra Serif" w:cs="PT Astra Serif"/>
          <w:sz w:val="28"/>
          <w:szCs w:val="28"/>
        </w:rPr>
        <w:t xml:space="preserve"> участников долевого строительства субсидий из областного бюджета Ульяновской области», </w:t>
      </w:r>
      <w:r w:rsidR="00F1500B" w:rsidRPr="00307AB3">
        <w:rPr>
          <w:rFonts w:ascii="PT Astra Serif" w:hAnsi="PT Astra Serif" w:cs="PT Astra Serif"/>
          <w:sz w:val="28"/>
          <w:szCs w:val="28"/>
          <w:lang w:bidi="ar"/>
        </w:rPr>
        <w:lastRenderedPageBreak/>
        <w:t>осуществлять за</w:t>
      </w:r>
      <w:proofErr w:type="gramEnd"/>
      <w:r w:rsidR="00F1500B" w:rsidRPr="00307AB3">
        <w:rPr>
          <w:rFonts w:ascii="PT Astra Serif" w:hAnsi="PT Astra Serif" w:cs="PT Astra Serif"/>
          <w:sz w:val="28"/>
          <w:szCs w:val="28"/>
          <w:lang w:bidi="ar"/>
        </w:rPr>
        <w:t xml:space="preserve"> сч</w:t>
      </w:r>
      <w:r w:rsidR="00F1500B">
        <w:rPr>
          <w:rFonts w:ascii="PT Astra Serif" w:hAnsi="PT Astra Serif" w:cs="PT Astra Serif"/>
          <w:sz w:val="28"/>
          <w:szCs w:val="28"/>
          <w:lang w:bidi="ar"/>
        </w:rPr>
        <w:t>ё</w:t>
      </w:r>
      <w:r w:rsidR="00F1500B" w:rsidRPr="00307AB3">
        <w:rPr>
          <w:rFonts w:ascii="PT Astra Serif" w:hAnsi="PT Astra Serif" w:cs="PT Astra Serif"/>
          <w:sz w:val="28"/>
          <w:szCs w:val="28"/>
          <w:lang w:bidi="ar"/>
        </w:rPr>
        <w:t>т бюджетных ассигнований</w:t>
      </w:r>
      <w:r w:rsidR="00F1500B">
        <w:rPr>
          <w:rFonts w:ascii="PT Astra Serif" w:hAnsi="PT Astra Serif" w:cs="PT Astra Serif"/>
          <w:sz w:val="28"/>
          <w:szCs w:val="28"/>
          <w:lang w:bidi="ar"/>
        </w:rPr>
        <w:t>, предусмотренных в</w:t>
      </w:r>
      <w:r w:rsidR="00F1500B" w:rsidRPr="00307AB3">
        <w:rPr>
          <w:rFonts w:ascii="PT Astra Serif" w:hAnsi="PT Astra Serif" w:cs="PT Astra Serif"/>
          <w:sz w:val="28"/>
          <w:szCs w:val="28"/>
          <w:lang w:bidi="ar"/>
        </w:rPr>
        <w:t xml:space="preserve"> областно</w:t>
      </w:r>
      <w:r w:rsidR="00F1500B">
        <w:rPr>
          <w:rFonts w:ascii="PT Astra Serif" w:hAnsi="PT Astra Serif" w:cs="PT Astra Serif"/>
          <w:sz w:val="28"/>
          <w:szCs w:val="28"/>
          <w:lang w:bidi="ar"/>
        </w:rPr>
        <w:t>м</w:t>
      </w:r>
      <w:r w:rsidR="00F1500B" w:rsidRPr="00307AB3">
        <w:rPr>
          <w:rFonts w:ascii="PT Astra Serif" w:hAnsi="PT Astra Serif" w:cs="PT Astra Serif"/>
          <w:sz w:val="28"/>
          <w:szCs w:val="28"/>
          <w:lang w:bidi="ar"/>
        </w:rPr>
        <w:t xml:space="preserve"> бюджет</w:t>
      </w:r>
      <w:r w:rsidR="00F1500B">
        <w:rPr>
          <w:rFonts w:ascii="PT Astra Serif" w:hAnsi="PT Astra Serif" w:cs="PT Astra Serif"/>
          <w:sz w:val="28"/>
          <w:szCs w:val="28"/>
          <w:lang w:bidi="ar"/>
        </w:rPr>
        <w:t>е</w:t>
      </w:r>
      <w:r w:rsidR="00F1500B" w:rsidRPr="00307AB3">
        <w:rPr>
          <w:rFonts w:ascii="PT Astra Serif" w:hAnsi="PT Astra Serif" w:cs="PT Astra Serif"/>
          <w:sz w:val="28"/>
          <w:szCs w:val="28"/>
          <w:lang w:bidi="ar"/>
        </w:rPr>
        <w:t xml:space="preserve"> Ульяновской области</w:t>
      </w:r>
      <w:r w:rsidR="00F1500B">
        <w:rPr>
          <w:rFonts w:ascii="PT Astra Serif" w:hAnsi="PT Astra Serif" w:cs="PT Astra Serif"/>
          <w:sz w:val="28"/>
          <w:szCs w:val="28"/>
          <w:lang w:bidi="ar"/>
        </w:rPr>
        <w:t xml:space="preserve"> Министерству жилищно-коммунального хозяйства и строительства Ульяновской области на руководство и управление                                в сфере установленных функций</w:t>
      </w:r>
      <w:r w:rsidR="00F1500B" w:rsidRPr="00307AB3">
        <w:rPr>
          <w:rFonts w:ascii="PT Astra Serif" w:hAnsi="PT Astra Serif" w:cs="PT Astra Serif"/>
          <w:sz w:val="28"/>
          <w:szCs w:val="28"/>
          <w:lang w:bidi="ar"/>
        </w:rPr>
        <w:t xml:space="preserve">. </w:t>
      </w:r>
    </w:p>
    <w:p w:rsidR="00E92FE6" w:rsidRDefault="00F1500B" w:rsidP="007070F4">
      <w:pPr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92FE6" w:rsidRDefault="00E92FE6">
      <w:pPr>
        <w:widowControl w:val="0"/>
        <w:suppressAutoHyphens/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E92FE6" w:rsidRDefault="00E92FE6">
      <w:pPr>
        <w:widowControl w:val="0"/>
        <w:suppressAutoHyphens/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E92FE6" w:rsidRDefault="00E92FE6">
      <w:pPr>
        <w:widowControl w:val="0"/>
        <w:suppressAutoHyphens/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E92FE6" w:rsidRDefault="00F1500B">
      <w:pPr>
        <w:suppressAutoHyphens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Председатель</w:t>
      </w:r>
    </w:p>
    <w:p w:rsidR="00F1500B" w:rsidRDefault="00F1500B">
      <w:pPr>
        <w:suppressAutoHyphens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                         </w:t>
      </w:r>
      <w:r w:rsidR="00307AB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  </w:t>
      </w:r>
      <w:proofErr w:type="spellStart"/>
      <w:r w:rsidR="00307AB3">
        <w:rPr>
          <w:rFonts w:ascii="PT Astra Serif" w:hAnsi="PT Astra Serif" w:cs="PT Astra Serif"/>
          <w:sz w:val="28"/>
          <w:szCs w:val="28"/>
        </w:rPr>
        <w:t>В.Н.</w:t>
      </w:r>
      <w:r>
        <w:rPr>
          <w:rFonts w:ascii="PT Astra Serif" w:hAnsi="PT Astra Serif" w:cs="PT Astra Serif"/>
          <w:sz w:val="28"/>
          <w:szCs w:val="28"/>
        </w:rPr>
        <w:t>Разумков</w:t>
      </w:r>
      <w:proofErr w:type="spellEnd"/>
    </w:p>
    <w:sectPr w:rsidR="00F1500B" w:rsidSect="00307AB3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0B" w:rsidRDefault="00F1500B">
      <w:r>
        <w:separator/>
      </w:r>
    </w:p>
  </w:endnote>
  <w:endnote w:type="continuationSeparator" w:id="0">
    <w:p w:rsidR="00F1500B" w:rsidRDefault="00F1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B3" w:rsidRPr="00307AB3" w:rsidRDefault="00307AB3">
    <w:pPr>
      <w:pStyle w:val="aa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0B" w:rsidRDefault="00F1500B">
      <w:r>
        <w:separator/>
      </w:r>
    </w:p>
  </w:footnote>
  <w:footnote w:type="continuationSeparator" w:id="0">
    <w:p w:rsidR="00F1500B" w:rsidRDefault="00F1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E6" w:rsidRPr="00307AB3" w:rsidRDefault="00F1500B">
    <w:pPr>
      <w:pStyle w:val="a7"/>
      <w:jc w:val="center"/>
      <w:rPr>
        <w:rFonts w:ascii="PT Astra Serif" w:hAnsi="PT Astra Serif"/>
      </w:rPr>
    </w:pPr>
    <w:r w:rsidRPr="00307AB3">
      <w:rPr>
        <w:rStyle w:val="a4"/>
        <w:rFonts w:ascii="PT Astra Serif" w:hAnsi="PT Astra Serif"/>
        <w:sz w:val="28"/>
        <w:szCs w:val="28"/>
      </w:rPr>
      <w:fldChar w:fldCharType="begin"/>
    </w:r>
    <w:r w:rsidRPr="00307AB3">
      <w:rPr>
        <w:rStyle w:val="a4"/>
        <w:rFonts w:ascii="PT Astra Serif" w:hAnsi="PT Astra Serif"/>
        <w:sz w:val="28"/>
        <w:szCs w:val="28"/>
      </w:rPr>
      <w:instrText xml:space="preserve"> PAGE </w:instrText>
    </w:r>
    <w:r w:rsidRPr="00307AB3">
      <w:rPr>
        <w:rStyle w:val="a4"/>
        <w:rFonts w:ascii="PT Astra Serif" w:hAnsi="PT Astra Serif"/>
        <w:sz w:val="28"/>
        <w:szCs w:val="28"/>
      </w:rPr>
      <w:fldChar w:fldCharType="separate"/>
    </w:r>
    <w:r w:rsidR="00881052">
      <w:rPr>
        <w:rStyle w:val="a4"/>
        <w:rFonts w:ascii="PT Astra Serif" w:hAnsi="PT Astra Serif"/>
        <w:noProof/>
        <w:sz w:val="28"/>
        <w:szCs w:val="28"/>
      </w:rPr>
      <w:t>2</w:t>
    </w:r>
    <w:r w:rsidRPr="00307AB3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EF6ED"/>
    <w:multiLevelType w:val="singleLevel"/>
    <w:tmpl w:val="8F7EF6ED"/>
    <w:lvl w:ilvl="0">
      <w:start w:val="1"/>
      <w:numFmt w:val="decimal"/>
      <w:suff w:val="space"/>
      <w:lvlText w:val="%1)"/>
      <w:lvlJc w:val="left"/>
      <w:pPr>
        <w:ind w:left="708" w:firstLine="0"/>
      </w:pPr>
      <w:rPr>
        <w:rFonts w:ascii="PT Astra Serif" w:hAnsi="PT Astra Serif" w:cs="PT Astra Serif" w:hint="default"/>
        <w:sz w:val="28"/>
        <w:szCs w:val="28"/>
      </w:rPr>
    </w:lvl>
  </w:abstractNum>
  <w:abstractNum w:abstractNumId="1">
    <w:nsid w:val="994ABEBF"/>
    <w:multiLevelType w:val="singleLevel"/>
    <w:tmpl w:val="994ABEBF"/>
    <w:lvl w:ilvl="0">
      <w:start w:val="1"/>
      <w:numFmt w:val="decimal"/>
      <w:suff w:val="space"/>
      <w:lvlText w:val="%1.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C"/>
    <w:rsid w:val="000029BA"/>
    <w:rsid w:val="00016401"/>
    <w:rsid w:val="000250D5"/>
    <w:rsid w:val="000C457F"/>
    <w:rsid w:val="00160ABC"/>
    <w:rsid w:val="002E5B6F"/>
    <w:rsid w:val="00307AB3"/>
    <w:rsid w:val="00390B89"/>
    <w:rsid w:val="003B7E0F"/>
    <w:rsid w:val="00441E5F"/>
    <w:rsid w:val="004444EF"/>
    <w:rsid w:val="004A4D9F"/>
    <w:rsid w:val="006046C6"/>
    <w:rsid w:val="006A7902"/>
    <w:rsid w:val="007070F4"/>
    <w:rsid w:val="00721C74"/>
    <w:rsid w:val="00764DC5"/>
    <w:rsid w:val="00837C1F"/>
    <w:rsid w:val="00863EDE"/>
    <w:rsid w:val="00881052"/>
    <w:rsid w:val="00A16C86"/>
    <w:rsid w:val="00A4758E"/>
    <w:rsid w:val="00A77406"/>
    <w:rsid w:val="00B87F71"/>
    <w:rsid w:val="00CF3854"/>
    <w:rsid w:val="00D059E9"/>
    <w:rsid w:val="00D629E0"/>
    <w:rsid w:val="00E45CD2"/>
    <w:rsid w:val="00E92FE6"/>
    <w:rsid w:val="00F1500B"/>
    <w:rsid w:val="00F30004"/>
    <w:rsid w:val="00FC708D"/>
    <w:rsid w:val="00FC7EB8"/>
    <w:rsid w:val="11524E34"/>
    <w:rsid w:val="259C1499"/>
    <w:rsid w:val="373B7B75"/>
    <w:rsid w:val="37AA3014"/>
    <w:rsid w:val="42794610"/>
    <w:rsid w:val="4E3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left" w:pos="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"/>
    <w:basedOn w:val="a8"/>
    <w:rPr>
      <w:rFonts w:cs="Arial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WW8Num1z0">
    <w:name w:val="WW8Num1z0"/>
    <w:rPr>
      <w:rFonts w:hint="default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d">
    <w:name w:val="Гипертекстовая ссылка"/>
    <w:rPr>
      <w:color w:val="008000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6"/>
      <w:szCs w:val="26"/>
    </w:rPr>
  </w:style>
  <w:style w:type="character" w:customStyle="1" w:styleId="btnbtntypereferences">
    <w:name w:val="btn btn_type_references"/>
  </w:style>
  <w:style w:type="character" w:customStyle="1" w:styleId="auto-matches">
    <w:name w:val="auto-matches"/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lign-right">
    <w:name w:val="align-right"/>
    <w:basedOn w:val="a"/>
    <w:pPr>
      <w:spacing w:after="223"/>
      <w:jc w:val="right"/>
    </w:pPr>
    <w:rPr>
      <w:sz w:val="24"/>
      <w:szCs w:val="24"/>
    </w:rPr>
  </w:style>
  <w:style w:type="paragraph" w:customStyle="1" w:styleId="copyright-info">
    <w:name w:val="copyright-info"/>
    <w:basedOn w:val="a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left" w:pos="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"/>
    <w:basedOn w:val="a8"/>
    <w:rPr>
      <w:rFonts w:cs="Arial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WW8Num1z0">
    <w:name w:val="WW8Num1z0"/>
    <w:rPr>
      <w:rFonts w:hint="default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d">
    <w:name w:val="Гипертекстовая ссылка"/>
    <w:rPr>
      <w:color w:val="008000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6"/>
      <w:szCs w:val="26"/>
    </w:rPr>
  </w:style>
  <w:style w:type="character" w:customStyle="1" w:styleId="btnbtntypereferences">
    <w:name w:val="btn btn_type_references"/>
  </w:style>
  <w:style w:type="character" w:customStyle="1" w:styleId="auto-matches">
    <w:name w:val="auto-matches"/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lign-right">
    <w:name w:val="align-right"/>
    <w:basedOn w:val="a"/>
    <w:pPr>
      <w:spacing w:after="223"/>
      <w:jc w:val="right"/>
    </w:pPr>
    <w:rPr>
      <w:sz w:val="24"/>
      <w:szCs w:val="24"/>
    </w:rPr>
  </w:style>
  <w:style w:type="paragraph" w:customStyle="1" w:styleId="copyright-info">
    <w:name w:val="copyright-info"/>
    <w:basedOn w:val="a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                        Проект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                        Проект</dc:title>
  <dc:creator>Oleg</dc:creator>
  <cp:lastModifiedBy>Ненашева Александра Андреевна</cp:lastModifiedBy>
  <cp:revision>6</cp:revision>
  <cp:lastPrinted>2023-09-22T07:27:00Z</cp:lastPrinted>
  <dcterms:created xsi:type="dcterms:W3CDTF">2023-09-22T07:26:00Z</dcterms:created>
  <dcterms:modified xsi:type="dcterms:W3CDTF">2023-10-02T11:38:00Z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77767441D06448ECAC27D1BC2E6C0D9D</vt:lpwstr>
  </property>
</Properties>
</file>