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E537F" w:rsidRPr="007E537F" w14:paraId="7FF61E85" w14:textId="77777777" w:rsidTr="00B2506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D9FA126" w14:textId="77777777" w:rsidR="007E537F" w:rsidRPr="007E537F" w:rsidRDefault="007E537F" w:rsidP="007E53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7E537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E537F" w:rsidRPr="007E537F" w14:paraId="66CEEF7F" w14:textId="77777777" w:rsidTr="00B2506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FFDCDDA" w14:textId="77777777" w:rsidR="007E537F" w:rsidRPr="007E537F" w:rsidRDefault="007E537F" w:rsidP="007E53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7E537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7E537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E537F" w:rsidRPr="007E537F" w14:paraId="5C457270" w14:textId="77777777" w:rsidTr="00B2506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BC6CA08" w14:textId="232B0B7D" w:rsidR="007E537F" w:rsidRPr="007E537F" w:rsidRDefault="007E537F" w:rsidP="007E537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18 декабря</w:t>
            </w:r>
            <w:r w:rsidRPr="007E537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4416828" w14:textId="3CEEC010" w:rsidR="007E537F" w:rsidRPr="007E537F" w:rsidRDefault="007E537F" w:rsidP="007E53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7E537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35/685</w:t>
            </w:r>
            <w:r w:rsidRPr="007E537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14:paraId="6CF92BC1" w14:textId="77777777" w:rsidR="0071085B" w:rsidRDefault="0071085B" w:rsidP="0071085B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2E107F54" w14:textId="77777777" w:rsidR="0071085B" w:rsidRDefault="0071085B" w:rsidP="0071085B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23ED2699" w14:textId="77777777" w:rsidR="005A0FDF" w:rsidRPr="005937D3" w:rsidRDefault="005A0FDF" w:rsidP="0071085B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14:paraId="49F188DD" w14:textId="77777777" w:rsidR="0071085B" w:rsidRDefault="0071085B" w:rsidP="007F3BE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55C12851" w14:textId="77777777" w:rsidR="007F3BE1" w:rsidRDefault="007F3BE1" w:rsidP="007F3BE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E3481AA" w14:textId="77777777" w:rsidR="007F3BE1" w:rsidRPr="005937D3" w:rsidRDefault="007F3BE1" w:rsidP="007F3BE1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502A57B" w14:textId="77777777" w:rsidR="00481856" w:rsidRPr="00D71165" w:rsidRDefault="00481856" w:rsidP="0016045C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71165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D71165">
        <w:rPr>
          <w:rFonts w:ascii="PT Astra Serif" w:hAnsi="PT Astra Serif"/>
          <w:b/>
          <w:sz w:val="28"/>
          <w:szCs w:val="28"/>
        </w:rPr>
        <w:br/>
        <w:t xml:space="preserve">Ульяновской области «Формирование благоприятного </w:t>
      </w:r>
      <w:r w:rsidRPr="00D71165">
        <w:rPr>
          <w:rFonts w:ascii="PT Astra Serif" w:hAnsi="PT Astra Serif"/>
          <w:b/>
          <w:sz w:val="28"/>
          <w:szCs w:val="28"/>
        </w:rPr>
        <w:br/>
        <w:t xml:space="preserve">инвестиционного климата в Ульяновской области» </w:t>
      </w:r>
    </w:p>
    <w:p w14:paraId="319340DE" w14:textId="77777777" w:rsidR="00481856" w:rsidRPr="00D71165" w:rsidRDefault="00481856" w:rsidP="0016045C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14:paraId="792C4EAD" w14:textId="77777777" w:rsidR="00481856" w:rsidRPr="007F3BE1" w:rsidRDefault="00481856" w:rsidP="007F3BE1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E1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7F3BE1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7F3BE1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4F1E18E2" w14:textId="574EBD77" w:rsidR="00680BF7" w:rsidRPr="007F3BE1" w:rsidRDefault="00481856" w:rsidP="007F3B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BE1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благоприятного инвестиционного </w:t>
      </w:r>
      <w:r w:rsidRPr="007F3BE1">
        <w:rPr>
          <w:rFonts w:ascii="PT Astra Serif" w:hAnsi="PT Astra Serif"/>
          <w:spacing w:val="-4"/>
          <w:sz w:val="28"/>
          <w:szCs w:val="28"/>
        </w:rPr>
        <w:t xml:space="preserve">климата в Ульяновской области», утверждённую постановлением </w:t>
      </w:r>
      <w:r w:rsidR="007F3BE1">
        <w:rPr>
          <w:rFonts w:ascii="PT Astra Serif" w:hAnsi="PT Astra Serif"/>
          <w:spacing w:val="-4"/>
          <w:sz w:val="28"/>
          <w:szCs w:val="28"/>
        </w:rPr>
        <w:br/>
      </w:r>
      <w:r w:rsidRPr="007F3BE1">
        <w:rPr>
          <w:rFonts w:ascii="PT Astra Serif" w:hAnsi="PT Astra Serif"/>
          <w:spacing w:val="-4"/>
          <w:sz w:val="28"/>
          <w:szCs w:val="28"/>
        </w:rPr>
        <w:t>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области».</w:t>
      </w:r>
    </w:p>
    <w:p w14:paraId="454A2E70" w14:textId="2FC3C3E5" w:rsidR="006D45EE" w:rsidRPr="007F3BE1" w:rsidRDefault="006D45EE" w:rsidP="007F3B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7F3BE1">
        <w:rPr>
          <w:rFonts w:ascii="PT Astra Serif" w:hAnsi="PT Astra Serif" w:cs="PT Astra Serif"/>
          <w:spacing w:val="-4"/>
          <w:sz w:val="28"/>
          <w:szCs w:val="28"/>
        </w:rPr>
        <w:t>2. </w:t>
      </w:r>
      <w:proofErr w:type="gramStart"/>
      <w:r w:rsidRPr="007F3BE1">
        <w:rPr>
          <w:rFonts w:ascii="PT Astra Serif" w:hAnsi="PT Astra Serif" w:cs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Pr="007F3BE1">
        <w:rPr>
          <w:rFonts w:ascii="PT Astra Serif" w:hAnsi="PT Astra Serif" w:cs="PT Astra Serif"/>
          <w:spacing w:val="-4"/>
          <w:sz w:val="28"/>
          <w:szCs w:val="28"/>
        </w:rPr>
        <w:br/>
        <w:t xml:space="preserve">с реализацией в 2023 году государственной программы Ульяновской области «Формирование благоприятного инвестиционного климата в Ульяновской </w:t>
      </w:r>
      <w:r w:rsidRPr="007F3BE1">
        <w:rPr>
          <w:rFonts w:ascii="PT Astra Serif" w:hAnsi="PT Astra Serif" w:cs="PT Astra Serif"/>
          <w:spacing w:val="-4"/>
          <w:sz w:val="28"/>
          <w:szCs w:val="28"/>
        </w:rPr>
        <w:br/>
        <w:t>области» (в редакции настоящего постановления), осуществлять за счёт перераспределения бюджетных ассигнований областного бюджета Ульяновской</w:t>
      </w:r>
      <w:proofErr w:type="gramEnd"/>
      <w:r w:rsidRPr="007F3BE1">
        <w:rPr>
          <w:rFonts w:ascii="PT Astra Serif" w:hAnsi="PT Astra Serif" w:cs="PT Astra Serif"/>
          <w:spacing w:val="-4"/>
          <w:sz w:val="28"/>
          <w:szCs w:val="28"/>
        </w:rPr>
        <w:t xml:space="preserve"> области на финансовое обеспечение реализации указанной государственной программы.</w:t>
      </w:r>
    </w:p>
    <w:p w14:paraId="47A6BF2A" w14:textId="56AC75A8" w:rsidR="00481856" w:rsidRPr="007F3BE1" w:rsidRDefault="006D45EE" w:rsidP="007F3B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  <w:lang w:eastAsia="ja-JP"/>
        </w:rPr>
      </w:pPr>
      <w:r w:rsidRPr="007F3BE1">
        <w:rPr>
          <w:rFonts w:ascii="PT Astra Serif" w:hAnsi="PT Astra Serif"/>
          <w:spacing w:val="-4"/>
          <w:sz w:val="28"/>
          <w:szCs w:val="28"/>
        </w:rPr>
        <w:t>3</w:t>
      </w:r>
      <w:r w:rsidR="00481856" w:rsidRPr="007F3BE1">
        <w:rPr>
          <w:rFonts w:ascii="PT Astra Serif" w:hAnsi="PT Astra Serif"/>
          <w:spacing w:val="-4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</w:t>
      </w:r>
      <w:r w:rsidR="00481856" w:rsidRPr="007F3BE1">
        <w:rPr>
          <w:rFonts w:ascii="PT Astra Serif" w:eastAsia="MS Mincho" w:hAnsi="PT Astra Serif"/>
          <w:spacing w:val="-4"/>
          <w:sz w:val="28"/>
          <w:szCs w:val="28"/>
          <w:lang w:eastAsia="ja-JP"/>
        </w:rPr>
        <w:t>.</w:t>
      </w:r>
    </w:p>
    <w:p w14:paraId="63008120" w14:textId="77777777" w:rsidR="00481856" w:rsidRPr="00D71165" w:rsidRDefault="00481856" w:rsidP="0016045C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2566A4C8" w14:textId="77777777" w:rsidR="00481856" w:rsidRPr="00D71165" w:rsidRDefault="00481856" w:rsidP="0016045C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6DCC65AB" w14:textId="77777777" w:rsidR="00481856" w:rsidRDefault="00481856" w:rsidP="0016045C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23B800AB" w14:textId="5E85B42A" w:rsidR="00D314D9" w:rsidRPr="00D71165" w:rsidRDefault="00D314D9" w:rsidP="0016045C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 </w:t>
      </w:r>
    </w:p>
    <w:p w14:paraId="5565493B" w14:textId="15F71136" w:rsidR="00481856" w:rsidRPr="00D71165" w:rsidRDefault="00481856" w:rsidP="0016045C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D71165">
        <w:rPr>
          <w:rFonts w:ascii="PT Astra Serif" w:hAnsi="PT Astra Serif" w:cs="Times New Roman"/>
          <w:sz w:val="28"/>
          <w:szCs w:val="28"/>
        </w:rPr>
        <w:t>Председател</w:t>
      </w:r>
      <w:r w:rsidR="00D314D9">
        <w:rPr>
          <w:rFonts w:ascii="PT Astra Serif" w:hAnsi="PT Astra Serif" w:cs="Times New Roman"/>
          <w:sz w:val="28"/>
          <w:szCs w:val="28"/>
        </w:rPr>
        <w:t>я</w:t>
      </w:r>
    </w:p>
    <w:p w14:paraId="145B3694" w14:textId="76580CE1" w:rsidR="00EB5B91" w:rsidRPr="00D71165" w:rsidRDefault="00481856" w:rsidP="007F3BE1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  <w:sectPr w:rsidR="00EB5B91" w:rsidRPr="00D71165" w:rsidSect="00D711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D71165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</w:t>
      </w:r>
      <w:r w:rsidR="00D314D9">
        <w:rPr>
          <w:rFonts w:ascii="PT Astra Serif" w:hAnsi="PT Astra Serif" w:cs="Times New Roman"/>
          <w:sz w:val="28"/>
          <w:szCs w:val="28"/>
        </w:rPr>
        <w:t xml:space="preserve">   </w:t>
      </w:r>
      <w:r w:rsidRPr="00D71165">
        <w:rPr>
          <w:rFonts w:ascii="PT Astra Serif" w:hAnsi="PT Astra Serif" w:cs="Times New Roman"/>
          <w:sz w:val="28"/>
          <w:szCs w:val="28"/>
        </w:rPr>
        <w:t xml:space="preserve">                                  </w:t>
      </w:r>
      <w:proofErr w:type="spellStart"/>
      <w:r w:rsidR="00D314D9">
        <w:rPr>
          <w:rFonts w:ascii="PT Astra Serif" w:hAnsi="PT Astra Serif" w:cs="Times New Roman"/>
          <w:sz w:val="28"/>
          <w:szCs w:val="28"/>
        </w:rPr>
        <w:t>Е.А.Лазарев</w:t>
      </w:r>
      <w:proofErr w:type="spellEnd"/>
    </w:p>
    <w:p w14:paraId="75A6E1B8" w14:textId="0D63C825" w:rsidR="00481856" w:rsidRPr="00D71165" w:rsidRDefault="00481856" w:rsidP="007F3BE1">
      <w:pPr>
        <w:pStyle w:val="ConsPlusNormal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D71165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1E2E3E37" w14:textId="77777777" w:rsidR="00481856" w:rsidRPr="00D71165" w:rsidRDefault="00481856" w:rsidP="007F3BE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6F158CE2" w14:textId="340F3700" w:rsidR="00481856" w:rsidRPr="00D71165" w:rsidRDefault="00970750" w:rsidP="007F3BE1">
      <w:pPr>
        <w:pStyle w:val="1"/>
        <w:tabs>
          <w:tab w:val="left" w:pos="5670"/>
        </w:tabs>
        <w:spacing w:before="0" w:after="0" w:line="240" w:lineRule="auto"/>
        <w:ind w:left="5670"/>
        <w:jc w:val="center"/>
        <w:rPr>
          <w:rFonts w:ascii="PT Astra Serif" w:hAnsi="PT Astra Serif"/>
          <w:b w:val="0"/>
          <w:sz w:val="28"/>
          <w:szCs w:val="28"/>
        </w:rPr>
      </w:pPr>
      <w:r w:rsidRPr="00D71165">
        <w:rPr>
          <w:rFonts w:ascii="PT Astra Serif" w:hAnsi="PT Astra Serif"/>
          <w:b w:val="0"/>
          <w:sz w:val="28"/>
          <w:szCs w:val="28"/>
        </w:rPr>
        <w:t>п</w:t>
      </w:r>
      <w:r w:rsidR="00481856" w:rsidRPr="00D71165">
        <w:rPr>
          <w:rFonts w:ascii="PT Astra Serif" w:hAnsi="PT Astra Serif"/>
          <w:b w:val="0"/>
          <w:sz w:val="28"/>
          <w:szCs w:val="28"/>
        </w:rPr>
        <w:t>остановлением Правительства</w:t>
      </w:r>
    </w:p>
    <w:p w14:paraId="02D60579" w14:textId="141E3A59" w:rsidR="00481856" w:rsidRPr="00D71165" w:rsidRDefault="00481856" w:rsidP="007F3BE1">
      <w:pPr>
        <w:tabs>
          <w:tab w:val="left" w:pos="5670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71165">
        <w:rPr>
          <w:rFonts w:ascii="PT Astra Serif" w:hAnsi="PT Astra Serif"/>
          <w:sz w:val="28"/>
          <w:szCs w:val="28"/>
        </w:rPr>
        <w:t>Ульяновской области</w:t>
      </w:r>
    </w:p>
    <w:p w14:paraId="679C92E0" w14:textId="77777777" w:rsidR="00481856" w:rsidRPr="00D71165" w:rsidRDefault="00481856" w:rsidP="007F3BE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CBB83C0" w14:textId="77777777" w:rsidR="00481856" w:rsidRDefault="00481856" w:rsidP="007F3BE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43596624" w14:textId="77777777" w:rsidR="00D71165" w:rsidRPr="00D71165" w:rsidRDefault="00D71165" w:rsidP="007F3BE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40BA4E91" w14:textId="77777777" w:rsidR="00481856" w:rsidRPr="00D71165" w:rsidRDefault="00481856" w:rsidP="007F3BE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4664E738" w14:textId="77777777" w:rsidR="00481856" w:rsidRPr="00D71165" w:rsidRDefault="00481856" w:rsidP="0016045C">
      <w:pPr>
        <w:pStyle w:val="1"/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71165">
        <w:rPr>
          <w:rFonts w:ascii="PT Astra Serif" w:hAnsi="PT Astra Serif"/>
          <w:sz w:val="28"/>
          <w:szCs w:val="28"/>
        </w:rPr>
        <w:t>ИЗМЕНЕНИЯ</w:t>
      </w:r>
    </w:p>
    <w:p w14:paraId="28072151" w14:textId="77777777" w:rsidR="00481856" w:rsidRPr="00D71165" w:rsidRDefault="00481856" w:rsidP="0016045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71165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3495EF54" w14:textId="77777777" w:rsidR="00481856" w:rsidRPr="00D71165" w:rsidRDefault="00481856" w:rsidP="0016045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71165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14:paraId="01EDDC3B" w14:textId="0616DD04" w:rsidR="00481856" w:rsidRPr="00D71165" w:rsidRDefault="00481856" w:rsidP="0016045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71165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14:paraId="3629A30B" w14:textId="77777777" w:rsidR="001A2585" w:rsidRPr="00D71165" w:rsidRDefault="001A2585" w:rsidP="0016045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E8A21AD" w14:textId="1D8DB23C" w:rsidR="00FA3829" w:rsidRPr="00D71165" w:rsidRDefault="00B771F1" w:rsidP="007F3B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FA3829" w:rsidRPr="00D71165">
        <w:rPr>
          <w:rFonts w:ascii="PT Astra Serif" w:hAnsi="PT Astra Serif" w:cs="PT Astra Serif"/>
          <w:sz w:val="28"/>
          <w:szCs w:val="28"/>
        </w:rPr>
        <w:t>.</w:t>
      </w:r>
      <w:r w:rsidR="00D71165">
        <w:rPr>
          <w:rFonts w:ascii="PT Astra Serif" w:hAnsi="PT Astra Serif" w:cs="PT Astra Serif"/>
          <w:sz w:val="28"/>
          <w:szCs w:val="28"/>
        </w:rPr>
        <w:t xml:space="preserve"> </w:t>
      </w:r>
      <w:r w:rsidR="00FA3829" w:rsidRPr="00D71165">
        <w:rPr>
          <w:rFonts w:ascii="PT Astra Serif" w:hAnsi="PT Astra Serif" w:cs="PT Astra Serif"/>
          <w:sz w:val="28"/>
          <w:szCs w:val="28"/>
        </w:rPr>
        <w:t xml:space="preserve">В строке «Ресурсное обеспечение подпрограммы с разбивкой </w:t>
      </w:r>
      <w:r w:rsidR="007F3BE1">
        <w:rPr>
          <w:rFonts w:ascii="PT Astra Serif" w:hAnsi="PT Astra Serif" w:cs="PT Astra Serif"/>
          <w:sz w:val="28"/>
          <w:szCs w:val="28"/>
        </w:rPr>
        <w:br/>
      </w:r>
      <w:r w:rsidR="00FA3829" w:rsidRPr="00D71165">
        <w:rPr>
          <w:rFonts w:ascii="PT Astra Serif" w:hAnsi="PT Astra Serif" w:cs="PT Astra Serif"/>
          <w:sz w:val="28"/>
          <w:szCs w:val="28"/>
        </w:rPr>
        <w:t>по источникам финансового обеспечения и годам реализации» паспорта подпрограммы «</w:t>
      </w:r>
      <w:r>
        <w:rPr>
          <w:rFonts w:ascii="PT Astra Serif" w:hAnsi="PT Astra Serif" w:cs="PT Astra Serif"/>
          <w:sz w:val="28"/>
          <w:szCs w:val="28"/>
        </w:rPr>
        <w:t>Развитие инвестиционной деятельности в Ульяновской области</w:t>
      </w:r>
      <w:r w:rsidR="00FA3829" w:rsidRPr="00D71165">
        <w:rPr>
          <w:rFonts w:ascii="PT Astra Serif" w:hAnsi="PT Astra Serif" w:cs="PT Astra Serif"/>
          <w:sz w:val="28"/>
          <w:szCs w:val="28"/>
        </w:rPr>
        <w:t>»:</w:t>
      </w:r>
    </w:p>
    <w:p w14:paraId="643AB539" w14:textId="72943456" w:rsidR="00FA3829" w:rsidRDefault="00FA3829" w:rsidP="00D71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D71165">
        <w:rPr>
          <w:rFonts w:ascii="PT Astra Serif" w:eastAsia="Times New Roman" w:hAnsi="PT Astra Serif" w:cs="PT Astra Serif"/>
          <w:sz w:val="28"/>
          <w:szCs w:val="28"/>
        </w:rPr>
        <w:t>1)</w:t>
      </w:r>
      <w:r w:rsidR="00D71165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Pr="00D71165">
        <w:rPr>
          <w:rFonts w:ascii="PT Astra Serif" w:eastAsia="Times New Roman" w:hAnsi="PT Astra Serif" w:cs="PT Astra Serif"/>
          <w:sz w:val="28"/>
          <w:szCs w:val="28"/>
        </w:rPr>
        <w:t>в абзаце первом цифры «</w:t>
      </w:r>
      <w:r w:rsidR="00B771F1">
        <w:rPr>
          <w:rFonts w:ascii="PT Astra Serif" w:eastAsia="Times New Roman" w:hAnsi="PT Astra Serif" w:cs="PT Astra Serif"/>
          <w:sz w:val="28"/>
          <w:szCs w:val="28"/>
        </w:rPr>
        <w:t>52100,2</w:t>
      </w:r>
      <w:r w:rsidRPr="00D71165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B771F1">
        <w:rPr>
          <w:rFonts w:ascii="PT Astra Serif" w:eastAsia="Times New Roman" w:hAnsi="PT Astra Serif" w:cs="PT Astra Serif"/>
          <w:sz w:val="28"/>
          <w:szCs w:val="28"/>
        </w:rPr>
        <w:t>5</w:t>
      </w:r>
      <w:r w:rsidR="00A062E9">
        <w:rPr>
          <w:rFonts w:ascii="PT Astra Serif" w:eastAsia="Times New Roman" w:hAnsi="PT Astra Serif" w:cs="PT Astra Serif"/>
          <w:sz w:val="28"/>
          <w:szCs w:val="28"/>
        </w:rPr>
        <w:t>4</w:t>
      </w:r>
      <w:r w:rsidR="00B771F1">
        <w:rPr>
          <w:rFonts w:ascii="PT Astra Serif" w:eastAsia="Times New Roman" w:hAnsi="PT Astra Serif" w:cs="PT Astra Serif"/>
          <w:sz w:val="28"/>
          <w:szCs w:val="28"/>
        </w:rPr>
        <w:t>100,2</w:t>
      </w:r>
      <w:r w:rsidRPr="00D71165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4DE2ED8E" w14:textId="775CF924" w:rsidR="000D26A4" w:rsidRPr="00D71165" w:rsidRDefault="000D26A4" w:rsidP="00B77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2) в абзаце пятом цифры «</w:t>
      </w:r>
      <w:r w:rsidR="00B771F1">
        <w:rPr>
          <w:rFonts w:ascii="PT Astra Serif" w:eastAsia="Times New Roman" w:hAnsi="PT Astra Serif" w:cs="PT Astra Serif"/>
          <w:sz w:val="28"/>
          <w:szCs w:val="28"/>
        </w:rPr>
        <w:t>9500,0</w:t>
      </w:r>
      <w:r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B771F1">
        <w:rPr>
          <w:rFonts w:ascii="PT Astra Serif" w:eastAsia="Times New Roman" w:hAnsi="PT Astra Serif" w:cs="PT Astra Serif"/>
          <w:sz w:val="28"/>
          <w:szCs w:val="28"/>
        </w:rPr>
        <w:t>1</w:t>
      </w:r>
      <w:r w:rsidR="00A062E9">
        <w:rPr>
          <w:rFonts w:ascii="PT Astra Serif" w:eastAsia="Times New Roman" w:hAnsi="PT Astra Serif" w:cs="PT Astra Serif"/>
          <w:sz w:val="28"/>
          <w:szCs w:val="28"/>
        </w:rPr>
        <w:t>1</w:t>
      </w:r>
      <w:r w:rsidR="00B771F1">
        <w:rPr>
          <w:rFonts w:ascii="PT Astra Serif" w:eastAsia="Times New Roman" w:hAnsi="PT Astra Serif" w:cs="PT Astra Serif"/>
          <w:sz w:val="28"/>
          <w:szCs w:val="28"/>
        </w:rPr>
        <w:t>500,0»</w:t>
      </w:r>
      <w:r>
        <w:rPr>
          <w:rFonts w:ascii="PT Astra Serif" w:eastAsia="Times New Roman" w:hAnsi="PT Astra Serif" w:cs="PT Astra Serif"/>
          <w:sz w:val="28"/>
          <w:szCs w:val="28"/>
        </w:rPr>
        <w:t>.</w:t>
      </w:r>
    </w:p>
    <w:p w14:paraId="77AB35E2" w14:textId="76D64CB4" w:rsidR="00B771F1" w:rsidRPr="00B771F1" w:rsidRDefault="00B771F1" w:rsidP="00B77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771F1">
        <w:rPr>
          <w:rFonts w:ascii="PT Astra Serif" w:hAnsi="PT Astra Serif" w:cs="PT Astra Serif"/>
          <w:sz w:val="28"/>
          <w:szCs w:val="28"/>
        </w:rPr>
        <w:t xml:space="preserve">2. В строке «Ресурсное обеспечение подпрограммы с разбивкой </w:t>
      </w:r>
      <w:r w:rsidRPr="00B771F1">
        <w:rPr>
          <w:rFonts w:ascii="PT Astra Serif" w:hAnsi="PT Astra Serif" w:cs="PT Astra Serif"/>
          <w:sz w:val="28"/>
          <w:szCs w:val="28"/>
        </w:rPr>
        <w:br/>
        <w:t xml:space="preserve">по источникам финансового обеспечения и годам реализации» паспорта </w:t>
      </w:r>
      <w:r w:rsidRPr="00B771F1">
        <w:rPr>
          <w:rFonts w:ascii="PT Astra Serif" w:hAnsi="PT Astra Serif" w:cs="PT Astra Serif"/>
          <w:sz w:val="28"/>
          <w:szCs w:val="28"/>
        </w:rPr>
        <w:br/>
        <w:t xml:space="preserve">подпрограммы «Обеспечение реализации государственной программы </w:t>
      </w:r>
      <w:r>
        <w:rPr>
          <w:rFonts w:ascii="PT Astra Serif" w:hAnsi="PT Astra Serif" w:cs="PT Astra Serif"/>
          <w:sz w:val="28"/>
          <w:szCs w:val="28"/>
        </w:rPr>
        <w:br/>
      </w:r>
      <w:r w:rsidRPr="00B771F1">
        <w:rPr>
          <w:rFonts w:ascii="PT Astra Serif" w:hAnsi="PT Astra Serif" w:cs="PT Astra Serif"/>
          <w:sz w:val="28"/>
          <w:szCs w:val="28"/>
        </w:rPr>
        <w:t xml:space="preserve">Ульяновской области «Формирование благоприятного инвестиционного </w:t>
      </w:r>
      <w:r>
        <w:rPr>
          <w:rFonts w:ascii="PT Astra Serif" w:hAnsi="PT Astra Serif" w:cs="PT Astra Serif"/>
          <w:sz w:val="28"/>
          <w:szCs w:val="28"/>
        </w:rPr>
        <w:br/>
      </w:r>
      <w:r w:rsidRPr="00B771F1">
        <w:rPr>
          <w:rFonts w:ascii="PT Astra Serif" w:hAnsi="PT Astra Serif" w:cs="PT Astra Serif"/>
          <w:sz w:val="28"/>
          <w:szCs w:val="28"/>
        </w:rPr>
        <w:t>климата в Ульяновской области»:</w:t>
      </w:r>
    </w:p>
    <w:p w14:paraId="7E3F1410" w14:textId="4E6DAFC4" w:rsidR="00B771F1" w:rsidRDefault="00B771F1" w:rsidP="00B77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D71165">
        <w:rPr>
          <w:rFonts w:ascii="PT Astra Serif" w:eastAsia="Times New Roman" w:hAnsi="PT Astra Serif" w:cs="PT Astra Serif"/>
          <w:sz w:val="28"/>
          <w:szCs w:val="28"/>
        </w:rPr>
        <w:t>1)</w:t>
      </w:r>
      <w:r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Pr="00D71165">
        <w:rPr>
          <w:rFonts w:ascii="PT Astra Serif" w:eastAsia="Times New Roman" w:hAnsi="PT Astra Serif" w:cs="PT Astra Serif"/>
          <w:sz w:val="28"/>
          <w:szCs w:val="28"/>
        </w:rPr>
        <w:t>в абзаце первом цифры «</w:t>
      </w:r>
      <w:r>
        <w:rPr>
          <w:rFonts w:ascii="PT Astra Serif" w:eastAsia="Times New Roman" w:hAnsi="PT Astra Serif" w:cs="PT Astra Serif"/>
          <w:sz w:val="28"/>
          <w:szCs w:val="28"/>
        </w:rPr>
        <w:t>536147,09</w:t>
      </w:r>
      <w:r w:rsidRPr="00D71165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A062E9">
        <w:rPr>
          <w:rFonts w:ascii="PT Astra Serif" w:eastAsia="Times New Roman" w:hAnsi="PT Astra Serif" w:cs="PT Astra Serif"/>
          <w:sz w:val="28"/>
          <w:szCs w:val="28"/>
        </w:rPr>
        <w:t>535845,09</w:t>
      </w:r>
      <w:r w:rsidRPr="00D71165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54F1AF69" w14:textId="609F0BF7" w:rsidR="00B771F1" w:rsidRPr="00D71165" w:rsidRDefault="00B771F1" w:rsidP="00B77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2) в абзаце пятом цифры «97724,0» заменить цифрами «</w:t>
      </w:r>
      <w:r w:rsidR="00A062E9">
        <w:rPr>
          <w:rFonts w:ascii="PT Astra Serif" w:eastAsia="Times New Roman" w:hAnsi="PT Astra Serif" w:cs="PT Astra Serif"/>
          <w:sz w:val="28"/>
          <w:szCs w:val="28"/>
        </w:rPr>
        <w:t>97422,0</w:t>
      </w:r>
      <w:r>
        <w:rPr>
          <w:rFonts w:ascii="PT Astra Serif" w:eastAsia="Times New Roman" w:hAnsi="PT Astra Serif" w:cs="PT Astra Serif"/>
          <w:sz w:val="28"/>
          <w:szCs w:val="28"/>
        </w:rPr>
        <w:t>».</w:t>
      </w:r>
    </w:p>
    <w:p w14:paraId="7E561616" w14:textId="3C37CEFF" w:rsidR="00B771F1" w:rsidRDefault="00B771F1" w:rsidP="00D71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3</w:t>
      </w:r>
      <w:r w:rsidR="00ED0741" w:rsidRPr="00D71165">
        <w:rPr>
          <w:rFonts w:ascii="PT Astra Serif" w:eastAsia="Times New Roman" w:hAnsi="PT Astra Serif" w:cs="PT Astra Serif"/>
          <w:sz w:val="28"/>
          <w:szCs w:val="28"/>
        </w:rPr>
        <w:t>.</w:t>
      </w:r>
      <w:r w:rsidR="00D71165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Pr="00B771F1">
        <w:rPr>
          <w:rFonts w:ascii="PT Astra Serif" w:hAnsi="PT Astra Serif" w:cs="PT Astra Serif"/>
          <w:sz w:val="28"/>
          <w:szCs w:val="28"/>
        </w:rPr>
        <w:t xml:space="preserve">В строке «Ресурсное обеспечение подпрограммы с разбивкой </w:t>
      </w:r>
      <w:r w:rsidRPr="00B771F1">
        <w:rPr>
          <w:rFonts w:ascii="PT Astra Serif" w:hAnsi="PT Astra Serif" w:cs="PT Astra Serif"/>
          <w:sz w:val="28"/>
          <w:szCs w:val="28"/>
        </w:rPr>
        <w:br/>
        <w:t xml:space="preserve">по источникам финансового обеспечения и годам реализации» паспорта </w:t>
      </w:r>
      <w:r w:rsidRPr="00B771F1">
        <w:rPr>
          <w:rFonts w:ascii="PT Astra Serif" w:hAnsi="PT Astra Serif" w:cs="PT Astra Serif"/>
          <w:sz w:val="28"/>
          <w:szCs w:val="28"/>
        </w:rPr>
        <w:br/>
        <w:t>подпрограммы «</w:t>
      </w:r>
      <w:r w:rsidRPr="00D71165">
        <w:rPr>
          <w:rFonts w:ascii="PT Astra Serif" w:hAnsi="PT Astra Serif" w:cs="PT Astra Serif"/>
          <w:sz w:val="28"/>
          <w:szCs w:val="28"/>
        </w:rPr>
        <w:t>Технологическое развитие в Ульяновской области</w:t>
      </w:r>
      <w:r w:rsidRPr="00B771F1">
        <w:rPr>
          <w:rFonts w:ascii="PT Astra Serif" w:hAnsi="PT Astra Serif" w:cs="PT Astra Serif"/>
          <w:sz w:val="28"/>
          <w:szCs w:val="28"/>
        </w:rPr>
        <w:t>»:</w:t>
      </w:r>
    </w:p>
    <w:p w14:paraId="647B3CC2" w14:textId="601AFE10" w:rsidR="000D26A4" w:rsidRDefault="00B771F1" w:rsidP="000D2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0D26A4">
        <w:rPr>
          <w:rFonts w:ascii="PT Astra Serif" w:hAnsi="PT Astra Serif" w:cs="PT Astra Serif"/>
          <w:sz w:val="28"/>
          <w:szCs w:val="28"/>
        </w:rPr>
        <w:t>) в абзаце первом цифры «</w:t>
      </w:r>
      <w:r>
        <w:rPr>
          <w:rFonts w:ascii="PT Astra Serif" w:hAnsi="PT Astra Serif" w:cs="PT Astra Serif"/>
          <w:sz w:val="28"/>
          <w:szCs w:val="28"/>
        </w:rPr>
        <w:t>526648,25481</w:t>
      </w:r>
      <w:r w:rsidR="000D26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062E9">
        <w:rPr>
          <w:rFonts w:ascii="PT Astra Serif" w:hAnsi="PT Astra Serif" w:cs="PT Astra Serif"/>
          <w:sz w:val="28"/>
          <w:szCs w:val="28"/>
        </w:rPr>
        <w:t>524950,25481</w:t>
      </w:r>
      <w:r w:rsidR="000D26A4">
        <w:rPr>
          <w:rFonts w:ascii="PT Astra Serif" w:hAnsi="PT Astra Serif" w:cs="PT Astra Serif"/>
          <w:sz w:val="28"/>
          <w:szCs w:val="28"/>
        </w:rPr>
        <w:t>»;</w:t>
      </w:r>
    </w:p>
    <w:p w14:paraId="66D6D95B" w14:textId="19C3B658" w:rsidR="000D26A4" w:rsidRDefault="00B771F1" w:rsidP="000D2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0D26A4">
        <w:rPr>
          <w:rFonts w:ascii="PT Astra Serif" w:hAnsi="PT Astra Serif" w:cs="PT Astra Serif"/>
          <w:sz w:val="28"/>
          <w:szCs w:val="28"/>
        </w:rPr>
        <w:t>) в абзаце третьем цифры «</w:t>
      </w:r>
      <w:r>
        <w:rPr>
          <w:rFonts w:ascii="PT Astra Serif" w:hAnsi="PT Astra Serif" w:cs="PT Astra Serif"/>
          <w:sz w:val="28"/>
          <w:szCs w:val="28"/>
        </w:rPr>
        <w:t>211411,21556</w:t>
      </w:r>
      <w:r w:rsidR="000D26A4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209</w:t>
      </w:r>
      <w:r w:rsidR="00A062E9">
        <w:rPr>
          <w:rFonts w:ascii="PT Astra Serif" w:hAnsi="PT Astra Serif" w:cs="PT Astra Serif"/>
          <w:sz w:val="28"/>
          <w:szCs w:val="28"/>
        </w:rPr>
        <w:t>713</w:t>
      </w:r>
      <w:r>
        <w:rPr>
          <w:rFonts w:ascii="PT Astra Serif" w:hAnsi="PT Astra Serif" w:cs="PT Astra Serif"/>
          <w:sz w:val="28"/>
          <w:szCs w:val="28"/>
        </w:rPr>
        <w:t>,</w:t>
      </w:r>
      <w:r w:rsidR="00A062E9">
        <w:rPr>
          <w:rFonts w:ascii="PT Astra Serif" w:hAnsi="PT Astra Serif" w:cs="PT Astra Serif"/>
          <w:sz w:val="28"/>
          <w:szCs w:val="28"/>
        </w:rPr>
        <w:t>21556</w:t>
      </w:r>
      <w:r w:rsidR="000D26A4">
        <w:rPr>
          <w:rFonts w:ascii="PT Astra Serif" w:hAnsi="PT Astra Serif" w:cs="PT Astra Serif"/>
          <w:sz w:val="28"/>
          <w:szCs w:val="28"/>
        </w:rPr>
        <w:t>»;</w:t>
      </w:r>
    </w:p>
    <w:p w14:paraId="5B5D7410" w14:textId="504A410A" w:rsidR="000D26A4" w:rsidRDefault="00B771F1" w:rsidP="000D2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0D26A4">
        <w:rPr>
          <w:rFonts w:ascii="PT Astra Serif" w:hAnsi="PT Astra Serif" w:cs="PT Astra Serif"/>
          <w:sz w:val="28"/>
          <w:szCs w:val="28"/>
        </w:rPr>
        <w:t>) в абзаце восьмом цифры «</w:t>
      </w:r>
      <w:r>
        <w:rPr>
          <w:rFonts w:ascii="PT Astra Serif" w:hAnsi="PT Astra Serif" w:cs="PT Astra Serif"/>
          <w:sz w:val="28"/>
          <w:szCs w:val="28"/>
        </w:rPr>
        <w:t>367753,05481</w:t>
      </w:r>
      <w:r w:rsidR="000D26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062E9">
        <w:rPr>
          <w:rFonts w:ascii="PT Astra Serif" w:hAnsi="PT Astra Serif" w:cs="PT Astra Serif"/>
          <w:sz w:val="28"/>
          <w:szCs w:val="28"/>
        </w:rPr>
        <w:t>366055,05481</w:t>
      </w:r>
      <w:r w:rsidR="000D26A4">
        <w:rPr>
          <w:rFonts w:ascii="PT Astra Serif" w:hAnsi="PT Astra Serif" w:cs="PT Astra Serif"/>
          <w:sz w:val="28"/>
          <w:szCs w:val="28"/>
        </w:rPr>
        <w:t>»;</w:t>
      </w:r>
    </w:p>
    <w:p w14:paraId="7CDE425D" w14:textId="6B2039C6" w:rsidR="000D26A4" w:rsidRPr="00380438" w:rsidRDefault="00B771F1" w:rsidP="00B77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0D26A4">
        <w:rPr>
          <w:rFonts w:ascii="PT Astra Serif" w:hAnsi="PT Astra Serif" w:cs="PT Astra Serif"/>
          <w:sz w:val="28"/>
          <w:szCs w:val="28"/>
        </w:rPr>
        <w:t>) в абзаце десятом цифры «</w:t>
      </w:r>
      <w:r>
        <w:rPr>
          <w:rFonts w:ascii="PT Astra Serif" w:hAnsi="PT Astra Serif" w:cs="PT Astra Serif"/>
          <w:sz w:val="28"/>
          <w:szCs w:val="28"/>
        </w:rPr>
        <w:t>173198,61556</w:t>
      </w:r>
      <w:r w:rsidR="000D26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062E9">
        <w:rPr>
          <w:rFonts w:ascii="PT Astra Serif" w:hAnsi="PT Astra Serif" w:cs="PT Astra Serif"/>
          <w:sz w:val="28"/>
          <w:szCs w:val="28"/>
        </w:rPr>
        <w:t>171500,61556</w:t>
      </w:r>
      <w:r w:rsidR="000D26A4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</w:p>
    <w:p w14:paraId="2AA86BFE" w14:textId="398FA0C1" w:rsidR="001C379F" w:rsidRPr="00D71165" w:rsidRDefault="00B771F1" w:rsidP="00D71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C379F" w:rsidRPr="006D45EE">
        <w:rPr>
          <w:rFonts w:ascii="PT Astra Serif" w:hAnsi="PT Astra Serif"/>
          <w:sz w:val="28"/>
          <w:szCs w:val="28"/>
        </w:rPr>
        <w:t>.</w:t>
      </w:r>
      <w:r w:rsidR="00D71165" w:rsidRPr="006D45EE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1C379F" w:rsidRPr="006D45EE">
        <w:rPr>
          <w:rFonts w:ascii="PT Astra Serif" w:eastAsia="Times New Roman" w:hAnsi="PT Astra Serif" w:cs="PT Astra Serif"/>
          <w:sz w:val="28"/>
          <w:szCs w:val="28"/>
        </w:rPr>
        <w:t>В приложении № 2:</w:t>
      </w:r>
    </w:p>
    <w:p w14:paraId="2BC112A3" w14:textId="0FACC34C" w:rsidR="00481856" w:rsidRPr="00D71165" w:rsidRDefault="00481856" w:rsidP="00D71165">
      <w:pPr>
        <w:pStyle w:val="11111111111"/>
        <w:suppressAutoHyphens w:val="0"/>
        <w:rPr>
          <w:rFonts w:ascii="PT Astra Serif" w:hAnsi="PT Astra Serif"/>
        </w:rPr>
      </w:pPr>
      <w:r w:rsidRPr="00D71165">
        <w:rPr>
          <w:rFonts w:ascii="PT Astra Serif" w:hAnsi="PT Astra Serif" w:cs="PT Astra Serif"/>
        </w:rPr>
        <w:t>1)</w:t>
      </w:r>
      <w:r w:rsidR="00D71165">
        <w:rPr>
          <w:rFonts w:ascii="PT Astra Serif" w:hAnsi="PT Astra Serif" w:cs="PT Astra Serif"/>
        </w:rPr>
        <w:t xml:space="preserve"> </w:t>
      </w:r>
      <w:r w:rsidRPr="00D71165">
        <w:rPr>
          <w:rFonts w:ascii="PT Astra Serif" w:hAnsi="PT Astra Serif"/>
        </w:rPr>
        <w:t>в разделе «Подпрограмма «</w:t>
      </w:r>
      <w:r w:rsidR="00563091">
        <w:rPr>
          <w:rFonts w:ascii="PT Astra Serif" w:hAnsi="PT Astra Serif" w:cs="PT Astra Serif"/>
        </w:rPr>
        <w:t xml:space="preserve">Развитие инвестиционной деятельности </w:t>
      </w:r>
      <w:r w:rsidR="00563091">
        <w:rPr>
          <w:rFonts w:ascii="PT Astra Serif" w:hAnsi="PT Astra Serif" w:cs="PT Astra Serif"/>
        </w:rPr>
        <w:br/>
        <w:t>в Ульяновской области</w:t>
      </w:r>
      <w:r w:rsidRPr="00D71165">
        <w:rPr>
          <w:rFonts w:ascii="PT Astra Serif" w:hAnsi="PT Astra Serif"/>
        </w:rPr>
        <w:t>»:</w:t>
      </w:r>
    </w:p>
    <w:p w14:paraId="01920946" w14:textId="5CBCE056" w:rsidR="006D45EE" w:rsidRDefault="001335B2" w:rsidP="00D71165">
      <w:pPr>
        <w:pStyle w:val="11111111111"/>
        <w:suppressAutoHyphens w:val="0"/>
        <w:rPr>
          <w:rFonts w:ascii="PT Astra Serif" w:hAnsi="PT Astra Serif"/>
        </w:rPr>
      </w:pPr>
      <w:r w:rsidRPr="00D71165">
        <w:rPr>
          <w:rFonts w:ascii="PT Astra Serif" w:hAnsi="PT Astra Serif"/>
        </w:rPr>
        <w:t>а) в строк</w:t>
      </w:r>
      <w:r w:rsidR="006D45EE">
        <w:rPr>
          <w:rFonts w:ascii="PT Astra Serif" w:hAnsi="PT Astra Serif"/>
        </w:rPr>
        <w:t>е</w:t>
      </w:r>
      <w:r w:rsidRPr="00D71165">
        <w:rPr>
          <w:rFonts w:ascii="PT Astra Serif" w:hAnsi="PT Astra Serif"/>
        </w:rPr>
        <w:t xml:space="preserve"> </w:t>
      </w:r>
      <w:r w:rsidR="00563091">
        <w:rPr>
          <w:rFonts w:ascii="PT Astra Serif" w:hAnsi="PT Astra Serif"/>
        </w:rPr>
        <w:t>1</w:t>
      </w:r>
      <w:r w:rsidR="006D45EE">
        <w:rPr>
          <w:rFonts w:ascii="PT Astra Serif" w:hAnsi="PT Astra Serif"/>
        </w:rPr>
        <w:t>:</w:t>
      </w:r>
    </w:p>
    <w:p w14:paraId="28042BB4" w14:textId="3B14D731" w:rsidR="006D45EE" w:rsidRDefault="006D45EE" w:rsidP="00D71165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 w:rsidR="00563091">
        <w:rPr>
          <w:rFonts w:ascii="PT Astra Serif" w:hAnsi="PT Astra Serif"/>
        </w:rPr>
        <w:t>52100</w:t>
      </w:r>
      <w:r>
        <w:rPr>
          <w:rFonts w:ascii="PT Astra Serif" w:hAnsi="PT Astra Serif"/>
        </w:rPr>
        <w:t>,</w:t>
      </w:r>
      <w:r w:rsidR="00563091">
        <w:rPr>
          <w:rFonts w:ascii="PT Astra Serif" w:hAnsi="PT Astra Serif"/>
        </w:rPr>
        <w:t>2</w:t>
      </w:r>
      <w:r>
        <w:rPr>
          <w:rFonts w:ascii="PT Astra Serif" w:hAnsi="PT Astra Serif"/>
        </w:rPr>
        <w:t>» заменить цифрами «</w:t>
      </w:r>
      <w:r w:rsidR="00563091">
        <w:rPr>
          <w:rFonts w:ascii="PT Astra Serif" w:hAnsi="PT Astra Serif"/>
        </w:rPr>
        <w:t>5</w:t>
      </w:r>
      <w:r w:rsidR="00A062E9">
        <w:rPr>
          <w:rFonts w:ascii="PT Astra Serif" w:hAnsi="PT Astra Serif"/>
        </w:rPr>
        <w:t>4</w:t>
      </w:r>
      <w:r w:rsidR="00563091">
        <w:rPr>
          <w:rFonts w:ascii="PT Astra Serif" w:hAnsi="PT Astra Serif"/>
        </w:rPr>
        <w:t>100,2</w:t>
      </w:r>
      <w:r>
        <w:rPr>
          <w:rFonts w:ascii="PT Astra Serif" w:hAnsi="PT Astra Serif"/>
        </w:rPr>
        <w:t>»;</w:t>
      </w:r>
    </w:p>
    <w:p w14:paraId="1FDF0548" w14:textId="3B91739A" w:rsidR="006D45EE" w:rsidRDefault="00563091" w:rsidP="00D71165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«9</w:t>
      </w:r>
      <w:r w:rsidR="006D45EE">
        <w:rPr>
          <w:rFonts w:ascii="PT Astra Serif" w:hAnsi="PT Astra Serif"/>
        </w:rPr>
        <w:t>500,0» заменить цифрами «</w:t>
      </w:r>
      <w:r>
        <w:rPr>
          <w:rFonts w:ascii="PT Astra Serif" w:hAnsi="PT Astra Serif"/>
        </w:rPr>
        <w:t>1</w:t>
      </w:r>
      <w:r w:rsidR="00A062E9">
        <w:rPr>
          <w:rFonts w:ascii="PT Astra Serif" w:hAnsi="PT Astra Serif"/>
        </w:rPr>
        <w:t>1</w:t>
      </w:r>
      <w:r>
        <w:rPr>
          <w:rFonts w:ascii="PT Astra Serif" w:hAnsi="PT Astra Serif"/>
        </w:rPr>
        <w:t>5</w:t>
      </w:r>
      <w:r w:rsidR="006D45EE">
        <w:rPr>
          <w:rFonts w:ascii="PT Astra Serif" w:hAnsi="PT Astra Serif"/>
        </w:rPr>
        <w:t>00,0»;</w:t>
      </w:r>
    </w:p>
    <w:p w14:paraId="4ACEA0B9" w14:textId="7D9B7C3D" w:rsidR="006D45EE" w:rsidRDefault="006D45EE" w:rsidP="00D71165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б) в строке </w:t>
      </w:r>
      <w:r w:rsidR="00563091">
        <w:rPr>
          <w:rFonts w:ascii="PT Astra Serif" w:hAnsi="PT Astra Serif"/>
        </w:rPr>
        <w:t>1</w:t>
      </w:r>
      <w:r>
        <w:rPr>
          <w:rFonts w:ascii="PT Astra Serif" w:hAnsi="PT Astra Serif"/>
        </w:rPr>
        <w:t>.2:</w:t>
      </w:r>
    </w:p>
    <w:p w14:paraId="7F99F8DB" w14:textId="16D42056" w:rsidR="006D45EE" w:rsidRDefault="006D45EE" w:rsidP="006D45EE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 w:rsidR="00563091">
        <w:rPr>
          <w:rFonts w:ascii="PT Astra Serif" w:hAnsi="PT Astra Serif"/>
        </w:rPr>
        <w:t>28650,1</w:t>
      </w:r>
      <w:r>
        <w:rPr>
          <w:rFonts w:ascii="PT Astra Serif" w:hAnsi="PT Astra Serif"/>
        </w:rPr>
        <w:t>» заменить цифрами «</w:t>
      </w:r>
      <w:r w:rsidR="00563091">
        <w:rPr>
          <w:rFonts w:ascii="PT Astra Serif" w:hAnsi="PT Astra Serif"/>
        </w:rPr>
        <w:t>3</w:t>
      </w:r>
      <w:r w:rsidR="00A062E9">
        <w:rPr>
          <w:rFonts w:ascii="PT Astra Serif" w:hAnsi="PT Astra Serif"/>
        </w:rPr>
        <w:t>0</w:t>
      </w:r>
      <w:r w:rsidR="00563091">
        <w:rPr>
          <w:rFonts w:ascii="PT Astra Serif" w:hAnsi="PT Astra Serif"/>
        </w:rPr>
        <w:t>650,1</w:t>
      </w:r>
      <w:r>
        <w:rPr>
          <w:rFonts w:ascii="PT Astra Serif" w:hAnsi="PT Astra Serif"/>
        </w:rPr>
        <w:t>»;</w:t>
      </w:r>
    </w:p>
    <w:p w14:paraId="50ECDE25" w14:textId="269D5143" w:rsidR="006D45EE" w:rsidRDefault="006D45EE" w:rsidP="006D45EE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в графе 9 цифры «</w:t>
      </w:r>
      <w:r w:rsidR="00563091">
        <w:rPr>
          <w:rFonts w:ascii="PT Astra Serif" w:hAnsi="PT Astra Serif"/>
        </w:rPr>
        <w:t>7</w:t>
      </w:r>
      <w:r>
        <w:rPr>
          <w:rFonts w:ascii="PT Astra Serif" w:hAnsi="PT Astra Serif"/>
        </w:rPr>
        <w:t>000,0» заменить цифрами «</w:t>
      </w:r>
      <w:r w:rsidR="00A062E9">
        <w:rPr>
          <w:rFonts w:ascii="PT Astra Serif" w:hAnsi="PT Astra Serif"/>
        </w:rPr>
        <w:t>9</w:t>
      </w:r>
      <w:r w:rsidR="00563091">
        <w:rPr>
          <w:rFonts w:ascii="PT Astra Serif" w:hAnsi="PT Astra Serif"/>
        </w:rPr>
        <w:t>0</w:t>
      </w:r>
      <w:r>
        <w:rPr>
          <w:rFonts w:ascii="PT Astra Serif" w:hAnsi="PT Astra Serif"/>
        </w:rPr>
        <w:t>00,0»;</w:t>
      </w:r>
    </w:p>
    <w:p w14:paraId="26BBFBBB" w14:textId="261A8679" w:rsidR="00481856" w:rsidRPr="00D71165" w:rsidRDefault="00FA3829" w:rsidP="00D71165">
      <w:pPr>
        <w:pStyle w:val="11111111111"/>
        <w:suppressAutoHyphens w:val="0"/>
        <w:rPr>
          <w:rFonts w:ascii="PT Astra Serif" w:hAnsi="PT Astra Serif"/>
        </w:rPr>
      </w:pPr>
      <w:r w:rsidRPr="00D71165">
        <w:rPr>
          <w:rFonts w:ascii="PT Astra Serif" w:hAnsi="PT Astra Serif"/>
        </w:rPr>
        <w:t>в</w:t>
      </w:r>
      <w:r w:rsidR="00481856" w:rsidRPr="00D71165">
        <w:rPr>
          <w:rFonts w:ascii="PT Astra Serif" w:hAnsi="PT Astra Serif"/>
        </w:rPr>
        <w:t>)</w:t>
      </w:r>
      <w:r w:rsidR="00D71165">
        <w:rPr>
          <w:rFonts w:ascii="PT Astra Serif" w:hAnsi="PT Astra Serif"/>
        </w:rPr>
        <w:t xml:space="preserve"> </w:t>
      </w:r>
      <w:r w:rsidR="00481856" w:rsidRPr="00D71165">
        <w:rPr>
          <w:rFonts w:ascii="PT Astra Serif" w:hAnsi="PT Astra Serif"/>
        </w:rPr>
        <w:t>в строке «Итого по подпрограмме»:</w:t>
      </w:r>
    </w:p>
    <w:p w14:paraId="3C66050F" w14:textId="39275614" w:rsidR="00563091" w:rsidRDefault="00563091" w:rsidP="0056309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«52100,2» заменить цифрами «5</w:t>
      </w:r>
      <w:r w:rsidR="00A062E9">
        <w:rPr>
          <w:rFonts w:ascii="PT Astra Serif" w:hAnsi="PT Astra Serif"/>
        </w:rPr>
        <w:t>4</w:t>
      </w:r>
      <w:r>
        <w:rPr>
          <w:rFonts w:ascii="PT Astra Serif" w:hAnsi="PT Astra Serif"/>
        </w:rPr>
        <w:t>100,2»;</w:t>
      </w:r>
    </w:p>
    <w:p w14:paraId="30DCF741" w14:textId="5EF8F203" w:rsidR="00563091" w:rsidRDefault="00563091" w:rsidP="0056309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«9500,0» заменить цифрами «1</w:t>
      </w:r>
      <w:r w:rsidR="00A062E9">
        <w:rPr>
          <w:rFonts w:ascii="PT Astra Serif" w:hAnsi="PT Astra Serif"/>
        </w:rPr>
        <w:t>1</w:t>
      </w:r>
      <w:r>
        <w:rPr>
          <w:rFonts w:ascii="PT Astra Serif" w:hAnsi="PT Astra Serif"/>
        </w:rPr>
        <w:t>500,0»;</w:t>
      </w:r>
    </w:p>
    <w:p w14:paraId="34A7273C" w14:textId="74D68521" w:rsidR="00563091" w:rsidRPr="00D71165" w:rsidRDefault="00563091" w:rsidP="0056309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2</w:t>
      </w:r>
      <w:r w:rsidRPr="00D71165">
        <w:rPr>
          <w:rFonts w:ascii="PT Astra Serif" w:hAnsi="PT Astra Serif" w:cs="PT Astra Serif"/>
        </w:rPr>
        <w:t>)</w:t>
      </w:r>
      <w:r>
        <w:rPr>
          <w:rFonts w:ascii="PT Astra Serif" w:hAnsi="PT Astra Serif" w:cs="PT Astra Serif"/>
        </w:rPr>
        <w:t xml:space="preserve"> </w:t>
      </w:r>
      <w:r w:rsidRPr="00D71165">
        <w:rPr>
          <w:rFonts w:ascii="PT Astra Serif" w:hAnsi="PT Astra Serif"/>
        </w:rPr>
        <w:t>в разделе «Подпрограмма «</w:t>
      </w:r>
      <w:r w:rsidRPr="00B771F1">
        <w:rPr>
          <w:rFonts w:ascii="PT Astra Serif" w:hAnsi="PT Astra Serif" w:cs="PT Astra Serif"/>
        </w:rPr>
        <w:t>Обеспечение реализации государственной программы Ульяновской области «Формирование благоприятного инвестиц</w:t>
      </w:r>
      <w:r w:rsidRPr="00B771F1">
        <w:rPr>
          <w:rFonts w:ascii="PT Astra Serif" w:hAnsi="PT Astra Serif" w:cs="PT Astra Serif"/>
        </w:rPr>
        <w:t>и</w:t>
      </w:r>
      <w:r w:rsidRPr="00B771F1">
        <w:rPr>
          <w:rFonts w:ascii="PT Astra Serif" w:hAnsi="PT Astra Serif" w:cs="PT Astra Serif"/>
        </w:rPr>
        <w:t>онного климата в Ульяновской области</w:t>
      </w:r>
      <w:r w:rsidRPr="00D71165">
        <w:rPr>
          <w:rFonts w:ascii="PT Astra Serif" w:hAnsi="PT Astra Serif"/>
        </w:rPr>
        <w:t>»:</w:t>
      </w:r>
    </w:p>
    <w:p w14:paraId="0B99002B" w14:textId="77777777" w:rsidR="00563091" w:rsidRDefault="00563091" w:rsidP="00563091">
      <w:pPr>
        <w:pStyle w:val="11111111111"/>
        <w:suppressAutoHyphens w:val="0"/>
        <w:rPr>
          <w:rFonts w:ascii="PT Astra Serif" w:hAnsi="PT Astra Serif"/>
        </w:rPr>
      </w:pPr>
      <w:r w:rsidRPr="00D71165">
        <w:rPr>
          <w:rFonts w:ascii="PT Astra Serif" w:hAnsi="PT Astra Serif"/>
        </w:rPr>
        <w:t>а) в строк</w:t>
      </w:r>
      <w:r>
        <w:rPr>
          <w:rFonts w:ascii="PT Astra Serif" w:hAnsi="PT Astra Serif"/>
        </w:rPr>
        <w:t>е</w:t>
      </w:r>
      <w:r w:rsidRPr="00D7116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1:</w:t>
      </w:r>
    </w:p>
    <w:p w14:paraId="07A81D28" w14:textId="55F97144" w:rsidR="00563091" w:rsidRDefault="00563091" w:rsidP="0056309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«536147,09» заменить цифрами «</w:t>
      </w:r>
      <w:r w:rsidR="00A062E9">
        <w:rPr>
          <w:rFonts w:ascii="PT Astra Serif" w:hAnsi="PT Astra Serif"/>
        </w:rPr>
        <w:t>535845,09</w:t>
      </w:r>
      <w:r>
        <w:rPr>
          <w:rFonts w:ascii="PT Astra Serif" w:hAnsi="PT Astra Serif"/>
        </w:rPr>
        <w:t>»;</w:t>
      </w:r>
    </w:p>
    <w:p w14:paraId="57734F76" w14:textId="00AD252C" w:rsidR="00563091" w:rsidRDefault="00563091" w:rsidP="0056309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«97724,0» заменить цифрами «</w:t>
      </w:r>
      <w:r w:rsidR="00C93C91">
        <w:rPr>
          <w:rFonts w:ascii="PT Astra Serif" w:hAnsi="PT Astra Serif"/>
        </w:rPr>
        <w:t>97422,0</w:t>
      </w:r>
      <w:r>
        <w:rPr>
          <w:rFonts w:ascii="PT Astra Serif" w:hAnsi="PT Astra Serif"/>
        </w:rPr>
        <w:t>»;</w:t>
      </w:r>
    </w:p>
    <w:p w14:paraId="7DBC4A17" w14:textId="105D4677" w:rsidR="00563091" w:rsidRDefault="00563091" w:rsidP="0056309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б) в строке 1.1:</w:t>
      </w:r>
    </w:p>
    <w:p w14:paraId="3B734799" w14:textId="46632295" w:rsidR="00563091" w:rsidRDefault="00563091" w:rsidP="0056309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«387393,59» заменить цифрами «</w:t>
      </w:r>
      <w:r w:rsidR="00C93C91">
        <w:rPr>
          <w:rFonts w:ascii="PT Astra Serif" w:hAnsi="PT Astra Serif"/>
        </w:rPr>
        <w:t>387293,59</w:t>
      </w:r>
      <w:r>
        <w:rPr>
          <w:rFonts w:ascii="PT Astra Serif" w:hAnsi="PT Astra Serif"/>
        </w:rPr>
        <w:t>»;</w:t>
      </w:r>
    </w:p>
    <w:p w14:paraId="508E79FE" w14:textId="01AF75B5" w:rsidR="00563091" w:rsidRDefault="00563091" w:rsidP="0056309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«71375,1» заменить цифрами «</w:t>
      </w:r>
      <w:r w:rsidR="00C93C91">
        <w:rPr>
          <w:rFonts w:ascii="PT Astra Serif" w:hAnsi="PT Astra Serif"/>
        </w:rPr>
        <w:t>71275,1</w:t>
      </w:r>
      <w:r>
        <w:rPr>
          <w:rFonts w:ascii="PT Astra Serif" w:hAnsi="PT Astra Serif"/>
        </w:rPr>
        <w:t>»;</w:t>
      </w:r>
    </w:p>
    <w:p w14:paraId="0784E28F" w14:textId="28BA25E4" w:rsidR="00563091" w:rsidRDefault="00563091" w:rsidP="0056309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в) в строке 1.3:</w:t>
      </w:r>
    </w:p>
    <w:p w14:paraId="0FF44AA3" w14:textId="09F7821E" w:rsidR="00563091" w:rsidRDefault="00563091" w:rsidP="0056309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«2500,0» заменить цифрами «</w:t>
      </w:r>
      <w:r w:rsidR="00C93C91">
        <w:rPr>
          <w:rFonts w:ascii="PT Astra Serif" w:hAnsi="PT Astra Serif"/>
        </w:rPr>
        <w:t>2298</w:t>
      </w:r>
      <w:r>
        <w:rPr>
          <w:rFonts w:ascii="PT Astra Serif" w:hAnsi="PT Astra Serif"/>
        </w:rPr>
        <w:t>,0»;</w:t>
      </w:r>
    </w:p>
    <w:p w14:paraId="29E01C05" w14:textId="0CB6124A" w:rsidR="00563091" w:rsidRDefault="00563091" w:rsidP="0056309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«2500,0» заменить цифрами «</w:t>
      </w:r>
      <w:r w:rsidR="00C93C91">
        <w:rPr>
          <w:rFonts w:ascii="PT Astra Serif" w:hAnsi="PT Astra Serif"/>
        </w:rPr>
        <w:t>2298</w:t>
      </w:r>
      <w:r>
        <w:rPr>
          <w:rFonts w:ascii="PT Astra Serif" w:hAnsi="PT Astra Serif"/>
        </w:rPr>
        <w:t>,0»;</w:t>
      </w:r>
    </w:p>
    <w:p w14:paraId="04EAF512" w14:textId="1567A1DB" w:rsidR="00563091" w:rsidRPr="00D71165" w:rsidRDefault="00563091" w:rsidP="0056309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D71165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</w:t>
      </w:r>
      <w:r w:rsidRPr="00D71165">
        <w:rPr>
          <w:rFonts w:ascii="PT Astra Serif" w:hAnsi="PT Astra Serif"/>
        </w:rPr>
        <w:t>в строке «Итого по подпрограмме»:</w:t>
      </w:r>
    </w:p>
    <w:p w14:paraId="0943456C" w14:textId="77777777" w:rsidR="00C93C91" w:rsidRDefault="00C93C91" w:rsidP="00C93C9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«536147,09» заменить цифрами «535845,09»;</w:t>
      </w:r>
    </w:p>
    <w:p w14:paraId="74CAF1FC" w14:textId="77777777" w:rsidR="00C93C91" w:rsidRDefault="00C93C91" w:rsidP="00C93C9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«97724,0» заменить цифрами «97422,0»;</w:t>
      </w:r>
    </w:p>
    <w:p w14:paraId="32978C1D" w14:textId="7FB53E1A" w:rsidR="00514B10" w:rsidRPr="00D71165" w:rsidRDefault="00563091" w:rsidP="00D71165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514B10" w:rsidRPr="00D71165">
        <w:rPr>
          <w:rFonts w:ascii="PT Astra Serif" w:hAnsi="PT Astra Serif"/>
        </w:rPr>
        <w:t>)</w:t>
      </w:r>
      <w:r w:rsidR="00D71165">
        <w:rPr>
          <w:rFonts w:ascii="PT Astra Serif" w:hAnsi="PT Astra Serif"/>
        </w:rPr>
        <w:t xml:space="preserve"> </w:t>
      </w:r>
      <w:r w:rsidR="00514B10" w:rsidRPr="00D71165">
        <w:rPr>
          <w:rFonts w:ascii="PT Astra Serif" w:hAnsi="PT Astra Serif"/>
        </w:rPr>
        <w:t>в разделе «Подпрограмма «</w:t>
      </w:r>
      <w:r w:rsidR="00514B10" w:rsidRPr="00D71165">
        <w:rPr>
          <w:rFonts w:ascii="PT Astra Serif" w:hAnsi="PT Astra Serif" w:cs="PT Astra Serif"/>
        </w:rPr>
        <w:t>Технологическое развитие в Ульяновской области</w:t>
      </w:r>
      <w:r w:rsidR="00514B10" w:rsidRPr="00D71165">
        <w:rPr>
          <w:rFonts w:ascii="PT Astra Serif" w:hAnsi="PT Astra Serif"/>
        </w:rPr>
        <w:t>»:</w:t>
      </w:r>
    </w:p>
    <w:p w14:paraId="3993D97F" w14:textId="469FE4F8" w:rsidR="006D45EE" w:rsidRDefault="006D45EE" w:rsidP="00D71165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а) в строке </w:t>
      </w:r>
      <w:r w:rsidR="00563091">
        <w:rPr>
          <w:rFonts w:ascii="PT Astra Serif" w:hAnsi="PT Astra Serif"/>
        </w:rPr>
        <w:t>2</w:t>
      </w:r>
      <w:r>
        <w:rPr>
          <w:rFonts w:ascii="PT Astra Serif" w:hAnsi="PT Astra Serif"/>
        </w:rPr>
        <w:t>:</w:t>
      </w:r>
    </w:p>
    <w:p w14:paraId="3C2342A6" w14:textId="77777777" w:rsidR="006D45EE" w:rsidRDefault="006D45EE" w:rsidP="006D45EE">
      <w:pPr>
        <w:pStyle w:val="11111111111"/>
        <w:suppressAutoHyphens w:val="0"/>
        <w:rPr>
          <w:rFonts w:ascii="PT Astra Serif" w:hAnsi="PT Astra Serif" w:cs="PT Astra Serif"/>
        </w:rPr>
      </w:pPr>
      <w:r w:rsidRPr="00D71165">
        <w:rPr>
          <w:rFonts w:ascii="PT Astra Serif" w:hAnsi="PT Astra Serif" w:cs="PT Astra Serif"/>
        </w:rPr>
        <w:t>в позиции «Всего, в том числе</w:t>
      </w:r>
      <w:proofErr w:type="gramStart"/>
      <w:r w:rsidRPr="00D71165"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>:</w:t>
      </w:r>
    </w:p>
    <w:p w14:paraId="4D35B107" w14:textId="4A06E924" w:rsidR="006D45EE" w:rsidRDefault="006D45EE" w:rsidP="006D45EE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D71165">
        <w:rPr>
          <w:rFonts w:ascii="PT Astra Serif" w:hAnsi="PT Astra Serif"/>
        </w:rPr>
        <w:t>цифры «</w:t>
      </w:r>
      <w:r w:rsidR="00563091">
        <w:rPr>
          <w:rFonts w:ascii="PT Astra Serif" w:hAnsi="PT Astra Serif"/>
        </w:rPr>
        <w:t>249177,4544</w:t>
      </w:r>
      <w:r w:rsidRPr="00D71165">
        <w:rPr>
          <w:rFonts w:ascii="PT Astra Serif" w:hAnsi="PT Astra Serif"/>
        </w:rPr>
        <w:t>» заменить цифрами «</w:t>
      </w:r>
      <w:r w:rsidR="00C93C91">
        <w:rPr>
          <w:rFonts w:ascii="PT Astra Serif" w:hAnsi="PT Astra Serif"/>
        </w:rPr>
        <w:t>247479,4544</w:t>
      </w:r>
      <w:r w:rsidRPr="00D71165">
        <w:rPr>
          <w:rFonts w:ascii="PT Astra Serif" w:hAnsi="PT Astra Serif"/>
        </w:rPr>
        <w:t>»;</w:t>
      </w:r>
    </w:p>
    <w:p w14:paraId="1FD52DC4" w14:textId="37CC90A7" w:rsidR="006D45EE" w:rsidRDefault="006D45EE" w:rsidP="006D45EE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</w:t>
      </w:r>
      <w:r w:rsidR="00563091">
        <w:rPr>
          <w:rFonts w:ascii="PT Astra Serif" w:hAnsi="PT Astra Serif"/>
        </w:rPr>
        <w:t>88418,7</w:t>
      </w:r>
      <w:r>
        <w:rPr>
          <w:rFonts w:ascii="PT Astra Serif" w:hAnsi="PT Astra Serif"/>
        </w:rPr>
        <w:t>» заменить цифрами «</w:t>
      </w:r>
      <w:r w:rsidR="00C93C91">
        <w:rPr>
          <w:rFonts w:ascii="PT Astra Serif" w:hAnsi="PT Astra Serif"/>
        </w:rPr>
        <w:t>86720,7</w:t>
      </w:r>
      <w:r>
        <w:rPr>
          <w:rFonts w:ascii="PT Astra Serif" w:hAnsi="PT Astra Serif"/>
        </w:rPr>
        <w:t>»;</w:t>
      </w:r>
    </w:p>
    <w:p w14:paraId="53EB4109" w14:textId="77777777" w:rsidR="006D45EE" w:rsidRDefault="006D45EE" w:rsidP="006D45EE">
      <w:pPr>
        <w:pStyle w:val="11111111111"/>
        <w:suppressAutoHyphens w:val="0"/>
        <w:rPr>
          <w:rFonts w:ascii="PT Astra Serif" w:hAnsi="PT Astra Serif"/>
        </w:rPr>
      </w:pPr>
      <w:r w:rsidRPr="00D71165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D71165">
        <w:rPr>
          <w:rFonts w:ascii="PT Astra Serif" w:hAnsi="PT Astra Serif"/>
        </w:rPr>
        <w:t>»</w:t>
      </w:r>
      <w:r>
        <w:rPr>
          <w:rFonts w:ascii="PT Astra Serif" w:hAnsi="PT Astra Serif"/>
        </w:rPr>
        <w:t>:</w:t>
      </w:r>
    </w:p>
    <w:p w14:paraId="30925C74" w14:textId="5E3D8F51" w:rsidR="006D45EE" w:rsidRDefault="006D45EE" w:rsidP="006D45EE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D71165">
        <w:rPr>
          <w:rFonts w:ascii="PT Astra Serif" w:hAnsi="PT Astra Serif"/>
        </w:rPr>
        <w:t>цифры «</w:t>
      </w:r>
      <w:r w:rsidR="00563091">
        <w:rPr>
          <w:rFonts w:ascii="PT Astra Serif" w:hAnsi="PT Astra Serif"/>
        </w:rPr>
        <w:t>139929,0544</w:t>
      </w:r>
      <w:r w:rsidRPr="00D71165">
        <w:rPr>
          <w:rFonts w:ascii="PT Astra Serif" w:hAnsi="PT Astra Serif"/>
        </w:rPr>
        <w:t>» заменить цифрами «</w:t>
      </w:r>
      <w:r w:rsidR="00C93C91">
        <w:rPr>
          <w:rFonts w:ascii="PT Astra Serif" w:hAnsi="PT Astra Serif"/>
        </w:rPr>
        <w:t>138231,0544</w:t>
      </w:r>
      <w:r w:rsidRPr="00D71165">
        <w:rPr>
          <w:rFonts w:ascii="PT Astra Serif" w:hAnsi="PT Astra Serif"/>
        </w:rPr>
        <w:t>»;</w:t>
      </w:r>
    </w:p>
    <w:p w14:paraId="79F196AB" w14:textId="4EB4A36E" w:rsidR="006D45EE" w:rsidRDefault="006D45EE" w:rsidP="006D45EE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</w:t>
      </w:r>
      <w:r w:rsidR="00563091">
        <w:rPr>
          <w:rFonts w:ascii="PT Astra Serif" w:hAnsi="PT Astra Serif"/>
        </w:rPr>
        <w:t>64540,0</w:t>
      </w:r>
      <w:r>
        <w:rPr>
          <w:rFonts w:ascii="PT Astra Serif" w:hAnsi="PT Astra Serif"/>
        </w:rPr>
        <w:t>» заменить цифрами «</w:t>
      </w:r>
      <w:r w:rsidR="00C93C91">
        <w:rPr>
          <w:rFonts w:ascii="PT Astra Serif" w:hAnsi="PT Astra Serif"/>
        </w:rPr>
        <w:t>62842</w:t>
      </w:r>
      <w:r w:rsidR="00563091">
        <w:rPr>
          <w:rFonts w:ascii="PT Astra Serif" w:hAnsi="PT Astra Serif"/>
        </w:rPr>
        <w:t>,0</w:t>
      </w:r>
      <w:r>
        <w:rPr>
          <w:rFonts w:ascii="PT Astra Serif" w:hAnsi="PT Astra Serif"/>
        </w:rPr>
        <w:t>»;</w:t>
      </w:r>
    </w:p>
    <w:p w14:paraId="61339B0A" w14:textId="47B7EE24" w:rsidR="006D45EE" w:rsidRDefault="00563091" w:rsidP="00D71165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354C72">
        <w:rPr>
          <w:rFonts w:ascii="PT Astra Serif" w:hAnsi="PT Astra Serif"/>
        </w:rPr>
        <w:t>) в строке 2.5:</w:t>
      </w:r>
    </w:p>
    <w:p w14:paraId="5F61F2A2" w14:textId="1CFB0E6D" w:rsidR="00354C72" w:rsidRDefault="00354C72" w:rsidP="00354C7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D71165">
        <w:rPr>
          <w:rFonts w:ascii="PT Astra Serif" w:hAnsi="PT Astra Serif"/>
        </w:rPr>
        <w:t>цифры «</w:t>
      </w:r>
      <w:r w:rsidR="00563091">
        <w:rPr>
          <w:rFonts w:ascii="PT Astra Serif" w:hAnsi="PT Astra Serif"/>
        </w:rPr>
        <w:t>17100,0</w:t>
      </w:r>
      <w:r w:rsidRPr="00D71165">
        <w:rPr>
          <w:rFonts w:ascii="PT Astra Serif" w:hAnsi="PT Astra Serif"/>
        </w:rPr>
        <w:t>» заменить цифрами «</w:t>
      </w:r>
      <w:r w:rsidR="00563091">
        <w:rPr>
          <w:rFonts w:ascii="PT Astra Serif" w:hAnsi="PT Astra Serif"/>
        </w:rPr>
        <w:t>16580,0</w:t>
      </w:r>
      <w:r w:rsidRPr="00D71165">
        <w:rPr>
          <w:rFonts w:ascii="PT Astra Serif" w:hAnsi="PT Astra Serif"/>
        </w:rPr>
        <w:t>»;</w:t>
      </w:r>
    </w:p>
    <w:p w14:paraId="4BA61BEC" w14:textId="05E349B9" w:rsidR="00354C72" w:rsidRPr="00D71165" w:rsidRDefault="00354C72" w:rsidP="00354C7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</w:t>
      </w:r>
      <w:r w:rsidR="00563091">
        <w:rPr>
          <w:rFonts w:ascii="PT Astra Serif" w:hAnsi="PT Astra Serif"/>
        </w:rPr>
        <w:t>8000</w:t>
      </w:r>
      <w:r>
        <w:rPr>
          <w:rFonts w:ascii="PT Astra Serif" w:hAnsi="PT Astra Serif"/>
        </w:rPr>
        <w:t>,0» заменить цифрами «</w:t>
      </w:r>
      <w:r w:rsidR="00563091">
        <w:rPr>
          <w:rFonts w:ascii="PT Astra Serif" w:hAnsi="PT Astra Serif"/>
        </w:rPr>
        <w:t>7480</w:t>
      </w:r>
      <w:r>
        <w:rPr>
          <w:rFonts w:ascii="PT Astra Serif" w:hAnsi="PT Astra Serif"/>
        </w:rPr>
        <w:t>,0»;</w:t>
      </w:r>
    </w:p>
    <w:p w14:paraId="2524DC7E" w14:textId="26181CAA" w:rsidR="00354C72" w:rsidRDefault="00036295" w:rsidP="00354C7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354C72">
        <w:rPr>
          <w:rFonts w:ascii="PT Astra Serif" w:hAnsi="PT Astra Serif"/>
        </w:rPr>
        <w:t>) в строке 2.6:</w:t>
      </w:r>
    </w:p>
    <w:p w14:paraId="122B9316" w14:textId="1496A668" w:rsidR="00354C72" w:rsidRDefault="00354C72" w:rsidP="00354C7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D71165">
        <w:rPr>
          <w:rFonts w:ascii="PT Astra Serif" w:hAnsi="PT Astra Serif"/>
        </w:rPr>
        <w:t>цифры «</w:t>
      </w:r>
      <w:r w:rsidR="00036295">
        <w:rPr>
          <w:rFonts w:ascii="PT Astra Serif" w:hAnsi="PT Astra Serif"/>
        </w:rPr>
        <w:t>4</w:t>
      </w:r>
      <w:r>
        <w:rPr>
          <w:rFonts w:ascii="PT Astra Serif" w:hAnsi="PT Astra Serif"/>
        </w:rPr>
        <w:t>100,0</w:t>
      </w:r>
      <w:r w:rsidRPr="00D71165">
        <w:rPr>
          <w:rFonts w:ascii="PT Astra Serif" w:hAnsi="PT Astra Serif"/>
        </w:rPr>
        <w:t>» заменить цифрами «</w:t>
      </w:r>
      <w:r w:rsidR="00C93C91">
        <w:rPr>
          <w:rFonts w:ascii="PT Astra Serif" w:hAnsi="PT Astra Serif"/>
        </w:rPr>
        <w:t>2922</w:t>
      </w:r>
      <w:r>
        <w:rPr>
          <w:rFonts w:ascii="PT Astra Serif" w:hAnsi="PT Astra Serif"/>
        </w:rPr>
        <w:t>,0</w:t>
      </w:r>
      <w:r w:rsidRPr="00D71165">
        <w:rPr>
          <w:rFonts w:ascii="PT Astra Serif" w:hAnsi="PT Astra Serif"/>
        </w:rPr>
        <w:t>»;</w:t>
      </w:r>
    </w:p>
    <w:p w14:paraId="2CB66725" w14:textId="65349A33" w:rsidR="00354C72" w:rsidRPr="00D71165" w:rsidRDefault="00354C72" w:rsidP="00354C7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</w:t>
      </w:r>
      <w:r w:rsidR="00036295">
        <w:rPr>
          <w:rFonts w:ascii="PT Astra Serif" w:hAnsi="PT Astra Serif"/>
        </w:rPr>
        <w:t>4</w:t>
      </w:r>
      <w:r>
        <w:rPr>
          <w:rFonts w:ascii="PT Astra Serif" w:hAnsi="PT Astra Serif"/>
        </w:rPr>
        <w:t>100,0» заменить цифрами «</w:t>
      </w:r>
      <w:r w:rsidR="00C93C91">
        <w:rPr>
          <w:rFonts w:ascii="PT Astra Serif" w:hAnsi="PT Astra Serif"/>
        </w:rPr>
        <w:t>2922</w:t>
      </w:r>
      <w:r>
        <w:rPr>
          <w:rFonts w:ascii="PT Astra Serif" w:hAnsi="PT Astra Serif"/>
        </w:rPr>
        <w:t>,0»;</w:t>
      </w:r>
    </w:p>
    <w:p w14:paraId="23FCAF61" w14:textId="3F2D4296" w:rsidR="00354C72" w:rsidRPr="00D71165" w:rsidRDefault="00036295" w:rsidP="00354C7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354C72" w:rsidRPr="00D71165">
        <w:rPr>
          <w:rFonts w:ascii="PT Astra Serif" w:hAnsi="PT Astra Serif"/>
        </w:rPr>
        <w:t>)</w:t>
      </w:r>
      <w:r w:rsidR="00354C72">
        <w:rPr>
          <w:rFonts w:ascii="PT Astra Serif" w:hAnsi="PT Astra Serif"/>
        </w:rPr>
        <w:t xml:space="preserve"> </w:t>
      </w:r>
      <w:r w:rsidR="00354C72" w:rsidRPr="00D71165">
        <w:rPr>
          <w:rFonts w:ascii="PT Astra Serif" w:hAnsi="PT Astra Serif"/>
        </w:rPr>
        <w:t>в строке «Итого по подпрограмме»:</w:t>
      </w:r>
    </w:p>
    <w:p w14:paraId="2FE0D868" w14:textId="77777777" w:rsidR="00354C72" w:rsidRDefault="00354C72" w:rsidP="00354C72">
      <w:pPr>
        <w:pStyle w:val="11111111111"/>
        <w:suppressAutoHyphens w:val="0"/>
        <w:rPr>
          <w:rFonts w:ascii="PT Astra Serif" w:hAnsi="PT Astra Serif" w:cs="PT Astra Serif"/>
        </w:rPr>
      </w:pPr>
      <w:r w:rsidRPr="00D71165">
        <w:rPr>
          <w:rFonts w:ascii="PT Astra Serif" w:hAnsi="PT Astra Serif" w:cs="PT Astra Serif"/>
        </w:rPr>
        <w:t>в позиции «Всего, в том числе</w:t>
      </w:r>
      <w:proofErr w:type="gramStart"/>
      <w:r w:rsidRPr="00D71165"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>:</w:t>
      </w:r>
    </w:p>
    <w:p w14:paraId="5FDAE226" w14:textId="5991C15C" w:rsidR="00354C72" w:rsidRDefault="00354C72" w:rsidP="00354C7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в графе 5 </w:t>
      </w:r>
      <w:r w:rsidRPr="00D71165">
        <w:rPr>
          <w:rFonts w:ascii="PT Astra Serif" w:hAnsi="PT Astra Serif"/>
        </w:rPr>
        <w:t>цифры «</w:t>
      </w:r>
      <w:r w:rsidR="00036295">
        <w:rPr>
          <w:rFonts w:ascii="PT Astra Serif" w:hAnsi="PT Astra Serif"/>
        </w:rPr>
        <w:t>526648,25481</w:t>
      </w:r>
      <w:r w:rsidRPr="00D71165">
        <w:rPr>
          <w:rFonts w:ascii="PT Astra Serif" w:hAnsi="PT Astra Serif"/>
        </w:rPr>
        <w:t>» заменить цифрами «</w:t>
      </w:r>
      <w:r w:rsidR="00C93C91">
        <w:rPr>
          <w:rFonts w:ascii="PT Astra Serif" w:hAnsi="PT Astra Serif"/>
        </w:rPr>
        <w:t>524950,25481</w:t>
      </w:r>
      <w:r w:rsidRPr="00D71165">
        <w:rPr>
          <w:rFonts w:ascii="PT Astra Serif" w:hAnsi="PT Astra Serif"/>
        </w:rPr>
        <w:t>»;</w:t>
      </w:r>
    </w:p>
    <w:p w14:paraId="6B22B9DF" w14:textId="59A690B0" w:rsidR="00354C72" w:rsidRPr="00D71165" w:rsidRDefault="00354C72" w:rsidP="00354C7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</w:t>
      </w:r>
      <w:r w:rsidR="00036295">
        <w:rPr>
          <w:rFonts w:ascii="PT Astra Serif" w:hAnsi="PT Astra Serif"/>
        </w:rPr>
        <w:t>211411,21556</w:t>
      </w:r>
      <w:r>
        <w:rPr>
          <w:rFonts w:ascii="PT Astra Serif" w:hAnsi="PT Astra Serif"/>
        </w:rPr>
        <w:t>» заменить цифрами «</w:t>
      </w:r>
      <w:r w:rsidR="00C93C91">
        <w:rPr>
          <w:rFonts w:ascii="PT Astra Serif" w:hAnsi="PT Astra Serif"/>
        </w:rPr>
        <w:t>209713,21556</w:t>
      </w:r>
      <w:r>
        <w:rPr>
          <w:rFonts w:ascii="PT Astra Serif" w:hAnsi="PT Astra Serif"/>
        </w:rPr>
        <w:t>»;</w:t>
      </w:r>
    </w:p>
    <w:p w14:paraId="2E4199B2" w14:textId="77777777" w:rsidR="00354C72" w:rsidRDefault="00354C72" w:rsidP="00354C72">
      <w:pPr>
        <w:pStyle w:val="11111111111"/>
        <w:suppressAutoHyphens w:val="0"/>
        <w:rPr>
          <w:rFonts w:ascii="PT Astra Serif" w:hAnsi="PT Astra Serif"/>
        </w:rPr>
      </w:pPr>
      <w:r w:rsidRPr="00D71165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D71165">
        <w:rPr>
          <w:rFonts w:ascii="PT Astra Serif" w:hAnsi="PT Astra Serif"/>
        </w:rPr>
        <w:t>»</w:t>
      </w:r>
      <w:r>
        <w:rPr>
          <w:rFonts w:ascii="PT Astra Serif" w:hAnsi="PT Astra Serif"/>
        </w:rPr>
        <w:t>:</w:t>
      </w:r>
    </w:p>
    <w:p w14:paraId="25B21AE8" w14:textId="16FA48D7" w:rsidR="00354C72" w:rsidRDefault="00354C72" w:rsidP="00354C7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D71165">
        <w:rPr>
          <w:rFonts w:ascii="PT Astra Serif" w:hAnsi="PT Astra Serif"/>
        </w:rPr>
        <w:t>цифры «</w:t>
      </w:r>
      <w:r w:rsidR="00036295">
        <w:rPr>
          <w:rFonts w:ascii="PT Astra Serif" w:hAnsi="PT Astra Serif"/>
        </w:rPr>
        <w:t>367753,05481</w:t>
      </w:r>
      <w:r w:rsidRPr="00D71165">
        <w:rPr>
          <w:rFonts w:ascii="PT Astra Serif" w:hAnsi="PT Astra Serif"/>
        </w:rPr>
        <w:t>» заменить цифрами «</w:t>
      </w:r>
      <w:r w:rsidR="00C93C91">
        <w:rPr>
          <w:rFonts w:ascii="PT Astra Serif" w:hAnsi="PT Astra Serif"/>
        </w:rPr>
        <w:t>366055,05481</w:t>
      </w:r>
      <w:r w:rsidRPr="00D71165">
        <w:rPr>
          <w:rFonts w:ascii="PT Astra Serif" w:hAnsi="PT Astra Serif"/>
        </w:rPr>
        <w:t>»;</w:t>
      </w:r>
    </w:p>
    <w:p w14:paraId="671C0B1A" w14:textId="2E51B4B1" w:rsidR="00A31AA1" w:rsidRPr="00036295" w:rsidRDefault="00354C72" w:rsidP="00036295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</w:t>
      </w:r>
      <w:r w:rsidR="00036295">
        <w:rPr>
          <w:rFonts w:ascii="PT Astra Serif" w:hAnsi="PT Astra Serif"/>
        </w:rPr>
        <w:t>173198,61556</w:t>
      </w:r>
      <w:r>
        <w:rPr>
          <w:rFonts w:ascii="PT Astra Serif" w:hAnsi="PT Astra Serif"/>
        </w:rPr>
        <w:t>» заменить цифрами «</w:t>
      </w:r>
      <w:r w:rsidR="00C93C91">
        <w:rPr>
          <w:rFonts w:ascii="PT Astra Serif" w:hAnsi="PT Astra Serif"/>
        </w:rPr>
        <w:t>171500,61556</w:t>
      </w:r>
      <w:r w:rsidR="00036295">
        <w:rPr>
          <w:rFonts w:ascii="PT Astra Serif" w:hAnsi="PT Astra Serif"/>
        </w:rPr>
        <w:t>»</w:t>
      </w:r>
      <w:r>
        <w:rPr>
          <w:rFonts w:ascii="PT Astra Serif" w:hAnsi="PT Astra Serif" w:cs="PT Astra Serif"/>
        </w:rPr>
        <w:t>.</w:t>
      </w:r>
    </w:p>
    <w:p w14:paraId="48FDE2FD" w14:textId="77777777" w:rsidR="00036295" w:rsidRDefault="00036295" w:rsidP="00354C7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5. П</w:t>
      </w:r>
      <w:r w:rsidR="0049169E">
        <w:rPr>
          <w:rFonts w:ascii="PT Astra Serif" w:hAnsi="PT Astra Serif" w:cs="PT Astra Serif"/>
        </w:rPr>
        <w:t>риложени</w:t>
      </w:r>
      <w:r>
        <w:rPr>
          <w:rFonts w:ascii="PT Astra Serif" w:hAnsi="PT Astra Serif" w:cs="PT Astra Serif"/>
        </w:rPr>
        <w:t xml:space="preserve">е </w:t>
      </w:r>
      <w:r w:rsidR="0049169E">
        <w:rPr>
          <w:rFonts w:ascii="PT Astra Serif" w:hAnsi="PT Astra Serif" w:cs="PT Astra Serif"/>
        </w:rPr>
        <w:t xml:space="preserve">№ </w:t>
      </w:r>
      <w:r>
        <w:rPr>
          <w:rFonts w:ascii="PT Astra Serif" w:hAnsi="PT Astra Serif" w:cs="PT Astra Serif"/>
        </w:rPr>
        <w:t>8 изложить в следующей редакции</w:t>
      </w:r>
      <w:r w:rsidR="0049169E">
        <w:rPr>
          <w:rFonts w:ascii="PT Astra Serif" w:hAnsi="PT Astra Serif" w:cs="PT Astra Serif"/>
        </w:rPr>
        <w:t>:</w:t>
      </w:r>
    </w:p>
    <w:p w14:paraId="2C607C22" w14:textId="77777777" w:rsidR="00036295" w:rsidRDefault="00036295" w:rsidP="00354C72">
      <w:pPr>
        <w:pStyle w:val="11111111111"/>
        <w:suppressAutoHyphens w:val="0"/>
        <w:rPr>
          <w:rFonts w:ascii="PT Astra Serif" w:hAnsi="PT Astra Serif" w:cs="PT Astra Serif"/>
        </w:rPr>
        <w:sectPr w:rsidR="00036295" w:rsidSect="00D71165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14:paraId="4EF9DD13" w14:textId="77777777" w:rsidR="00036295" w:rsidRPr="0037265F" w:rsidRDefault="00036295" w:rsidP="007F3BE1">
      <w:pPr>
        <w:pStyle w:val="11111111111"/>
        <w:suppressAutoHyphens w:val="0"/>
        <w:ind w:left="10206" w:firstLine="0"/>
        <w:jc w:val="center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«ПРИЛОЖЕНИЕ № 8</w:t>
      </w:r>
    </w:p>
    <w:p w14:paraId="62A30195" w14:textId="77777777" w:rsidR="00036295" w:rsidRPr="0037265F" w:rsidRDefault="00036295" w:rsidP="007F3BE1">
      <w:pPr>
        <w:pStyle w:val="11111111111"/>
        <w:suppressAutoHyphens w:val="0"/>
        <w:ind w:left="10206" w:firstLine="0"/>
        <w:jc w:val="center"/>
        <w:rPr>
          <w:rFonts w:ascii="PT Astra Serif" w:hAnsi="PT Astra Serif" w:cs="PT Astra Serif"/>
        </w:rPr>
      </w:pPr>
    </w:p>
    <w:p w14:paraId="2280AF9C" w14:textId="77777777" w:rsidR="00036295" w:rsidRPr="0037265F" w:rsidRDefault="00036295" w:rsidP="007F3BE1">
      <w:pPr>
        <w:pStyle w:val="11111111111"/>
        <w:suppressAutoHyphens w:val="0"/>
        <w:ind w:left="10206" w:firstLine="0"/>
        <w:jc w:val="center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к государственной программе</w:t>
      </w:r>
    </w:p>
    <w:p w14:paraId="3DDDBE87" w14:textId="77777777" w:rsidR="00036295" w:rsidRDefault="00036295" w:rsidP="007F3BE1">
      <w:pPr>
        <w:pStyle w:val="11111111111"/>
        <w:suppressAutoHyphens w:val="0"/>
        <w:ind w:left="10206" w:firstLine="0"/>
        <w:jc w:val="center"/>
        <w:rPr>
          <w:rFonts w:ascii="PT Astra Serif" w:hAnsi="PT Astra Serif" w:cs="PT Astra Serif"/>
        </w:rPr>
      </w:pPr>
    </w:p>
    <w:p w14:paraId="476AEEAE" w14:textId="77777777" w:rsidR="00036295" w:rsidRPr="0037265F" w:rsidRDefault="00036295" w:rsidP="007F3BE1">
      <w:pPr>
        <w:pStyle w:val="11111111111"/>
        <w:suppressAutoHyphens w:val="0"/>
        <w:ind w:left="10206" w:firstLine="0"/>
        <w:jc w:val="center"/>
        <w:rPr>
          <w:rFonts w:ascii="PT Astra Serif" w:hAnsi="PT Astra Serif" w:cs="PT Astra Serif"/>
        </w:rPr>
      </w:pPr>
    </w:p>
    <w:p w14:paraId="6C5369B7" w14:textId="77777777" w:rsidR="00036295" w:rsidRPr="0037265F" w:rsidRDefault="00036295" w:rsidP="00036295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  <w:b/>
        </w:rPr>
      </w:pPr>
      <w:r w:rsidRPr="0037265F">
        <w:rPr>
          <w:rFonts w:ascii="PT Astra Serif" w:hAnsi="PT Astra Serif" w:cs="PT Astra Serif"/>
          <w:b/>
        </w:rPr>
        <w:t>ПЕРЕЧЕНЬ</w:t>
      </w:r>
    </w:p>
    <w:p w14:paraId="570B8FE2" w14:textId="77777777" w:rsidR="00036295" w:rsidRPr="0037265F" w:rsidRDefault="00036295" w:rsidP="00036295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  <w:b/>
        </w:rPr>
      </w:pPr>
      <w:r w:rsidRPr="0037265F">
        <w:rPr>
          <w:rFonts w:ascii="PT Astra Serif" w:hAnsi="PT Astra Serif" w:cs="PT Astra Serif"/>
          <w:b/>
        </w:rPr>
        <w:t xml:space="preserve">объектов капитального строительства, создаваемых, реконструируемых </w:t>
      </w:r>
    </w:p>
    <w:p w14:paraId="719BBB6C" w14:textId="77777777" w:rsidR="00036295" w:rsidRPr="0037265F" w:rsidRDefault="00036295" w:rsidP="00036295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  <w:b/>
        </w:rPr>
      </w:pPr>
      <w:r w:rsidRPr="0037265F">
        <w:rPr>
          <w:rFonts w:ascii="PT Astra Serif" w:hAnsi="PT Astra Serif" w:cs="PT Astra Serif"/>
          <w:b/>
        </w:rPr>
        <w:t xml:space="preserve">или </w:t>
      </w:r>
      <w:proofErr w:type="gramStart"/>
      <w:r w:rsidRPr="0037265F">
        <w:rPr>
          <w:rFonts w:ascii="PT Astra Serif" w:hAnsi="PT Astra Serif" w:cs="PT Astra Serif"/>
          <w:b/>
        </w:rPr>
        <w:t>приобретаемых</w:t>
      </w:r>
      <w:proofErr w:type="gramEnd"/>
      <w:r w:rsidRPr="0037265F">
        <w:rPr>
          <w:rFonts w:ascii="PT Astra Serif" w:hAnsi="PT Astra Serif" w:cs="PT Astra Serif"/>
          <w:b/>
        </w:rPr>
        <w:t xml:space="preserve"> в ходе реализации государственной программы Ульяновской области </w:t>
      </w:r>
    </w:p>
    <w:p w14:paraId="7E7214C4" w14:textId="77777777" w:rsidR="00036295" w:rsidRPr="0037265F" w:rsidRDefault="00036295" w:rsidP="00036295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  <w:b/>
        </w:rPr>
      </w:pPr>
      <w:r w:rsidRPr="0037265F">
        <w:rPr>
          <w:rFonts w:ascii="PT Astra Serif" w:hAnsi="PT Astra Serif" w:cs="PT Astra Serif"/>
          <w:b/>
        </w:rPr>
        <w:t>«Формирование благоприятного инвестиционного климата в Ульяновской области»</w:t>
      </w:r>
    </w:p>
    <w:p w14:paraId="7993B10A" w14:textId="77777777" w:rsidR="00036295" w:rsidRPr="0037265F" w:rsidRDefault="00036295" w:rsidP="00036295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  <w:b/>
        </w:rPr>
      </w:pPr>
    </w:p>
    <w:tbl>
      <w:tblPr>
        <w:tblStyle w:val="af"/>
        <w:tblW w:w="15136" w:type="dxa"/>
        <w:tblLayout w:type="fixed"/>
        <w:tblLook w:val="04A0" w:firstRow="1" w:lastRow="0" w:firstColumn="1" w:lastColumn="0" w:noHBand="0" w:noVBand="1"/>
      </w:tblPr>
      <w:tblGrid>
        <w:gridCol w:w="534"/>
        <w:gridCol w:w="2267"/>
        <w:gridCol w:w="1843"/>
        <w:gridCol w:w="1276"/>
        <w:gridCol w:w="1417"/>
        <w:gridCol w:w="1276"/>
        <w:gridCol w:w="1418"/>
        <w:gridCol w:w="1135"/>
        <w:gridCol w:w="1135"/>
        <w:gridCol w:w="992"/>
        <w:gridCol w:w="993"/>
        <w:gridCol w:w="850"/>
      </w:tblGrid>
      <w:tr w:rsidR="00036295" w:rsidRPr="007F3BE1" w14:paraId="5162CFB4" w14:textId="77777777" w:rsidTr="007F3BE1"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14:paraId="31FBC6FE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  <w:r w:rsidRPr="007F3BE1">
              <w:rPr>
                <w:rFonts w:ascii="PT Astra Serif" w:hAnsi="PT Astra Serif" w:cs="PT Astra Serif"/>
                <w:sz w:val="20"/>
                <w:szCs w:val="24"/>
              </w:rPr>
              <w:t xml:space="preserve">№ </w:t>
            </w:r>
            <w:proofErr w:type="gramStart"/>
            <w:r w:rsidRPr="007F3BE1">
              <w:rPr>
                <w:rFonts w:ascii="PT Astra Serif" w:hAnsi="PT Astra Serif" w:cs="PT Astra Serif"/>
                <w:sz w:val="20"/>
                <w:szCs w:val="24"/>
              </w:rPr>
              <w:t>п</w:t>
            </w:r>
            <w:proofErr w:type="gramEnd"/>
            <w:r w:rsidRPr="007F3BE1">
              <w:rPr>
                <w:rFonts w:ascii="PT Astra Serif" w:hAnsi="PT Astra Serif" w:cs="PT Astra Serif"/>
                <w:sz w:val="20"/>
                <w:szCs w:val="24"/>
              </w:rPr>
              <w:t>/п</w:t>
            </w:r>
          </w:p>
        </w:tc>
        <w:tc>
          <w:tcPr>
            <w:tcW w:w="2267" w:type="dxa"/>
            <w:vMerge w:val="restart"/>
            <w:tcBorders>
              <w:bottom w:val="nil"/>
            </w:tcBorders>
            <w:vAlign w:val="center"/>
          </w:tcPr>
          <w:p w14:paraId="230DC994" w14:textId="1A7F1C74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  <w:r w:rsidRPr="007F3BE1">
              <w:rPr>
                <w:rFonts w:ascii="PT Astra Serif" w:hAnsi="PT Astra Serif"/>
                <w:sz w:val="20"/>
                <w:szCs w:val="24"/>
              </w:rPr>
              <w:t>Наименование подпр</w:t>
            </w:r>
            <w:r w:rsidRPr="007F3BE1">
              <w:rPr>
                <w:rFonts w:ascii="PT Astra Serif" w:hAnsi="PT Astra Serif"/>
                <w:sz w:val="20"/>
                <w:szCs w:val="24"/>
              </w:rPr>
              <w:t>о</w:t>
            </w:r>
            <w:r w:rsidRPr="007F3BE1">
              <w:rPr>
                <w:rFonts w:ascii="PT Astra Serif" w:hAnsi="PT Astra Serif"/>
                <w:sz w:val="20"/>
                <w:szCs w:val="24"/>
              </w:rPr>
              <w:t>граммы государствен</w:t>
            </w:r>
            <w:r w:rsidRPr="007F3BE1">
              <w:rPr>
                <w:rFonts w:ascii="PT Astra Serif" w:hAnsi="PT Astra Serif"/>
                <w:sz w:val="20"/>
                <w:szCs w:val="24"/>
              </w:rPr>
              <w:softHyphen/>
              <w:t xml:space="preserve">ной программы </w:t>
            </w:r>
            <w:r w:rsidR="007F3BE1">
              <w:rPr>
                <w:rFonts w:ascii="PT Astra Serif" w:hAnsi="PT Astra Serif"/>
                <w:sz w:val="20"/>
                <w:szCs w:val="24"/>
              </w:rPr>
              <w:br/>
            </w:r>
            <w:r w:rsidRPr="007F3BE1">
              <w:rPr>
                <w:rFonts w:ascii="PT Astra Serif" w:hAnsi="PT Astra Serif"/>
                <w:sz w:val="20"/>
                <w:szCs w:val="24"/>
              </w:rPr>
              <w:t>(проекта, основного меро</w:t>
            </w:r>
            <w:r w:rsidRPr="007F3BE1">
              <w:rPr>
                <w:rFonts w:ascii="PT Astra Serif" w:hAnsi="PT Astra Serif"/>
                <w:sz w:val="20"/>
                <w:szCs w:val="24"/>
              </w:rPr>
              <w:softHyphen/>
              <w:t>приятия), объекта капитального стро</w:t>
            </w:r>
            <w:r w:rsidRPr="007F3BE1">
              <w:rPr>
                <w:rFonts w:ascii="PT Astra Serif" w:hAnsi="PT Astra Serif"/>
                <w:sz w:val="20"/>
                <w:szCs w:val="24"/>
              </w:rPr>
              <w:t>и</w:t>
            </w:r>
            <w:r w:rsidRPr="007F3BE1">
              <w:rPr>
                <w:rFonts w:ascii="PT Astra Serif" w:hAnsi="PT Astra Serif"/>
                <w:sz w:val="20"/>
                <w:szCs w:val="24"/>
              </w:rPr>
              <w:t>тельства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14:paraId="62FAFB4B" w14:textId="775562F2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  <w:r w:rsidRPr="007F3BE1">
              <w:rPr>
                <w:rFonts w:ascii="PT Astra Serif" w:hAnsi="PT Astra Serif" w:cs="PT Astra Serif"/>
                <w:sz w:val="20"/>
                <w:szCs w:val="24"/>
              </w:rPr>
              <w:t>Государ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softHyphen/>
              <w:t xml:space="preserve">ственный заказчик, </w:t>
            </w:r>
            <w:r w:rsidR="007F3BE1">
              <w:rPr>
                <w:rFonts w:ascii="PT Astra Serif" w:hAnsi="PT Astra Serif" w:cs="PT Astra Serif"/>
                <w:sz w:val="20"/>
                <w:szCs w:val="24"/>
              </w:rPr>
              <w:br/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 xml:space="preserve">соисполнитель государственной программы </w:t>
            </w:r>
            <w:r w:rsidR="007F3BE1">
              <w:rPr>
                <w:rFonts w:ascii="PT Astra Serif" w:hAnsi="PT Astra Serif" w:cs="PT Astra Serif"/>
                <w:sz w:val="20"/>
                <w:szCs w:val="24"/>
              </w:rPr>
              <w:br/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 xml:space="preserve">Ульяновской </w:t>
            </w:r>
            <w:r w:rsidR="007F3BE1">
              <w:rPr>
                <w:rFonts w:ascii="PT Astra Serif" w:hAnsi="PT Astra Serif" w:cs="PT Astra Serif"/>
                <w:sz w:val="20"/>
                <w:szCs w:val="24"/>
              </w:rPr>
              <w:br/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области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518765DB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  <w:r w:rsidRPr="007F3BE1">
              <w:rPr>
                <w:rFonts w:ascii="PT Astra Serif" w:hAnsi="PT Astra Serif" w:cs="PT Astra Serif"/>
                <w:sz w:val="20"/>
                <w:szCs w:val="24"/>
              </w:rPr>
              <w:t>Сроки строител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ь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ства, реко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н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струкции или прио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б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ретения объекта, годы (нач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а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ло и око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н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чание)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14:paraId="525B54D4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  <w:proofErr w:type="gramStart"/>
            <w:r w:rsidRPr="007F3BE1">
              <w:rPr>
                <w:rFonts w:ascii="PT Astra Serif" w:hAnsi="PT Astra Serif" w:cs="PT Astra Serif"/>
                <w:sz w:val="20"/>
                <w:szCs w:val="24"/>
              </w:rPr>
              <w:t>Место нахождения объекта к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а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питального строител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ь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ства (земел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ь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ного участка, на котором он распол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о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жен (будет расположен)</w:t>
            </w:r>
            <w:proofErr w:type="gramEnd"/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14D233CB" w14:textId="21C1DF9E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  <w:r w:rsidRPr="007F3BE1">
              <w:rPr>
                <w:rFonts w:ascii="PT Astra Serif" w:hAnsi="PT Astra Serif" w:cs="PT Astra Serif"/>
                <w:sz w:val="20"/>
                <w:szCs w:val="24"/>
              </w:rPr>
              <w:t xml:space="preserve">Проектная мощность объекта </w:t>
            </w:r>
            <w:r w:rsidR="007F3BE1">
              <w:rPr>
                <w:rFonts w:ascii="PT Astra Serif" w:hAnsi="PT Astra Serif" w:cs="PT Astra Serif"/>
                <w:sz w:val="20"/>
                <w:szCs w:val="24"/>
              </w:rPr>
              <w:br/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капитальн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о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го стро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и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тельства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14:paraId="5F19A000" w14:textId="2657F57F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  <w:r w:rsidRPr="007F3BE1">
              <w:rPr>
                <w:rFonts w:ascii="PT Astra Serif" w:hAnsi="PT Astra Serif" w:cs="PT Astra Serif"/>
                <w:sz w:val="20"/>
                <w:szCs w:val="24"/>
              </w:rPr>
              <w:t>Общая сто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и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мость стро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и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 xml:space="preserve">тельства </w:t>
            </w:r>
            <w:r w:rsidR="007F3BE1">
              <w:rPr>
                <w:rFonts w:ascii="PT Astra Serif" w:hAnsi="PT Astra Serif" w:cs="PT Astra Serif"/>
                <w:sz w:val="20"/>
                <w:szCs w:val="24"/>
              </w:rPr>
              <w:br/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(реконстру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к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ции) объекта капитального строител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ь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 xml:space="preserve">ства или </w:t>
            </w:r>
            <w:r w:rsidR="007F3BE1">
              <w:rPr>
                <w:rFonts w:ascii="PT Astra Serif" w:hAnsi="PT Astra Serif" w:cs="PT Astra Serif"/>
                <w:sz w:val="20"/>
                <w:szCs w:val="24"/>
              </w:rPr>
              <w:br/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цена, по к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о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 xml:space="preserve">торой </w:t>
            </w:r>
            <w:r w:rsidR="007F3BE1">
              <w:rPr>
                <w:rFonts w:ascii="PT Astra Serif" w:hAnsi="PT Astra Serif" w:cs="PT Astra Serif"/>
                <w:sz w:val="20"/>
                <w:szCs w:val="24"/>
              </w:rPr>
              <w:br/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он приобр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е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 xml:space="preserve">тается </w:t>
            </w:r>
            <w:r w:rsidR="007F3BE1">
              <w:rPr>
                <w:rFonts w:ascii="PT Astra Serif" w:hAnsi="PT Astra Serif" w:cs="PT Astra Serif"/>
                <w:sz w:val="20"/>
                <w:szCs w:val="24"/>
              </w:rPr>
              <w:br/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 xml:space="preserve">(в ценах </w:t>
            </w:r>
            <w:r w:rsidR="007F3BE1">
              <w:rPr>
                <w:rFonts w:ascii="PT Astra Serif" w:hAnsi="PT Astra Serif" w:cs="PT Astra Serif"/>
                <w:sz w:val="20"/>
                <w:szCs w:val="24"/>
              </w:rPr>
              <w:br/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соответств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у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ющих лет), тыс. руб.</w:t>
            </w:r>
          </w:p>
        </w:tc>
        <w:tc>
          <w:tcPr>
            <w:tcW w:w="5105" w:type="dxa"/>
            <w:gridSpan w:val="5"/>
            <w:tcBorders>
              <w:bottom w:val="single" w:sz="4" w:space="0" w:color="auto"/>
            </w:tcBorders>
            <w:vAlign w:val="center"/>
          </w:tcPr>
          <w:p w14:paraId="751C151C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  <w:r w:rsidRPr="007F3BE1">
              <w:rPr>
                <w:rFonts w:ascii="PT Astra Serif" w:hAnsi="PT Astra Serif" w:cs="PT Astra Serif"/>
                <w:sz w:val="20"/>
                <w:szCs w:val="24"/>
              </w:rPr>
              <w:t xml:space="preserve">Объёмы и источники финансового 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br/>
              <w:t>обеспечения, тыс. руб.</w:t>
            </w:r>
          </w:p>
        </w:tc>
      </w:tr>
      <w:tr w:rsidR="00036295" w:rsidRPr="007F3BE1" w14:paraId="12613751" w14:textId="77777777" w:rsidTr="007F3BE1">
        <w:tc>
          <w:tcPr>
            <w:tcW w:w="534" w:type="dxa"/>
            <w:vMerge/>
            <w:tcBorders>
              <w:bottom w:val="nil"/>
            </w:tcBorders>
            <w:vAlign w:val="center"/>
          </w:tcPr>
          <w:p w14:paraId="56C701E2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</w:p>
        </w:tc>
        <w:tc>
          <w:tcPr>
            <w:tcW w:w="2267" w:type="dxa"/>
            <w:vMerge/>
            <w:tcBorders>
              <w:bottom w:val="nil"/>
            </w:tcBorders>
            <w:vAlign w:val="center"/>
          </w:tcPr>
          <w:p w14:paraId="2BA01E9C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14:paraId="38C3028A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2C4546FE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14:paraId="78C15676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2C1EE50E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38460B0D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14:paraId="7222B7B4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  <w:r w:rsidRPr="007F3BE1">
              <w:rPr>
                <w:rFonts w:ascii="PT Astra Serif" w:hAnsi="PT Astra Serif" w:cs="PT Astra Serif"/>
                <w:sz w:val="20"/>
                <w:szCs w:val="24"/>
              </w:rPr>
              <w:t>источник, год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14:paraId="38EE6742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  <w:r w:rsidRPr="007F3BE1">
              <w:rPr>
                <w:rFonts w:ascii="PT Astra Serif" w:hAnsi="PT Astra Serif" w:cs="PT Astra Serif"/>
                <w:sz w:val="20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CFC13FD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  <w:r w:rsidRPr="007F3BE1">
              <w:rPr>
                <w:rFonts w:ascii="PT Astra Serif" w:hAnsi="PT Astra Serif" w:cs="PT Astra Serif"/>
                <w:sz w:val="20"/>
                <w:szCs w:val="24"/>
              </w:rPr>
              <w:t xml:space="preserve">в </w:t>
            </w:r>
            <w:proofErr w:type="spellStart"/>
            <w:r w:rsidRPr="007F3BE1">
              <w:rPr>
                <w:rFonts w:ascii="PT Astra Serif" w:hAnsi="PT Astra Serif" w:cs="PT Astra Serif"/>
                <w:sz w:val="20"/>
                <w:szCs w:val="24"/>
              </w:rPr>
              <w:t>т.ч</w:t>
            </w:r>
            <w:proofErr w:type="spellEnd"/>
            <w:r w:rsidRPr="007F3BE1">
              <w:rPr>
                <w:rFonts w:ascii="PT Astra Serif" w:hAnsi="PT Astra Serif" w:cs="PT Astra Serif"/>
                <w:sz w:val="20"/>
                <w:szCs w:val="24"/>
              </w:rPr>
              <w:t>. средства фед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е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рального бюджета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D978F8C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  <w:r w:rsidRPr="007F3BE1">
              <w:rPr>
                <w:rFonts w:ascii="PT Astra Serif" w:hAnsi="PT Astra Serif" w:cs="PT Astra Serif"/>
                <w:sz w:val="20"/>
                <w:szCs w:val="24"/>
              </w:rPr>
              <w:t xml:space="preserve">в </w:t>
            </w:r>
            <w:proofErr w:type="spellStart"/>
            <w:r w:rsidRPr="007F3BE1">
              <w:rPr>
                <w:rFonts w:ascii="PT Astra Serif" w:hAnsi="PT Astra Serif" w:cs="PT Astra Serif"/>
                <w:sz w:val="20"/>
                <w:szCs w:val="24"/>
              </w:rPr>
              <w:t>т.ч</w:t>
            </w:r>
            <w:proofErr w:type="spellEnd"/>
            <w:r w:rsidRPr="007F3BE1">
              <w:rPr>
                <w:rFonts w:ascii="PT Astra Serif" w:hAnsi="PT Astra Serif" w:cs="PT Astra Serif"/>
                <w:sz w:val="20"/>
                <w:szCs w:val="24"/>
              </w:rPr>
              <w:t>. средства облас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т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ного бюджета Уль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я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новской области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A6AE85F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4"/>
              </w:rPr>
            </w:pPr>
            <w:r w:rsidRPr="007F3BE1">
              <w:rPr>
                <w:rFonts w:ascii="PT Astra Serif" w:hAnsi="PT Astra Serif" w:cs="PT Astra Serif"/>
                <w:sz w:val="20"/>
                <w:szCs w:val="24"/>
              </w:rPr>
              <w:t xml:space="preserve">в </w:t>
            </w:r>
            <w:proofErr w:type="spellStart"/>
            <w:r w:rsidRPr="007F3BE1">
              <w:rPr>
                <w:rFonts w:ascii="PT Astra Serif" w:hAnsi="PT Astra Serif" w:cs="PT Astra Serif"/>
                <w:sz w:val="20"/>
                <w:szCs w:val="24"/>
              </w:rPr>
              <w:t>т.ч</w:t>
            </w:r>
            <w:proofErr w:type="spellEnd"/>
            <w:r w:rsidRPr="007F3BE1">
              <w:rPr>
                <w:rFonts w:ascii="PT Astra Serif" w:hAnsi="PT Astra Serif" w:cs="PT Astra Serif"/>
                <w:sz w:val="20"/>
                <w:szCs w:val="24"/>
              </w:rPr>
              <w:t>. сре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д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ства из вн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е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бю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д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же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т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ных исто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ч</w:t>
            </w:r>
            <w:r w:rsidRPr="007F3BE1">
              <w:rPr>
                <w:rFonts w:ascii="PT Astra Serif" w:hAnsi="PT Astra Serif" w:cs="PT Astra Serif"/>
                <w:sz w:val="20"/>
                <w:szCs w:val="24"/>
              </w:rPr>
              <w:t>ников</w:t>
            </w:r>
          </w:p>
        </w:tc>
      </w:tr>
    </w:tbl>
    <w:p w14:paraId="0A76CB15" w14:textId="77777777" w:rsidR="00036295" w:rsidRPr="007F3BE1" w:rsidRDefault="00036295" w:rsidP="007F3BE1">
      <w:pPr>
        <w:pStyle w:val="11111111111"/>
        <w:suppressAutoHyphens w:val="0"/>
        <w:spacing w:line="14" w:lineRule="auto"/>
        <w:ind w:firstLine="0"/>
        <w:jc w:val="center"/>
        <w:rPr>
          <w:rFonts w:ascii="PT Astra Serif" w:hAnsi="PT Astra Serif" w:cs="PT Astra Serif"/>
          <w:sz w:val="2"/>
          <w:szCs w:val="2"/>
        </w:rPr>
        <w:sectPr w:rsidR="00036295" w:rsidRPr="007F3BE1" w:rsidSect="007F3BE1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tbl>
      <w:tblPr>
        <w:tblStyle w:val="af"/>
        <w:tblW w:w="15136" w:type="dxa"/>
        <w:tblLayout w:type="fixed"/>
        <w:tblLook w:val="04A0" w:firstRow="1" w:lastRow="0" w:firstColumn="1" w:lastColumn="0" w:noHBand="0" w:noVBand="1"/>
      </w:tblPr>
      <w:tblGrid>
        <w:gridCol w:w="534"/>
        <w:gridCol w:w="2267"/>
        <w:gridCol w:w="1843"/>
        <w:gridCol w:w="1276"/>
        <w:gridCol w:w="1417"/>
        <w:gridCol w:w="1276"/>
        <w:gridCol w:w="1418"/>
        <w:gridCol w:w="1135"/>
        <w:gridCol w:w="1135"/>
        <w:gridCol w:w="992"/>
        <w:gridCol w:w="993"/>
        <w:gridCol w:w="850"/>
      </w:tblGrid>
      <w:tr w:rsidR="00036295" w:rsidRPr="007F3BE1" w14:paraId="78A899E9" w14:textId="77777777" w:rsidTr="007F3BE1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9280" w14:textId="483A9519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29B8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3CEE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3C1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E90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C3DA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5E5B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2EE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478C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C610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257B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DF70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</w:tr>
      <w:tr w:rsidR="00036295" w:rsidRPr="007F3BE1" w14:paraId="6E40B368" w14:textId="77777777" w:rsidTr="007F3BE1">
        <w:tc>
          <w:tcPr>
            <w:tcW w:w="2801" w:type="dxa"/>
            <w:gridSpan w:val="2"/>
            <w:vMerge w:val="restart"/>
            <w:tcBorders>
              <w:top w:val="single" w:sz="4" w:space="0" w:color="auto"/>
            </w:tcBorders>
          </w:tcPr>
          <w:p w14:paraId="772571C2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Государственная программа Ульяновской области «Фо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мирование благоприятного инвестиционного климата в Ульяновской области»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28A11E4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5DD3FC1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03E3A68F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4F796E7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08F1BF4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D3021E1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2020-2025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A907E19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2537897,0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423D64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1611356,0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C39FF47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926541,0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03362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7A66AFF9" w14:textId="77777777" w:rsidTr="007F3BE1">
        <w:tc>
          <w:tcPr>
            <w:tcW w:w="2801" w:type="dxa"/>
            <w:gridSpan w:val="2"/>
            <w:vMerge/>
          </w:tcPr>
          <w:p w14:paraId="432F7CB1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CF58F6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9493DC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EF92520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124465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D6B5A0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2029A49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2020</w:t>
            </w:r>
          </w:p>
        </w:tc>
        <w:tc>
          <w:tcPr>
            <w:tcW w:w="1135" w:type="dxa"/>
          </w:tcPr>
          <w:p w14:paraId="08E5B039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EA63C0B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A5A5AD1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75B089F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1199E6A5" w14:textId="77777777" w:rsidTr="007F3BE1">
        <w:tc>
          <w:tcPr>
            <w:tcW w:w="2801" w:type="dxa"/>
            <w:gridSpan w:val="2"/>
            <w:vMerge/>
          </w:tcPr>
          <w:p w14:paraId="5079D92B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8D2E3F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3408BE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40436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66B336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F614ED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C8DC10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2021</w:t>
            </w:r>
          </w:p>
        </w:tc>
        <w:tc>
          <w:tcPr>
            <w:tcW w:w="1135" w:type="dxa"/>
          </w:tcPr>
          <w:p w14:paraId="65333030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7CC8B02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CFDC94E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F209FA9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7AA23F28" w14:textId="77777777" w:rsidTr="007F3BE1">
        <w:tc>
          <w:tcPr>
            <w:tcW w:w="2801" w:type="dxa"/>
            <w:gridSpan w:val="2"/>
            <w:vMerge/>
          </w:tcPr>
          <w:p w14:paraId="58321005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9D85FB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29B2D2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BDE47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F1F888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D82A5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EDCF02B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135" w:type="dxa"/>
          </w:tcPr>
          <w:p w14:paraId="7CF69409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926541,0</w:t>
            </w:r>
          </w:p>
        </w:tc>
        <w:tc>
          <w:tcPr>
            <w:tcW w:w="992" w:type="dxa"/>
          </w:tcPr>
          <w:p w14:paraId="1A9A0533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1C6269C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926541,0</w:t>
            </w:r>
          </w:p>
        </w:tc>
        <w:tc>
          <w:tcPr>
            <w:tcW w:w="850" w:type="dxa"/>
          </w:tcPr>
          <w:p w14:paraId="49C3E12C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0FC7E416" w14:textId="77777777" w:rsidTr="007F3BE1">
        <w:tc>
          <w:tcPr>
            <w:tcW w:w="2801" w:type="dxa"/>
            <w:gridSpan w:val="2"/>
            <w:vMerge/>
          </w:tcPr>
          <w:p w14:paraId="3D5DCA22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22043B5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D249ED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6AD46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633BF4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FFAC86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58A62F4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135" w:type="dxa"/>
          </w:tcPr>
          <w:p w14:paraId="7902EF0C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704232,0</w:t>
            </w:r>
          </w:p>
        </w:tc>
        <w:tc>
          <w:tcPr>
            <w:tcW w:w="992" w:type="dxa"/>
          </w:tcPr>
          <w:p w14:paraId="00999959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704232,0</w:t>
            </w:r>
          </w:p>
        </w:tc>
        <w:tc>
          <w:tcPr>
            <w:tcW w:w="993" w:type="dxa"/>
          </w:tcPr>
          <w:p w14:paraId="1F9C93B8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4DBD00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646DDBBD" w14:textId="77777777" w:rsidTr="007F3BE1">
        <w:tc>
          <w:tcPr>
            <w:tcW w:w="2801" w:type="dxa"/>
            <w:gridSpan w:val="2"/>
            <w:vMerge/>
          </w:tcPr>
          <w:p w14:paraId="0285EBD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B4AA3C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F39C90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CA05D9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4F1EE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660C820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9EA4F69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135" w:type="dxa"/>
          </w:tcPr>
          <w:p w14:paraId="0CF55C8B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907124,0</w:t>
            </w:r>
          </w:p>
        </w:tc>
        <w:tc>
          <w:tcPr>
            <w:tcW w:w="992" w:type="dxa"/>
          </w:tcPr>
          <w:p w14:paraId="3BEBFB77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907124,0</w:t>
            </w:r>
          </w:p>
        </w:tc>
        <w:tc>
          <w:tcPr>
            <w:tcW w:w="993" w:type="dxa"/>
          </w:tcPr>
          <w:p w14:paraId="671ADC32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C7E4D7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543FB140" w14:textId="77777777" w:rsidTr="007F3BE1">
        <w:tc>
          <w:tcPr>
            <w:tcW w:w="2801" w:type="dxa"/>
            <w:gridSpan w:val="2"/>
            <w:vMerge/>
          </w:tcPr>
          <w:p w14:paraId="6593CCE1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227D12A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903B01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349438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26EFC0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C8768F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57935AD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135" w:type="dxa"/>
          </w:tcPr>
          <w:p w14:paraId="160CECA4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8DF0B4D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FC13388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1E2C8D6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05CB3A92" w14:textId="77777777" w:rsidTr="00036295">
        <w:tc>
          <w:tcPr>
            <w:tcW w:w="15136" w:type="dxa"/>
            <w:gridSpan w:val="12"/>
          </w:tcPr>
          <w:p w14:paraId="2A7FD997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b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b/>
                <w:spacing w:val="-4"/>
                <w:sz w:val="20"/>
                <w:szCs w:val="20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036295" w:rsidRPr="007F3BE1" w14:paraId="418784C0" w14:textId="77777777" w:rsidTr="007F3BE1">
        <w:tc>
          <w:tcPr>
            <w:tcW w:w="534" w:type="dxa"/>
            <w:vMerge w:val="restart"/>
          </w:tcPr>
          <w:p w14:paraId="609295CE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14:paraId="7289E476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Производственно-складское здание на территории промы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ш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ленной зоны «Заво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л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жье» Заволжского ра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й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она г. Ульяновска</w:t>
            </w:r>
          </w:p>
        </w:tc>
        <w:tc>
          <w:tcPr>
            <w:tcW w:w="1843" w:type="dxa"/>
            <w:vMerge w:val="restart"/>
          </w:tcPr>
          <w:p w14:paraId="2F0E80E6" w14:textId="24FC7E8C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Министерство жилищно-коммунального хозяйства и стро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тельства Ульяно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 xml:space="preserve">ской </w:t>
            </w: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области </w:t>
            </w:r>
            <w:r w:rsid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br/>
            </w: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(далее –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 xml:space="preserve"> Мин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стерство)</w:t>
            </w:r>
          </w:p>
        </w:tc>
        <w:tc>
          <w:tcPr>
            <w:tcW w:w="1276" w:type="dxa"/>
            <w:vMerge w:val="restart"/>
          </w:tcPr>
          <w:p w14:paraId="5A73BEF6" w14:textId="4F93FA68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2022-202</w:t>
            </w:r>
            <w:r w:rsidR="003F6535" w:rsidRPr="007F3BE1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  <w:p w14:paraId="2571C12E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годы</w:t>
            </w:r>
          </w:p>
        </w:tc>
        <w:tc>
          <w:tcPr>
            <w:tcW w:w="1417" w:type="dxa"/>
            <w:vMerge w:val="restart"/>
          </w:tcPr>
          <w:p w14:paraId="180CC51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г. Ульяновск</w:t>
            </w:r>
          </w:p>
        </w:tc>
        <w:tc>
          <w:tcPr>
            <w:tcW w:w="1276" w:type="dxa"/>
            <w:vMerge w:val="restart"/>
          </w:tcPr>
          <w:p w14:paraId="3CF128B1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7500,0 кв. м</w:t>
            </w:r>
          </w:p>
        </w:tc>
        <w:tc>
          <w:tcPr>
            <w:tcW w:w="1418" w:type="dxa"/>
            <w:vMerge w:val="restart"/>
          </w:tcPr>
          <w:p w14:paraId="0AB2F06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527598,33</w:t>
            </w:r>
          </w:p>
        </w:tc>
        <w:tc>
          <w:tcPr>
            <w:tcW w:w="1135" w:type="dxa"/>
          </w:tcPr>
          <w:p w14:paraId="0DBCB08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2020-2025</w:t>
            </w:r>
          </w:p>
        </w:tc>
        <w:tc>
          <w:tcPr>
            <w:tcW w:w="1135" w:type="dxa"/>
          </w:tcPr>
          <w:p w14:paraId="1ACCE51D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527598,33</w:t>
            </w:r>
          </w:p>
        </w:tc>
        <w:tc>
          <w:tcPr>
            <w:tcW w:w="992" w:type="dxa"/>
          </w:tcPr>
          <w:p w14:paraId="417E5A9C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171955,86</w:t>
            </w:r>
          </w:p>
        </w:tc>
        <w:tc>
          <w:tcPr>
            <w:tcW w:w="993" w:type="dxa"/>
          </w:tcPr>
          <w:p w14:paraId="2766DAAE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355642,47</w:t>
            </w:r>
          </w:p>
        </w:tc>
        <w:tc>
          <w:tcPr>
            <w:tcW w:w="850" w:type="dxa"/>
          </w:tcPr>
          <w:p w14:paraId="2FE00E0B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63CE7AFF" w14:textId="77777777" w:rsidTr="007F3BE1">
        <w:tc>
          <w:tcPr>
            <w:tcW w:w="534" w:type="dxa"/>
            <w:vMerge/>
          </w:tcPr>
          <w:p w14:paraId="06FCA1E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4DBE0D4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4CEA8D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CEEC46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4B3D74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8166ED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8567F7E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965E61B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2020</w:t>
            </w:r>
          </w:p>
        </w:tc>
        <w:tc>
          <w:tcPr>
            <w:tcW w:w="1135" w:type="dxa"/>
          </w:tcPr>
          <w:p w14:paraId="353971C7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7CE9C35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C4B90F1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A0458C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55A8A80E" w14:textId="77777777" w:rsidTr="007F3BE1">
        <w:tc>
          <w:tcPr>
            <w:tcW w:w="534" w:type="dxa"/>
            <w:vMerge/>
          </w:tcPr>
          <w:p w14:paraId="0351650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49D6F98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6CF00F4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6435E1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73DD24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F7973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7079BC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EFB0506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2021</w:t>
            </w:r>
          </w:p>
        </w:tc>
        <w:tc>
          <w:tcPr>
            <w:tcW w:w="1135" w:type="dxa"/>
          </w:tcPr>
          <w:p w14:paraId="2EFCAE51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EB82BEC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A79D60C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F1577FA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79A5C3CD" w14:textId="77777777" w:rsidTr="007F3BE1">
        <w:tc>
          <w:tcPr>
            <w:tcW w:w="534" w:type="dxa"/>
            <w:vMerge/>
          </w:tcPr>
          <w:p w14:paraId="4244130D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489BBE20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9D9BAC1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DE2B85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386A00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477649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991CB20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92A672A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135" w:type="dxa"/>
          </w:tcPr>
          <w:p w14:paraId="0AC47640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355642,47</w:t>
            </w:r>
          </w:p>
        </w:tc>
        <w:tc>
          <w:tcPr>
            <w:tcW w:w="992" w:type="dxa"/>
          </w:tcPr>
          <w:p w14:paraId="2DF92D5F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B4E7139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355642,47</w:t>
            </w:r>
          </w:p>
        </w:tc>
        <w:tc>
          <w:tcPr>
            <w:tcW w:w="850" w:type="dxa"/>
          </w:tcPr>
          <w:p w14:paraId="1B5A7E2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062E9" w:rsidRPr="007F3BE1" w14:paraId="64FD6AA2" w14:textId="77777777" w:rsidTr="007F3BE1">
        <w:tc>
          <w:tcPr>
            <w:tcW w:w="534" w:type="dxa"/>
            <w:vMerge/>
          </w:tcPr>
          <w:p w14:paraId="67558D6D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81F7579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9EA8BDB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0435C9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904912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500456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4C35E6A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609D60E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135" w:type="dxa"/>
          </w:tcPr>
          <w:p w14:paraId="7265D736" w14:textId="29D82F44" w:rsidR="00A062E9" w:rsidRPr="007F3BE1" w:rsidRDefault="00A062E9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  <w:lang w:val="en-US"/>
              </w:rPr>
              <w:t>171955</w:t>
            </w: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,</w:t>
            </w: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  <w:lang w:val="en-US"/>
              </w:rPr>
              <w:t>86</w:t>
            </w:r>
          </w:p>
        </w:tc>
        <w:tc>
          <w:tcPr>
            <w:tcW w:w="992" w:type="dxa"/>
          </w:tcPr>
          <w:p w14:paraId="47FE23AF" w14:textId="3B82A685" w:rsidR="00A062E9" w:rsidRPr="007F3BE1" w:rsidRDefault="00A062E9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  <w:lang w:val="en-US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  <w:lang w:val="en-US"/>
              </w:rPr>
              <w:t>171955</w:t>
            </w: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,</w:t>
            </w: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  <w:lang w:val="en-US"/>
              </w:rPr>
              <w:t>86</w:t>
            </w:r>
          </w:p>
        </w:tc>
        <w:tc>
          <w:tcPr>
            <w:tcW w:w="993" w:type="dxa"/>
          </w:tcPr>
          <w:p w14:paraId="7BABCE28" w14:textId="77777777" w:rsidR="00A062E9" w:rsidRPr="007F3BE1" w:rsidRDefault="00A062E9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910CFB8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062E9" w:rsidRPr="007F3BE1" w14:paraId="79E0ADAA" w14:textId="77777777" w:rsidTr="007F3BE1">
        <w:tc>
          <w:tcPr>
            <w:tcW w:w="534" w:type="dxa"/>
            <w:vMerge/>
          </w:tcPr>
          <w:p w14:paraId="68F0A9CE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3AF45AF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114276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2F7451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8E4441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DD62FB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2B0A35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433509F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135" w:type="dxa"/>
          </w:tcPr>
          <w:p w14:paraId="7FA8B488" w14:textId="629ED3EC" w:rsidR="00A062E9" w:rsidRPr="007F3BE1" w:rsidRDefault="00A062E9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  <w:lang w:val="en-US"/>
              </w:rPr>
              <w:t>0</w:t>
            </w: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,</w:t>
            </w: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0622BE45" w14:textId="611391B4" w:rsidR="00A062E9" w:rsidRPr="007F3BE1" w:rsidRDefault="00A062E9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  <w:lang w:val="en-US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  <w:lang w:val="en-US"/>
              </w:rPr>
              <w:t>0</w:t>
            </w: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,</w:t>
            </w: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14:paraId="7DEA1017" w14:textId="77777777" w:rsidR="00A062E9" w:rsidRPr="007F3BE1" w:rsidRDefault="00A062E9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77836F2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69AA825B" w14:textId="77777777" w:rsidTr="007F3BE1">
        <w:trPr>
          <w:trHeight w:val="60"/>
        </w:trPr>
        <w:tc>
          <w:tcPr>
            <w:tcW w:w="534" w:type="dxa"/>
            <w:vMerge/>
          </w:tcPr>
          <w:p w14:paraId="3B734519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02EB0F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A47C840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DA14E5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606045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5A110F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4D25B1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3ABEECF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135" w:type="dxa"/>
          </w:tcPr>
          <w:p w14:paraId="25F5708A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3EB22D7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EA48198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80CAF3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0E4564D7" w14:textId="77777777" w:rsidTr="007F3BE1">
        <w:tc>
          <w:tcPr>
            <w:tcW w:w="534" w:type="dxa"/>
            <w:vMerge w:val="restart"/>
          </w:tcPr>
          <w:p w14:paraId="4D57D1CC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2.</w:t>
            </w:r>
          </w:p>
        </w:tc>
        <w:tc>
          <w:tcPr>
            <w:tcW w:w="2267" w:type="dxa"/>
            <w:vMerge w:val="restart"/>
          </w:tcPr>
          <w:p w14:paraId="3D1858CD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Индустриальный парк (</w:t>
            </w:r>
            <w:r w:rsidRPr="007F3BE1">
              <w:rPr>
                <w:rFonts w:ascii="PT Astra Serif" w:hAnsi="PT Astra Serif" w:cs="PT Astra Serif"/>
                <w:sz w:val="20"/>
                <w:szCs w:val="20"/>
                <w:lang w:val="en-US"/>
              </w:rPr>
              <w:t>IV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 xml:space="preserve"> этап) портовой ос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бой экономической зоны на территории муниципального обр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зования «Чердакли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ский район» Ульяно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ской области</w:t>
            </w:r>
          </w:p>
        </w:tc>
        <w:tc>
          <w:tcPr>
            <w:tcW w:w="1843" w:type="dxa"/>
            <w:vMerge w:val="restart"/>
          </w:tcPr>
          <w:p w14:paraId="6A137435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  <w:vMerge w:val="restart"/>
          </w:tcPr>
          <w:p w14:paraId="075DF6E4" w14:textId="70B3BFE7" w:rsidR="00036295" w:rsidRPr="007F3BE1" w:rsidRDefault="00036295" w:rsidP="007F3B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2022-202</w:t>
            </w:r>
            <w:r w:rsidR="003F6535" w:rsidRPr="007F3BE1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vMerge w:val="restart"/>
          </w:tcPr>
          <w:p w14:paraId="3AD52FF1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Чердакли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ский район</w:t>
            </w:r>
          </w:p>
        </w:tc>
        <w:tc>
          <w:tcPr>
            <w:tcW w:w="1276" w:type="dxa"/>
            <w:vMerge w:val="restart"/>
          </w:tcPr>
          <w:p w14:paraId="1F9D0359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18931 кв. м</w:t>
            </w:r>
          </w:p>
        </w:tc>
        <w:tc>
          <w:tcPr>
            <w:tcW w:w="1418" w:type="dxa"/>
            <w:vMerge w:val="restart"/>
          </w:tcPr>
          <w:p w14:paraId="65963C28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1017763,72</w:t>
            </w:r>
          </w:p>
        </w:tc>
        <w:tc>
          <w:tcPr>
            <w:tcW w:w="1135" w:type="dxa"/>
          </w:tcPr>
          <w:p w14:paraId="4F8EA7AB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2020-2025</w:t>
            </w:r>
          </w:p>
        </w:tc>
        <w:tc>
          <w:tcPr>
            <w:tcW w:w="1135" w:type="dxa"/>
          </w:tcPr>
          <w:p w14:paraId="2EC31C7F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1017763,07</w:t>
            </w:r>
          </w:p>
        </w:tc>
        <w:tc>
          <w:tcPr>
            <w:tcW w:w="992" w:type="dxa"/>
          </w:tcPr>
          <w:p w14:paraId="0E28F1A8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446864,54</w:t>
            </w:r>
          </w:p>
        </w:tc>
        <w:tc>
          <w:tcPr>
            <w:tcW w:w="993" w:type="dxa"/>
          </w:tcPr>
          <w:p w14:paraId="53CB7260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570898,53</w:t>
            </w:r>
          </w:p>
        </w:tc>
        <w:tc>
          <w:tcPr>
            <w:tcW w:w="850" w:type="dxa"/>
          </w:tcPr>
          <w:p w14:paraId="3EEFBD7E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59BFA1BB" w14:textId="77777777" w:rsidTr="007F3BE1">
        <w:tc>
          <w:tcPr>
            <w:tcW w:w="534" w:type="dxa"/>
            <w:vMerge/>
          </w:tcPr>
          <w:p w14:paraId="173A4C52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28EB2D1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76ECB4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7923FB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662F1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28AC0A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45CE80E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B3F348F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2020</w:t>
            </w:r>
          </w:p>
        </w:tc>
        <w:tc>
          <w:tcPr>
            <w:tcW w:w="1135" w:type="dxa"/>
          </w:tcPr>
          <w:p w14:paraId="02D012C4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36CA141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972E8FE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86159D2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2699C05C" w14:textId="77777777" w:rsidTr="007F3BE1">
        <w:tc>
          <w:tcPr>
            <w:tcW w:w="534" w:type="dxa"/>
            <w:vMerge/>
          </w:tcPr>
          <w:p w14:paraId="27AC77F9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E835AA9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039B8A6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6D751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31194B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A41F59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536FA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3EF16BC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2021</w:t>
            </w:r>
          </w:p>
        </w:tc>
        <w:tc>
          <w:tcPr>
            <w:tcW w:w="1135" w:type="dxa"/>
          </w:tcPr>
          <w:p w14:paraId="16480590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40A21ED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3C47F46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4539C2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246F690B" w14:textId="77777777" w:rsidTr="007F3BE1">
        <w:tc>
          <w:tcPr>
            <w:tcW w:w="534" w:type="dxa"/>
            <w:vMerge/>
          </w:tcPr>
          <w:p w14:paraId="7375547F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7378C7C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9157718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86ABE9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7DDB7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B594B8F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B472EF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4AA075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135" w:type="dxa"/>
          </w:tcPr>
          <w:p w14:paraId="39E7E673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570898,53</w:t>
            </w:r>
          </w:p>
        </w:tc>
        <w:tc>
          <w:tcPr>
            <w:tcW w:w="992" w:type="dxa"/>
          </w:tcPr>
          <w:p w14:paraId="1080A7D1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2B2AED4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570898,53</w:t>
            </w:r>
          </w:p>
        </w:tc>
        <w:tc>
          <w:tcPr>
            <w:tcW w:w="850" w:type="dxa"/>
          </w:tcPr>
          <w:p w14:paraId="0BE9D3CF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062E9" w:rsidRPr="007F3BE1" w14:paraId="3B46006E" w14:textId="77777777" w:rsidTr="007F3BE1">
        <w:tc>
          <w:tcPr>
            <w:tcW w:w="534" w:type="dxa"/>
            <w:vMerge/>
          </w:tcPr>
          <w:p w14:paraId="611D915A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465E190A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F36B54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692F0F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3F3F79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72C385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C3B8DB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A9786D8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135" w:type="dxa"/>
          </w:tcPr>
          <w:p w14:paraId="021CEBC8" w14:textId="4C1129E5" w:rsidR="00A062E9" w:rsidRPr="007F3BE1" w:rsidRDefault="00A062E9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446864,54</w:t>
            </w:r>
          </w:p>
        </w:tc>
        <w:tc>
          <w:tcPr>
            <w:tcW w:w="992" w:type="dxa"/>
          </w:tcPr>
          <w:p w14:paraId="2A8E0CEF" w14:textId="224E0392" w:rsidR="00A062E9" w:rsidRPr="007F3BE1" w:rsidRDefault="00A062E9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446864,54</w:t>
            </w:r>
          </w:p>
        </w:tc>
        <w:tc>
          <w:tcPr>
            <w:tcW w:w="993" w:type="dxa"/>
          </w:tcPr>
          <w:p w14:paraId="2692E5EC" w14:textId="77777777" w:rsidR="00A062E9" w:rsidRPr="007F3BE1" w:rsidRDefault="00A062E9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C8B68F2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062E9" w:rsidRPr="007F3BE1" w14:paraId="39BC5462" w14:textId="77777777" w:rsidTr="007F3BE1">
        <w:tc>
          <w:tcPr>
            <w:tcW w:w="534" w:type="dxa"/>
            <w:vMerge/>
          </w:tcPr>
          <w:p w14:paraId="078B40D3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4428F5C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827273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6D57D5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CF46BD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D9C1FC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F3CE04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A3357C2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135" w:type="dxa"/>
          </w:tcPr>
          <w:p w14:paraId="3EBA5AF5" w14:textId="79985A52" w:rsidR="00A062E9" w:rsidRPr="007F3BE1" w:rsidRDefault="00A062E9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E404CA9" w14:textId="5ED784D6" w:rsidR="00A062E9" w:rsidRPr="007F3BE1" w:rsidRDefault="00A062E9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3C9B933" w14:textId="77777777" w:rsidR="00A062E9" w:rsidRPr="007F3BE1" w:rsidRDefault="00A062E9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CD2B024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4C5652E7" w14:textId="77777777" w:rsidTr="007F3BE1">
        <w:trPr>
          <w:trHeight w:val="60"/>
        </w:trPr>
        <w:tc>
          <w:tcPr>
            <w:tcW w:w="534" w:type="dxa"/>
            <w:vMerge/>
          </w:tcPr>
          <w:p w14:paraId="08FDFE75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317939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A85CD78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281E41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1D7D28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571D55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0D0964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A2E1C6E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135" w:type="dxa"/>
          </w:tcPr>
          <w:p w14:paraId="46056627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82CB6DD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6702E2D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8A851C8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2C0C8FA1" w14:textId="77777777" w:rsidTr="007F3BE1">
        <w:tc>
          <w:tcPr>
            <w:tcW w:w="534" w:type="dxa"/>
            <w:vMerge w:val="restart"/>
          </w:tcPr>
          <w:p w14:paraId="26B73B51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3.</w:t>
            </w:r>
          </w:p>
        </w:tc>
        <w:tc>
          <w:tcPr>
            <w:tcW w:w="2267" w:type="dxa"/>
            <w:vMerge w:val="restart"/>
          </w:tcPr>
          <w:p w14:paraId="5E6B4C45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Производственно-складское здание порт</w:t>
            </w:r>
            <w:r w:rsidRPr="007F3BE1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о</w:t>
            </w:r>
            <w:r w:rsidRPr="007F3BE1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вой особой экономич</w:t>
            </w:r>
            <w:r w:rsidRPr="007F3BE1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е</w:t>
            </w:r>
            <w:r w:rsidRPr="007F3BE1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ской зоны на террит</w:t>
            </w:r>
            <w:r w:rsidRPr="007F3BE1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о</w:t>
            </w:r>
            <w:r w:rsidRPr="007F3BE1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рии муниципального образования «Черд</w:t>
            </w:r>
            <w:r w:rsidRPr="007F3BE1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а</w:t>
            </w:r>
            <w:r w:rsidRPr="007F3BE1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клинский район» Уль</w:t>
            </w:r>
            <w:r w:rsidRPr="007F3BE1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я</w:t>
            </w:r>
            <w:r w:rsidRPr="007F3BE1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новской области</w:t>
            </w:r>
          </w:p>
        </w:tc>
        <w:tc>
          <w:tcPr>
            <w:tcW w:w="1843" w:type="dxa"/>
            <w:vMerge w:val="restart"/>
          </w:tcPr>
          <w:p w14:paraId="5559D599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  <w:vMerge w:val="restart"/>
          </w:tcPr>
          <w:p w14:paraId="726422F3" w14:textId="77777777" w:rsidR="00036295" w:rsidRPr="007F3BE1" w:rsidRDefault="00036295" w:rsidP="007F3B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2023-2024 годы</w:t>
            </w:r>
          </w:p>
        </w:tc>
        <w:tc>
          <w:tcPr>
            <w:tcW w:w="1417" w:type="dxa"/>
            <w:vMerge w:val="restart"/>
          </w:tcPr>
          <w:p w14:paraId="069DB25A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Чердакли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7F3BE1">
              <w:rPr>
                <w:rFonts w:ascii="PT Astra Serif" w:hAnsi="PT Astra Serif" w:cs="PT Astra Serif"/>
                <w:sz w:val="20"/>
                <w:szCs w:val="20"/>
              </w:rPr>
              <w:t>ский район</w:t>
            </w:r>
          </w:p>
        </w:tc>
        <w:tc>
          <w:tcPr>
            <w:tcW w:w="1276" w:type="dxa"/>
            <w:vMerge w:val="restart"/>
          </w:tcPr>
          <w:p w14:paraId="6ACFD3BA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13000 кв. м</w:t>
            </w:r>
          </w:p>
        </w:tc>
        <w:tc>
          <w:tcPr>
            <w:tcW w:w="1418" w:type="dxa"/>
            <w:vMerge w:val="restart"/>
          </w:tcPr>
          <w:p w14:paraId="41FA66C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992535,6</w:t>
            </w:r>
          </w:p>
        </w:tc>
        <w:tc>
          <w:tcPr>
            <w:tcW w:w="1135" w:type="dxa"/>
          </w:tcPr>
          <w:p w14:paraId="3E45C2D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2020-2025</w:t>
            </w:r>
          </w:p>
        </w:tc>
        <w:tc>
          <w:tcPr>
            <w:tcW w:w="1135" w:type="dxa"/>
          </w:tcPr>
          <w:p w14:paraId="154FED06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992535,6</w:t>
            </w:r>
          </w:p>
        </w:tc>
        <w:tc>
          <w:tcPr>
            <w:tcW w:w="992" w:type="dxa"/>
          </w:tcPr>
          <w:p w14:paraId="3644C6E3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992535,6</w:t>
            </w:r>
          </w:p>
        </w:tc>
        <w:tc>
          <w:tcPr>
            <w:tcW w:w="993" w:type="dxa"/>
          </w:tcPr>
          <w:p w14:paraId="078EC5CA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B468943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1BB1227A" w14:textId="77777777" w:rsidTr="007F3BE1">
        <w:tc>
          <w:tcPr>
            <w:tcW w:w="534" w:type="dxa"/>
            <w:vMerge/>
          </w:tcPr>
          <w:p w14:paraId="78EEE77B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0334B4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DBA45B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3D0E6D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C5F4BE2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EEE03C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D1D5469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93C083A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2020</w:t>
            </w:r>
          </w:p>
        </w:tc>
        <w:tc>
          <w:tcPr>
            <w:tcW w:w="1135" w:type="dxa"/>
          </w:tcPr>
          <w:p w14:paraId="4F1468DE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D07F7A5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5B45D78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37286FB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2B4740C8" w14:textId="77777777" w:rsidTr="007F3BE1">
        <w:tc>
          <w:tcPr>
            <w:tcW w:w="534" w:type="dxa"/>
            <w:vMerge/>
          </w:tcPr>
          <w:p w14:paraId="75846D3F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45FFC4D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5EFDE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3F37FF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540A81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23BAAC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4BD4115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B76B258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2021</w:t>
            </w:r>
          </w:p>
        </w:tc>
        <w:tc>
          <w:tcPr>
            <w:tcW w:w="1135" w:type="dxa"/>
          </w:tcPr>
          <w:p w14:paraId="13A4D381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552C72B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3AF8527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F93FC6A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092E2D99" w14:textId="77777777" w:rsidTr="007F3BE1">
        <w:tc>
          <w:tcPr>
            <w:tcW w:w="534" w:type="dxa"/>
            <w:vMerge/>
          </w:tcPr>
          <w:p w14:paraId="678CFD10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6D548CC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5688DC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CD3618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A0E5D8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9E9956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6D5A79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C34B2D2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135" w:type="dxa"/>
          </w:tcPr>
          <w:p w14:paraId="2CBCD41E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32254B8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718FE2C" w14:textId="77777777" w:rsidR="00036295" w:rsidRPr="007F3BE1" w:rsidRDefault="00036295" w:rsidP="007F3BE1">
            <w:pPr>
              <w:ind w:left="-57" w:right="-57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4DBA3F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062E9" w:rsidRPr="007F3BE1" w14:paraId="106912D4" w14:textId="77777777" w:rsidTr="007F3BE1">
        <w:tc>
          <w:tcPr>
            <w:tcW w:w="534" w:type="dxa"/>
            <w:vMerge/>
          </w:tcPr>
          <w:p w14:paraId="4B980B84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2FEA4FD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0C562E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52D523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C782EC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F65E18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8487B2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356B4B8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135" w:type="dxa"/>
          </w:tcPr>
          <w:p w14:paraId="205FD6D4" w14:textId="457E8EB5" w:rsidR="00A062E9" w:rsidRPr="007F3BE1" w:rsidRDefault="00A062E9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85411,6</w:t>
            </w:r>
          </w:p>
        </w:tc>
        <w:tc>
          <w:tcPr>
            <w:tcW w:w="992" w:type="dxa"/>
          </w:tcPr>
          <w:p w14:paraId="17C150A5" w14:textId="56DB4A19" w:rsidR="00A062E9" w:rsidRPr="007F3BE1" w:rsidRDefault="00A062E9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85411,6</w:t>
            </w:r>
          </w:p>
        </w:tc>
        <w:tc>
          <w:tcPr>
            <w:tcW w:w="993" w:type="dxa"/>
          </w:tcPr>
          <w:p w14:paraId="6E3F844F" w14:textId="77777777" w:rsidR="00A062E9" w:rsidRPr="007F3BE1" w:rsidRDefault="00A062E9" w:rsidP="007F3BE1">
            <w:pPr>
              <w:ind w:left="-57" w:right="-57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5C3B7A6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062E9" w:rsidRPr="007F3BE1" w14:paraId="655E1886" w14:textId="77777777" w:rsidTr="007F3BE1">
        <w:tc>
          <w:tcPr>
            <w:tcW w:w="534" w:type="dxa"/>
            <w:vMerge/>
          </w:tcPr>
          <w:p w14:paraId="2A041959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A4D25FF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CB7B074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F945E8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FBA12F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6361FD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B2FF8D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702997D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135" w:type="dxa"/>
          </w:tcPr>
          <w:p w14:paraId="69C7455F" w14:textId="6858DC2D" w:rsidR="00A062E9" w:rsidRPr="007F3BE1" w:rsidRDefault="00A062E9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907124,0</w:t>
            </w:r>
          </w:p>
        </w:tc>
        <w:tc>
          <w:tcPr>
            <w:tcW w:w="992" w:type="dxa"/>
          </w:tcPr>
          <w:p w14:paraId="1CBD3C1C" w14:textId="3420A6B6" w:rsidR="00A062E9" w:rsidRPr="007F3BE1" w:rsidRDefault="00A062E9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907124,0</w:t>
            </w:r>
          </w:p>
        </w:tc>
        <w:tc>
          <w:tcPr>
            <w:tcW w:w="993" w:type="dxa"/>
          </w:tcPr>
          <w:p w14:paraId="22B7B58C" w14:textId="77777777" w:rsidR="00A062E9" w:rsidRPr="007F3BE1" w:rsidRDefault="00A062E9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CBC7840" w14:textId="77777777" w:rsidR="00A062E9" w:rsidRPr="007F3BE1" w:rsidRDefault="00A062E9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36295" w:rsidRPr="007F3BE1" w14:paraId="305D6E2D" w14:textId="77777777" w:rsidTr="007F3BE1">
        <w:tc>
          <w:tcPr>
            <w:tcW w:w="534" w:type="dxa"/>
            <w:vMerge/>
          </w:tcPr>
          <w:p w14:paraId="65DFAE76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134C04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C154B5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DB99B0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A3F166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707E37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BA6EB9B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DA97B2A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135" w:type="dxa"/>
          </w:tcPr>
          <w:p w14:paraId="49E6DCA3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8AB4603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DA9B10A" w14:textId="77777777" w:rsidR="00036295" w:rsidRPr="007F3BE1" w:rsidRDefault="00036295" w:rsidP="007F3BE1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1F99F35" w14:textId="77777777" w:rsidR="00036295" w:rsidRPr="007F3BE1" w:rsidRDefault="00036295" w:rsidP="007F3BE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F3BE1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14:paraId="0A59A6CB" w14:textId="77777777" w:rsidR="00036295" w:rsidRDefault="00036295" w:rsidP="007F3BE1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</w:p>
    <w:p w14:paraId="084618B9" w14:textId="1FCE4BB1" w:rsidR="0049169E" w:rsidRDefault="00036295" w:rsidP="007F3BE1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_________________».</w:t>
      </w:r>
    </w:p>
    <w:p w14:paraId="5BCADF7E" w14:textId="77777777" w:rsidR="00A062E9" w:rsidRDefault="00A062E9" w:rsidP="007F3BE1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</w:p>
    <w:p w14:paraId="55A4DAEF" w14:textId="058F8C9E" w:rsidR="008B73A2" w:rsidRPr="00D71165" w:rsidRDefault="00EB5B91" w:rsidP="007F3BE1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  <w:r w:rsidRPr="00D71165">
        <w:rPr>
          <w:rFonts w:ascii="PT Astra Serif" w:hAnsi="PT Astra Serif" w:cs="PT Astra Serif"/>
        </w:rPr>
        <w:t>___</w:t>
      </w:r>
      <w:r w:rsidR="00ED4593" w:rsidRPr="00D71165">
        <w:rPr>
          <w:rFonts w:ascii="PT Astra Serif" w:hAnsi="PT Astra Serif" w:cs="PT Astra Serif"/>
        </w:rPr>
        <w:t>_______</w:t>
      </w:r>
      <w:r w:rsidR="007F3BE1">
        <w:rPr>
          <w:rFonts w:ascii="PT Astra Serif" w:hAnsi="PT Astra Serif" w:cs="PT Astra Serif"/>
        </w:rPr>
        <w:t>__</w:t>
      </w:r>
      <w:r w:rsidR="00ED4593" w:rsidRPr="00D71165">
        <w:rPr>
          <w:rFonts w:ascii="PT Astra Serif" w:hAnsi="PT Astra Serif" w:cs="PT Astra Serif"/>
        </w:rPr>
        <w:t>____</w:t>
      </w:r>
    </w:p>
    <w:sectPr w:rsidR="008B73A2" w:rsidRPr="00D71165" w:rsidSect="00036295">
      <w:type w:val="continuous"/>
      <w:pgSz w:w="16838" w:h="11906" w:orient="landscape" w:code="9"/>
      <w:pgMar w:top="1701" w:right="1134" w:bottom="567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2870B" w14:textId="77777777" w:rsidR="009A7A98" w:rsidRDefault="009A7A98">
      <w:pPr>
        <w:spacing w:after="0" w:line="240" w:lineRule="auto"/>
      </w:pPr>
      <w:r>
        <w:separator/>
      </w:r>
    </w:p>
  </w:endnote>
  <w:endnote w:type="continuationSeparator" w:id="0">
    <w:p w14:paraId="17AE3744" w14:textId="77777777" w:rsidR="009A7A98" w:rsidRDefault="009A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0E09" w14:textId="77777777" w:rsidR="00036295" w:rsidRDefault="00036295" w:rsidP="00E52C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16A7A2F" w14:textId="77777777" w:rsidR="00036295" w:rsidRDefault="00036295" w:rsidP="00E52C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8E52" w14:textId="77777777" w:rsidR="00036295" w:rsidRPr="00802D0C" w:rsidRDefault="00036295" w:rsidP="00E52CD8">
    <w:pPr>
      <w:pStyle w:val="a9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B0CDD" w14:textId="6DFE7EAE" w:rsidR="007F3BE1" w:rsidRPr="007F3BE1" w:rsidRDefault="007F3BE1">
    <w:pPr>
      <w:pStyle w:val="a9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2EF33" w14:textId="77777777" w:rsidR="009A7A98" w:rsidRDefault="009A7A98">
      <w:pPr>
        <w:spacing w:after="0" w:line="240" w:lineRule="auto"/>
      </w:pPr>
      <w:r>
        <w:separator/>
      </w:r>
    </w:p>
  </w:footnote>
  <w:footnote w:type="continuationSeparator" w:id="0">
    <w:p w14:paraId="364651B8" w14:textId="77777777" w:rsidR="009A7A98" w:rsidRDefault="009A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FA2D" w14:textId="77777777" w:rsidR="00036295" w:rsidRDefault="00036295" w:rsidP="00E52C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DDA55BA" w14:textId="77777777" w:rsidR="00036295" w:rsidRDefault="00036295" w:rsidP="00E52CD8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3692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7770707B" w14:textId="77777777" w:rsidR="00036295" w:rsidRPr="00476F54" w:rsidRDefault="00036295" w:rsidP="00E52CD8">
        <w:pPr>
          <w:pStyle w:val="a6"/>
          <w:jc w:val="center"/>
          <w:rPr>
            <w:rStyle w:val="a8"/>
            <w:rFonts w:ascii="PT Astra Serif" w:hAnsi="PT Astra Serif"/>
            <w:sz w:val="28"/>
          </w:rPr>
        </w:pPr>
        <w:r w:rsidRPr="00476F54">
          <w:rPr>
            <w:rFonts w:ascii="PT Astra Serif" w:hAnsi="PT Astra Serif"/>
            <w:sz w:val="28"/>
          </w:rPr>
          <w:fldChar w:fldCharType="begin"/>
        </w:r>
        <w:r w:rsidRPr="00476F54">
          <w:rPr>
            <w:rFonts w:ascii="PT Astra Serif" w:hAnsi="PT Astra Serif"/>
            <w:sz w:val="28"/>
          </w:rPr>
          <w:instrText>PAGE   \* MERGEFORMAT</w:instrText>
        </w:r>
        <w:r w:rsidRPr="00476F54">
          <w:rPr>
            <w:rFonts w:ascii="PT Astra Serif" w:hAnsi="PT Astra Serif"/>
            <w:sz w:val="28"/>
          </w:rPr>
          <w:fldChar w:fldCharType="separate"/>
        </w:r>
        <w:r w:rsidR="001A20B9">
          <w:rPr>
            <w:rFonts w:ascii="PT Astra Serif" w:hAnsi="PT Astra Serif"/>
            <w:noProof/>
            <w:sz w:val="28"/>
          </w:rPr>
          <w:t>4</w:t>
        </w:r>
        <w:r w:rsidRPr="00476F5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B724" w14:textId="77777777" w:rsidR="00036295" w:rsidRPr="006735FE" w:rsidRDefault="00036295" w:rsidP="00E52CD8">
    <w:pPr>
      <w:pStyle w:val="a6"/>
      <w:tabs>
        <w:tab w:val="center" w:pos="4819"/>
        <w:tab w:val="left" w:pos="5509"/>
      </w:tabs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2064"/>
    <w:multiLevelType w:val="multilevel"/>
    <w:tmpl w:val="8884BA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96"/>
    <w:rsid w:val="00036295"/>
    <w:rsid w:val="00045781"/>
    <w:rsid w:val="00062D45"/>
    <w:rsid w:val="00066D56"/>
    <w:rsid w:val="00075D1A"/>
    <w:rsid w:val="000835AA"/>
    <w:rsid w:val="0008468C"/>
    <w:rsid w:val="000A17F7"/>
    <w:rsid w:val="000A4C87"/>
    <w:rsid w:val="000A67DF"/>
    <w:rsid w:val="000B0DB2"/>
    <w:rsid w:val="000C676B"/>
    <w:rsid w:val="000D19E6"/>
    <w:rsid w:val="000D26A4"/>
    <w:rsid w:val="000D36E6"/>
    <w:rsid w:val="000E0586"/>
    <w:rsid w:val="000E0B38"/>
    <w:rsid w:val="000E2396"/>
    <w:rsid w:val="000E376E"/>
    <w:rsid w:val="000E737E"/>
    <w:rsid w:val="000E7EA3"/>
    <w:rsid w:val="00101638"/>
    <w:rsid w:val="00103304"/>
    <w:rsid w:val="0011505F"/>
    <w:rsid w:val="001335B2"/>
    <w:rsid w:val="001453A6"/>
    <w:rsid w:val="0015531D"/>
    <w:rsid w:val="0016045C"/>
    <w:rsid w:val="00161AE1"/>
    <w:rsid w:val="001835E2"/>
    <w:rsid w:val="001858D7"/>
    <w:rsid w:val="001A06FE"/>
    <w:rsid w:val="001A162A"/>
    <w:rsid w:val="001A16C5"/>
    <w:rsid w:val="001A20B9"/>
    <w:rsid w:val="001A2585"/>
    <w:rsid w:val="001B2ACD"/>
    <w:rsid w:val="001C0C3D"/>
    <w:rsid w:val="001C0F81"/>
    <w:rsid w:val="001C23C6"/>
    <w:rsid w:val="001C379F"/>
    <w:rsid w:val="001D077D"/>
    <w:rsid w:val="001D215D"/>
    <w:rsid w:val="001D52F8"/>
    <w:rsid w:val="00204B4F"/>
    <w:rsid w:val="00215C7D"/>
    <w:rsid w:val="00227014"/>
    <w:rsid w:val="002328B5"/>
    <w:rsid w:val="00235AA4"/>
    <w:rsid w:val="00236E1B"/>
    <w:rsid w:val="00242A6F"/>
    <w:rsid w:val="00254E0D"/>
    <w:rsid w:val="00266C0A"/>
    <w:rsid w:val="00267364"/>
    <w:rsid w:val="00276021"/>
    <w:rsid w:val="002A6A36"/>
    <w:rsid w:val="002B7812"/>
    <w:rsid w:val="002E01B9"/>
    <w:rsid w:val="002E157F"/>
    <w:rsid w:val="003010B0"/>
    <w:rsid w:val="00304AAF"/>
    <w:rsid w:val="0031161A"/>
    <w:rsid w:val="00315E83"/>
    <w:rsid w:val="00324AE5"/>
    <w:rsid w:val="00345F01"/>
    <w:rsid w:val="00354C72"/>
    <w:rsid w:val="00380438"/>
    <w:rsid w:val="00384027"/>
    <w:rsid w:val="00385732"/>
    <w:rsid w:val="003B3840"/>
    <w:rsid w:val="003B7F2F"/>
    <w:rsid w:val="003D26F0"/>
    <w:rsid w:val="003F1A30"/>
    <w:rsid w:val="003F6535"/>
    <w:rsid w:val="00405A85"/>
    <w:rsid w:val="004141C3"/>
    <w:rsid w:val="0042320F"/>
    <w:rsid w:val="00444230"/>
    <w:rsid w:val="00463359"/>
    <w:rsid w:val="004728AD"/>
    <w:rsid w:val="004752B2"/>
    <w:rsid w:val="00480B43"/>
    <w:rsid w:val="00481856"/>
    <w:rsid w:val="00482AD6"/>
    <w:rsid w:val="0049169E"/>
    <w:rsid w:val="004934D2"/>
    <w:rsid w:val="004A61A8"/>
    <w:rsid w:val="004B3355"/>
    <w:rsid w:val="004B5212"/>
    <w:rsid w:val="004C095E"/>
    <w:rsid w:val="004C6CB2"/>
    <w:rsid w:val="004F6E95"/>
    <w:rsid w:val="005124C1"/>
    <w:rsid w:val="00514B10"/>
    <w:rsid w:val="00521AF3"/>
    <w:rsid w:val="00530EA3"/>
    <w:rsid w:val="0053656D"/>
    <w:rsid w:val="00546DAE"/>
    <w:rsid w:val="0055321D"/>
    <w:rsid w:val="00553C50"/>
    <w:rsid w:val="00563091"/>
    <w:rsid w:val="005A0FDF"/>
    <w:rsid w:val="005A1E42"/>
    <w:rsid w:val="005E3B68"/>
    <w:rsid w:val="0060078E"/>
    <w:rsid w:val="00607642"/>
    <w:rsid w:val="00610C3D"/>
    <w:rsid w:val="0061138B"/>
    <w:rsid w:val="00623283"/>
    <w:rsid w:val="00627C7D"/>
    <w:rsid w:val="00633E82"/>
    <w:rsid w:val="00642000"/>
    <w:rsid w:val="00644483"/>
    <w:rsid w:val="00651127"/>
    <w:rsid w:val="006558ED"/>
    <w:rsid w:val="00664A86"/>
    <w:rsid w:val="006713B7"/>
    <w:rsid w:val="00680BF7"/>
    <w:rsid w:val="00682FE9"/>
    <w:rsid w:val="0069604B"/>
    <w:rsid w:val="006A00CB"/>
    <w:rsid w:val="006D45EE"/>
    <w:rsid w:val="006D5FE3"/>
    <w:rsid w:val="006E2F1C"/>
    <w:rsid w:val="006E3885"/>
    <w:rsid w:val="0071085B"/>
    <w:rsid w:val="00733228"/>
    <w:rsid w:val="00744B84"/>
    <w:rsid w:val="00752102"/>
    <w:rsid w:val="007636DD"/>
    <w:rsid w:val="00785C61"/>
    <w:rsid w:val="00787E2D"/>
    <w:rsid w:val="007A6B0F"/>
    <w:rsid w:val="007B0146"/>
    <w:rsid w:val="007B635C"/>
    <w:rsid w:val="007B6C31"/>
    <w:rsid w:val="007C1B63"/>
    <w:rsid w:val="007C65CC"/>
    <w:rsid w:val="007C7DBF"/>
    <w:rsid w:val="007D10F9"/>
    <w:rsid w:val="007D24AD"/>
    <w:rsid w:val="007D47B5"/>
    <w:rsid w:val="007E2B17"/>
    <w:rsid w:val="007E537F"/>
    <w:rsid w:val="007F2B59"/>
    <w:rsid w:val="007F3BE1"/>
    <w:rsid w:val="00813B8B"/>
    <w:rsid w:val="008215E1"/>
    <w:rsid w:val="00822ECE"/>
    <w:rsid w:val="0083560F"/>
    <w:rsid w:val="00841E89"/>
    <w:rsid w:val="00851CB8"/>
    <w:rsid w:val="00852E5E"/>
    <w:rsid w:val="00877BDE"/>
    <w:rsid w:val="00881D17"/>
    <w:rsid w:val="00882675"/>
    <w:rsid w:val="008A3A58"/>
    <w:rsid w:val="008B73A2"/>
    <w:rsid w:val="008E0520"/>
    <w:rsid w:val="008F16E9"/>
    <w:rsid w:val="008F7FB1"/>
    <w:rsid w:val="00911BC5"/>
    <w:rsid w:val="00913B9F"/>
    <w:rsid w:val="00922410"/>
    <w:rsid w:val="009265E5"/>
    <w:rsid w:val="0093389A"/>
    <w:rsid w:val="009360DA"/>
    <w:rsid w:val="00947623"/>
    <w:rsid w:val="00961FE4"/>
    <w:rsid w:val="0096216E"/>
    <w:rsid w:val="00966357"/>
    <w:rsid w:val="00970750"/>
    <w:rsid w:val="00971337"/>
    <w:rsid w:val="009875DB"/>
    <w:rsid w:val="00992C50"/>
    <w:rsid w:val="009A6FDE"/>
    <w:rsid w:val="009A7A98"/>
    <w:rsid w:val="009B2621"/>
    <w:rsid w:val="009B63A5"/>
    <w:rsid w:val="009B7863"/>
    <w:rsid w:val="009C054B"/>
    <w:rsid w:val="009C0E24"/>
    <w:rsid w:val="009C19CC"/>
    <w:rsid w:val="009C33AE"/>
    <w:rsid w:val="009C3B14"/>
    <w:rsid w:val="009E0B9F"/>
    <w:rsid w:val="009F1EAA"/>
    <w:rsid w:val="009F2F31"/>
    <w:rsid w:val="009F6927"/>
    <w:rsid w:val="00A062E9"/>
    <w:rsid w:val="00A15358"/>
    <w:rsid w:val="00A243C3"/>
    <w:rsid w:val="00A31AA1"/>
    <w:rsid w:val="00A41885"/>
    <w:rsid w:val="00A43980"/>
    <w:rsid w:val="00A639D8"/>
    <w:rsid w:val="00A71159"/>
    <w:rsid w:val="00A76EC0"/>
    <w:rsid w:val="00A91FBD"/>
    <w:rsid w:val="00AA2F7F"/>
    <w:rsid w:val="00AA62CE"/>
    <w:rsid w:val="00AB2652"/>
    <w:rsid w:val="00AB745C"/>
    <w:rsid w:val="00AE60F5"/>
    <w:rsid w:val="00B03C4C"/>
    <w:rsid w:val="00B134B9"/>
    <w:rsid w:val="00B42D82"/>
    <w:rsid w:val="00B61B23"/>
    <w:rsid w:val="00B771F1"/>
    <w:rsid w:val="00B92590"/>
    <w:rsid w:val="00B93B0E"/>
    <w:rsid w:val="00B95FE9"/>
    <w:rsid w:val="00B9785A"/>
    <w:rsid w:val="00BA3986"/>
    <w:rsid w:val="00BB0CC8"/>
    <w:rsid w:val="00BC0708"/>
    <w:rsid w:val="00BD27B4"/>
    <w:rsid w:val="00BD5304"/>
    <w:rsid w:val="00BE312E"/>
    <w:rsid w:val="00BF1B14"/>
    <w:rsid w:val="00C0099A"/>
    <w:rsid w:val="00C06EF1"/>
    <w:rsid w:val="00C12CEC"/>
    <w:rsid w:val="00C402BA"/>
    <w:rsid w:val="00C55E96"/>
    <w:rsid w:val="00C721B8"/>
    <w:rsid w:val="00C7581E"/>
    <w:rsid w:val="00C7749A"/>
    <w:rsid w:val="00C93C91"/>
    <w:rsid w:val="00C96AAE"/>
    <w:rsid w:val="00CA4496"/>
    <w:rsid w:val="00CB4FD6"/>
    <w:rsid w:val="00CC258B"/>
    <w:rsid w:val="00CC50B7"/>
    <w:rsid w:val="00CC61E5"/>
    <w:rsid w:val="00CC68ED"/>
    <w:rsid w:val="00CD2FA5"/>
    <w:rsid w:val="00CD3DEF"/>
    <w:rsid w:val="00CF04CB"/>
    <w:rsid w:val="00CF08A1"/>
    <w:rsid w:val="00D12D7B"/>
    <w:rsid w:val="00D314D9"/>
    <w:rsid w:val="00D37DF9"/>
    <w:rsid w:val="00D6434D"/>
    <w:rsid w:val="00D646B1"/>
    <w:rsid w:val="00D71165"/>
    <w:rsid w:val="00DA0D69"/>
    <w:rsid w:val="00DA2515"/>
    <w:rsid w:val="00DC00A8"/>
    <w:rsid w:val="00DC20B2"/>
    <w:rsid w:val="00DC5197"/>
    <w:rsid w:val="00DD4806"/>
    <w:rsid w:val="00DE1A78"/>
    <w:rsid w:val="00DF0690"/>
    <w:rsid w:val="00E12529"/>
    <w:rsid w:val="00E21CC9"/>
    <w:rsid w:val="00E47C6A"/>
    <w:rsid w:val="00E52CD8"/>
    <w:rsid w:val="00E65B04"/>
    <w:rsid w:val="00E85316"/>
    <w:rsid w:val="00EB4616"/>
    <w:rsid w:val="00EB5B91"/>
    <w:rsid w:val="00EB6648"/>
    <w:rsid w:val="00EB6DF4"/>
    <w:rsid w:val="00ED0741"/>
    <w:rsid w:val="00ED4593"/>
    <w:rsid w:val="00ED5EBF"/>
    <w:rsid w:val="00EF2933"/>
    <w:rsid w:val="00F15C83"/>
    <w:rsid w:val="00F47977"/>
    <w:rsid w:val="00F62D7D"/>
    <w:rsid w:val="00F702CC"/>
    <w:rsid w:val="00F739AA"/>
    <w:rsid w:val="00F8213E"/>
    <w:rsid w:val="00F8490A"/>
    <w:rsid w:val="00F87232"/>
    <w:rsid w:val="00F90474"/>
    <w:rsid w:val="00F94578"/>
    <w:rsid w:val="00FA3829"/>
    <w:rsid w:val="00FA4399"/>
    <w:rsid w:val="00FB48DC"/>
    <w:rsid w:val="00FC53D0"/>
    <w:rsid w:val="00FD3278"/>
    <w:rsid w:val="00FD470E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81856"/>
    <w:rPr>
      <w:rFonts w:cs="Times New Roman"/>
    </w:rPr>
  </w:style>
  <w:style w:type="paragraph" w:customStyle="1" w:styleId="ConsPlusNormal">
    <w:name w:val="ConsPlusNormal"/>
    <w:link w:val="ConsPlusNormal0"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48185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2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A41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81856"/>
    <w:rPr>
      <w:rFonts w:cs="Times New Roman"/>
    </w:rPr>
  </w:style>
  <w:style w:type="paragraph" w:customStyle="1" w:styleId="ConsPlusNormal">
    <w:name w:val="ConsPlusNormal"/>
    <w:link w:val="ConsPlusNormal0"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48185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2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A4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Лилия Ильдаровна</dc:creator>
  <cp:lastModifiedBy>Макеева Мария Юрьевна</cp:lastModifiedBy>
  <cp:revision>7</cp:revision>
  <cp:lastPrinted>2023-12-18T10:20:00Z</cp:lastPrinted>
  <dcterms:created xsi:type="dcterms:W3CDTF">2023-12-18T06:26:00Z</dcterms:created>
  <dcterms:modified xsi:type="dcterms:W3CDTF">2023-12-18T13:59:00Z</dcterms:modified>
</cp:coreProperties>
</file>